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9CA1" w14:textId="77777777" w:rsidR="00CA1737" w:rsidRPr="00EE3696" w:rsidRDefault="00CA1737" w:rsidP="00CA173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sz w:val="28"/>
          <w:szCs w:val="28"/>
        </w:rPr>
      </w:pPr>
      <w:r w:rsidRPr="00EE3696">
        <w:rPr>
          <w:rFonts w:cstheme="minorHAnsi"/>
          <w:sz w:val="28"/>
          <w:szCs w:val="28"/>
        </w:rPr>
        <w:t>PREZYDENT   MIASTA   PRUSZKOWA</w:t>
      </w:r>
    </w:p>
    <w:p w14:paraId="56F8A44E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B4058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036CAF7" wp14:editId="0115536E">
            <wp:simplePos x="0" y="0"/>
            <wp:positionH relativeFrom="column">
              <wp:posOffset>2599055</wp:posOffset>
            </wp:positionH>
            <wp:positionV relativeFrom="paragraph">
              <wp:posOffset>36195</wp:posOffset>
            </wp:positionV>
            <wp:extent cx="507365" cy="473710"/>
            <wp:effectExtent l="0" t="0" r="698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419AF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D19FDC7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929A5C3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DC92E50" w14:textId="04DB5825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0582">
        <w:rPr>
          <w:rFonts w:cstheme="minorHAnsi"/>
          <w:b/>
          <w:bCs/>
          <w:sz w:val="28"/>
          <w:szCs w:val="28"/>
        </w:rPr>
        <w:t xml:space="preserve">Zarządzenie nr </w:t>
      </w:r>
      <w:r w:rsidR="004C4262" w:rsidRPr="00B40582">
        <w:rPr>
          <w:rFonts w:cstheme="minorHAnsi"/>
          <w:b/>
          <w:bCs/>
          <w:sz w:val="28"/>
          <w:szCs w:val="28"/>
        </w:rPr>
        <w:t xml:space="preserve"> </w:t>
      </w:r>
      <w:r w:rsidR="002256AB">
        <w:rPr>
          <w:rFonts w:cstheme="minorHAnsi"/>
          <w:b/>
          <w:bCs/>
          <w:sz w:val="28"/>
          <w:szCs w:val="28"/>
        </w:rPr>
        <w:t>92</w:t>
      </w:r>
      <w:r w:rsidRPr="00B40582">
        <w:rPr>
          <w:rFonts w:cstheme="minorHAnsi"/>
          <w:b/>
          <w:bCs/>
          <w:sz w:val="28"/>
          <w:szCs w:val="28"/>
        </w:rPr>
        <w:t>/202</w:t>
      </w:r>
      <w:r w:rsidR="003A6CDA" w:rsidRPr="00B40582">
        <w:rPr>
          <w:rFonts w:cstheme="minorHAnsi"/>
          <w:b/>
          <w:bCs/>
          <w:sz w:val="28"/>
          <w:szCs w:val="28"/>
        </w:rPr>
        <w:t>1</w:t>
      </w:r>
    </w:p>
    <w:p w14:paraId="3A02924C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0582">
        <w:rPr>
          <w:rFonts w:cstheme="minorHAnsi"/>
          <w:b/>
          <w:bCs/>
          <w:sz w:val="28"/>
          <w:szCs w:val="28"/>
        </w:rPr>
        <w:t>Prezydenta Miasta Pruszkowa</w:t>
      </w:r>
    </w:p>
    <w:p w14:paraId="0FB34248" w14:textId="4EE60350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0582">
        <w:rPr>
          <w:rFonts w:cstheme="minorHAnsi"/>
          <w:b/>
          <w:bCs/>
          <w:sz w:val="28"/>
          <w:szCs w:val="28"/>
        </w:rPr>
        <w:t xml:space="preserve">z dnia </w:t>
      </w:r>
      <w:r w:rsidR="002256AB">
        <w:rPr>
          <w:rFonts w:cstheme="minorHAnsi"/>
          <w:b/>
          <w:bCs/>
          <w:sz w:val="28"/>
          <w:szCs w:val="28"/>
        </w:rPr>
        <w:t>31</w:t>
      </w:r>
      <w:r w:rsidR="004C4262" w:rsidRPr="00B40582">
        <w:rPr>
          <w:rFonts w:cstheme="minorHAnsi"/>
          <w:b/>
          <w:bCs/>
          <w:sz w:val="28"/>
          <w:szCs w:val="28"/>
        </w:rPr>
        <w:t xml:space="preserve"> marca 20</w:t>
      </w:r>
      <w:r w:rsidRPr="00B40582">
        <w:rPr>
          <w:rFonts w:cstheme="minorHAnsi"/>
          <w:b/>
          <w:bCs/>
          <w:sz w:val="28"/>
          <w:szCs w:val="28"/>
        </w:rPr>
        <w:t>2</w:t>
      </w:r>
      <w:r w:rsidR="003A6CDA" w:rsidRPr="00B40582">
        <w:rPr>
          <w:rFonts w:cstheme="minorHAnsi"/>
          <w:b/>
          <w:bCs/>
          <w:sz w:val="28"/>
          <w:szCs w:val="28"/>
        </w:rPr>
        <w:t>1</w:t>
      </w:r>
      <w:r w:rsidRPr="00B40582">
        <w:rPr>
          <w:rFonts w:cstheme="minorHAnsi"/>
          <w:b/>
          <w:bCs/>
          <w:sz w:val="28"/>
          <w:szCs w:val="28"/>
        </w:rPr>
        <w:t xml:space="preserve"> r.</w:t>
      </w:r>
    </w:p>
    <w:p w14:paraId="6B02815F" w14:textId="77777777" w:rsidR="00CA1737" w:rsidRPr="00B40582" w:rsidRDefault="00CA1737" w:rsidP="00CA1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cstheme="minorHAnsi"/>
          <w:b/>
          <w:bCs/>
          <w:color w:val="000000"/>
        </w:rPr>
      </w:pPr>
    </w:p>
    <w:p w14:paraId="5A2A02B6" w14:textId="2D6CEB98" w:rsidR="00CA1737" w:rsidRPr="00B40582" w:rsidRDefault="00CA1737" w:rsidP="00CA1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cstheme="minorHAnsi"/>
          <w:b/>
          <w:bCs/>
          <w:color w:val="000000"/>
        </w:rPr>
      </w:pPr>
      <w:r w:rsidRPr="00B40582">
        <w:rPr>
          <w:rFonts w:cstheme="minorHAnsi"/>
          <w:color w:val="000000"/>
        </w:rPr>
        <w:t xml:space="preserve">w sprawie: </w:t>
      </w:r>
      <w:r w:rsidRPr="00B40582">
        <w:rPr>
          <w:rFonts w:cstheme="minorHAnsi"/>
          <w:b/>
          <w:bCs/>
          <w:color w:val="000000"/>
        </w:rPr>
        <w:t>wprowadzenia zmian w budżecie Miasta Pruszkowa na 202</w:t>
      </w:r>
      <w:r w:rsidR="003A6CDA" w:rsidRPr="00B40582">
        <w:rPr>
          <w:rFonts w:cstheme="minorHAnsi"/>
          <w:b/>
          <w:bCs/>
          <w:color w:val="000000"/>
        </w:rPr>
        <w:t>1</w:t>
      </w:r>
      <w:r w:rsidRPr="00B40582">
        <w:rPr>
          <w:rFonts w:cstheme="minorHAnsi"/>
          <w:b/>
          <w:bCs/>
          <w:color w:val="000000"/>
        </w:rPr>
        <w:t xml:space="preserve"> rok. </w:t>
      </w:r>
    </w:p>
    <w:p w14:paraId="18B6DADC" w14:textId="77777777" w:rsidR="00CA1737" w:rsidRPr="00B40582" w:rsidRDefault="00CA1737" w:rsidP="00CA1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</w:p>
    <w:p w14:paraId="39F6DC20" w14:textId="77777777" w:rsidR="00CA1737" w:rsidRPr="00B40582" w:rsidRDefault="00CA1737" w:rsidP="00CA1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</w:p>
    <w:p w14:paraId="4E6785ED" w14:textId="60AF70A7" w:rsidR="00CA1737" w:rsidRPr="00B40582" w:rsidRDefault="00CA1737" w:rsidP="00CA173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</w:rPr>
      </w:pPr>
      <w:r w:rsidRPr="00B40582">
        <w:rPr>
          <w:rFonts w:cstheme="minorHAnsi"/>
          <w:color w:val="000000"/>
        </w:rPr>
        <w:t>Na podstawie art. 30 ust. 2 pkt 4 ustawy z dnia 8 marca 1990 roku  o samorządzie gminnym (</w:t>
      </w:r>
      <w:proofErr w:type="spellStart"/>
      <w:r w:rsidRPr="00B40582">
        <w:rPr>
          <w:rFonts w:cstheme="minorHAnsi"/>
          <w:color w:val="000000"/>
        </w:rPr>
        <w:t>t.j</w:t>
      </w:r>
      <w:proofErr w:type="spellEnd"/>
      <w:r w:rsidRPr="00B40582">
        <w:rPr>
          <w:rFonts w:cstheme="minorHAnsi"/>
          <w:color w:val="000000"/>
        </w:rPr>
        <w:t xml:space="preserve">. Dz. U. z 2020 r. poz. 713 z </w:t>
      </w:r>
      <w:proofErr w:type="spellStart"/>
      <w:r w:rsidRPr="00B40582">
        <w:rPr>
          <w:rFonts w:cstheme="minorHAnsi"/>
          <w:color w:val="000000"/>
        </w:rPr>
        <w:t>późn</w:t>
      </w:r>
      <w:proofErr w:type="spellEnd"/>
      <w:r w:rsidRPr="00B40582">
        <w:rPr>
          <w:rFonts w:cstheme="minorHAnsi"/>
          <w:color w:val="000000"/>
        </w:rPr>
        <w:t>. zm.) oraz art. 257 ustawy z dnia 27 sierpnia 2009 r. o finansach publicznych (</w:t>
      </w:r>
      <w:proofErr w:type="spellStart"/>
      <w:r w:rsidRPr="00B40582">
        <w:rPr>
          <w:rFonts w:cstheme="minorHAnsi"/>
          <w:color w:val="000000"/>
        </w:rPr>
        <w:t>t.j</w:t>
      </w:r>
      <w:proofErr w:type="spellEnd"/>
      <w:r w:rsidRPr="00B40582">
        <w:rPr>
          <w:rFonts w:cstheme="minorHAnsi"/>
          <w:color w:val="000000"/>
        </w:rPr>
        <w:t>. Dz. U. z 20</w:t>
      </w:r>
      <w:r w:rsidR="003A6CDA" w:rsidRPr="00B40582">
        <w:rPr>
          <w:rFonts w:cstheme="minorHAnsi"/>
          <w:color w:val="000000"/>
        </w:rPr>
        <w:t>21</w:t>
      </w:r>
      <w:r w:rsidRPr="00B40582">
        <w:rPr>
          <w:rFonts w:cstheme="minorHAnsi"/>
          <w:color w:val="000000"/>
        </w:rPr>
        <w:t xml:space="preserve"> r. poz. </w:t>
      </w:r>
      <w:r w:rsidR="003A6CDA" w:rsidRPr="00B40582">
        <w:rPr>
          <w:rFonts w:cstheme="minorHAnsi"/>
          <w:color w:val="000000"/>
        </w:rPr>
        <w:t>305</w:t>
      </w:r>
      <w:r w:rsidR="003A6CDA" w:rsidRPr="00B40582">
        <w:rPr>
          <w:rFonts w:cstheme="minorHAnsi"/>
        </w:rPr>
        <w:t xml:space="preserve">) </w:t>
      </w:r>
      <w:r w:rsidRPr="00B40582">
        <w:rPr>
          <w:rFonts w:cstheme="minorHAnsi"/>
          <w:color w:val="000000"/>
        </w:rPr>
        <w:t xml:space="preserve">oraz </w:t>
      </w:r>
      <w:r w:rsidRPr="00B40582">
        <w:rPr>
          <w:rFonts w:cstheme="minorHAnsi"/>
        </w:rPr>
        <w:t xml:space="preserve">§ </w:t>
      </w:r>
      <w:r w:rsidR="003A6CDA" w:rsidRPr="00B40582">
        <w:rPr>
          <w:rFonts w:cstheme="minorHAnsi"/>
        </w:rPr>
        <w:t>9</w:t>
      </w:r>
      <w:r w:rsidRPr="00B40582">
        <w:rPr>
          <w:rFonts w:cstheme="minorHAnsi"/>
          <w:color w:val="000000"/>
        </w:rPr>
        <w:t xml:space="preserve"> ust. 3 uchwały Nr X</w:t>
      </w:r>
      <w:r w:rsidR="00244FB4" w:rsidRPr="00B40582">
        <w:rPr>
          <w:rFonts w:cstheme="minorHAnsi"/>
          <w:color w:val="000000"/>
        </w:rPr>
        <w:t>XXI</w:t>
      </w:r>
      <w:r w:rsidRPr="00B40582">
        <w:rPr>
          <w:rFonts w:cstheme="minorHAnsi"/>
          <w:color w:val="000000"/>
        </w:rPr>
        <w:t>.</w:t>
      </w:r>
      <w:r w:rsidR="00244FB4" w:rsidRPr="00B40582">
        <w:rPr>
          <w:rFonts w:cstheme="minorHAnsi"/>
          <w:color w:val="000000"/>
        </w:rPr>
        <w:t>320</w:t>
      </w:r>
      <w:r w:rsidRPr="00B40582">
        <w:rPr>
          <w:rFonts w:cstheme="minorHAnsi"/>
          <w:color w:val="000000"/>
        </w:rPr>
        <w:t>.20</w:t>
      </w:r>
      <w:r w:rsidR="00244FB4" w:rsidRPr="00B40582">
        <w:rPr>
          <w:rFonts w:cstheme="minorHAnsi"/>
          <w:color w:val="000000"/>
        </w:rPr>
        <w:t>20</w:t>
      </w:r>
      <w:r w:rsidRPr="00B40582">
        <w:rPr>
          <w:rFonts w:cstheme="minorHAnsi"/>
          <w:color w:val="000000"/>
        </w:rPr>
        <w:t xml:space="preserve"> Rady Miasta Pruszkowa </w:t>
      </w:r>
      <w:r w:rsidR="00244FB4" w:rsidRPr="00B40582">
        <w:rPr>
          <w:rFonts w:cstheme="minorHAnsi"/>
          <w:color w:val="000000"/>
        </w:rPr>
        <w:br/>
      </w:r>
      <w:r w:rsidRPr="00B40582">
        <w:rPr>
          <w:rFonts w:cstheme="minorHAnsi"/>
          <w:color w:val="000000"/>
        </w:rPr>
        <w:t xml:space="preserve">z dnia </w:t>
      </w:r>
      <w:r w:rsidR="00244FB4" w:rsidRPr="00B40582">
        <w:rPr>
          <w:rFonts w:cstheme="minorHAnsi"/>
          <w:color w:val="000000"/>
        </w:rPr>
        <w:t>17</w:t>
      </w:r>
      <w:r w:rsidRPr="00B40582">
        <w:rPr>
          <w:rFonts w:cstheme="minorHAnsi"/>
          <w:color w:val="000000"/>
        </w:rPr>
        <w:t xml:space="preserve"> grudnia 20</w:t>
      </w:r>
      <w:r w:rsidR="00244FB4" w:rsidRPr="00B40582">
        <w:rPr>
          <w:rFonts w:cstheme="minorHAnsi"/>
          <w:color w:val="000000"/>
        </w:rPr>
        <w:t>20</w:t>
      </w:r>
      <w:r w:rsidRPr="00B40582">
        <w:rPr>
          <w:rFonts w:cstheme="minorHAnsi"/>
          <w:color w:val="000000"/>
        </w:rPr>
        <w:t xml:space="preserve"> roku w sprawie uchwalenia budżetu Miasta Pruszkowa na 202</w:t>
      </w:r>
      <w:r w:rsidR="00244FB4" w:rsidRPr="00B40582">
        <w:rPr>
          <w:rFonts w:cstheme="minorHAnsi"/>
          <w:color w:val="000000"/>
        </w:rPr>
        <w:t>1</w:t>
      </w:r>
      <w:r w:rsidRPr="00B40582">
        <w:rPr>
          <w:rFonts w:cstheme="minorHAnsi"/>
          <w:color w:val="000000"/>
        </w:rPr>
        <w:t xml:space="preserve"> rok</w:t>
      </w:r>
      <w:r w:rsidRPr="00B40582">
        <w:rPr>
          <w:rFonts w:cstheme="minorHAnsi"/>
        </w:rPr>
        <w:t xml:space="preserve"> zmienionej uchwałą Rady Miasta Pruszkowa Nr X</w:t>
      </w:r>
      <w:r w:rsidR="00244FB4" w:rsidRPr="00B40582">
        <w:rPr>
          <w:rFonts w:cstheme="minorHAnsi"/>
        </w:rPr>
        <w:t>XXIV</w:t>
      </w:r>
      <w:r w:rsidRPr="00B40582">
        <w:rPr>
          <w:rFonts w:cstheme="minorHAnsi"/>
        </w:rPr>
        <w:t>.</w:t>
      </w:r>
      <w:r w:rsidR="00244FB4" w:rsidRPr="00B40582">
        <w:rPr>
          <w:rFonts w:cstheme="minorHAnsi"/>
        </w:rPr>
        <w:t>352</w:t>
      </w:r>
      <w:r w:rsidRPr="00B40582">
        <w:rPr>
          <w:rFonts w:cstheme="minorHAnsi"/>
        </w:rPr>
        <w:t>.202</w:t>
      </w:r>
      <w:r w:rsidR="00244FB4" w:rsidRPr="00B40582">
        <w:rPr>
          <w:rFonts w:cstheme="minorHAnsi"/>
        </w:rPr>
        <w:t>1</w:t>
      </w:r>
      <w:r w:rsidRPr="00B40582">
        <w:rPr>
          <w:rFonts w:cstheme="minorHAnsi"/>
        </w:rPr>
        <w:t xml:space="preserve"> z dnia </w:t>
      </w:r>
      <w:r w:rsidR="00244FB4" w:rsidRPr="00B40582">
        <w:rPr>
          <w:rFonts w:cstheme="minorHAnsi"/>
        </w:rPr>
        <w:t>11 lutego</w:t>
      </w:r>
      <w:r w:rsidRPr="00B40582">
        <w:rPr>
          <w:rFonts w:cstheme="minorHAnsi"/>
        </w:rPr>
        <w:t xml:space="preserve"> 202</w:t>
      </w:r>
      <w:r w:rsidR="00244FB4" w:rsidRPr="00B40582">
        <w:rPr>
          <w:rFonts w:cstheme="minorHAnsi"/>
        </w:rPr>
        <w:t>1</w:t>
      </w:r>
      <w:r w:rsidRPr="00B40582">
        <w:rPr>
          <w:rFonts w:cstheme="minorHAnsi"/>
        </w:rPr>
        <w:t xml:space="preserve"> r.</w:t>
      </w:r>
      <w:r w:rsidR="002D0F78" w:rsidRPr="00B40582">
        <w:rPr>
          <w:rFonts w:cstheme="minorHAnsi"/>
        </w:rPr>
        <w:t xml:space="preserve"> oraz uchwałą Rady Miasta Pruszkowa Nr </w:t>
      </w:r>
      <w:r w:rsidR="00B40582">
        <w:rPr>
          <w:rFonts w:cstheme="minorHAnsi"/>
        </w:rPr>
        <w:t>XXXVI</w:t>
      </w:r>
      <w:r w:rsidR="002D0F78" w:rsidRPr="00B40582">
        <w:rPr>
          <w:rFonts w:cstheme="minorHAnsi"/>
        </w:rPr>
        <w:t>.</w:t>
      </w:r>
      <w:r w:rsidR="00B40582">
        <w:rPr>
          <w:rFonts w:cstheme="minorHAnsi"/>
        </w:rPr>
        <w:t>369</w:t>
      </w:r>
      <w:r w:rsidR="002D0F78" w:rsidRPr="00B40582">
        <w:rPr>
          <w:rFonts w:cstheme="minorHAnsi"/>
        </w:rPr>
        <w:t xml:space="preserve">.2021 z dnia 25 marca 2021 r </w:t>
      </w:r>
      <w:r w:rsidRPr="00B40582">
        <w:rPr>
          <w:rFonts w:cstheme="minorHAnsi"/>
        </w:rPr>
        <w:t xml:space="preserve"> </w:t>
      </w:r>
      <w:r w:rsidRPr="00B40582">
        <w:rPr>
          <w:rFonts w:cstheme="minorHAnsi"/>
          <w:color w:val="000000"/>
        </w:rPr>
        <w:t>- zarządzam, co następuje:</w:t>
      </w:r>
    </w:p>
    <w:p w14:paraId="7489A7D1" w14:textId="77777777" w:rsidR="00CA1737" w:rsidRPr="00B40582" w:rsidRDefault="00CA1737" w:rsidP="00CA1737">
      <w:pPr>
        <w:widowControl w:val="0"/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ind w:left="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FF7EB25" w14:textId="523FB8E7" w:rsidR="00CA1737" w:rsidRPr="00B40582" w:rsidRDefault="00CA1737" w:rsidP="00CA173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B40582">
        <w:rPr>
          <w:rFonts w:cstheme="minorHAnsi"/>
          <w:b/>
          <w:bCs/>
          <w:sz w:val="24"/>
          <w:szCs w:val="24"/>
        </w:rPr>
        <w:t xml:space="preserve">§ 1. </w:t>
      </w:r>
      <w:r w:rsidRPr="00B40582">
        <w:rPr>
          <w:rFonts w:cstheme="minorHAnsi"/>
          <w:sz w:val="24"/>
          <w:szCs w:val="24"/>
        </w:rPr>
        <w:t>W budżecie Miasta Pruszkowa na 202</w:t>
      </w:r>
      <w:r w:rsidR="00244FB4" w:rsidRPr="00B40582">
        <w:rPr>
          <w:rFonts w:cstheme="minorHAnsi"/>
          <w:sz w:val="24"/>
          <w:szCs w:val="24"/>
        </w:rPr>
        <w:t>1</w:t>
      </w:r>
      <w:r w:rsidRPr="00B40582">
        <w:rPr>
          <w:rFonts w:cstheme="minorHAnsi"/>
          <w:sz w:val="24"/>
          <w:szCs w:val="24"/>
        </w:rPr>
        <w:t xml:space="preserve"> rok dokonuje się następujących zmian:</w:t>
      </w:r>
    </w:p>
    <w:p w14:paraId="4504CBC6" w14:textId="6DAF7A1F" w:rsidR="00CA1737" w:rsidRPr="00B40582" w:rsidRDefault="00CA1737" w:rsidP="00CA1737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0582">
        <w:rPr>
          <w:rFonts w:cstheme="minorHAnsi"/>
          <w:sz w:val="24"/>
          <w:szCs w:val="24"/>
        </w:rPr>
        <w:t>w załączniku nr 1 - Dochody Budżetu Miasta Pruszkowa w 202</w:t>
      </w:r>
      <w:r w:rsidR="00244FB4" w:rsidRPr="00B40582">
        <w:rPr>
          <w:rFonts w:cstheme="minorHAnsi"/>
          <w:sz w:val="24"/>
          <w:szCs w:val="24"/>
        </w:rPr>
        <w:t>1</w:t>
      </w:r>
      <w:r w:rsidRPr="00B40582">
        <w:rPr>
          <w:rFonts w:cstheme="minorHAnsi"/>
          <w:sz w:val="24"/>
          <w:szCs w:val="24"/>
        </w:rPr>
        <w:t xml:space="preserve"> roku, wprowadza się zmiany określone w załączniku nr 1 do niniejszego zarządzenia;</w:t>
      </w:r>
    </w:p>
    <w:p w14:paraId="640A42E5" w14:textId="3DC505AC" w:rsidR="00CA1737" w:rsidRPr="00B40582" w:rsidRDefault="00CA1737" w:rsidP="00CA1737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0582">
        <w:rPr>
          <w:rFonts w:cstheme="minorHAnsi"/>
          <w:sz w:val="24"/>
          <w:szCs w:val="24"/>
        </w:rPr>
        <w:t>w załączniku nr 2 - Wydatki Budżetu Miasta Pruszkowa w 202</w:t>
      </w:r>
      <w:r w:rsidR="00244FB4" w:rsidRPr="00B40582">
        <w:rPr>
          <w:rFonts w:cstheme="minorHAnsi"/>
          <w:sz w:val="24"/>
          <w:szCs w:val="24"/>
        </w:rPr>
        <w:t>1</w:t>
      </w:r>
      <w:r w:rsidRPr="00B40582">
        <w:rPr>
          <w:rFonts w:cstheme="minorHAnsi"/>
          <w:sz w:val="24"/>
          <w:szCs w:val="24"/>
        </w:rPr>
        <w:t xml:space="preserve"> roku, wprowadza się zmiany określone w załączniku nr 2 do niniejszego zarządzenia;</w:t>
      </w:r>
    </w:p>
    <w:p w14:paraId="78B52E78" w14:textId="50F8A1BD" w:rsidR="00CA1737" w:rsidRPr="00B40582" w:rsidRDefault="00CA1737" w:rsidP="00CA1737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0582">
        <w:rPr>
          <w:rFonts w:cstheme="minorHAnsi"/>
          <w:sz w:val="24"/>
          <w:szCs w:val="24"/>
        </w:rPr>
        <w:t xml:space="preserve">w załączniku nr </w:t>
      </w:r>
      <w:r w:rsidR="005712D3">
        <w:rPr>
          <w:rFonts w:cstheme="minorHAnsi"/>
          <w:sz w:val="24"/>
          <w:szCs w:val="24"/>
        </w:rPr>
        <w:t>8</w:t>
      </w:r>
      <w:r w:rsidRPr="00B40582">
        <w:rPr>
          <w:rFonts w:cstheme="minorHAnsi"/>
          <w:sz w:val="24"/>
          <w:szCs w:val="24"/>
        </w:rPr>
        <w:t xml:space="preserve"> - </w:t>
      </w:r>
      <w:r w:rsidR="005712D3">
        <w:t xml:space="preserve">Dotacje na zadania bieżące udzielane z Budżetu Miasta Pruszkowa </w:t>
      </w:r>
      <w:r w:rsidR="00062770">
        <w:br/>
      </w:r>
      <w:r w:rsidR="005712D3">
        <w:t>w 2021 r. dla jednostek nienależących do sektora finansów publicznych</w:t>
      </w:r>
      <w:r w:rsidRPr="00B40582">
        <w:rPr>
          <w:rFonts w:cstheme="minorHAnsi"/>
          <w:sz w:val="24"/>
          <w:szCs w:val="24"/>
        </w:rPr>
        <w:t>, wprowadza się zmiany określone w załączniku nr 3 do niniejszego zarządzenia</w:t>
      </w:r>
      <w:r w:rsidR="005712D3">
        <w:rPr>
          <w:rFonts w:cstheme="minorHAnsi"/>
          <w:sz w:val="24"/>
          <w:szCs w:val="24"/>
        </w:rPr>
        <w:t>.</w:t>
      </w:r>
    </w:p>
    <w:p w14:paraId="3BCCAE4E" w14:textId="77777777" w:rsidR="00CA1737" w:rsidRPr="00B40582" w:rsidRDefault="00CA1737" w:rsidP="00CA1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3647C2B9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0582">
        <w:rPr>
          <w:rFonts w:cstheme="minorHAnsi"/>
          <w:b/>
          <w:bCs/>
          <w:sz w:val="24"/>
          <w:szCs w:val="24"/>
        </w:rPr>
        <w:t xml:space="preserve">§ 2. </w:t>
      </w:r>
      <w:r w:rsidRPr="00B40582">
        <w:rPr>
          <w:rFonts w:cstheme="minorHAnsi"/>
          <w:color w:val="000000"/>
          <w:sz w:val="24"/>
          <w:szCs w:val="24"/>
        </w:rPr>
        <w:t>Zarządzenie wchodzi w życie z dniem podpisania.</w:t>
      </w:r>
    </w:p>
    <w:p w14:paraId="7A060B9F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F8B97D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4F0CB72" w14:textId="77777777" w:rsidR="00CA1737" w:rsidRPr="00B40582" w:rsidRDefault="00CA1737" w:rsidP="00CA1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CA1737" w:rsidRPr="00B40582" w:rsidSect="009B0FE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C5"/>
    <w:rsid w:val="00062770"/>
    <w:rsid w:val="00092A7D"/>
    <w:rsid w:val="0019278E"/>
    <w:rsid w:val="002256AB"/>
    <w:rsid w:val="00244FB4"/>
    <w:rsid w:val="002742CE"/>
    <w:rsid w:val="002D0F78"/>
    <w:rsid w:val="00353C00"/>
    <w:rsid w:val="003A6CDA"/>
    <w:rsid w:val="003B7CA6"/>
    <w:rsid w:val="004C4262"/>
    <w:rsid w:val="005712D3"/>
    <w:rsid w:val="0094036E"/>
    <w:rsid w:val="00B40582"/>
    <w:rsid w:val="00CA1737"/>
    <w:rsid w:val="00CF5892"/>
    <w:rsid w:val="00D03FC5"/>
    <w:rsid w:val="00D24639"/>
    <w:rsid w:val="00E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DD88"/>
  <w15:chartTrackingRefBased/>
  <w15:docId w15:val="{6B9910D8-97C2-4793-9D5E-298BB2A6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A17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">
    <w:name w:val="indent"/>
    <w:basedOn w:val="Normalny"/>
    <w:uiPriority w:val="99"/>
    <w:rsid w:val="00CA1737"/>
    <w:pPr>
      <w:autoSpaceDE w:val="0"/>
      <w:autoSpaceDN w:val="0"/>
      <w:adjustRightInd w:val="0"/>
      <w:spacing w:before="280" w:after="280" w:line="240" w:lineRule="auto"/>
      <w:ind w:firstLine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Smagalski</dc:creator>
  <cp:keywords/>
  <dc:description/>
  <cp:lastModifiedBy>Małgorzata Dyńska</cp:lastModifiedBy>
  <cp:revision>1</cp:revision>
  <cp:lastPrinted>2021-03-31T13:17:00Z</cp:lastPrinted>
  <dcterms:created xsi:type="dcterms:W3CDTF">2021-03-27T21:06:00Z</dcterms:created>
  <dcterms:modified xsi:type="dcterms:W3CDTF">2021-03-31T18:02:00Z</dcterms:modified>
</cp:coreProperties>
</file>