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6FBAA6"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6F58373C"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264BFD32"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C3D3F81"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64BA179F" w14:textId="77777777" w:rsidR="00422A62" w:rsidRPr="009D538D" w:rsidRDefault="005C237D"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52290DD8"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0C050491"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378CF42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357EA4CD"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56852E41"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4E4C4F06"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SPECYFIKACJA</w:t>
      </w:r>
      <w:r w:rsidR="00434D3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WARUNKÓW ZAMÓWIENIA</w:t>
      </w:r>
    </w:p>
    <w:p w14:paraId="60808A18"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p>
    <w:p w14:paraId="3E3EB0A8"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p>
    <w:p w14:paraId="060BF321"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137AE127" w14:textId="56408BA2" w:rsidR="00D83616" w:rsidRPr="009D538D" w:rsidRDefault="00A129EC" w:rsidP="00CC124D">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4C190E">
        <w:rPr>
          <w:rFonts w:asciiTheme="majorHAnsi" w:hAnsiTheme="majorHAnsi" w:cstheme="majorHAnsi"/>
          <w:b/>
          <w:bCs/>
          <w:color w:val="262626" w:themeColor="text1" w:themeTint="D9"/>
          <w:sz w:val="20"/>
          <w:szCs w:val="20"/>
        </w:rPr>
        <w:t>10</w:t>
      </w:r>
      <w:r w:rsidR="00796F95" w:rsidRPr="009D538D">
        <w:rPr>
          <w:rFonts w:asciiTheme="majorHAnsi" w:hAnsiTheme="majorHAnsi" w:cstheme="majorHAnsi"/>
          <w:b/>
          <w:bCs/>
          <w:color w:val="262626" w:themeColor="text1" w:themeTint="D9"/>
          <w:sz w:val="20"/>
          <w:szCs w:val="20"/>
        </w:rPr>
        <w:t>.202</w:t>
      </w:r>
      <w:r w:rsidR="00FF60F5" w:rsidRPr="009D538D">
        <w:rPr>
          <w:rFonts w:asciiTheme="majorHAnsi" w:hAnsiTheme="majorHAnsi" w:cstheme="majorHAnsi"/>
          <w:b/>
          <w:bCs/>
          <w:color w:val="262626" w:themeColor="text1" w:themeTint="D9"/>
          <w:sz w:val="20"/>
          <w:szCs w:val="20"/>
        </w:rPr>
        <w:t>1</w:t>
      </w:r>
    </w:p>
    <w:p w14:paraId="6C1C566E" w14:textId="77777777" w:rsidR="000E0CD1" w:rsidRPr="009D538D" w:rsidRDefault="000E0CD1" w:rsidP="00CC124D">
      <w:pPr>
        <w:spacing w:after="0" w:line="240" w:lineRule="auto"/>
        <w:rPr>
          <w:rFonts w:asciiTheme="majorHAnsi" w:hAnsiTheme="majorHAnsi" w:cstheme="majorHAnsi"/>
          <w:color w:val="262626" w:themeColor="text1" w:themeTint="D9"/>
          <w:sz w:val="20"/>
          <w:szCs w:val="20"/>
        </w:rPr>
      </w:pPr>
    </w:p>
    <w:p w14:paraId="162C9BD2" w14:textId="77777777" w:rsidR="00482965" w:rsidRPr="009D538D" w:rsidRDefault="00482965" w:rsidP="003361A8">
      <w:pPr>
        <w:shd w:val="clear" w:color="auto" w:fill="F2F2F2"/>
        <w:spacing w:after="0" w:line="240" w:lineRule="auto"/>
        <w:jc w:val="both"/>
        <w:rPr>
          <w:rFonts w:asciiTheme="majorHAnsi" w:hAnsiTheme="majorHAnsi" w:cstheme="majorHAnsi"/>
          <w:b/>
          <w:bCs/>
          <w:color w:val="262626" w:themeColor="text1" w:themeTint="D9"/>
          <w:sz w:val="20"/>
          <w:szCs w:val="20"/>
        </w:rPr>
      </w:pPr>
    </w:p>
    <w:p w14:paraId="4D5443ED" w14:textId="3EC72F96" w:rsidR="003361A8" w:rsidRPr="009D538D" w:rsidRDefault="003361A8" w:rsidP="003361A8">
      <w:pPr>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Termomodernizacja budynku Szkoły Podstawowej nr </w:t>
      </w:r>
      <w:r w:rsidR="004C190E">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przy ul. </w:t>
      </w:r>
      <w:r w:rsidR="004C190E">
        <w:rPr>
          <w:rFonts w:asciiTheme="majorHAnsi" w:hAnsiTheme="majorHAnsi" w:cstheme="majorHAnsi"/>
          <w:b/>
          <w:bCs/>
          <w:color w:val="262626" w:themeColor="text1" w:themeTint="D9"/>
          <w:sz w:val="20"/>
          <w:szCs w:val="20"/>
        </w:rPr>
        <w:t>Mostowej 6</w:t>
      </w:r>
      <w:r w:rsidRPr="009D538D">
        <w:rPr>
          <w:rFonts w:asciiTheme="majorHAnsi" w:hAnsiTheme="majorHAnsi" w:cstheme="majorHAnsi"/>
          <w:b/>
          <w:bCs/>
          <w:color w:val="262626" w:themeColor="text1" w:themeTint="D9"/>
          <w:sz w:val="20"/>
          <w:szCs w:val="20"/>
        </w:rPr>
        <w:t xml:space="preserve"> w Pruszkowie.</w:t>
      </w:r>
    </w:p>
    <w:p w14:paraId="0659F3E1" w14:textId="77777777" w:rsidR="00482965" w:rsidRPr="009D538D" w:rsidRDefault="00482965" w:rsidP="003361A8">
      <w:pPr>
        <w:shd w:val="clear" w:color="auto" w:fill="F2F2F2"/>
        <w:spacing w:after="0" w:line="240" w:lineRule="auto"/>
        <w:jc w:val="both"/>
        <w:rPr>
          <w:rFonts w:asciiTheme="majorHAnsi" w:hAnsiTheme="majorHAnsi" w:cstheme="majorHAnsi"/>
          <w:b/>
          <w:bCs/>
          <w:color w:val="262626" w:themeColor="text1" w:themeTint="D9"/>
          <w:sz w:val="20"/>
          <w:szCs w:val="20"/>
        </w:rPr>
      </w:pPr>
    </w:p>
    <w:p w14:paraId="43EDA015" w14:textId="77777777" w:rsidR="006A7AC9" w:rsidRPr="009D538D" w:rsidRDefault="006A7AC9" w:rsidP="00CC124D">
      <w:pPr>
        <w:spacing w:after="0" w:line="240" w:lineRule="auto"/>
        <w:rPr>
          <w:rFonts w:asciiTheme="majorHAnsi" w:hAnsiTheme="majorHAnsi" w:cstheme="majorHAnsi"/>
          <w:color w:val="262626" w:themeColor="text1" w:themeTint="D9"/>
          <w:sz w:val="20"/>
          <w:szCs w:val="20"/>
        </w:rPr>
      </w:pPr>
    </w:p>
    <w:p w14:paraId="0E2318F4" w14:textId="77777777" w:rsidR="00434D3B" w:rsidRPr="009D538D" w:rsidRDefault="00434D3B"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7380FB84"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363DDD9B"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7E6B577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706D64D"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5C584E2B"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42BBADC0"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35056855"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2B804698"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7320F428"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5243928C" w14:textId="77777777" w:rsidR="00FE7EAD" w:rsidRPr="009D538D" w:rsidRDefault="00FE7EAD" w:rsidP="00CC124D">
      <w:pPr>
        <w:spacing w:after="0" w:line="240" w:lineRule="auto"/>
        <w:rPr>
          <w:rFonts w:asciiTheme="majorHAnsi" w:hAnsiTheme="majorHAnsi" w:cstheme="majorHAnsi"/>
          <w:color w:val="262626" w:themeColor="text1" w:themeTint="D9"/>
          <w:sz w:val="20"/>
          <w:szCs w:val="20"/>
        </w:rPr>
      </w:pPr>
    </w:p>
    <w:p w14:paraId="66F1A5F8"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5F79075D"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411C66AF" w14:textId="77777777" w:rsidR="00A77037" w:rsidRPr="009D538D" w:rsidRDefault="00A77037" w:rsidP="00D7189F">
      <w:pPr>
        <w:spacing w:after="0" w:line="240" w:lineRule="auto"/>
        <w:ind w:left="5664"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7336CE25" w14:textId="77777777" w:rsidR="00FE7EAD" w:rsidRPr="009D538D" w:rsidRDefault="00FE7EAD" w:rsidP="00CC124D">
      <w:pPr>
        <w:spacing w:after="0" w:line="240" w:lineRule="auto"/>
        <w:rPr>
          <w:rFonts w:asciiTheme="majorHAnsi" w:hAnsiTheme="majorHAnsi" w:cstheme="majorHAnsi"/>
          <w:color w:val="262626" w:themeColor="text1" w:themeTint="D9"/>
          <w:sz w:val="20"/>
          <w:szCs w:val="20"/>
        </w:rPr>
      </w:pPr>
    </w:p>
    <w:p w14:paraId="188F63BF" w14:textId="3DC2F026" w:rsidR="00960018" w:rsidRPr="00481909" w:rsidRDefault="00481909" w:rsidP="00D7189F">
      <w:pPr>
        <w:spacing w:after="0" w:line="240" w:lineRule="auto"/>
        <w:ind w:left="5664" w:firstLine="708"/>
        <w:rPr>
          <w:rFonts w:asciiTheme="majorHAnsi" w:hAnsiTheme="majorHAnsi" w:cstheme="majorHAnsi"/>
          <w:b/>
          <w:bCs/>
          <w:color w:val="262626" w:themeColor="text1" w:themeTint="D9"/>
          <w:sz w:val="20"/>
          <w:szCs w:val="20"/>
        </w:rPr>
      </w:pPr>
      <w:r w:rsidRPr="00481909">
        <w:rPr>
          <w:rFonts w:asciiTheme="majorHAnsi" w:hAnsiTheme="majorHAnsi" w:cstheme="majorHAnsi"/>
          <w:b/>
          <w:bCs/>
          <w:color w:val="262626" w:themeColor="text1" w:themeTint="D9"/>
          <w:sz w:val="20"/>
          <w:szCs w:val="20"/>
        </w:rPr>
        <w:t>Prezydent Miasta Pruszkowa</w:t>
      </w:r>
    </w:p>
    <w:p w14:paraId="5171D7AC" w14:textId="0BDC176E" w:rsidR="00481909" w:rsidRPr="00481909" w:rsidRDefault="00481909" w:rsidP="00D7189F">
      <w:pPr>
        <w:spacing w:after="0" w:line="240" w:lineRule="auto"/>
        <w:ind w:left="5664" w:firstLine="708"/>
        <w:rPr>
          <w:rFonts w:asciiTheme="majorHAnsi" w:hAnsiTheme="majorHAnsi" w:cstheme="majorHAnsi"/>
          <w:b/>
          <w:bCs/>
          <w:color w:val="262626" w:themeColor="text1" w:themeTint="D9"/>
          <w:sz w:val="20"/>
          <w:szCs w:val="20"/>
        </w:rPr>
      </w:pPr>
      <w:r w:rsidRPr="00481909">
        <w:rPr>
          <w:rFonts w:asciiTheme="majorHAnsi" w:hAnsiTheme="majorHAnsi" w:cstheme="majorHAnsi"/>
          <w:b/>
          <w:bCs/>
          <w:color w:val="262626" w:themeColor="text1" w:themeTint="D9"/>
          <w:sz w:val="20"/>
          <w:szCs w:val="20"/>
        </w:rPr>
        <w:t>Paweł Makuch</w:t>
      </w:r>
    </w:p>
    <w:p w14:paraId="4FF24511" w14:textId="77777777" w:rsidR="00D04D51" w:rsidRPr="009D538D" w:rsidRDefault="00D04D51" w:rsidP="00CC124D">
      <w:pPr>
        <w:spacing w:after="0" w:line="240" w:lineRule="auto"/>
        <w:rPr>
          <w:rFonts w:asciiTheme="majorHAnsi" w:hAnsiTheme="majorHAnsi" w:cstheme="majorHAnsi"/>
          <w:color w:val="262626" w:themeColor="text1" w:themeTint="D9"/>
          <w:sz w:val="20"/>
          <w:szCs w:val="20"/>
        </w:rPr>
      </w:pPr>
    </w:p>
    <w:p w14:paraId="1C507D3D" w14:textId="77777777" w:rsidR="00744EE4" w:rsidRPr="009D538D" w:rsidRDefault="00744EE4" w:rsidP="00CC124D">
      <w:pPr>
        <w:spacing w:after="0" w:line="240" w:lineRule="auto"/>
        <w:rPr>
          <w:rFonts w:asciiTheme="majorHAnsi" w:hAnsiTheme="majorHAnsi" w:cstheme="majorHAnsi"/>
          <w:color w:val="262626" w:themeColor="text1" w:themeTint="D9"/>
          <w:sz w:val="20"/>
          <w:szCs w:val="20"/>
        </w:rPr>
      </w:pPr>
    </w:p>
    <w:p w14:paraId="56E13B64" w14:textId="77777777" w:rsidR="00F752ED" w:rsidRPr="009D538D" w:rsidRDefault="00F752ED" w:rsidP="00CC124D">
      <w:pPr>
        <w:spacing w:after="0" w:line="240" w:lineRule="auto"/>
        <w:rPr>
          <w:rFonts w:asciiTheme="majorHAnsi" w:hAnsiTheme="majorHAnsi" w:cstheme="majorHAnsi"/>
          <w:color w:val="262626" w:themeColor="text1" w:themeTint="D9"/>
          <w:sz w:val="20"/>
          <w:szCs w:val="20"/>
        </w:rPr>
      </w:pPr>
    </w:p>
    <w:p w14:paraId="19B047F1" w14:textId="77777777" w:rsidR="00F3239A" w:rsidRPr="009D538D" w:rsidRDefault="00F3239A" w:rsidP="00CC124D">
      <w:pPr>
        <w:spacing w:after="0" w:line="240" w:lineRule="auto"/>
        <w:rPr>
          <w:rFonts w:asciiTheme="majorHAnsi" w:hAnsiTheme="majorHAnsi" w:cstheme="majorHAnsi"/>
          <w:color w:val="262626" w:themeColor="text1" w:themeTint="D9"/>
          <w:sz w:val="20"/>
          <w:szCs w:val="20"/>
        </w:rPr>
      </w:pPr>
    </w:p>
    <w:p w14:paraId="1AC4AF83" w14:textId="6BFF8823" w:rsidR="00422A62" w:rsidRPr="009D538D" w:rsidRDefault="00422A62"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Data przetargu:  </w:t>
      </w:r>
      <w:r w:rsidR="00B55C77">
        <w:rPr>
          <w:rFonts w:asciiTheme="majorHAnsi" w:hAnsiTheme="majorHAnsi" w:cstheme="majorHAnsi"/>
          <w:b/>
          <w:bCs/>
          <w:color w:val="262626" w:themeColor="text1" w:themeTint="D9"/>
          <w:sz w:val="20"/>
          <w:szCs w:val="20"/>
        </w:rPr>
        <w:t>0</w:t>
      </w:r>
      <w:r w:rsidR="00571F4C">
        <w:rPr>
          <w:rFonts w:asciiTheme="majorHAnsi" w:hAnsiTheme="majorHAnsi" w:cstheme="majorHAnsi"/>
          <w:b/>
          <w:bCs/>
          <w:color w:val="262626" w:themeColor="text1" w:themeTint="D9"/>
          <w:sz w:val="20"/>
          <w:szCs w:val="20"/>
        </w:rPr>
        <w:t>6</w:t>
      </w:r>
      <w:r w:rsidR="00B55C77">
        <w:rPr>
          <w:rFonts w:asciiTheme="majorHAnsi" w:hAnsiTheme="majorHAnsi" w:cstheme="majorHAnsi"/>
          <w:b/>
          <w:bCs/>
          <w:color w:val="262626" w:themeColor="text1" w:themeTint="D9"/>
          <w:sz w:val="20"/>
          <w:szCs w:val="20"/>
        </w:rPr>
        <w:t>.04</w:t>
      </w:r>
      <w:r w:rsidR="00A90F85"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20</w:t>
      </w:r>
      <w:r w:rsidR="00796F95" w:rsidRPr="009D538D">
        <w:rPr>
          <w:rFonts w:asciiTheme="majorHAnsi" w:hAnsiTheme="majorHAnsi" w:cstheme="majorHAnsi"/>
          <w:b/>
          <w:bCs/>
          <w:color w:val="262626" w:themeColor="text1" w:themeTint="D9"/>
          <w:sz w:val="20"/>
          <w:szCs w:val="20"/>
        </w:rPr>
        <w:t>2</w:t>
      </w:r>
      <w:r w:rsidR="00AF3EF9" w:rsidRPr="009D538D">
        <w:rPr>
          <w:rFonts w:asciiTheme="majorHAnsi" w:hAnsiTheme="majorHAnsi" w:cstheme="majorHAnsi"/>
          <w:b/>
          <w:bCs/>
          <w:color w:val="262626" w:themeColor="text1" w:themeTint="D9"/>
          <w:sz w:val="20"/>
          <w:szCs w:val="20"/>
        </w:rPr>
        <w:t>1</w:t>
      </w:r>
      <w:r w:rsidRPr="009D538D">
        <w:rPr>
          <w:rFonts w:asciiTheme="majorHAnsi" w:hAnsiTheme="majorHAnsi" w:cstheme="majorHAnsi"/>
          <w:b/>
          <w:bCs/>
          <w:color w:val="262626" w:themeColor="text1" w:themeTint="D9"/>
          <w:sz w:val="20"/>
          <w:szCs w:val="20"/>
        </w:rPr>
        <w:t xml:space="preserve"> r</w:t>
      </w:r>
      <w:r w:rsidR="00B94CB0" w:rsidRPr="009D538D">
        <w:rPr>
          <w:rFonts w:asciiTheme="majorHAnsi" w:hAnsiTheme="majorHAnsi" w:cstheme="majorHAnsi"/>
          <w:b/>
          <w:bCs/>
          <w:color w:val="262626" w:themeColor="text1" w:themeTint="D9"/>
          <w:sz w:val="20"/>
          <w:szCs w:val="20"/>
        </w:rPr>
        <w:t>.</w:t>
      </w:r>
    </w:p>
    <w:p w14:paraId="0D20C4F2" w14:textId="77777777" w:rsidR="001D1BE7" w:rsidRPr="009D538D" w:rsidRDefault="001D1BE7" w:rsidP="00CC124D">
      <w:pPr>
        <w:spacing w:after="0" w:line="240" w:lineRule="auto"/>
        <w:rPr>
          <w:rFonts w:asciiTheme="majorHAnsi" w:hAnsiTheme="majorHAnsi" w:cstheme="majorHAnsi"/>
          <w:color w:val="262626" w:themeColor="text1" w:themeTint="D9"/>
          <w:sz w:val="20"/>
          <w:szCs w:val="20"/>
        </w:rPr>
      </w:pPr>
    </w:p>
    <w:p w14:paraId="4BA23C28" w14:textId="77777777" w:rsidR="009D538D" w:rsidRDefault="009D538D" w:rsidP="00CC124D">
      <w:pPr>
        <w:spacing w:after="0" w:line="240" w:lineRule="auto"/>
        <w:jc w:val="center"/>
        <w:rPr>
          <w:rFonts w:asciiTheme="majorHAnsi" w:hAnsiTheme="majorHAnsi" w:cstheme="majorHAnsi"/>
          <w:color w:val="262626" w:themeColor="text1" w:themeTint="D9"/>
          <w:sz w:val="20"/>
          <w:szCs w:val="20"/>
        </w:rPr>
      </w:pPr>
    </w:p>
    <w:p w14:paraId="2799FA3D" w14:textId="77777777" w:rsidR="009D538D" w:rsidRDefault="009D538D" w:rsidP="00CC124D">
      <w:pPr>
        <w:spacing w:after="0" w:line="240" w:lineRule="auto"/>
        <w:jc w:val="center"/>
        <w:rPr>
          <w:rFonts w:asciiTheme="majorHAnsi" w:hAnsiTheme="majorHAnsi" w:cstheme="majorHAnsi"/>
          <w:color w:val="262626" w:themeColor="text1" w:themeTint="D9"/>
          <w:sz w:val="20"/>
          <w:szCs w:val="20"/>
        </w:rPr>
      </w:pPr>
    </w:p>
    <w:p w14:paraId="010763BF" w14:textId="77777777" w:rsidR="009D538D" w:rsidRDefault="009D538D" w:rsidP="00CC124D">
      <w:pPr>
        <w:spacing w:after="0" w:line="240" w:lineRule="auto"/>
        <w:jc w:val="center"/>
        <w:rPr>
          <w:rFonts w:asciiTheme="majorHAnsi" w:hAnsiTheme="majorHAnsi" w:cstheme="majorHAnsi"/>
          <w:color w:val="262626" w:themeColor="text1" w:themeTint="D9"/>
          <w:sz w:val="20"/>
          <w:szCs w:val="20"/>
        </w:rPr>
      </w:pPr>
    </w:p>
    <w:p w14:paraId="63937F28" w14:textId="5921CECD" w:rsidR="00617139" w:rsidRPr="009D538D" w:rsidRDefault="00617139" w:rsidP="00CC124D">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SPIS TREŚCI:</w:t>
      </w:r>
    </w:p>
    <w:p w14:paraId="2C821D3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16A882B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9AC04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3723F81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79F2030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546B91A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3DC00A7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0B5F2E30"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5D7B939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68D9215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6CE16750"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1E455E4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Zamówienia, o których mowa w art. 214 ust. 1 pkt 7 i 8 ustawy Pzp</w:t>
      </w:r>
    </w:p>
    <w:p w14:paraId="663F7BB9"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2C7A5A8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6CF08DB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637A868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6E885823"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FAA2827"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r w:rsidR="00617139" w:rsidRPr="009D538D">
        <w:rPr>
          <w:rFonts w:asciiTheme="majorHAnsi" w:hAnsiTheme="majorHAnsi" w:cstheme="majorHAnsi"/>
          <w:color w:val="262626" w:themeColor="text1" w:themeTint="D9"/>
          <w:sz w:val="20"/>
          <w:szCs w:val="20"/>
        </w:rPr>
        <w:br/>
      </w:r>
    </w:p>
    <w:p w14:paraId="3DD360AC"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71306DB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69EEE1E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0C5D005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66E1A2A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Wymagania w zakresie zatrudnienia osób, o których mowa w art. 96 ust. 2 pkt 2 ustawy Pzp</w:t>
      </w:r>
    </w:p>
    <w:p w14:paraId="792AA7BA"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4718573"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421988C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68A1522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0FDA42F2"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4346F30A"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3E6982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106801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0120F705"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68B11F74"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6E109E8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E9E69E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6E507F2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129FD2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62E11422"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6FCE562F"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59CD304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2FC0E5B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163A3903" w14:textId="77777777" w:rsidR="000231C3" w:rsidRPr="009D538D" w:rsidRDefault="000231C3" w:rsidP="00CC124D">
      <w:pPr>
        <w:spacing w:after="0" w:line="240" w:lineRule="auto"/>
        <w:rPr>
          <w:rFonts w:asciiTheme="majorHAnsi" w:hAnsiTheme="majorHAnsi" w:cstheme="majorHAnsi"/>
          <w:color w:val="262626" w:themeColor="text1" w:themeTint="D9"/>
          <w:sz w:val="20"/>
          <w:szCs w:val="20"/>
        </w:rPr>
      </w:pPr>
    </w:p>
    <w:p w14:paraId="52A9E827" w14:textId="34F99D9B"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8B07C5B" w14:textId="77777777"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NAZWA I ADRES ZAMAWIAJĄCEGO</w:t>
      </w:r>
    </w:p>
    <w:p w14:paraId="159F6F8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0853D12"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32849E8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24C2635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506A6A62"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1D8000A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52A5D258"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3E83655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51D39F9C"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E9EF7D1"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7395E61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58A8E00A"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61A7B7D2" w14:textId="166AFF09" w:rsidR="005F4106" w:rsidRPr="009D538D"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xml:space="preserve">, o którym mowa w art. 275 pkt 1 ustawy z dnia 11 września 2019 r. Prawo zamówień publicznych, zwanej w dalszej części SWZ „ustawą Pzp” (Dz. U. z 2019 r., poz. 2019). </w:t>
      </w:r>
    </w:p>
    <w:p w14:paraId="7A43EB79" w14:textId="70775C3B"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1AAD6849"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867E95"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Pr="009D538D">
          <w:rPr>
            <w:rStyle w:val="Hipercze"/>
            <w:rFonts w:asciiTheme="majorHAnsi" w:hAnsiTheme="majorHAnsi" w:cstheme="majorHAnsi"/>
            <w:color w:val="262626" w:themeColor="text1" w:themeTint="D9"/>
            <w:sz w:val="20"/>
            <w:szCs w:val="20"/>
          </w:rPr>
          <w:t>http://pruszkow.bip.gmina.pl/</w:t>
        </w:r>
      </w:hyperlink>
    </w:p>
    <w:p w14:paraId="07B2C73D"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70922FF8"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334741DE"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1" w:history="1">
        <w:r w:rsidRPr="009D538D">
          <w:rPr>
            <w:rStyle w:val="Hipercze"/>
            <w:rFonts w:asciiTheme="majorHAnsi" w:hAnsiTheme="majorHAnsi" w:cstheme="majorHAnsi"/>
            <w:color w:val="262626" w:themeColor="text1" w:themeTint="D9"/>
            <w:sz w:val="20"/>
            <w:szCs w:val="20"/>
          </w:rPr>
          <w:t>http://pruszkow.bip.gmina.pl/</w:t>
        </w:r>
      </w:hyperlink>
    </w:p>
    <w:p w14:paraId="4FB6B664"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2F8004E1" w14:textId="624FEABD"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 xml:space="preserve">ustawy z dnia 11 września 2019 r. Prawo zamówień publicznych (Dz. U. z 2019 r., poz. 2019). </w:t>
      </w:r>
    </w:p>
    <w:p w14:paraId="5D47EA74" w14:textId="77777777" w:rsidR="007E6F19" w:rsidRPr="009D538D" w:rsidRDefault="007E6F19" w:rsidP="00CC124D">
      <w:pPr>
        <w:spacing w:after="0" w:line="240" w:lineRule="auto"/>
        <w:rPr>
          <w:rFonts w:asciiTheme="majorHAnsi" w:hAnsiTheme="majorHAnsi" w:cstheme="majorHAnsi"/>
          <w:color w:val="262626" w:themeColor="text1" w:themeTint="D9"/>
          <w:sz w:val="20"/>
          <w:szCs w:val="20"/>
        </w:rPr>
      </w:pPr>
    </w:p>
    <w:p w14:paraId="2AFA3F41"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5D5975A8"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4C038E1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F6EDCF3"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16F01BCA"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62233B0"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Zamówienie może zostać udzielone wykonawcy, który:</w:t>
      </w:r>
    </w:p>
    <w:p w14:paraId="2925C9D8"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29BD3451" w14:textId="07B3FB2E"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 xml:space="preserve">ie podlega wykluczeniu na podstawie </w:t>
      </w:r>
      <w:r w:rsidR="00FB14CA" w:rsidRPr="009D538D">
        <w:rPr>
          <w:rFonts w:asciiTheme="majorHAnsi" w:hAnsiTheme="majorHAnsi" w:cstheme="majorHAnsi"/>
          <w:b/>
          <w:bCs/>
          <w:color w:val="262626" w:themeColor="text1" w:themeTint="D9"/>
          <w:sz w:val="20"/>
          <w:szCs w:val="20"/>
        </w:rPr>
        <w:t xml:space="preserve">art. 108 </w:t>
      </w:r>
      <w:r w:rsidR="00281EDE" w:rsidRPr="009D538D">
        <w:rPr>
          <w:rFonts w:asciiTheme="majorHAnsi" w:hAnsiTheme="majorHAnsi" w:cstheme="majorHAnsi"/>
          <w:b/>
          <w:bCs/>
          <w:color w:val="262626" w:themeColor="text1" w:themeTint="D9"/>
          <w:sz w:val="20"/>
          <w:szCs w:val="20"/>
        </w:rPr>
        <w:t xml:space="preserve">i </w:t>
      </w:r>
      <w:r w:rsidR="00067173" w:rsidRPr="009D538D">
        <w:rPr>
          <w:rFonts w:asciiTheme="majorHAnsi" w:hAnsiTheme="majorHAnsi" w:cstheme="majorHAnsi"/>
          <w:b/>
          <w:bCs/>
          <w:color w:val="262626" w:themeColor="text1" w:themeTint="D9"/>
          <w:sz w:val="20"/>
          <w:szCs w:val="20"/>
        </w:rPr>
        <w:t xml:space="preserve">art. 109 </w:t>
      </w:r>
      <w:r w:rsidR="00281EDE" w:rsidRPr="009D538D">
        <w:rPr>
          <w:rFonts w:asciiTheme="majorHAnsi" w:hAnsiTheme="majorHAnsi" w:cstheme="majorHAnsi"/>
          <w:b/>
          <w:bCs/>
          <w:color w:val="262626" w:themeColor="text1" w:themeTint="D9"/>
          <w:sz w:val="20"/>
          <w:szCs w:val="20"/>
        </w:rPr>
        <w:t>w zakresie wskazanym a rozdz. II pkt. 8</w:t>
      </w:r>
      <w:r w:rsidR="00642C8D"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FB14CA" w:rsidRPr="009D538D">
        <w:rPr>
          <w:rFonts w:asciiTheme="majorHAnsi" w:hAnsiTheme="majorHAnsi" w:cstheme="majorHAnsi"/>
          <w:b/>
          <w:bCs/>
          <w:color w:val="262626" w:themeColor="text1" w:themeTint="D9"/>
          <w:sz w:val="20"/>
          <w:szCs w:val="20"/>
        </w:rPr>
        <w:t xml:space="preserve">, </w:t>
      </w:r>
    </w:p>
    <w:p w14:paraId="5A8CE0E4"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złożył ofertę niepodlegającą odrzuceniu na podstawie art. 226 ust. 1 ustawy Pzp.</w:t>
      </w:r>
    </w:p>
    <w:p w14:paraId="699C6005"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2F1C8DD0" w14:textId="77777777"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57930E9"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1D6F2294"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B8E46DB"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2C411727" w14:textId="470A1BC8" w:rsidR="0093536C" w:rsidRPr="009D538D" w:rsidRDefault="00FB14C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00281EDE" w:rsidRPr="009D538D">
        <w:rPr>
          <w:rFonts w:asciiTheme="majorHAnsi" w:hAnsiTheme="majorHAnsi" w:cstheme="majorHAnsi"/>
          <w:b/>
          <w:bCs/>
          <w:color w:val="262626" w:themeColor="text1" w:themeTint="D9"/>
          <w:sz w:val="20"/>
          <w:szCs w:val="20"/>
        </w:rPr>
        <w:t xml:space="preserve">art. 108 i art. 109 w zakresie wskazanym </w:t>
      </w:r>
      <w:r w:rsidR="00187782" w:rsidRPr="009D538D">
        <w:rPr>
          <w:rFonts w:asciiTheme="majorHAnsi" w:hAnsiTheme="majorHAnsi" w:cstheme="majorHAnsi"/>
          <w:b/>
          <w:bCs/>
          <w:color w:val="262626" w:themeColor="text1" w:themeTint="D9"/>
          <w:sz w:val="20"/>
          <w:szCs w:val="20"/>
        </w:rPr>
        <w:t xml:space="preserve">w </w:t>
      </w:r>
      <w:r w:rsidR="00281EDE" w:rsidRPr="009D538D">
        <w:rPr>
          <w:rFonts w:asciiTheme="majorHAnsi" w:hAnsiTheme="majorHAnsi" w:cstheme="majorHAnsi"/>
          <w:b/>
          <w:bCs/>
          <w:color w:val="262626" w:themeColor="text1" w:themeTint="D9"/>
          <w:sz w:val="20"/>
          <w:szCs w:val="20"/>
        </w:rPr>
        <w:t>rozdz. II pkt. 8</w:t>
      </w:r>
      <w:r w:rsidR="00C60CEB"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p>
    <w:p w14:paraId="5821F39B"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298B633E"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636B0482"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1B98D7E7"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19F893E"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7060DE92"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F477914" w14:textId="77777777" w:rsidR="00FB14CA"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ofercie </w:t>
      </w:r>
      <w:r w:rsidR="00482965" w:rsidRPr="009D538D">
        <w:rPr>
          <w:rFonts w:asciiTheme="majorHAnsi" w:hAnsiTheme="majorHAnsi" w:cstheme="majorHAnsi"/>
          <w:color w:val="262626" w:themeColor="text1" w:themeTint="D9"/>
          <w:sz w:val="20"/>
          <w:szCs w:val="20"/>
        </w:rPr>
        <w:t xml:space="preserve">(załącznik nr 1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03FCDFCB" w14:textId="77777777" w:rsidR="00D9613C" w:rsidRPr="009D538D" w:rsidRDefault="00D9613C" w:rsidP="00CC124D">
      <w:pPr>
        <w:spacing w:after="0" w:line="240" w:lineRule="auto"/>
        <w:jc w:val="both"/>
        <w:rPr>
          <w:rFonts w:asciiTheme="majorHAnsi" w:hAnsiTheme="majorHAnsi" w:cstheme="majorHAnsi"/>
          <w:color w:val="262626" w:themeColor="text1" w:themeTint="D9"/>
          <w:sz w:val="20"/>
          <w:szCs w:val="20"/>
        </w:rPr>
      </w:pPr>
    </w:p>
    <w:p w14:paraId="118AED46"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19BD49F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0DCBFAD4"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656245EB"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miniPortalu https://miniportal.uzp.gov.pl/, ePUAPu </w:t>
      </w:r>
      <w:hyperlink r:id="rId12"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3"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06213D57"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43AD479"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1FF603B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miniPortal – dostępnego pod adresem: https://miniportal.uzp.gov.pl/WarunkiUslugi </w:t>
      </w:r>
    </w:p>
    <w:p w14:paraId="3BF8800F"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miniPortal-ePUAP – dostępnego pod adresem </w:t>
      </w:r>
      <w:hyperlink r:id="rId14"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4755825C" w14:textId="77777777" w:rsidR="0093536C" w:rsidRPr="009D538D" w:rsidRDefault="0093536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676E52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0A40F770"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9612BFF"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1FE1CB34"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343D3D38" w14:textId="77777777" w:rsidR="004E5A53" w:rsidRPr="009D538D" w:rsidRDefault="004E5A53" w:rsidP="00CC124D">
      <w:pPr>
        <w:spacing w:after="0" w:line="240" w:lineRule="auto"/>
        <w:rPr>
          <w:rFonts w:asciiTheme="majorHAnsi" w:hAnsiTheme="majorHAnsi" w:cstheme="majorHAnsi"/>
          <w:color w:val="262626" w:themeColor="text1" w:themeTint="D9"/>
          <w:sz w:val="20"/>
          <w:szCs w:val="20"/>
        </w:rPr>
      </w:pPr>
    </w:p>
    <w:p w14:paraId="2C625115"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52CD4DE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29323E08"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07828BB5" w14:textId="77777777" w:rsidR="00FB14C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w:t>
      </w:r>
      <w:r w:rsidR="00FB14CA" w:rsidRPr="009D538D">
        <w:rPr>
          <w:rFonts w:asciiTheme="majorHAnsi" w:hAnsiTheme="majorHAnsi" w:cstheme="majorHAnsi"/>
          <w:color w:val="262626" w:themeColor="text1" w:themeTint="D9"/>
          <w:sz w:val="20"/>
          <w:szCs w:val="20"/>
        </w:rPr>
        <w:t>Zamawiający nie dokonuje podziału zamówienia na części. Tym samym zamawiający nie dopuszcza składania ofert częściowych, o których mowa w art. 7 pkt 15 ustawy Pzp.</w:t>
      </w:r>
    </w:p>
    <w:p w14:paraId="36364737" w14:textId="77777777" w:rsidR="00317C99" w:rsidRPr="009D538D" w:rsidRDefault="00317C99" w:rsidP="00CC124D">
      <w:pPr>
        <w:spacing w:after="0" w:line="240" w:lineRule="auto"/>
        <w:jc w:val="both"/>
        <w:rPr>
          <w:rFonts w:asciiTheme="majorHAnsi" w:hAnsiTheme="majorHAnsi" w:cstheme="majorHAnsi"/>
          <w:color w:val="262626" w:themeColor="text1" w:themeTint="D9"/>
          <w:sz w:val="20"/>
          <w:szCs w:val="20"/>
        </w:rPr>
      </w:pPr>
    </w:p>
    <w:p w14:paraId="5B56E61D" w14:textId="0E5A1FB7" w:rsidR="00C90825" w:rsidRPr="009D538D" w:rsidRDefault="00482965" w:rsidP="00EE2AE7">
      <w:pPr>
        <w:spacing w:after="0" w:line="240" w:lineRule="auto"/>
        <w:contextualSpacing/>
        <w:jc w:val="both"/>
        <w:rPr>
          <w:rFonts w:asciiTheme="majorHAnsi" w:hAnsiTheme="majorHAnsi" w:cstheme="majorHAnsi"/>
          <w:b/>
          <w:color w:val="262626" w:themeColor="text1" w:themeTint="D9"/>
          <w:sz w:val="20"/>
          <w:szCs w:val="20"/>
          <w:lang w:eastAsia="en-US"/>
        </w:rPr>
      </w:pPr>
      <w:r w:rsidRPr="009D538D">
        <w:rPr>
          <w:rFonts w:asciiTheme="majorHAnsi" w:hAnsiTheme="majorHAnsi" w:cstheme="majorHAnsi"/>
          <w:color w:val="262626" w:themeColor="text1" w:themeTint="D9"/>
          <w:sz w:val="20"/>
          <w:szCs w:val="20"/>
          <w:lang w:eastAsia="en-US"/>
        </w:rPr>
        <w:t xml:space="preserve">6.2/ </w:t>
      </w:r>
      <w:r w:rsidR="00C90825" w:rsidRPr="009D538D">
        <w:rPr>
          <w:rFonts w:asciiTheme="majorHAnsi" w:hAnsiTheme="majorHAnsi" w:cstheme="majorHAnsi"/>
          <w:color w:val="262626" w:themeColor="text1" w:themeTint="D9"/>
          <w:sz w:val="20"/>
          <w:szCs w:val="20"/>
          <w:lang w:eastAsia="en-US"/>
        </w:rPr>
        <w:t xml:space="preserve">Zamawiający nie dokonuje podziału zamówienia na części z uwagi na jednorodny </w:t>
      </w:r>
      <w:r w:rsidR="00C90825" w:rsidRPr="009D538D">
        <w:rPr>
          <w:rFonts w:asciiTheme="majorHAnsi" w:hAnsiTheme="majorHAnsi" w:cstheme="majorHAnsi"/>
          <w:b/>
          <w:bCs/>
          <w:color w:val="262626" w:themeColor="text1" w:themeTint="D9"/>
          <w:sz w:val="20"/>
          <w:szCs w:val="20"/>
          <w:lang w:eastAsia="en-US"/>
        </w:rPr>
        <w:t>charakter robót budowlanych</w:t>
      </w:r>
      <w:r w:rsidR="00C90825" w:rsidRPr="009D538D">
        <w:rPr>
          <w:rFonts w:asciiTheme="majorHAnsi" w:hAnsiTheme="majorHAnsi" w:cstheme="majorHAnsi"/>
          <w:color w:val="262626" w:themeColor="text1" w:themeTint="D9"/>
          <w:sz w:val="20"/>
          <w:szCs w:val="20"/>
          <w:lang w:eastAsia="en-US"/>
        </w:rPr>
        <w:t>, podział zamówienia na części wymagałby skoordynowania działań różnych wykonawców realizujących poszczególne części zamówienia, co mogł</w:t>
      </w:r>
      <w:r w:rsidR="00187782" w:rsidRPr="009D538D">
        <w:rPr>
          <w:rFonts w:asciiTheme="majorHAnsi" w:hAnsiTheme="majorHAnsi" w:cstheme="majorHAnsi"/>
          <w:color w:val="262626" w:themeColor="text1" w:themeTint="D9"/>
          <w:sz w:val="20"/>
          <w:szCs w:val="20"/>
          <w:lang w:eastAsia="en-US"/>
        </w:rPr>
        <w:t>o</w:t>
      </w:r>
      <w:r w:rsidR="00C90825" w:rsidRPr="009D538D">
        <w:rPr>
          <w:rFonts w:asciiTheme="majorHAnsi" w:hAnsiTheme="majorHAnsi" w:cstheme="majorHAnsi"/>
          <w:color w:val="262626" w:themeColor="text1" w:themeTint="D9"/>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9D538D">
        <w:rPr>
          <w:rFonts w:asciiTheme="majorHAnsi" w:hAnsiTheme="majorHAnsi" w:cstheme="majorHAnsi"/>
          <w:b/>
          <w:color w:val="262626" w:themeColor="text1" w:themeTint="D9"/>
          <w:sz w:val="20"/>
          <w:szCs w:val="20"/>
          <w:lang w:eastAsia="en-US"/>
        </w:rPr>
        <w:t xml:space="preserve"> </w:t>
      </w:r>
    </w:p>
    <w:p w14:paraId="2FC6DE46"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B49E0F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C47829F"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E6AFE6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644D58E" w14:textId="3D6E5AE5" w:rsidR="004E5A53" w:rsidRPr="009D538D"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80A199A"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2684EA23"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FCB0BAA" w14:textId="2E1A2E48" w:rsidR="004E5A53" w:rsidRPr="009D538D"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7B8B3ED0"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7F5AB66"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16BD290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1DB6ACC"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zawarcia umowy ramowej, o  której mowa w art. 311–315 ustawy Pzp.</w:t>
      </w:r>
    </w:p>
    <w:p w14:paraId="099D06FA" w14:textId="77777777" w:rsidR="004E5A53" w:rsidRPr="009D538D" w:rsidRDefault="004E5A53" w:rsidP="00CC124D">
      <w:pPr>
        <w:spacing w:after="0" w:line="240" w:lineRule="auto"/>
        <w:rPr>
          <w:rFonts w:asciiTheme="majorHAnsi" w:hAnsiTheme="majorHAnsi" w:cstheme="majorHAnsi"/>
          <w:color w:val="262626" w:themeColor="text1" w:themeTint="D9"/>
          <w:sz w:val="20"/>
          <w:szCs w:val="20"/>
        </w:rPr>
      </w:pPr>
    </w:p>
    <w:p w14:paraId="682169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4E5CF04"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5F43C6F6"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98D516" w14:textId="4DA1DBC2" w:rsidR="004E5A53"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przeprowadzenia aukcji elektronicznej, o  której mowa w art. 308 ust. 1 ustawy Pzp.</w:t>
      </w:r>
    </w:p>
    <w:p w14:paraId="3E33AB7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5F460BCF"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1D3FEFA6"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8D978EA" w14:textId="5C81B02A" w:rsidR="00FB14CA" w:rsidRPr="009D538D" w:rsidRDefault="004E5A5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 </w:t>
      </w:r>
      <w:r w:rsidR="00FB14CA" w:rsidRPr="009D538D">
        <w:rPr>
          <w:rFonts w:asciiTheme="majorHAnsi" w:hAnsiTheme="majorHAnsi" w:cstheme="majorHAnsi"/>
          <w:color w:val="262626" w:themeColor="text1" w:themeTint="D9"/>
          <w:sz w:val="20"/>
          <w:szCs w:val="20"/>
        </w:rPr>
        <w:t xml:space="preserve">Zamawiający </w:t>
      </w:r>
      <w:r w:rsidR="00FB14CA" w:rsidRPr="009D538D">
        <w:rPr>
          <w:rFonts w:asciiTheme="majorHAnsi" w:hAnsiTheme="majorHAnsi" w:cstheme="majorHAnsi"/>
          <w:b/>
          <w:bCs/>
          <w:color w:val="262626" w:themeColor="text1" w:themeTint="D9"/>
          <w:sz w:val="20"/>
          <w:szCs w:val="20"/>
        </w:rPr>
        <w:t xml:space="preserve">przewiduje udzielenie zamówień </w:t>
      </w:r>
      <w:r w:rsidR="00FB14CA" w:rsidRPr="009D538D">
        <w:rPr>
          <w:rFonts w:asciiTheme="majorHAnsi" w:hAnsiTheme="majorHAnsi" w:cstheme="majorHAnsi"/>
          <w:color w:val="262626" w:themeColor="text1" w:themeTint="D9"/>
          <w:sz w:val="20"/>
          <w:szCs w:val="20"/>
        </w:rPr>
        <w:t xml:space="preserve">na podstawie art. 214 ust. 1 pkt 7 ustawy Pzp/zamówienia polegającego na powtórzeniu podobnych robót budowlanych, zamówienia na dodatkowe </w:t>
      </w:r>
      <w:r w:rsidR="00187782" w:rsidRPr="009D538D">
        <w:rPr>
          <w:rFonts w:asciiTheme="majorHAnsi" w:hAnsiTheme="majorHAnsi" w:cstheme="majorHAnsi"/>
          <w:color w:val="262626" w:themeColor="text1" w:themeTint="D9"/>
          <w:sz w:val="20"/>
          <w:szCs w:val="20"/>
        </w:rPr>
        <w:t>roboty budowlane</w:t>
      </w:r>
      <w:r w:rsidR="004F0564" w:rsidRPr="009D538D">
        <w:rPr>
          <w:rFonts w:asciiTheme="majorHAnsi" w:hAnsiTheme="majorHAnsi" w:cstheme="majorHAnsi"/>
          <w:color w:val="262626" w:themeColor="text1" w:themeTint="D9"/>
          <w:sz w:val="20"/>
          <w:szCs w:val="20"/>
        </w:rPr>
        <w:t xml:space="preserve">, które stanowić będą nie więcej niż </w:t>
      </w:r>
      <w:r w:rsidR="00482965" w:rsidRPr="009D538D">
        <w:rPr>
          <w:rFonts w:asciiTheme="majorHAnsi" w:hAnsiTheme="majorHAnsi" w:cstheme="majorHAnsi"/>
          <w:b/>
          <w:color w:val="262626" w:themeColor="text1" w:themeTint="D9"/>
          <w:sz w:val="20"/>
          <w:szCs w:val="20"/>
        </w:rPr>
        <w:t xml:space="preserve">50 </w:t>
      </w:r>
      <w:r w:rsidR="004F0564" w:rsidRPr="009D538D">
        <w:rPr>
          <w:rFonts w:asciiTheme="majorHAnsi" w:hAnsiTheme="majorHAnsi" w:cstheme="majorHAnsi"/>
          <w:b/>
          <w:bCs/>
          <w:color w:val="262626" w:themeColor="text1" w:themeTint="D9"/>
          <w:sz w:val="20"/>
          <w:szCs w:val="20"/>
        </w:rPr>
        <w:t>%</w:t>
      </w:r>
      <w:r w:rsidR="004F0564" w:rsidRPr="009D538D">
        <w:rPr>
          <w:rFonts w:asciiTheme="majorHAnsi" w:hAnsiTheme="majorHAnsi" w:cstheme="majorHAnsi"/>
          <w:color w:val="262626" w:themeColor="text1" w:themeTint="D9"/>
          <w:sz w:val="20"/>
          <w:szCs w:val="20"/>
        </w:rPr>
        <w:t xml:space="preserve"> wartości zamówienia podstawowego </w:t>
      </w:r>
      <w:r w:rsidR="00FB14CA" w:rsidRPr="009D538D">
        <w:rPr>
          <w:rFonts w:asciiTheme="majorHAnsi" w:hAnsiTheme="majorHAnsi" w:cstheme="majorHAnsi"/>
          <w:color w:val="262626" w:themeColor="text1" w:themeTint="D9"/>
          <w:sz w:val="20"/>
          <w:szCs w:val="20"/>
        </w:rPr>
        <w:t>.</w:t>
      </w:r>
    </w:p>
    <w:p w14:paraId="0A007909"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p>
    <w:p w14:paraId="4F300172" w14:textId="3F08E909"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Zakres zamówienia na podobne roboty budowlane</w:t>
      </w:r>
      <w:r w:rsidR="00E71DA3">
        <w:rPr>
          <w:rFonts w:asciiTheme="majorHAnsi" w:hAnsiTheme="majorHAnsi" w:cstheme="majorHAnsi"/>
          <w:color w:val="262626" w:themeColor="text1" w:themeTint="D9"/>
          <w:sz w:val="20"/>
          <w:szCs w:val="20"/>
        </w:rPr>
        <w:t>, tj.</w:t>
      </w:r>
      <w:r w:rsidR="00187782" w:rsidRPr="009D538D">
        <w:rPr>
          <w:rFonts w:asciiTheme="majorHAnsi" w:hAnsiTheme="majorHAnsi" w:cstheme="majorHAnsi"/>
          <w:color w:val="262626" w:themeColor="text1" w:themeTint="D9"/>
          <w:sz w:val="20"/>
          <w:szCs w:val="20"/>
        </w:rPr>
        <w:t>:</w:t>
      </w:r>
    </w:p>
    <w:p w14:paraId="48A6C566" w14:textId="284A5E07" w:rsidR="00E71DA3" w:rsidRPr="00E71DA3" w:rsidRDefault="00E71DA3" w:rsidP="00E71DA3">
      <w:pPr>
        <w:shd w:val="clear" w:color="auto" w:fill="F2F2F2" w:themeFill="background1" w:themeFillShade="F2"/>
        <w:spacing w:after="0" w:line="240" w:lineRule="auto"/>
        <w:ind w:left="567"/>
        <w:jc w:val="both"/>
        <w:rPr>
          <w:rFonts w:asciiTheme="majorHAnsi" w:hAnsiTheme="majorHAnsi" w:cstheme="majorHAnsi"/>
          <w:color w:val="262626" w:themeColor="text1" w:themeTint="D9"/>
          <w:sz w:val="20"/>
          <w:szCs w:val="20"/>
        </w:rPr>
      </w:pPr>
      <w:r>
        <w:rPr>
          <w:rFonts w:ascii="Calibri Light" w:hAnsi="Calibri Light" w:cs="Calibri Light"/>
          <w:color w:val="262626" w:themeColor="text1" w:themeTint="D9"/>
          <w:sz w:val="20"/>
          <w:szCs w:val="20"/>
        </w:rPr>
        <w:t>R</w:t>
      </w:r>
      <w:r w:rsidRPr="00E71DA3">
        <w:rPr>
          <w:rFonts w:ascii="Calibri Light" w:hAnsi="Calibri Light" w:cs="Calibri Light"/>
          <w:color w:val="262626" w:themeColor="text1" w:themeTint="D9"/>
          <w:sz w:val="20"/>
          <w:szCs w:val="20"/>
        </w:rPr>
        <w:t>oboty rozbiórkowe, ziemne, zbrojarskie, betoniarskie, izolacyjne, remontowe, murarskie, wykończeniowe, dociepleniowe ścian zewnętrznych, wymiana stolarki otworowej, wymiana obróbek blacharskich, oraz związane z instalacjami elektrycznymi, sanitarnymi oraz inne określone w zamówieniu podstawowym</w:t>
      </w:r>
      <w:r>
        <w:rPr>
          <w:rFonts w:ascii="Calibri Light" w:hAnsi="Calibri Light" w:cs="Calibri Light"/>
          <w:color w:val="262626" w:themeColor="text1" w:themeTint="D9"/>
          <w:sz w:val="20"/>
          <w:szCs w:val="20"/>
        </w:rPr>
        <w:t>,</w:t>
      </w:r>
      <w:r w:rsidRPr="00E71DA3">
        <w:rPr>
          <w:rFonts w:asciiTheme="majorHAnsi" w:hAnsiTheme="majorHAnsi" w:cstheme="majorHAnsi"/>
          <w:color w:val="262626" w:themeColor="text1" w:themeTint="D9"/>
          <w:sz w:val="20"/>
          <w:szCs w:val="20"/>
        </w:rPr>
        <w:t xml:space="preserve"> </w:t>
      </w:r>
    </w:p>
    <w:p w14:paraId="3AB63B98" w14:textId="15E9E299" w:rsidR="00FB14CA" w:rsidRPr="009D538D" w:rsidRDefault="00FB14CA" w:rsidP="00E71DA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(zamówienie powinno polegać na powtórzeniu podobnych usług lub robót budowlanych, i powinno być zgodne z jego przedmiotem).</w:t>
      </w:r>
    </w:p>
    <w:p w14:paraId="7C191706" w14:textId="77777777" w:rsidR="002C26D4" w:rsidRPr="009D538D" w:rsidRDefault="002C26D4" w:rsidP="00CC124D">
      <w:pPr>
        <w:spacing w:after="0" w:line="240" w:lineRule="auto"/>
        <w:jc w:val="both"/>
        <w:rPr>
          <w:rFonts w:asciiTheme="majorHAnsi" w:hAnsiTheme="majorHAnsi" w:cstheme="majorHAnsi"/>
          <w:color w:val="262626" w:themeColor="text1" w:themeTint="D9"/>
          <w:sz w:val="20"/>
          <w:szCs w:val="20"/>
        </w:rPr>
      </w:pPr>
    </w:p>
    <w:p w14:paraId="69953517"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1C22B38F" w14:textId="77777777" w:rsidR="004E5A53" w:rsidRPr="009D538D" w:rsidRDefault="004E5A53" w:rsidP="00CC124D">
      <w:pPr>
        <w:spacing w:after="0" w:line="240" w:lineRule="auto"/>
        <w:ind w:left="11" w:hanging="11"/>
        <w:jc w:val="both"/>
        <w:rPr>
          <w:rFonts w:asciiTheme="majorHAnsi" w:hAnsiTheme="majorHAnsi" w:cstheme="majorHAnsi"/>
          <w:b/>
          <w:bCs/>
          <w:color w:val="262626" w:themeColor="text1" w:themeTint="D9"/>
          <w:sz w:val="20"/>
          <w:szCs w:val="20"/>
        </w:rPr>
      </w:pPr>
    </w:p>
    <w:p w14:paraId="7A4F469E" w14:textId="77777777" w:rsidR="00CC124D" w:rsidRPr="009D538D" w:rsidRDefault="004E5A53" w:rsidP="00CC124D">
      <w:pPr>
        <w:spacing w:after="0" w:line="240" w:lineRule="auto"/>
        <w:ind w:left="11" w:hanging="11"/>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11.2/  W/w roboty zostaną udzielone w przypadku zaistnienia uzasadnionej potrzeby rozszerzenia zamówienia podstawowego i zostaną zapewnione środki finansowe na ten cel, na podstawie odrębnej umowy</w:t>
      </w:r>
      <w:r w:rsidR="00CC124D" w:rsidRPr="009D538D">
        <w:rPr>
          <w:rFonts w:asciiTheme="majorHAnsi" w:hAnsiTheme="majorHAnsi" w:cstheme="majorHAnsi"/>
          <w:color w:val="262626" w:themeColor="text1" w:themeTint="D9"/>
          <w:sz w:val="20"/>
          <w:szCs w:val="20"/>
        </w:rPr>
        <w:t>.</w:t>
      </w:r>
    </w:p>
    <w:p w14:paraId="4E551B27" w14:textId="77777777" w:rsidR="00CC124D" w:rsidRPr="009D538D"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3D9F116F" w14:textId="77777777" w:rsidR="00E71DA3" w:rsidRPr="00E71DA3" w:rsidRDefault="00E71DA3" w:rsidP="00E71DA3">
      <w:pPr>
        <w:jc w:val="both"/>
        <w:rPr>
          <w:rFonts w:ascii="Calibri Light" w:hAnsi="Calibri Light" w:cs="Calibri Light"/>
          <w:color w:val="262626" w:themeColor="text1" w:themeTint="D9"/>
          <w:sz w:val="20"/>
          <w:szCs w:val="20"/>
        </w:rPr>
      </w:pPr>
      <w:r w:rsidRPr="00E71DA3">
        <w:rPr>
          <w:rFonts w:ascii="Calibri Light" w:hAnsi="Calibri Light" w:cs="Calibri Light"/>
          <w:color w:val="262626" w:themeColor="text1" w:themeTint="D9"/>
          <w:sz w:val="20"/>
          <w:szCs w:val="20"/>
        </w:rPr>
        <w:t>Ceny jednostkowe na roboty tego samego rodzaju co w zamówieniu podstawowym zostaną ustalone w oparciu o zapisy przyjęte z kosztorysu złożonego przez Wykonawcę w dacie podpisania umowy.</w:t>
      </w:r>
    </w:p>
    <w:p w14:paraId="1A6C91F0" w14:textId="77777777" w:rsidR="00E71DA3" w:rsidRPr="00E71DA3" w:rsidRDefault="00E71DA3" w:rsidP="00E71DA3">
      <w:pPr>
        <w:jc w:val="both"/>
        <w:rPr>
          <w:rFonts w:ascii="Calibri Light" w:hAnsi="Calibri Light" w:cs="Calibri Light"/>
          <w:color w:val="262626" w:themeColor="text1" w:themeTint="D9"/>
          <w:sz w:val="20"/>
          <w:szCs w:val="20"/>
        </w:rPr>
      </w:pPr>
      <w:r w:rsidRPr="00E71DA3">
        <w:rPr>
          <w:rFonts w:ascii="Calibri Light" w:hAnsi="Calibri Light" w:cs="Calibri Light"/>
          <w:color w:val="262626" w:themeColor="text1" w:themeTint="D9"/>
          <w:sz w:val="20"/>
          <w:szCs w:val="20"/>
        </w:rPr>
        <w:t>W przypadku robót niezbędnych do wykonania zamówienia podstawowego, ale nie przewidzianych w dokumentacji projektowej i nieujętych w kosztorysie złożonym przez Wykonawcę w dacie podpisania umowy, ich ceny jednostkowe zostaną określone na podstawie powszechnie stosowanych Katalogów Nakładów Rzeczowych oraz parametrów cenotwórczych podanych w ofercie (robocizna, koszty pośrednie, koszty zakupu, zysk), natomiast ceny materiałów i sprzętu zostaną przyjęte według średnich krajowych notowań publikacji SEKOCENBUD dla kwartału poprzedzającego wystąpienie konieczności wykonania tych robót.</w:t>
      </w:r>
    </w:p>
    <w:p w14:paraId="5DB21169"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1352E082" w14:textId="77777777" w:rsidR="00CC124D" w:rsidRPr="009D538D"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6D7B9C43"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3A26A9A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8475A7C"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671CEB7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B829FA7"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3D33BEEE"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309492" w14:textId="37F459A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33C04BEE"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32DA759"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97A02E2"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8CD7431"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1CEF385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05158D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6BC92363"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E5F8886"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52054463"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2F1D5D49"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149092C3"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95B0322"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w:t>
      </w:r>
    </w:p>
    <w:p w14:paraId="0393DCFD" w14:textId="77777777" w:rsidR="004E5A53" w:rsidRPr="009D538D" w:rsidRDefault="004E5A53" w:rsidP="00CC124D">
      <w:pPr>
        <w:spacing w:after="0" w:line="240" w:lineRule="auto"/>
        <w:rPr>
          <w:rFonts w:asciiTheme="majorHAnsi" w:hAnsiTheme="majorHAnsi" w:cstheme="majorHAnsi"/>
          <w:color w:val="262626" w:themeColor="text1" w:themeTint="D9"/>
          <w:sz w:val="20"/>
          <w:szCs w:val="20"/>
        </w:rPr>
      </w:pPr>
    </w:p>
    <w:p w14:paraId="5A917AC6"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1A1FE5DC"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4C1D9ED" w14:textId="77777777" w:rsidR="00FB14CA" w:rsidRPr="009D538D" w:rsidRDefault="004E5A53" w:rsidP="00CC124D">
      <w:pPr>
        <w:spacing w:after="0" w:line="240" w:lineRule="auto"/>
        <w:jc w:val="both"/>
        <w:rPr>
          <w:rFonts w:asciiTheme="majorHAnsi" w:hAnsiTheme="majorHAnsi" w:cstheme="majorHAnsi"/>
          <w:color w:val="262626" w:themeColor="text1" w:themeTint="D9"/>
          <w:sz w:val="20"/>
          <w:szCs w:val="20"/>
        </w:rPr>
      </w:pPr>
      <w:bookmarkStart w:id="2"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2BD22AFF"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38C84092" w14:textId="26F9CC9C" w:rsidR="00CC124D" w:rsidRPr="009D538D" w:rsidRDefault="00E458A9"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17.2/ </w:t>
      </w:r>
      <w:r w:rsidR="00FB14CA" w:rsidRPr="009D538D">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w celu związanym z przedmiotowym postępowaniem o udzielenie zamówienia publicznego pn. </w:t>
      </w:r>
      <w:r w:rsidR="003361A8" w:rsidRPr="009D538D">
        <w:rPr>
          <w:rFonts w:asciiTheme="majorHAnsi" w:hAnsiTheme="majorHAnsi" w:cstheme="majorHAnsi"/>
          <w:b/>
          <w:bCs/>
          <w:color w:val="262626" w:themeColor="text1" w:themeTint="D9"/>
          <w:sz w:val="20"/>
          <w:szCs w:val="20"/>
        </w:rPr>
        <w:t xml:space="preserve">Termomodernizacja budynku Szkoły Podstawowej nr </w:t>
      </w:r>
      <w:r w:rsidR="00E71DA3">
        <w:rPr>
          <w:rFonts w:asciiTheme="majorHAnsi" w:hAnsiTheme="majorHAnsi" w:cstheme="majorHAnsi"/>
          <w:b/>
          <w:bCs/>
          <w:color w:val="262626" w:themeColor="text1" w:themeTint="D9"/>
          <w:sz w:val="20"/>
          <w:szCs w:val="20"/>
        </w:rPr>
        <w:t>9</w:t>
      </w:r>
      <w:r w:rsidR="003361A8" w:rsidRPr="009D538D">
        <w:rPr>
          <w:rFonts w:asciiTheme="majorHAnsi" w:hAnsiTheme="majorHAnsi" w:cstheme="majorHAnsi"/>
          <w:b/>
          <w:bCs/>
          <w:color w:val="262626" w:themeColor="text1" w:themeTint="D9"/>
          <w:sz w:val="20"/>
          <w:szCs w:val="20"/>
        </w:rPr>
        <w:t xml:space="preserve"> przy ul. </w:t>
      </w:r>
      <w:r w:rsidR="004C190E">
        <w:rPr>
          <w:rFonts w:asciiTheme="majorHAnsi" w:hAnsiTheme="majorHAnsi" w:cstheme="majorHAnsi"/>
          <w:b/>
          <w:bCs/>
          <w:color w:val="262626" w:themeColor="text1" w:themeTint="D9"/>
          <w:sz w:val="20"/>
          <w:szCs w:val="20"/>
        </w:rPr>
        <w:t>Mostowej 6</w:t>
      </w:r>
      <w:r w:rsidR="003361A8" w:rsidRPr="009D538D">
        <w:rPr>
          <w:rFonts w:asciiTheme="majorHAnsi" w:hAnsiTheme="majorHAnsi" w:cstheme="majorHAnsi"/>
          <w:b/>
          <w:bCs/>
          <w:color w:val="262626" w:themeColor="text1" w:themeTint="D9"/>
          <w:sz w:val="20"/>
          <w:szCs w:val="20"/>
        </w:rPr>
        <w:t xml:space="preserve"> w Pruszkowie.</w:t>
      </w:r>
    </w:p>
    <w:p w14:paraId="7561E2E6" w14:textId="77777777" w:rsidR="00CC124D" w:rsidRPr="009D538D" w:rsidRDefault="00CC124D" w:rsidP="00CC124D">
      <w:pPr>
        <w:spacing w:after="0" w:line="240" w:lineRule="auto"/>
        <w:jc w:val="both"/>
        <w:rPr>
          <w:rFonts w:asciiTheme="majorHAnsi" w:hAnsiTheme="majorHAnsi" w:cstheme="majorHAnsi"/>
          <w:color w:val="262626" w:themeColor="text1" w:themeTint="D9"/>
          <w:sz w:val="20"/>
          <w:szCs w:val="20"/>
        </w:rPr>
      </w:pPr>
    </w:p>
    <w:p w14:paraId="474A84CB"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0D547AD"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12B68D9"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2A0171A7" w14:textId="29C5CDD6" w:rsidR="00FB14CA" w:rsidRPr="009D538D" w:rsidRDefault="00E458A9"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262275" w:rsidRPr="009D538D">
        <w:rPr>
          <w:rFonts w:asciiTheme="majorHAnsi" w:hAnsiTheme="majorHAnsi" w:cstheme="majorHAnsi"/>
          <w:b/>
          <w:bCs/>
          <w:color w:val="262626" w:themeColor="text1" w:themeTint="D9"/>
          <w:sz w:val="20"/>
          <w:szCs w:val="20"/>
        </w:rPr>
        <w:t>9</w:t>
      </w:r>
      <w:r w:rsidR="00FB14CA" w:rsidRPr="009D538D">
        <w:rPr>
          <w:rFonts w:asciiTheme="majorHAnsi" w:hAnsiTheme="majorHAnsi" w:cstheme="majorHAnsi"/>
          <w:b/>
          <w:bCs/>
          <w:color w:val="262626" w:themeColor="text1" w:themeTint="D9"/>
          <w:sz w:val="20"/>
          <w:szCs w:val="20"/>
        </w:rPr>
        <w:t xml:space="preserve"> do SWZ.</w:t>
      </w:r>
    </w:p>
    <w:p w14:paraId="1471D588"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E198F48"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659AA4EE"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78B62E5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001C2DA0"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759C856E" w14:textId="41119528" w:rsidR="00FB14CA" w:rsidRPr="009D538D" w:rsidRDefault="00E458A9"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17.8/ </w:t>
      </w:r>
      <w:r w:rsidR="00FB14CA" w:rsidRPr="009D538D">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9D538D">
        <w:rPr>
          <w:rFonts w:asciiTheme="majorHAnsi" w:hAnsiTheme="majorHAnsi" w:cstheme="majorHAnsi"/>
          <w:b/>
          <w:bCs/>
          <w:color w:val="262626" w:themeColor="text1" w:themeTint="D9"/>
          <w:sz w:val="20"/>
          <w:szCs w:val="20"/>
        </w:rPr>
        <w:t xml:space="preserve">załącznik nr </w:t>
      </w:r>
      <w:r w:rsidR="00B87A4C" w:rsidRPr="009D538D">
        <w:rPr>
          <w:rFonts w:asciiTheme="majorHAnsi" w:hAnsiTheme="majorHAnsi" w:cstheme="majorHAnsi"/>
          <w:b/>
          <w:bCs/>
          <w:color w:val="262626" w:themeColor="text1" w:themeTint="D9"/>
          <w:sz w:val="20"/>
          <w:szCs w:val="20"/>
        </w:rPr>
        <w:t>6</w:t>
      </w:r>
      <w:r w:rsidR="00FB14CA" w:rsidRPr="009D538D">
        <w:rPr>
          <w:rFonts w:asciiTheme="majorHAnsi" w:hAnsiTheme="majorHAnsi" w:cstheme="majorHAnsi"/>
          <w:b/>
          <w:bCs/>
          <w:color w:val="262626" w:themeColor="text1" w:themeTint="D9"/>
          <w:sz w:val="20"/>
          <w:szCs w:val="20"/>
        </w:rPr>
        <w:t xml:space="preserve"> do SWZ - Wykaz osób, które będą uczestniczyć w wykonywaniu przedmiotu zamówienia.</w:t>
      </w:r>
    </w:p>
    <w:p w14:paraId="10B7BDF5"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73FF10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1B1CAD0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36277469"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2"/>
    <w:p w14:paraId="2F7A88B1"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0ADACDFD"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071D14AB"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01AE889E"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1FBBB41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EF9CEDE"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5082280A"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2C46D82F" w14:textId="77777777" w:rsidR="006D3D6A" w:rsidRPr="009D538D" w:rsidRDefault="00E458A9" w:rsidP="003361A8">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1.1/ </w:t>
      </w:r>
      <w:r w:rsidR="006D3D6A" w:rsidRPr="009D538D">
        <w:rPr>
          <w:rFonts w:asciiTheme="majorHAnsi" w:hAnsiTheme="majorHAnsi" w:cstheme="majorHAnsi"/>
          <w:b/>
          <w:bCs/>
          <w:color w:val="262626" w:themeColor="text1" w:themeTint="D9"/>
          <w:sz w:val="20"/>
          <w:szCs w:val="20"/>
        </w:rPr>
        <w:t>Przedmiotem zamówienia jest:</w:t>
      </w:r>
    </w:p>
    <w:p w14:paraId="34E040AB" w14:textId="77777777" w:rsidR="0085768D" w:rsidRPr="009D538D" w:rsidRDefault="0085768D" w:rsidP="003361A8">
      <w:pPr>
        <w:spacing w:after="0" w:line="240" w:lineRule="auto"/>
        <w:rPr>
          <w:rFonts w:asciiTheme="majorHAnsi" w:hAnsiTheme="majorHAnsi" w:cstheme="majorHAnsi"/>
          <w:color w:val="262626" w:themeColor="text1" w:themeTint="D9"/>
          <w:sz w:val="20"/>
          <w:szCs w:val="20"/>
        </w:rPr>
      </w:pPr>
    </w:p>
    <w:p w14:paraId="58901641" w14:textId="77777777" w:rsidR="004C190E" w:rsidRPr="004C190E" w:rsidRDefault="004C190E" w:rsidP="004C190E">
      <w:pPr>
        <w:spacing w:after="0" w:line="240" w:lineRule="auto"/>
        <w:jc w:val="both"/>
        <w:rPr>
          <w:rFonts w:ascii="Calibri Light" w:hAnsi="Calibri Light" w:cs="Calibri Light"/>
          <w:b/>
          <w:bCs/>
          <w:color w:val="262626" w:themeColor="text1" w:themeTint="D9"/>
          <w:sz w:val="20"/>
          <w:szCs w:val="20"/>
        </w:rPr>
      </w:pPr>
      <w:r w:rsidRPr="004C190E">
        <w:rPr>
          <w:rFonts w:ascii="Calibri Light" w:hAnsi="Calibri Light" w:cs="Calibri Light"/>
          <w:b/>
          <w:bCs/>
          <w:color w:val="262626" w:themeColor="text1" w:themeTint="D9"/>
          <w:sz w:val="20"/>
          <w:szCs w:val="20"/>
        </w:rPr>
        <w:t>Głęboka termomodernizacja budynków użyteczności publicznej w Pruszkowie – Termomodernizacja budynku Szkoły Podstawowej nr 9 ul. Mostowa 6 w Pruszkowie.</w:t>
      </w:r>
    </w:p>
    <w:p w14:paraId="7D7A51D1" w14:textId="77777777" w:rsidR="00E458A9" w:rsidRPr="009D538D" w:rsidRDefault="00E458A9" w:rsidP="003361A8">
      <w:pPr>
        <w:spacing w:after="0" w:line="240" w:lineRule="auto"/>
        <w:rPr>
          <w:rFonts w:asciiTheme="majorHAnsi" w:hAnsiTheme="majorHAnsi" w:cstheme="majorHAnsi"/>
          <w:color w:val="262626" w:themeColor="text1" w:themeTint="D9"/>
          <w:sz w:val="20"/>
          <w:szCs w:val="20"/>
        </w:rPr>
      </w:pPr>
    </w:p>
    <w:p w14:paraId="20C3159E" w14:textId="77777777" w:rsidR="004C190E" w:rsidRPr="009D538D" w:rsidRDefault="004C190E" w:rsidP="004C190E">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Zadanie dofinansowane ze środków UE pod nazwą:</w:t>
      </w:r>
    </w:p>
    <w:p w14:paraId="772115BA" w14:textId="77777777" w:rsidR="004C190E" w:rsidRPr="009D538D" w:rsidRDefault="004C190E" w:rsidP="004C190E">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b/>
          <w:bCs/>
          <w:i/>
          <w:iCs/>
          <w:color w:val="262626" w:themeColor="text1" w:themeTint="D9"/>
          <w:sz w:val="20"/>
          <w:szCs w:val="20"/>
        </w:rPr>
        <w:t>Głęboka termomodernizacja budynków użyteczności publicznej w Pruszkowie</w:t>
      </w:r>
    </w:p>
    <w:p w14:paraId="2A2502DA" w14:textId="77777777" w:rsidR="004C190E" w:rsidRDefault="004C190E" w:rsidP="004C190E">
      <w:pPr>
        <w:spacing w:after="0" w:line="240" w:lineRule="auto"/>
        <w:rPr>
          <w:rFonts w:asciiTheme="majorHAnsi" w:hAnsiTheme="majorHAnsi" w:cstheme="majorHAnsi"/>
          <w:b/>
          <w:bCs/>
          <w:color w:val="262626" w:themeColor="text1" w:themeTint="D9"/>
          <w:sz w:val="20"/>
          <w:szCs w:val="20"/>
        </w:rPr>
      </w:pPr>
    </w:p>
    <w:p w14:paraId="58A1BFBA" w14:textId="4B4B7DC6" w:rsidR="006D3D6A" w:rsidRPr="004C190E" w:rsidRDefault="007E6F19" w:rsidP="004C190E">
      <w:pPr>
        <w:spacing w:after="0" w:line="240" w:lineRule="auto"/>
        <w:rPr>
          <w:rFonts w:asciiTheme="majorHAnsi" w:hAnsiTheme="majorHAnsi" w:cstheme="majorHAnsi"/>
          <w:b/>
          <w:bCs/>
          <w:color w:val="262626" w:themeColor="text1" w:themeTint="D9"/>
          <w:sz w:val="20"/>
          <w:szCs w:val="20"/>
        </w:rPr>
      </w:pPr>
      <w:r w:rsidRPr="004C190E">
        <w:rPr>
          <w:rFonts w:asciiTheme="majorHAnsi" w:hAnsiTheme="majorHAnsi" w:cstheme="majorHAnsi"/>
          <w:b/>
          <w:bCs/>
          <w:color w:val="262626" w:themeColor="text1" w:themeTint="D9"/>
          <w:sz w:val="20"/>
          <w:szCs w:val="20"/>
        </w:rPr>
        <w:t xml:space="preserve">1.2/ </w:t>
      </w:r>
      <w:r w:rsidR="006D3D6A" w:rsidRPr="004C190E">
        <w:rPr>
          <w:rFonts w:asciiTheme="majorHAnsi" w:hAnsiTheme="majorHAnsi" w:cstheme="majorHAnsi"/>
          <w:b/>
          <w:bCs/>
          <w:color w:val="262626" w:themeColor="text1" w:themeTint="D9"/>
          <w:sz w:val="20"/>
          <w:szCs w:val="20"/>
        </w:rPr>
        <w:t xml:space="preserve">Szczegółowo przedmiot zamówienia obejmuje: </w:t>
      </w:r>
    </w:p>
    <w:p w14:paraId="504525B3" w14:textId="77777777" w:rsidR="0085768D" w:rsidRPr="004C190E" w:rsidRDefault="0085768D" w:rsidP="004C190E">
      <w:pPr>
        <w:spacing w:after="0" w:line="240" w:lineRule="auto"/>
        <w:rPr>
          <w:rFonts w:asciiTheme="majorHAnsi" w:hAnsiTheme="majorHAnsi" w:cstheme="majorHAnsi"/>
          <w:color w:val="262626" w:themeColor="text1" w:themeTint="D9"/>
          <w:sz w:val="20"/>
          <w:szCs w:val="20"/>
        </w:rPr>
      </w:pPr>
    </w:p>
    <w:p w14:paraId="18DCC8A3" w14:textId="60B4471E" w:rsidR="004C190E" w:rsidRPr="004C190E" w:rsidRDefault="004C190E" w:rsidP="004C190E">
      <w:pPr>
        <w:spacing w:after="0" w:line="240" w:lineRule="auto"/>
        <w:jc w:val="both"/>
        <w:rPr>
          <w:rFonts w:ascii="Calibri Light" w:hAnsi="Calibri Light" w:cs="Calibri Light"/>
          <w:color w:val="262626" w:themeColor="text1" w:themeTint="D9"/>
          <w:sz w:val="20"/>
          <w:szCs w:val="20"/>
        </w:rPr>
      </w:pPr>
      <w:r w:rsidRPr="004C190E">
        <w:rPr>
          <w:rFonts w:ascii="Calibri Light" w:hAnsi="Calibri Light" w:cs="Calibri Light"/>
          <w:color w:val="262626" w:themeColor="text1" w:themeTint="D9"/>
          <w:sz w:val="20"/>
          <w:szCs w:val="20"/>
        </w:rPr>
        <w:t>1. Termomodernizację budynku Szkoły Podstawowej nr 9 przy ul. Mostowej 6 w Pruszkowie, polegają</w:t>
      </w:r>
      <w:r w:rsidR="001372E7">
        <w:rPr>
          <w:rFonts w:ascii="Calibri Light" w:hAnsi="Calibri Light" w:cs="Calibri Light"/>
          <w:color w:val="262626" w:themeColor="text1" w:themeTint="D9"/>
          <w:sz w:val="20"/>
          <w:szCs w:val="20"/>
        </w:rPr>
        <w:t>cą</w:t>
      </w:r>
      <w:r w:rsidRPr="004C190E">
        <w:rPr>
          <w:rFonts w:ascii="Calibri Light" w:hAnsi="Calibri Light" w:cs="Calibri Light"/>
          <w:color w:val="262626" w:themeColor="text1" w:themeTint="D9"/>
          <w:sz w:val="20"/>
          <w:szCs w:val="20"/>
        </w:rPr>
        <w:t xml:space="preserve"> na wykonaniu następujących prac: termomodernizacja budynku, w tym wykonanie izolacji pionowej ścian fundamentowych, rozebranie i wykonanie opaski, docieplenie elewacji, remont schodów zewnętrznych, ocieplenie dachu i wymiana obróbek blacharskich, parapetów, rur spustowych rynien, remont kominów, ocieplenie stropodachu wentylowanego, remont studni doświetlających i murków oporowych, poszerzenie schodów, likwidacja schodów zewnętrznych, wymiana stolarki okiennej i drzwiowej, wymiana parapetów wewnętrznych, wymiana instalacji odgromowej, demontaż i ponowny montaż jednostek typu </w:t>
      </w:r>
      <w:proofErr w:type="spellStart"/>
      <w:r w:rsidRPr="004C190E">
        <w:rPr>
          <w:rFonts w:ascii="Calibri Light" w:hAnsi="Calibri Light" w:cs="Calibri Light"/>
          <w:color w:val="262626" w:themeColor="text1" w:themeTint="D9"/>
          <w:sz w:val="20"/>
          <w:szCs w:val="20"/>
        </w:rPr>
        <w:t>split</w:t>
      </w:r>
      <w:proofErr w:type="spellEnd"/>
      <w:r w:rsidRPr="004C190E">
        <w:rPr>
          <w:rFonts w:ascii="Calibri Light" w:hAnsi="Calibri Light" w:cs="Calibri Light"/>
          <w:color w:val="262626" w:themeColor="text1" w:themeTint="D9"/>
          <w:sz w:val="20"/>
          <w:szCs w:val="20"/>
        </w:rPr>
        <w:t xml:space="preserve"> na elewacji. Wykonanie instalacji wentylacyjnej, remont  instalacji oświetlenia zewnętrznego budynku, wymianę instalacji wody. Zadanie dofinansowane ze środków UE.</w:t>
      </w:r>
    </w:p>
    <w:p w14:paraId="779C1636" w14:textId="77777777" w:rsidR="004C190E" w:rsidRDefault="004C190E" w:rsidP="004C190E">
      <w:pPr>
        <w:pStyle w:val="v1msonormal"/>
        <w:spacing w:before="0" w:beforeAutospacing="0" w:after="0" w:afterAutospacing="0"/>
        <w:rPr>
          <w:rFonts w:ascii="Calibri Light" w:hAnsi="Calibri Light" w:cs="Calibri Light"/>
          <w:color w:val="262626" w:themeColor="text1" w:themeTint="D9"/>
          <w:sz w:val="20"/>
          <w:szCs w:val="20"/>
        </w:rPr>
      </w:pPr>
    </w:p>
    <w:p w14:paraId="35DA29D2" w14:textId="77C910F2" w:rsidR="004C190E" w:rsidRPr="004C190E" w:rsidRDefault="004C190E" w:rsidP="004C190E">
      <w:pPr>
        <w:pStyle w:val="v1msonormal"/>
        <w:spacing w:before="0" w:beforeAutospacing="0" w:after="0" w:afterAutospacing="0"/>
        <w:rPr>
          <w:rFonts w:ascii="Calibri Light" w:hAnsi="Calibri Light" w:cs="Calibri Light"/>
          <w:color w:val="262626" w:themeColor="text1" w:themeTint="D9"/>
          <w:sz w:val="20"/>
          <w:szCs w:val="20"/>
        </w:rPr>
      </w:pPr>
      <w:r w:rsidRPr="004C190E">
        <w:rPr>
          <w:rFonts w:ascii="Calibri Light" w:hAnsi="Calibri Light" w:cs="Calibri Light"/>
          <w:color w:val="262626" w:themeColor="text1" w:themeTint="D9"/>
          <w:sz w:val="20"/>
          <w:szCs w:val="20"/>
        </w:rPr>
        <w:t xml:space="preserve">2. Załączone przez Zamawiającego przedmiary robót - wyjątek stanowi przedmiar robót na wymianę instalacji wody w Szkole Podstawowej nr 9 przy ul. Mostowej 6 w Pruszkowie, wg którego należy skalkulować roboty i je wykonać - stanowią informację pomocniczą przy kalkulowaniu kosztów przez Wykonawcę. </w:t>
      </w:r>
    </w:p>
    <w:p w14:paraId="73DDC9A5" w14:textId="77777777" w:rsidR="004C190E" w:rsidRPr="004C190E" w:rsidRDefault="004C190E" w:rsidP="004C190E">
      <w:pPr>
        <w:pStyle w:val="v1msonormal"/>
        <w:spacing w:before="0" w:beforeAutospacing="0" w:after="0" w:afterAutospacing="0"/>
        <w:rPr>
          <w:rFonts w:ascii="Calibri Light" w:hAnsi="Calibri Light" w:cs="Calibri Light"/>
          <w:color w:val="262626" w:themeColor="text1" w:themeTint="D9"/>
          <w:sz w:val="20"/>
          <w:szCs w:val="20"/>
          <w:highlight w:val="yellow"/>
        </w:rPr>
      </w:pPr>
    </w:p>
    <w:p w14:paraId="6909DD72" w14:textId="7AC50856" w:rsidR="004C190E" w:rsidRPr="00E71DA3" w:rsidRDefault="004C190E" w:rsidP="004C190E">
      <w:pPr>
        <w:pStyle w:val="v1msonormal"/>
        <w:spacing w:before="0" w:beforeAutospacing="0" w:after="0" w:afterAutospacing="0"/>
        <w:rPr>
          <w:rFonts w:ascii="Calibri Light" w:hAnsi="Calibri Light" w:cs="Calibri Light"/>
          <w:color w:val="262626" w:themeColor="text1" w:themeTint="D9"/>
          <w:sz w:val="20"/>
          <w:szCs w:val="20"/>
        </w:rPr>
      </w:pPr>
      <w:r w:rsidRPr="00E71DA3">
        <w:rPr>
          <w:rFonts w:ascii="Calibri Light" w:hAnsi="Calibri Light" w:cs="Calibri Light"/>
          <w:color w:val="262626" w:themeColor="text1" w:themeTint="D9"/>
          <w:sz w:val="20"/>
          <w:szCs w:val="20"/>
        </w:rPr>
        <w:t xml:space="preserve">Ofertę należy sporządzić na podstawie dokumentacji projektowej i STWiOR oraz zapisów SWZ. </w:t>
      </w:r>
    </w:p>
    <w:p w14:paraId="1AD9B863" w14:textId="77777777" w:rsidR="004C190E" w:rsidRPr="00E71DA3" w:rsidRDefault="004C190E" w:rsidP="004C190E">
      <w:pPr>
        <w:spacing w:after="0" w:line="240" w:lineRule="auto"/>
        <w:rPr>
          <w:rFonts w:asciiTheme="majorHAnsi" w:hAnsiTheme="majorHAnsi" w:cstheme="majorHAnsi"/>
          <w:color w:val="262626" w:themeColor="text1" w:themeTint="D9"/>
          <w:sz w:val="20"/>
          <w:szCs w:val="20"/>
          <w:u w:val="single"/>
        </w:rPr>
      </w:pPr>
    </w:p>
    <w:p w14:paraId="7FB2C3C9" w14:textId="037FCFFB" w:rsidR="004C190E" w:rsidRPr="009D538D" w:rsidRDefault="004C190E" w:rsidP="004C190E">
      <w:pPr>
        <w:spacing w:after="0" w:line="240" w:lineRule="auto"/>
        <w:rPr>
          <w:rFonts w:asciiTheme="majorHAnsi" w:hAnsiTheme="majorHAnsi" w:cstheme="majorHAnsi"/>
          <w:color w:val="262626" w:themeColor="text1" w:themeTint="D9"/>
          <w:sz w:val="20"/>
          <w:szCs w:val="20"/>
          <w:u w:val="single"/>
        </w:rPr>
      </w:pPr>
      <w:r w:rsidRPr="00E71DA3">
        <w:rPr>
          <w:rFonts w:asciiTheme="majorHAnsi" w:hAnsiTheme="majorHAnsi" w:cstheme="majorHAnsi"/>
          <w:color w:val="262626" w:themeColor="text1" w:themeTint="D9"/>
          <w:sz w:val="20"/>
          <w:szCs w:val="20"/>
          <w:u w:val="single"/>
        </w:rPr>
        <w:t>Szczegółowy opis przedmiotu zamówienia opisuje dokumentacja projektowa, przedmiary, Szczegółowe Specyfikacje Wykonania i Odbioru Robót Budowlanych stanowiące załączniki do niniejszej SWZ</w:t>
      </w:r>
      <w:r w:rsidR="00E71DA3">
        <w:rPr>
          <w:rFonts w:asciiTheme="majorHAnsi" w:hAnsiTheme="majorHAnsi" w:cstheme="majorHAnsi"/>
          <w:color w:val="262626" w:themeColor="text1" w:themeTint="D9"/>
          <w:sz w:val="20"/>
          <w:szCs w:val="20"/>
          <w:u w:val="single"/>
        </w:rPr>
        <w:t>.</w:t>
      </w:r>
    </w:p>
    <w:p w14:paraId="6D97E8C0" w14:textId="77777777" w:rsidR="004C190E" w:rsidRDefault="004C190E" w:rsidP="004C190E">
      <w:pPr>
        <w:pStyle w:val="v1msonormal"/>
        <w:spacing w:before="0" w:beforeAutospacing="0" w:after="0" w:afterAutospacing="0"/>
        <w:rPr>
          <w:rFonts w:ascii="Calibri Light" w:hAnsi="Calibri Light" w:cs="Calibri Light"/>
          <w:color w:val="262626" w:themeColor="text1" w:themeTint="D9"/>
          <w:sz w:val="20"/>
          <w:szCs w:val="20"/>
        </w:rPr>
      </w:pPr>
    </w:p>
    <w:p w14:paraId="3A813C26" w14:textId="3A0D1106" w:rsidR="004C190E" w:rsidRPr="004C190E" w:rsidRDefault="004C190E" w:rsidP="004C190E">
      <w:pPr>
        <w:pStyle w:val="v1msonormal"/>
        <w:spacing w:before="0" w:beforeAutospacing="0" w:after="0" w:afterAutospacing="0"/>
        <w:rPr>
          <w:rFonts w:ascii="Calibri Light" w:hAnsi="Calibri Light" w:cs="Calibri Light"/>
          <w:color w:val="262626" w:themeColor="text1" w:themeTint="D9"/>
          <w:sz w:val="20"/>
          <w:szCs w:val="20"/>
        </w:rPr>
      </w:pPr>
      <w:r w:rsidRPr="004C190E">
        <w:rPr>
          <w:rFonts w:ascii="Calibri Light" w:hAnsi="Calibri Light" w:cs="Calibri Light"/>
          <w:color w:val="262626" w:themeColor="text1" w:themeTint="D9"/>
          <w:sz w:val="20"/>
          <w:szCs w:val="20"/>
        </w:rPr>
        <w:t>3</w:t>
      </w:r>
      <w:r>
        <w:rPr>
          <w:rFonts w:ascii="Calibri Light" w:hAnsi="Calibri Light" w:cs="Calibri Light"/>
          <w:color w:val="262626" w:themeColor="text1" w:themeTint="D9"/>
          <w:sz w:val="20"/>
          <w:szCs w:val="20"/>
        </w:rPr>
        <w:t>.</w:t>
      </w:r>
      <w:r w:rsidRPr="004C190E">
        <w:rPr>
          <w:rFonts w:ascii="Calibri Light" w:hAnsi="Calibri Light" w:cs="Calibri Light"/>
          <w:color w:val="262626" w:themeColor="text1" w:themeTint="D9"/>
          <w:sz w:val="20"/>
          <w:szCs w:val="20"/>
        </w:rPr>
        <w:t xml:space="preserve"> Zamawiający nie wymaga dołączenia do oferty kosztorysu ofertowego. Wymagany będzie przed podpisaniem umowy z Wykonawcą robót.</w:t>
      </w:r>
    </w:p>
    <w:p w14:paraId="0B83AAC3" w14:textId="77777777" w:rsidR="00E458A9" w:rsidRPr="009D538D" w:rsidRDefault="00E458A9" w:rsidP="00CC124D">
      <w:pPr>
        <w:spacing w:after="0" w:line="240" w:lineRule="auto"/>
        <w:rPr>
          <w:rFonts w:asciiTheme="majorHAnsi" w:hAnsiTheme="majorHAnsi" w:cstheme="majorHAnsi"/>
          <w:color w:val="262626" w:themeColor="text1" w:themeTint="D9"/>
          <w:sz w:val="20"/>
          <w:szCs w:val="20"/>
        </w:rPr>
      </w:pPr>
    </w:p>
    <w:p w14:paraId="364231A7" w14:textId="0CE98177" w:rsidR="0028014F" w:rsidRPr="009D538D" w:rsidRDefault="0028014F" w:rsidP="00CC124D">
      <w:pPr>
        <w:spacing w:after="0" w:line="240" w:lineRule="auto"/>
        <w:rPr>
          <w:rFonts w:asciiTheme="majorHAnsi" w:hAnsiTheme="majorHAnsi" w:cstheme="majorHAnsi"/>
          <w:color w:val="262626" w:themeColor="text1" w:themeTint="D9"/>
          <w:sz w:val="20"/>
          <w:szCs w:val="20"/>
        </w:rPr>
      </w:pPr>
    </w:p>
    <w:p w14:paraId="2477AB90" w14:textId="77777777" w:rsidR="006D3D6A" w:rsidRPr="009D538D" w:rsidRDefault="007E6F1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1.3/ </w:t>
      </w:r>
      <w:r w:rsidR="006D3D6A" w:rsidRPr="009D538D">
        <w:rPr>
          <w:rFonts w:asciiTheme="majorHAnsi" w:hAnsiTheme="majorHAnsi" w:cstheme="majorHAnsi"/>
          <w:b/>
          <w:bCs/>
          <w:color w:val="262626" w:themeColor="text1" w:themeTint="D9"/>
          <w:sz w:val="20"/>
          <w:szCs w:val="20"/>
        </w:rPr>
        <w:t xml:space="preserve">Wspólny Słownik Zamówień - CPV: </w:t>
      </w:r>
    </w:p>
    <w:p w14:paraId="75DAE741" w14:textId="77777777" w:rsidR="00E71DA3" w:rsidRPr="00E71DA3" w:rsidRDefault="00E71DA3" w:rsidP="00E71DA3">
      <w:pPr>
        <w:spacing w:after="0" w:line="240" w:lineRule="auto"/>
        <w:jc w:val="both"/>
        <w:rPr>
          <w:rFonts w:ascii="Calibri Light" w:hAnsi="Calibri Light" w:cs="Calibri Light"/>
          <w:color w:val="262626" w:themeColor="text1" w:themeTint="D9"/>
          <w:sz w:val="20"/>
          <w:szCs w:val="20"/>
        </w:rPr>
      </w:pPr>
      <w:r w:rsidRPr="00E71DA3">
        <w:rPr>
          <w:rFonts w:ascii="Calibri Light" w:hAnsi="Calibri Light" w:cs="Calibri Light"/>
          <w:color w:val="262626" w:themeColor="text1" w:themeTint="D9"/>
          <w:sz w:val="20"/>
          <w:szCs w:val="20"/>
        </w:rPr>
        <w:t>45000000-7 – Roboty budowlane – wymagania ogólne</w:t>
      </w:r>
    </w:p>
    <w:p w14:paraId="69E692B6" w14:textId="77777777" w:rsidR="00E71DA3" w:rsidRPr="00E71DA3" w:rsidRDefault="00E71DA3" w:rsidP="00E71DA3">
      <w:pPr>
        <w:spacing w:after="0" w:line="240" w:lineRule="auto"/>
        <w:jc w:val="both"/>
        <w:rPr>
          <w:rFonts w:ascii="Calibri Light" w:hAnsi="Calibri Light" w:cs="Calibri Light"/>
          <w:color w:val="262626" w:themeColor="text1" w:themeTint="D9"/>
          <w:sz w:val="20"/>
          <w:szCs w:val="20"/>
        </w:rPr>
      </w:pPr>
      <w:r w:rsidRPr="00E71DA3">
        <w:rPr>
          <w:rFonts w:ascii="Calibri Light" w:hAnsi="Calibri Light" w:cs="Calibri Light"/>
          <w:color w:val="262626" w:themeColor="text1" w:themeTint="D9"/>
          <w:sz w:val="20"/>
          <w:szCs w:val="20"/>
        </w:rPr>
        <w:t>45210000-2 – Roboty w zakresie budynków</w:t>
      </w:r>
    </w:p>
    <w:p w14:paraId="4D9731C0" w14:textId="77777777" w:rsidR="00E71DA3" w:rsidRPr="00E71DA3" w:rsidRDefault="00E71DA3" w:rsidP="00E71DA3">
      <w:pPr>
        <w:spacing w:after="0" w:line="240" w:lineRule="auto"/>
        <w:jc w:val="both"/>
        <w:rPr>
          <w:rFonts w:ascii="Calibri Light" w:hAnsi="Calibri Light" w:cs="Calibri Light"/>
          <w:color w:val="262626" w:themeColor="text1" w:themeTint="D9"/>
          <w:sz w:val="20"/>
          <w:szCs w:val="20"/>
        </w:rPr>
      </w:pPr>
      <w:r w:rsidRPr="00E71DA3">
        <w:rPr>
          <w:rFonts w:ascii="Calibri Light" w:hAnsi="Calibri Light" w:cs="Calibri Light"/>
          <w:color w:val="262626" w:themeColor="text1" w:themeTint="D9"/>
          <w:sz w:val="20"/>
          <w:szCs w:val="20"/>
        </w:rPr>
        <w:t>45262500-6 – Roboty murarskie</w:t>
      </w:r>
    </w:p>
    <w:p w14:paraId="3C5C603A" w14:textId="77777777" w:rsidR="00E71DA3" w:rsidRPr="00E71DA3" w:rsidRDefault="00E71DA3" w:rsidP="00E71DA3">
      <w:pPr>
        <w:spacing w:after="0" w:line="240" w:lineRule="auto"/>
        <w:jc w:val="both"/>
        <w:rPr>
          <w:rFonts w:ascii="Calibri Light" w:hAnsi="Calibri Light" w:cs="Calibri Light"/>
          <w:color w:val="262626" w:themeColor="text1" w:themeTint="D9"/>
          <w:sz w:val="20"/>
          <w:szCs w:val="20"/>
        </w:rPr>
      </w:pPr>
      <w:r w:rsidRPr="00E71DA3">
        <w:rPr>
          <w:rFonts w:ascii="Calibri Light" w:hAnsi="Calibri Light" w:cs="Calibri Light"/>
          <w:color w:val="262626" w:themeColor="text1" w:themeTint="D9"/>
          <w:sz w:val="20"/>
          <w:szCs w:val="20"/>
        </w:rPr>
        <w:t>45320000-6 – Roboty izolacyjne</w:t>
      </w:r>
    </w:p>
    <w:p w14:paraId="3EE463DE" w14:textId="77777777" w:rsidR="00E71DA3" w:rsidRPr="00E71DA3" w:rsidRDefault="00E71DA3" w:rsidP="00E71DA3">
      <w:pPr>
        <w:spacing w:after="0" w:line="240" w:lineRule="auto"/>
        <w:jc w:val="both"/>
        <w:rPr>
          <w:rFonts w:ascii="Calibri Light" w:hAnsi="Calibri Light" w:cs="Calibri Light"/>
          <w:color w:val="262626" w:themeColor="text1" w:themeTint="D9"/>
          <w:sz w:val="20"/>
          <w:szCs w:val="20"/>
        </w:rPr>
      </w:pPr>
      <w:r w:rsidRPr="00E71DA3">
        <w:rPr>
          <w:rFonts w:ascii="Calibri Light" w:hAnsi="Calibri Light" w:cs="Calibri Light"/>
          <w:color w:val="262626" w:themeColor="text1" w:themeTint="D9"/>
          <w:sz w:val="20"/>
          <w:szCs w:val="20"/>
        </w:rPr>
        <w:t>45331210-1 – Instalowanie wentylacji</w:t>
      </w:r>
    </w:p>
    <w:p w14:paraId="5AD80A79" w14:textId="77777777" w:rsidR="00E71DA3" w:rsidRPr="00E71DA3" w:rsidRDefault="00E71DA3" w:rsidP="00E71DA3">
      <w:pPr>
        <w:spacing w:after="0" w:line="240" w:lineRule="auto"/>
        <w:ind w:left="1276" w:hanging="1276"/>
        <w:jc w:val="both"/>
        <w:rPr>
          <w:rFonts w:ascii="Calibri Light" w:hAnsi="Calibri Light" w:cs="Calibri Light"/>
          <w:color w:val="262626" w:themeColor="text1" w:themeTint="D9"/>
          <w:sz w:val="20"/>
          <w:szCs w:val="20"/>
        </w:rPr>
      </w:pPr>
      <w:r w:rsidRPr="00E71DA3">
        <w:rPr>
          <w:rFonts w:ascii="Calibri Light" w:hAnsi="Calibri Light" w:cs="Calibri Light"/>
          <w:color w:val="262626" w:themeColor="text1" w:themeTint="D9"/>
          <w:sz w:val="20"/>
          <w:szCs w:val="20"/>
        </w:rPr>
        <w:t>45410000-4 – Tynkowanie</w:t>
      </w:r>
    </w:p>
    <w:p w14:paraId="2D16A118" w14:textId="77777777" w:rsidR="00E71DA3" w:rsidRPr="00E71DA3" w:rsidRDefault="00E71DA3" w:rsidP="00E71DA3">
      <w:pPr>
        <w:spacing w:after="0" w:line="240" w:lineRule="auto"/>
        <w:ind w:left="1276" w:hanging="1276"/>
        <w:jc w:val="both"/>
        <w:rPr>
          <w:rFonts w:ascii="Calibri Light" w:hAnsi="Calibri Light" w:cs="Calibri Light"/>
          <w:color w:val="262626" w:themeColor="text1" w:themeTint="D9"/>
          <w:sz w:val="20"/>
          <w:szCs w:val="20"/>
        </w:rPr>
      </w:pPr>
      <w:r w:rsidRPr="00E71DA3">
        <w:rPr>
          <w:rFonts w:ascii="Calibri Light" w:hAnsi="Calibri Light" w:cs="Calibri Light"/>
          <w:color w:val="262626" w:themeColor="text1" w:themeTint="D9"/>
          <w:sz w:val="20"/>
          <w:szCs w:val="20"/>
        </w:rPr>
        <w:t>45111300-1 – Roboty rozbiórkowe</w:t>
      </w:r>
    </w:p>
    <w:p w14:paraId="582EE717" w14:textId="77777777" w:rsidR="00E71DA3" w:rsidRPr="00E71DA3" w:rsidRDefault="00E71DA3" w:rsidP="00E71DA3">
      <w:pPr>
        <w:spacing w:after="0" w:line="240" w:lineRule="auto"/>
        <w:ind w:left="1276" w:hanging="1276"/>
        <w:jc w:val="both"/>
        <w:rPr>
          <w:rFonts w:ascii="Calibri Light" w:hAnsi="Calibri Light" w:cs="Calibri Light"/>
          <w:color w:val="262626" w:themeColor="text1" w:themeTint="D9"/>
          <w:sz w:val="20"/>
          <w:szCs w:val="20"/>
        </w:rPr>
      </w:pPr>
      <w:r w:rsidRPr="00E71DA3">
        <w:rPr>
          <w:rFonts w:ascii="Calibri Light" w:hAnsi="Calibri Light" w:cs="Calibri Light"/>
          <w:color w:val="262626" w:themeColor="text1" w:themeTint="D9"/>
          <w:sz w:val="20"/>
          <w:szCs w:val="20"/>
        </w:rPr>
        <w:t>45443000-4 – Roboty elewacyjne</w:t>
      </w:r>
    </w:p>
    <w:p w14:paraId="1A64413D" w14:textId="77777777" w:rsidR="00E71DA3" w:rsidRPr="00E71DA3" w:rsidRDefault="00E71DA3" w:rsidP="00E71DA3">
      <w:pPr>
        <w:spacing w:after="0" w:line="240" w:lineRule="auto"/>
        <w:ind w:left="1276" w:hanging="1276"/>
        <w:jc w:val="both"/>
        <w:rPr>
          <w:rFonts w:ascii="Calibri Light" w:hAnsi="Calibri Light" w:cs="Calibri Light"/>
          <w:color w:val="262626" w:themeColor="text1" w:themeTint="D9"/>
          <w:sz w:val="20"/>
          <w:szCs w:val="20"/>
        </w:rPr>
      </w:pPr>
      <w:r w:rsidRPr="00E71DA3">
        <w:rPr>
          <w:rFonts w:ascii="Calibri Light" w:hAnsi="Calibri Light" w:cs="Calibri Light"/>
          <w:color w:val="262626" w:themeColor="text1" w:themeTint="D9"/>
          <w:sz w:val="20"/>
          <w:szCs w:val="20"/>
        </w:rPr>
        <w:t>45442100-8 – Roboty malarskie</w:t>
      </w:r>
    </w:p>
    <w:p w14:paraId="13277982" w14:textId="77777777" w:rsidR="00E71DA3" w:rsidRPr="00E71DA3" w:rsidRDefault="00E71DA3" w:rsidP="00E71DA3">
      <w:pPr>
        <w:spacing w:after="0" w:line="240" w:lineRule="auto"/>
        <w:ind w:left="1276" w:hanging="1276"/>
        <w:jc w:val="both"/>
        <w:rPr>
          <w:rFonts w:ascii="Calibri Light" w:hAnsi="Calibri Light" w:cs="Calibri Light"/>
          <w:color w:val="262626" w:themeColor="text1" w:themeTint="D9"/>
          <w:sz w:val="20"/>
          <w:szCs w:val="20"/>
        </w:rPr>
      </w:pPr>
      <w:r w:rsidRPr="00E71DA3">
        <w:rPr>
          <w:rFonts w:ascii="Calibri Light" w:hAnsi="Calibri Light" w:cs="Calibri Light"/>
          <w:color w:val="262626" w:themeColor="text1" w:themeTint="D9"/>
          <w:sz w:val="20"/>
          <w:szCs w:val="20"/>
        </w:rPr>
        <w:t>45453000-7 – Roboty remontowe</w:t>
      </w:r>
    </w:p>
    <w:p w14:paraId="6C6D3A7A" w14:textId="77777777" w:rsidR="00E71DA3" w:rsidRPr="00E71DA3" w:rsidRDefault="00E71DA3" w:rsidP="00E71DA3">
      <w:pPr>
        <w:spacing w:after="0" w:line="240" w:lineRule="auto"/>
        <w:ind w:left="1276" w:hanging="1276"/>
        <w:jc w:val="both"/>
        <w:rPr>
          <w:rFonts w:ascii="Calibri Light" w:hAnsi="Calibri Light" w:cs="Calibri Light"/>
          <w:color w:val="262626" w:themeColor="text1" w:themeTint="D9"/>
          <w:sz w:val="20"/>
          <w:szCs w:val="20"/>
        </w:rPr>
      </w:pPr>
      <w:r w:rsidRPr="00E71DA3">
        <w:rPr>
          <w:rFonts w:ascii="Calibri Light" w:hAnsi="Calibri Light" w:cs="Calibri Light"/>
          <w:color w:val="262626" w:themeColor="text1" w:themeTint="D9"/>
          <w:sz w:val="20"/>
          <w:szCs w:val="20"/>
        </w:rPr>
        <w:t>45251000-4 – Wykonanie pokryć dachowych i konstrukcji dachowych oraz podobne roboty</w:t>
      </w:r>
    </w:p>
    <w:p w14:paraId="35695AC0" w14:textId="77777777" w:rsidR="00E71DA3" w:rsidRPr="00E71DA3" w:rsidRDefault="00E71DA3" w:rsidP="00E71DA3">
      <w:pPr>
        <w:spacing w:after="0" w:line="240" w:lineRule="auto"/>
        <w:ind w:left="1276" w:hanging="1276"/>
        <w:jc w:val="both"/>
        <w:rPr>
          <w:rFonts w:ascii="Calibri Light" w:hAnsi="Calibri Light" w:cs="Calibri Light"/>
          <w:color w:val="262626" w:themeColor="text1" w:themeTint="D9"/>
          <w:sz w:val="20"/>
          <w:szCs w:val="20"/>
        </w:rPr>
      </w:pPr>
      <w:r w:rsidRPr="00E71DA3">
        <w:rPr>
          <w:rFonts w:ascii="Calibri Light" w:hAnsi="Calibri Light" w:cs="Calibri Light"/>
          <w:color w:val="262626" w:themeColor="text1" w:themeTint="D9"/>
          <w:sz w:val="20"/>
          <w:szCs w:val="20"/>
        </w:rPr>
        <w:t>45450000-6 – Roboty wykończeniowe</w:t>
      </w:r>
    </w:p>
    <w:p w14:paraId="135FB539" w14:textId="385A28C5" w:rsidR="004C190E" w:rsidRPr="00E71DA3" w:rsidRDefault="004C190E" w:rsidP="00E71DA3">
      <w:pPr>
        <w:spacing w:after="0" w:line="240" w:lineRule="auto"/>
        <w:ind w:left="1276" w:hanging="1276"/>
        <w:jc w:val="both"/>
        <w:rPr>
          <w:rFonts w:ascii="Calibri Light" w:hAnsi="Calibri Light" w:cs="Calibri Light"/>
          <w:color w:val="262626" w:themeColor="text1" w:themeTint="D9"/>
          <w:sz w:val="20"/>
          <w:szCs w:val="20"/>
        </w:rPr>
      </w:pPr>
    </w:p>
    <w:p w14:paraId="773C06BC" w14:textId="77777777" w:rsidR="0085768D" w:rsidRPr="00E71DA3" w:rsidRDefault="0085768D" w:rsidP="00E71DA3">
      <w:pPr>
        <w:spacing w:after="0" w:line="240" w:lineRule="auto"/>
        <w:rPr>
          <w:rFonts w:asciiTheme="majorHAnsi" w:hAnsiTheme="majorHAnsi" w:cstheme="majorHAnsi"/>
          <w:color w:val="262626" w:themeColor="text1" w:themeTint="D9"/>
          <w:sz w:val="20"/>
          <w:szCs w:val="20"/>
        </w:rPr>
      </w:pPr>
    </w:p>
    <w:p w14:paraId="7F0EC81A" w14:textId="3132DF57" w:rsidR="006D3D6A" w:rsidRPr="009D538D" w:rsidRDefault="007E6F19" w:rsidP="003361A8">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1.4/ </w:t>
      </w:r>
      <w:r w:rsidR="006D3D6A" w:rsidRPr="009D538D">
        <w:rPr>
          <w:rFonts w:asciiTheme="majorHAnsi" w:hAnsiTheme="majorHAnsi" w:cstheme="majorHAnsi"/>
          <w:b/>
          <w:bCs/>
          <w:color w:val="262626" w:themeColor="text1" w:themeTint="D9"/>
          <w:sz w:val="20"/>
          <w:szCs w:val="20"/>
        </w:rPr>
        <w:t xml:space="preserve">Warunki gwarancji i rękojmi za wady.  </w:t>
      </w:r>
    </w:p>
    <w:p w14:paraId="751F887A" w14:textId="77777777" w:rsidR="001B7084" w:rsidRPr="009D538D" w:rsidRDefault="001B7084" w:rsidP="00CC124D">
      <w:pPr>
        <w:spacing w:after="0" w:line="240" w:lineRule="auto"/>
        <w:rPr>
          <w:rFonts w:asciiTheme="majorHAnsi" w:hAnsiTheme="majorHAnsi" w:cstheme="majorHAnsi"/>
          <w:b/>
          <w:bCs/>
          <w:color w:val="262626" w:themeColor="text1" w:themeTint="D9"/>
          <w:sz w:val="20"/>
          <w:szCs w:val="20"/>
        </w:rPr>
      </w:pPr>
    </w:p>
    <w:p w14:paraId="55C3940D" w14:textId="5E57E6A0"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D3D6A" w:rsidRPr="009D538D">
        <w:rPr>
          <w:rFonts w:asciiTheme="majorHAnsi" w:hAnsiTheme="majorHAnsi" w:cstheme="majorHAnsi"/>
          <w:color w:val="262626" w:themeColor="text1" w:themeTint="D9"/>
          <w:sz w:val="20"/>
          <w:szCs w:val="20"/>
        </w:rPr>
        <w:t xml:space="preserve">Wykonawca zobowiązuje się do udzielenia gwarancji </w:t>
      </w:r>
      <w:r w:rsidR="001372E7">
        <w:rPr>
          <w:rFonts w:asciiTheme="majorHAnsi" w:hAnsiTheme="majorHAnsi" w:cstheme="majorHAnsi"/>
          <w:color w:val="262626" w:themeColor="text1" w:themeTint="D9"/>
          <w:sz w:val="20"/>
          <w:szCs w:val="20"/>
        </w:rPr>
        <w:t>w rozumieniu art. 57 kodeksu cywilnego n</w:t>
      </w:r>
      <w:r w:rsidR="006D3D6A" w:rsidRPr="009D538D">
        <w:rPr>
          <w:rFonts w:asciiTheme="majorHAnsi" w:hAnsiTheme="majorHAnsi" w:cstheme="majorHAnsi"/>
          <w:color w:val="262626" w:themeColor="text1" w:themeTint="D9"/>
          <w:sz w:val="20"/>
          <w:szCs w:val="20"/>
        </w:rPr>
        <w:t>a cały zakres zamówienia.</w:t>
      </w:r>
    </w:p>
    <w:p w14:paraId="4B138792"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4744C581" w14:textId="77777777" w:rsidR="0085768D"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D3D6A" w:rsidRPr="009D538D">
        <w:rPr>
          <w:rFonts w:asciiTheme="majorHAnsi" w:hAnsiTheme="majorHAnsi" w:cstheme="majorHAnsi"/>
          <w:color w:val="262626" w:themeColor="text1" w:themeTint="D9"/>
          <w:sz w:val="20"/>
          <w:szCs w:val="20"/>
        </w:rPr>
        <w:t>Wykonawca udzieli Zamawiającemu gwarancji na wykonany przedmiot zamówienia i wbudowane materiały oraz zamontowane urządzenia przez wskazany przez siebie okres,</w:t>
      </w:r>
      <w:r w:rsidR="006D3D6A" w:rsidRPr="009D538D">
        <w:rPr>
          <w:rFonts w:asciiTheme="majorHAnsi" w:hAnsiTheme="majorHAnsi" w:cstheme="majorHAnsi"/>
          <w:b/>
          <w:bCs/>
          <w:color w:val="262626" w:themeColor="text1" w:themeTint="D9"/>
          <w:sz w:val="20"/>
          <w:szCs w:val="20"/>
        </w:rPr>
        <w:t xml:space="preserve"> stanowiący kryterium oceny ofert</w:t>
      </w:r>
      <w:r w:rsidR="006D3D6A" w:rsidRPr="009D538D">
        <w:rPr>
          <w:rFonts w:asciiTheme="majorHAnsi" w:hAnsiTheme="majorHAnsi" w:cstheme="majorHAnsi"/>
          <w:color w:val="262626" w:themeColor="text1" w:themeTint="D9"/>
          <w:sz w:val="20"/>
          <w:szCs w:val="20"/>
        </w:rPr>
        <w:t>. Okres gwarancji liczony będzie od dnia dokonania odbioru końcowego.</w:t>
      </w:r>
    </w:p>
    <w:p w14:paraId="3459BB0F"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7169F614" w14:textId="77777777"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D3D6A" w:rsidRPr="009D538D">
        <w:rPr>
          <w:rFonts w:asciiTheme="majorHAnsi" w:hAnsiTheme="majorHAnsi" w:cstheme="majorHAnsi"/>
          <w:color w:val="262626" w:themeColor="text1" w:themeTint="D9"/>
          <w:sz w:val="20"/>
          <w:szCs w:val="20"/>
        </w:rPr>
        <w:t>Okres udzielonej przez Wykonawcę rękojmi na wykonany przedmiot zamówienia będzie równy okresowi udzielonej przez Wykonawcę gwarancji na cały przedmiot zamówienia.</w:t>
      </w:r>
    </w:p>
    <w:p w14:paraId="09124FFC"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1E932D9F" w14:textId="77777777"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D3D6A" w:rsidRPr="009D538D">
        <w:rPr>
          <w:rFonts w:asciiTheme="majorHAnsi" w:hAnsiTheme="majorHAnsi" w:cstheme="majorHAnsi"/>
          <w:color w:val="262626" w:themeColor="text1" w:themeTint="D9"/>
          <w:sz w:val="20"/>
          <w:szCs w:val="20"/>
        </w:rPr>
        <w:t>W okresie rękojmi i gwarancji koszty związane z wszelkimi naprawami oraz usuwaniem usterek ponosić będzie Wykonawca.</w:t>
      </w:r>
    </w:p>
    <w:p w14:paraId="0F49F3A6"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38481999" w14:textId="77777777" w:rsidR="00C80B14" w:rsidRPr="009D538D" w:rsidRDefault="00C80B14" w:rsidP="00C80B1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Wykonawca zobowiązany będzie, na własny koszt w okresie gwarancyjnym, do realizacji </w:t>
      </w:r>
      <w:r>
        <w:rPr>
          <w:rFonts w:asciiTheme="majorHAnsi" w:hAnsiTheme="majorHAnsi" w:cstheme="majorHAnsi"/>
          <w:color w:val="262626" w:themeColor="text1" w:themeTint="D9"/>
          <w:sz w:val="20"/>
          <w:szCs w:val="20"/>
        </w:rPr>
        <w:t>niezbędnych</w:t>
      </w:r>
      <w:r w:rsidRPr="009D538D">
        <w:rPr>
          <w:rFonts w:asciiTheme="majorHAnsi" w:hAnsiTheme="majorHAnsi" w:cstheme="majorHAnsi"/>
          <w:color w:val="262626" w:themeColor="text1" w:themeTint="D9"/>
          <w:sz w:val="20"/>
          <w:szCs w:val="20"/>
        </w:rPr>
        <w:t xml:space="preserve"> przeglądów gwarancyjnych zapewniających bezusterkową eksploatację urządzeń.</w:t>
      </w:r>
    </w:p>
    <w:p w14:paraId="5E4A694E" w14:textId="77777777" w:rsidR="00755062" w:rsidRPr="009D538D" w:rsidRDefault="00755062" w:rsidP="00CC124D">
      <w:pPr>
        <w:spacing w:after="0" w:line="240" w:lineRule="auto"/>
        <w:jc w:val="both"/>
        <w:rPr>
          <w:rFonts w:asciiTheme="majorHAnsi" w:hAnsiTheme="majorHAnsi" w:cstheme="majorHAnsi"/>
          <w:b/>
          <w:bCs/>
          <w:color w:val="262626" w:themeColor="text1" w:themeTint="D9"/>
          <w:sz w:val="20"/>
          <w:szCs w:val="20"/>
        </w:rPr>
      </w:pPr>
    </w:p>
    <w:p w14:paraId="67B6D024" w14:textId="77777777" w:rsidR="006D3D6A" w:rsidRPr="009D538D" w:rsidRDefault="00E458A9"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E6F19" w:rsidRPr="009D538D">
        <w:rPr>
          <w:rFonts w:asciiTheme="majorHAnsi" w:hAnsiTheme="majorHAnsi" w:cstheme="majorHAnsi"/>
          <w:b/>
          <w:bCs/>
          <w:color w:val="262626" w:themeColor="text1" w:themeTint="D9"/>
          <w:sz w:val="20"/>
          <w:szCs w:val="20"/>
        </w:rPr>
        <w:t>5</w:t>
      </w:r>
      <w:r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 xml:space="preserve">Wykonanie przedmiotu zamówienia. </w:t>
      </w:r>
    </w:p>
    <w:p w14:paraId="6B5BEA1D" w14:textId="77777777" w:rsidR="00E46A90" w:rsidRPr="009D538D" w:rsidRDefault="00E46A90"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0315019" w14:textId="4F8067EA"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Roboty budowlane należy wykonać zgodnie z załączoną dokumentacją projektową, wytycznymi określonymi w specyfikacji warunków zamówienia, z wiedzą techniczną i sztuką budowlaną, przepisami BHP i ppoż.</w:t>
      </w:r>
      <w:r w:rsidR="008004F0"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t>
      </w:r>
      <w:r w:rsidR="008004F0" w:rsidRPr="009D538D">
        <w:rPr>
          <w:rFonts w:asciiTheme="majorHAnsi" w:hAnsiTheme="majorHAnsi" w:cstheme="majorHAnsi"/>
          <w:color w:val="262626" w:themeColor="text1" w:themeTint="D9"/>
          <w:sz w:val="20"/>
          <w:szCs w:val="20"/>
          <w:u w:val="single"/>
        </w:rPr>
        <w:t>przepisami i wytycznymi odnoszącymi się do zapobiegania epidemii COVID – 19</w:t>
      </w:r>
      <w:r w:rsidR="008004F0" w:rsidRPr="009D538D">
        <w:rPr>
          <w:rFonts w:asciiTheme="majorHAnsi" w:hAnsiTheme="majorHAnsi" w:cstheme="majorHAnsi"/>
          <w:color w:val="262626" w:themeColor="text1" w:themeTint="D9"/>
          <w:sz w:val="20"/>
          <w:szCs w:val="20"/>
        </w:rPr>
        <w:t xml:space="preserve"> oraz zgodnie z zaleceniami inspektora nadzoru.</w:t>
      </w:r>
    </w:p>
    <w:p w14:paraId="3EDAA8C6"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658977AA"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Przed rozpoczęciem robót wykonawca przedłoży atesty, deklaracje zgodności i świadectwa na podstawowe materiały przewidziane do wbudowania i uzyska akceptacje Zamawiającego (Inspektora nadzoru) na ich wbudowanie.</w:t>
      </w:r>
    </w:p>
    <w:p w14:paraId="65C09663"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285647CE"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110D7CA3"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4D7321AD"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Przed przystąpieniem do robót ziemnych należy upewnić się czy na terenie inwestycji nie występują urządzenia podziemne (kable, rurociągi itp.) mogące ulec uszkodzeniu w czasie robót. </w:t>
      </w:r>
    </w:p>
    <w:p w14:paraId="54DFC6FC"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27E182EC" w14:textId="17C04ABF"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Należy opracować szczegółowy plan bezpieczeństwa i ochrony zdrowia na podstawie Rozporządzenia Ministra Infrastruktury z dnia 23 czerwca 2003 r. </w:t>
      </w:r>
      <w:r w:rsidR="00AF3EF9" w:rsidRPr="009D538D">
        <w:rPr>
          <w:rFonts w:asciiTheme="majorHAnsi" w:hAnsiTheme="majorHAnsi" w:cstheme="majorHAnsi"/>
          <w:color w:val="262626" w:themeColor="text1" w:themeTint="D9"/>
          <w:sz w:val="20"/>
          <w:szCs w:val="20"/>
        </w:rPr>
        <w:t xml:space="preserve">w sprawie informacji dotyczącej bezpieczeństwa i ochrony zdrowia oraz planu bezpieczeństwa i ochrony zdrowia </w:t>
      </w:r>
      <w:r w:rsidRPr="009D538D">
        <w:rPr>
          <w:rFonts w:asciiTheme="majorHAnsi" w:hAnsiTheme="majorHAnsi" w:cstheme="majorHAnsi"/>
          <w:color w:val="262626" w:themeColor="text1" w:themeTint="D9"/>
          <w:sz w:val="20"/>
          <w:szCs w:val="20"/>
        </w:rPr>
        <w:t>(Dz. U. Nr. 120 poz. 1126).</w:t>
      </w:r>
    </w:p>
    <w:p w14:paraId="11685541"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6A9B56F5"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f) Wszystkie dostarczone i zamontowane urządzenia muszą być nowe. Nie dopuszcza się urządzeń prototypowych. Dostarczane urządzenia muszą być pracujące, posiadać wymagane certyfikaty lub deklaracje zgodności CE.</w:t>
      </w:r>
    </w:p>
    <w:p w14:paraId="6463E59F"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676CDED3"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 Do wykonania zamówienia wykonawca zobowiązany jest użyć materiałów gwarantujących odpowiednią jakość, o parametrach technicznych i jakościowych odpowiadających właściwościom materiałów przyjętych w projekcie.</w:t>
      </w:r>
    </w:p>
    <w:p w14:paraId="56AD2B3A"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4C604376"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Wykonawca ma obowiązek posiadać w stosunku do użytych materiałów i urządzeń dokumenty potwierdzające pozwolenie na zastosowanie/wbudowanie (atesty, certyfikaty, aprobaty techniczne, świadectwa jakości). </w:t>
      </w:r>
    </w:p>
    <w:p w14:paraId="2408D538"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01E88689"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i) Zabrania się stosowania materiałów nieodpowiadających wymaganiom obowiązujących norm oraz o innych parametrach niż określone w projekcie.</w:t>
      </w:r>
    </w:p>
    <w:p w14:paraId="507DEA4B"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099225C1"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j) Wykonawca zabezpieczy składowane tymczasowo na placu budowy materiały i urządzenia - do czasu ich wbudowania, przed zniszczeniem, uszkodzeniem albo utratą jakości, właściwości lub parametrów oraz udostępni do kontroli przez Inspektora Nadzoru.</w:t>
      </w:r>
    </w:p>
    <w:p w14:paraId="46BF13D0"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2B67DCF8" w14:textId="77777777" w:rsidR="007157C3" w:rsidRPr="009D538D" w:rsidRDefault="007157C3" w:rsidP="00A9717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A94D7BB" w14:textId="77777777" w:rsidR="004F0564" w:rsidRPr="009D538D" w:rsidRDefault="004F0564" w:rsidP="00A9717D">
      <w:pPr>
        <w:spacing w:after="0" w:line="240" w:lineRule="auto"/>
        <w:jc w:val="both"/>
        <w:rPr>
          <w:rFonts w:asciiTheme="majorHAnsi" w:hAnsiTheme="majorHAnsi" w:cstheme="majorHAnsi"/>
          <w:color w:val="262626" w:themeColor="text1" w:themeTint="D9"/>
          <w:sz w:val="20"/>
          <w:szCs w:val="20"/>
        </w:rPr>
      </w:pPr>
    </w:p>
    <w:p w14:paraId="4B24FF45" w14:textId="77777777" w:rsidR="007157C3" w:rsidRPr="009D538D" w:rsidRDefault="007157C3" w:rsidP="00A9717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l) Wykonawca może powierzyć wykonywanie części robót budowlanych podwykonawcom, z uwzględnieniem postanowień zawartych we wzorze umowy o roboty budowlane.</w:t>
      </w:r>
    </w:p>
    <w:p w14:paraId="6561C7D7" w14:textId="77777777" w:rsidR="004F0564" w:rsidRPr="009D538D" w:rsidRDefault="004F0564" w:rsidP="00A9717D">
      <w:pPr>
        <w:spacing w:after="0" w:line="240" w:lineRule="auto"/>
        <w:jc w:val="both"/>
        <w:rPr>
          <w:rFonts w:asciiTheme="majorHAnsi" w:hAnsiTheme="majorHAnsi" w:cstheme="majorHAnsi"/>
          <w:color w:val="262626" w:themeColor="text1" w:themeTint="D9"/>
          <w:sz w:val="20"/>
          <w:szCs w:val="20"/>
        </w:rPr>
      </w:pPr>
    </w:p>
    <w:p w14:paraId="33DD2E7D" w14:textId="49867B51" w:rsidR="00755062" w:rsidRPr="009D538D" w:rsidRDefault="00A9717D" w:rsidP="00A9717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m</w:t>
      </w:r>
      <w:r w:rsidR="00755062" w:rsidRPr="009D538D">
        <w:rPr>
          <w:rFonts w:asciiTheme="majorHAnsi" w:hAnsiTheme="majorHAnsi" w:cstheme="majorHAnsi"/>
          <w:color w:val="262626" w:themeColor="text1" w:themeTint="D9"/>
          <w:sz w:val="20"/>
          <w:szCs w:val="20"/>
        </w:rPr>
        <w:t>) Podczas prac należy ograniczyć do minimum zniszczenie powierzchni biologicznie czynnej, a drzewa i krzewy na czas realizacji inwestycji zabezpieczyć w części podziemnej i nadziemnej zgodnie ze sztuką ogrodniczą.</w:t>
      </w:r>
    </w:p>
    <w:p w14:paraId="474D34C5"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p>
    <w:p w14:paraId="77EE4EB7" w14:textId="7340A5CD" w:rsidR="00755062" w:rsidRPr="009D538D" w:rsidRDefault="00A9717D"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w:t>
      </w:r>
      <w:r w:rsidR="00755062" w:rsidRPr="009D538D">
        <w:rPr>
          <w:rFonts w:asciiTheme="majorHAnsi" w:hAnsiTheme="majorHAnsi" w:cstheme="majorHAnsi"/>
          <w:color w:val="262626" w:themeColor="text1" w:themeTint="D9"/>
          <w:sz w:val="20"/>
          <w:szCs w:val="20"/>
        </w:rPr>
        <w:t xml:space="preserve">) Prace należy wykonać w sposób nie narażający drzew i krzewów na uszkodzenia. </w:t>
      </w:r>
    </w:p>
    <w:p w14:paraId="0C4ECAEE" w14:textId="77777777" w:rsidR="00755062" w:rsidRPr="009D538D" w:rsidRDefault="00755062" w:rsidP="00A9717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45CBB718"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w:t>
      </w:r>
    </w:p>
    <w:p w14:paraId="333BFB1F" w14:textId="477E3F87" w:rsidR="00755062" w:rsidRPr="009D538D" w:rsidRDefault="00A9717D"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o</w:t>
      </w:r>
      <w:r w:rsidR="00755062" w:rsidRPr="009D538D">
        <w:rPr>
          <w:rFonts w:asciiTheme="majorHAnsi" w:hAnsiTheme="majorHAnsi" w:cstheme="majorHAnsi"/>
          <w:color w:val="262626" w:themeColor="text1" w:themeTint="D9"/>
          <w:sz w:val="20"/>
          <w:szCs w:val="20"/>
        </w:rPr>
        <w:t>) Po zakończeniu robót powierzchnie biologicznie czynne należy przywrócić do stanu poprzedniego (odtworzyć).</w:t>
      </w:r>
    </w:p>
    <w:p w14:paraId="1F1DA137"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Odbiór odtworzonej zieleni ( trawników) odbędzie się po pierwszym koszeniu przy udziale inspektora Wydziału Ochrony</w:t>
      </w:r>
    </w:p>
    <w:p w14:paraId="4EBE835C"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Środowiska Urzędu Miasta Pruszkowa.</w:t>
      </w:r>
    </w:p>
    <w:p w14:paraId="7DC24C17"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nowych nasadzeń:</w:t>
      </w:r>
    </w:p>
    <w:p w14:paraId="21EE0F3C"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ab/>
        <w:t>nasadzane drzewa powinny posiadać wykształconą koronę i pień o obwodzie nie mniejszym niż 12-14 cm,</w:t>
      </w:r>
    </w:p>
    <w:p w14:paraId="44CB3475"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ab/>
        <w:t>nasadzane krzewy i byliny powinny być w pojemniku o pojemności C3, P9, C2, C1,5 w zależności od gatunku,</w:t>
      </w:r>
    </w:p>
    <w:p w14:paraId="42A8472B"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udziela rocznej gwarancji na wykonane nasadzenia i zobowiązany jest do rocznej pielęgnacji  nasadzeń.    </w:t>
      </w:r>
    </w:p>
    <w:p w14:paraId="4CBF0E38"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p>
    <w:p w14:paraId="58914CC4" w14:textId="38F27213" w:rsidR="00755062" w:rsidRPr="009D538D" w:rsidRDefault="00A9717D"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w:t>
      </w:r>
      <w:r w:rsidR="00755062" w:rsidRPr="009D538D">
        <w:rPr>
          <w:rFonts w:asciiTheme="majorHAnsi" w:hAnsiTheme="majorHAnsi" w:cstheme="majorHAnsi"/>
          <w:color w:val="262626" w:themeColor="text1" w:themeTint="D9"/>
          <w:sz w:val="20"/>
          <w:szCs w:val="20"/>
        </w:rPr>
        <w:t>) Wszelkie prace budowlane w sąsiedztwie drzew i krzewów należy wykonywać pod nadzorem osoby posiadającej</w:t>
      </w:r>
    </w:p>
    <w:p w14:paraId="593ACD8C"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uprawnienia w zakresie pielęgnacji drzew. Zapłatę za nadzór  pokrywa Wykonawca.     </w:t>
      </w:r>
    </w:p>
    <w:p w14:paraId="3FEC659A" w14:textId="77777777" w:rsidR="00755062" w:rsidRPr="009D538D" w:rsidRDefault="00755062" w:rsidP="00CC124D">
      <w:pPr>
        <w:spacing w:after="0" w:line="240" w:lineRule="auto"/>
        <w:rPr>
          <w:rFonts w:asciiTheme="majorHAnsi" w:hAnsiTheme="majorHAnsi" w:cstheme="majorHAnsi"/>
          <w:b/>
          <w:bCs/>
          <w:color w:val="262626" w:themeColor="text1" w:themeTint="D9"/>
          <w:sz w:val="20"/>
          <w:szCs w:val="20"/>
        </w:rPr>
      </w:pPr>
    </w:p>
    <w:p w14:paraId="6B029471" w14:textId="77777777" w:rsidR="007157C3" w:rsidRPr="009D538D" w:rsidRDefault="007157C3"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203509"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Dodatkowe obowiązki Wykonawcy:</w:t>
      </w:r>
    </w:p>
    <w:p w14:paraId="5D05A889"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3D1F88C7"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a) </w:t>
      </w:r>
      <w:r w:rsidRPr="009D538D">
        <w:rPr>
          <w:rFonts w:asciiTheme="majorHAnsi" w:hAnsiTheme="majorHAnsi" w:cstheme="majorHAnsi"/>
          <w:color w:val="262626" w:themeColor="text1" w:themeTint="D9"/>
          <w:sz w:val="20"/>
          <w:szCs w:val="20"/>
        </w:rPr>
        <w:t xml:space="preserve">Po stronie wykonawcy leży wykonanie i poniesienie kosztów: </w:t>
      </w:r>
    </w:p>
    <w:p w14:paraId="7DCF218A" w14:textId="77777777" w:rsidR="004F0564" w:rsidRPr="009D538D" w:rsidRDefault="004F0564" w:rsidP="00CC124D">
      <w:pPr>
        <w:spacing w:after="0" w:line="240" w:lineRule="auto"/>
        <w:ind w:left="567"/>
        <w:jc w:val="both"/>
        <w:rPr>
          <w:rFonts w:asciiTheme="majorHAnsi" w:eastAsia="Tahoma" w:hAnsiTheme="majorHAnsi" w:cstheme="majorHAnsi"/>
          <w:color w:val="262626" w:themeColor="text1" w:themeTint="D9"/>
          <w:sz w:val="20"/>
          <w:szCs w:val="20"/>
        </w:rPr>
      </w:pPr>
    </w:p>
    <w:p w14:paraId="0E46B6E1" w14:textId="45F65966"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nadzoru właścicielskiego budowy i odbioru elementów przedmiotu zamówienia prowadzonego przez służby utrzymania sieci (wodociągowe, drogowe, elektroenergetyczne). Po zakończeniu </w:t>
      </w:r>
      <w:r w:rsidR="001372E7">
        <w:rPr>
          <w:rFonts w:asciiTheme="majorHAnsi" w:hAnsiTheme="majorHAnsi" w:cstheme="majorHAnsi"/>
          <w:color w:val="262626" w:themeColor="text1" w:themeTint="D9"/>
          <w:sz w:val="20"/>
          <w:szCs w:val="20"/>
        </w:rPr>
        <w:t xml:space="preserve">robót Wykonawca obowiązany </w:t>
      </w:r>
      <w:r w:rsidRPr="009D538D">
        <w:rPr>
          <w:rFonts w:asciiTheme="majorHAnsi" w:hAnsiTheme="majorHAnsi" w:cstheme="majorHAnsi"/>
          <w:color w:val="262626" w:themeColor="text1" w:themeTint="D9"/>
          <w:sz w:val="20"/>
          <w:szCs w:val="20"/>
        </w:rPr>
        <w:t>robót uzyskać protokół odbioru prac prowadzonych w rejonie tych urządzeń.</w:t>
      </w:r>
    </w:p>
    <w:p w14:paraId="1158246F"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czasowego zajęcia gruntów nie należących do Zamawiającego i kosztów, opłat i odszkodowań z tym związanych, poniesienia kosztów odszkodowań za szkody wyrządzone podczas prowadzenia robót budowlanych,</w:t>
      </w:r>
    </w:p>
    <w:p w14:paraId="7D7A6D65" w14:textId="77777777" w:rsidR="004F0564" w:rsidRPr="009D538D" w:rsidRDefault="004F0564" w:rsidP="00CC124D">
      <w:pPr>
        <w:spacing w:after="0" w:line="240" w:lineRule="auto"/>
        <w:ind w:left="567"/>
        <w:jc w:val="both"/>
        <w:rPr>
          <w:rFonts w:asciiTheme="majorHAnsi" w:hAnsiTheme="majorHAnsi" w:cstheme="majorHAnsi"/>
          <w:color w:val="262626" w:themeColor="text1" w:themeTint="D9"/>
          <w:sz w:val="20"/>
          <w:szCs w:val="20"/>
        </w:rPr>
      </w:pPr>
    </w:p>
    <w:p w14:paraId="5CC3A8EF"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opracowania projektu tymczasowej organizacji ruchu na czas prowadzenia robót w pasach drogowych – o ile zajdzie taka potrzeba,</w:t>
      </w:r>
    </w:p>
    <w:p w14:paraId="5934D2BB" w14:textId="77777777" w:rsidR="004F0564" w:rsidRPr="009D538D" w:rsidRDefault="004F0564" w:rsidP="00CC124D">
      <w:pPr>
        <w:spacing w:after="0" w:line="240" w:lineRule="auto"/>
        <w:ind w:left="567"/>
        <w:jc w:val="both"/>
        <w:rPr>
          <w:rFonts w:asciiTheme="majorHAnsi" w:hAnsiTheme="majorHAnsi" w:cstheme="majorHAnsi"/>
          <w:color w:val="262626" w:themeColor="text1" w:themeTint="D9"/>
          <w:sz w:val="20"/>
          <w:szCs w:val="20"/>
        </w:rPr>
      </w:pPr>
    </w:p>
    <w:p w14:paraId="5A853E14"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zasilania energetycznego na placu budowy oraz wszelkich innych kosztów związanych  z wykonaniem przedmiotu umowy,</w:t>
      </w:r>
    </w:p>
    <w:p w14:paraId="44AB5F8E" w14:textId="77777777" w:rsidR="004F0564" w:rsidRPr="009D538D" w:rsidRDefault="004F0564" w:rsidP="00CC124D">
      <w:pPr>
        <w:spacing w:after="0" w:line="240" w:lineRule="auto"/>
        <w:ind w:left="567"/>
        <w:jc w:val="both"/>
        <w:rPr>
          <w:rFonts w:asciiTheme="majorHAnsi" w:hAnsiTheme="majorHAnsi" w:cstheme="majorHAnsi"/>
          <w:color w:val="262626" w:themeColor="text1" w:themeTint="D9"/>
          <w:sz w:val="20"/>
          <w:szCs w:val="20"/>
        </w:rPr>
      </w:pPr>
    </w:p>
    <w:p w14:paraId="7D7D9FB3"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zorganizowania zaplecza sanitarno-higienicznego na placu budowy. </w:t>
      </w:r>
    </w:p>
    <w:p w14:paraId="5764A36A" w14:textId="77777777" w:rsidR="004F0564" w:rsidRPr="009D538D" w:rsidRDefault="004F0564" w:rsidP="00CC124D">
      <w:pPr>
        <w:spacing w:after="0" w:line="240" w:lineRule="auto"/>
        <w:jc w:val="both"/>
        <w:rPr>
          <w:rFonts w:asciiTheme="majorHAnsi" w:eastAsia="Tahoma" w:hAnsiTheme="majorHAnsi" w:cstheme="majorHAnsi"/>
          <w:color w:val="262626" w:themeColor="text1" w:themeTint="D9"/>
          <w:sz w:val="20"/>
          <w:szCs w:val="20"/>
        </w:rPr>
      </w:pPr>
    </w:p>
    <w:p w14:paraId="4ADE106B"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b) </w:t>
      </w:r>
      <w:r w:rsidRPr="009D538D">
        <w:rPr>
          <w:rFonts w:asciiTheme="majorHAnsi" w:hAnsiTheme="majorHAnsi" w:cstheme="majorHAnsi"/>
          <w:color w:val="262626" w:themeColor="text1" w:themeTint="D9"/>
          <w:sz w:val="20"/>
          <w:szCs w:val="20"/>
        </w:rPr>
        <w:t>Wytyczenie, bieżąca obsługa geodezyjna budowy, wykonanie geodezyjnej inwentaryzacji powykonawczej – z naniesieniem w państwowych zasobach map archiwalnych.</w:t>
      </w:r>
    </w:p>
    <w:p w14:paraId="4428BCD3"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69E0D054"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Zaplecze wykonawcy: urządzenie i utrzymanie zaplecza wykonawcy, likwidacja zaplecza wykonawcy.</w:t>
      </w:r>
    </w:p>
    <w:p w14:paraId="0AC0B477" w14:textId="77777777" w:rsidR="00642C8D" w:rsidRPr="009D538D" w:rsidRDefault="00642C8D" w:rsidP="00436F5E">
      <w:pPr>
        <w:tabs>
          <w:tab w:val="left" w:pos="426"/>
        </w:tabs>
        <w:spacing w:after="0" w:line="240" w:lineRule="auto"/>
        <w:jc w:val="both"/>
        <w:rPr>
          <w:rFonts w:asciiTheme="majorHAnsi" w:hAnsiTheme="majorHAnsi" w:cstheme="majorHAnsi"/>
          <w:bCs/>
          <w:color w:val="262626" w:themeColor="text1" w:themeTint="D9"/>
          <w:sz w:val="20"/>
          <w:szCs w:val="20"/>
        </w:rPr>
      </w:pPr>
    </w:p>
    <w:p w14:paraId="17AA535A" w14:textId="57B9B77A" w:rsidR="00436F5E" w:rsidRPr="009D538D" w:rsidRDefault="00436F5E" w:rsidP="00436F5E">
      <w:pPr>
        <w:tabs>
          <w:tab w:val="left" w:pos="426"/>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d) Ubezpieczenie Wykonawcy</w:t>
      </w:r>
    </w:p>
    <w:p w14:paraId="7DF4EA77" w14:textId="7D38C475" w:rsidR="00436F5E" w:rsidRPr="009D538D" w:rsidRDefault="00436F5E" w:rsidP="00436F5E">
      <w:pPr>
        <w:tabs>
          <w:tab w:val="left" w:pos="426"/>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zapisami zawartymi w § 5 ust. </w:t>
      </w:r>
      <w:r w:rsidR="00642C8D" w:rsidRPr="009D538D">
        <w:rPr>
          <w:rFonts w:asciiTheme="majorHAnsi" w:hAnsiTheme="majorHAnsi" w:cstheme="majorHAnsi"/>
          <w:bCs/>
          <w:color w:val="262626" w:themeColor="text1" w:themeTint="D9"/>
          <w:sz w:val="20"/>
          <w:szCs w:val="20"/>
        </w:rPr>
        <w:t>47</w:t>
      </w:r>
      <w:r w:rsidRPr="009D538D">
        <w:rPr>
          <w:rFonts w:asciiTheme="majorHAnsi" w:hAnsiTheme="majorHAnsi" w:cstheme="majorHAnsi"/>
          <w:bCs/>
          <w:color w:val="262626" w:themeColor="text1" w:themeTint="D9"/>
          <w:sz w:val="20"/>
          <w:szCs w:val="20"/>
        </w:rPr>
        <w:t xml:space="preserve"> 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 </w:t>
      </w:r>
    </w:p>
    <w:p w14:paraId="70A51302" w14:textId="77777777" w:rsidR="007157C3" w:rsidRPr="009D538D" w:rsidRDefault="007157C3" w:rsidP="00CC124D">
      <w:pPr>
        <w:spacing w:after="0" w:line="240" w:lineRule="auto"/>
        <w:rPr>
          <w:rFonts w:asciiTheme="majorHAnsi" w:hAnsiTheme="majorHAnsi" w:cstheme="majorHAnsi"/>
          <w:b/>
          <w:bCs/>
          <w:color w:val="262626" w:themeColor="text1" w:themeTint="D9"/>
          <w:sz w:val="20"/>
          <w:szCs w:val="20"/>
        </w:rPr>
      </w:pPr>
    </w:p>
    <w:p w14:paraId="07D73488" w14:textId="77777777" w:rsidR="00755062" w:rsidRPr="009D538D" w:rsidRDefault="00755062" w:rsidP="00CC124D">
      <w:pPr>
        <w:spacing w:after="0" w:line="240" w:lineRule="auto"/>
        <w:rPr>
          <w:rFonts w:asciiTheme="majorHAnsi" w:hAnsiTheme="majorHAnsi" w:cstheme="majorHAnsi"/>
          <w:b/>
          <w:bCs/>
          <w:color w:val="262626" w:themeColor="text1" w:themeTint="D9"/>
          <w:sz w:val="20"/>
          <w:szCs w:val="20"/>
        </w:rPr>
      </w:pPr>
    </w:p>
    <w:p w14:paraId="6607022C" w14:textId="77777777" w:rsidR="006D3D6A" w:rsidRPr="009D538D" w:rsidRDefault="007157C3"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203509"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Warunki rozliczenia wykonania przedmiotu zamówienia.</w:t>
      </w:r>
    </w:p>
    <w:p w14:paraId="35EB37BD"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BC61AC4" w14:textId="16D07D71" w:rsidR="006D3D6A"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D3D6A" w:rsidRPr="009D538D">
        <w:rPr>
          <w:rFonts w:asciiTheme="majorHAnsi" w:hAnsiTheme="majorHAnsi" w:cstheme="majorHAnsi"/>
          <w:color w:val="262626" w:themeColor="text1" w:themeTint="D9"/>
          <w:sz w:val="20"/>
          <w:szCs w:val="20"/>
        </w:rPr>
        <w:t xml:space="preserve">Wynagrodzenie wykonawcy jest </w:t>
      </w:r>
      <w:r w:rsidR="006D3D6A" w:rsidRPr="009D538D">
        <w:rPr>
          <w:rFonts w:asciiTheme="majorHAnsi" w:hAnsiTheme="majorHAnsi" w:cstheme="majorHAnsi"/>
          <w:b/>
          <w:bCs/>
          <w:color w:val="262626" w:themeColor="text1" w:themeTint="D9"/>
          <w:sz w:val="20"/>
          <w:szCs w:val="20"/>
        </w:rPr>
        <w:t>ceną ryczałtową</w:t>
      </w:r>
      <w:r w:rsidR="006D3D6A" w:rsidRPr="009D538D">
        <w:rPr>
          <w:rFonts w:asciiTheme="majorHAnsi" w:hAnsiTheme="majorHAnsi" w:cstheme="majorHAnsi"/>
          <w:color w:val="262626" w:themeColor="text1" w:themeTint="D9"/>
          <w:sz w:val="20"/>
          <w:szCs w:val="20"/>
        </w:rPr>
        <w:t xml:space="preserve"> za wykonanie przedmiotu zamówienia, wynikającą swoim zakresem z niniejszej </w:t>
      </w:r>
      <w:r w:rsidR="00102D1F" w:rsidRPr="009D538D">
        <w:rPr>
          <w:rFonts w:asciiTheme="majorHAnsi" w:hAnsiTheme="majorHAnsi" w:cstheme="majorHAnsi"/>
          <w:color w:val="262626" w:themeColor="text1" w:themeTint="D9"/>
          <w:sz w:val="20"/>
          <w:szCs w:val="20"/>
        </w:rPr>
        <w:t>specyfikacji</w:t>
      </w:r>
      <w:r w:rsidR="006D3D6A" w:rsidRPr="009D538D">
        <w:rPr>
          <w:rFonts w:asciiTheme="majorHAnsi" w:hAnsiTheme="majorHAnsi" w:cstheme="majorHAnsi"/>
          <w:color w:val="262626" w:themeColor="text1" w:themeTint="D9"/>
          <w:sz w:val="20"/>
          <w:szCs w:val="20"/>
        </w:rPr>
        <w:t xml:space="preserve"> warunków zamówienia, dokumentacji projektowej i specyfikacji technicznej wykonania i odbioru robót (dalej STWiOR). </w:t>
      </w:r>
    </w:p>
    <w:p w14:paraId="19FD8129" w14:textId="77777777" w:rsidR="00203509" w:rsidRPr="009D538D" w:rsidRDefault="00203509" w:rsidP="00CC124D">
      <w:pPr>
        <w:spacing w:after="0" w:line="240" w:lineRule="auto"/>
        <w:jc w:val="both"/>
        <w:rPr>
          <w:rFonts w:asciiTheme="majorHAnsi" w:hAnsiTheme="majorHAnsi" w:cstheme="majorHAnsi"/>
          <w:color w:val="262626" w:themeColor="text1" w:themeTint="D9"/>
          <w:sz w:val="20"/>
          <w:szCs w:val="20"/>
        </w:rPr>
      </w:pPr>
    </w:p>
    <w:p w14:paraId="2D50BEF6" w14:textId="77777777" w:rsidR="006D3D6A"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D3D6A" w:rsidRPr="009D538D">
        <w:rPr>
          <w:rFonts w:asciiTheme="majorHAnsi" w:hAnsiTheme="majorHAnsi" w:cstheme="majorHAnsi"/>
          <w:color w:val="262626" w:themeColor="text1" w:themeTint="D9"/>
          <w:sz w:val="20"/>
          <w:szCs w:val="20"/>
        </w:rPr>
        <w:t>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0DBABEA2" w14:textId="77777777" w:rsidR="00203509" w:rsidRPr="009D538D" w:rsidRDefault="00203509" w:rsidP="00CC124D">
      <w:pPr>
        <w:spacing w:after="0" w:line="240" w:lineRule="auto"/>
        <w:jc w:val="both"/>
        <w:rPr>
          <w:rFonts w:asciiTheme="majorHAnsi" w:hAnsiTheme="majorHAnsi" w:cstheme="majorHAnsi"/>
          <w:color w:val="262626" w:themeColor="text1" w:themeTint="D9"/>
          <w:sz w:val="20"/>
          <w:szCs w:val="20"/>
        </w:rPr>
      </w:pPr>
    </w:p>
    <w:p w14:paraId="50300978" w14:textId="77777777" w:rsidR="006D3D6A" w:rsidRPr="009D538D" w:rsidRDefault="007157C3" w:rsidP="00CC124D">
      <w:pPr>
        <w:spacing w:after="0" w:line="240" w:lineRule="auto"/>
        <w:jc w:val="both"/>
        <w:rPr>
          <w:rFonts w:asciiTheme="majorHAnsi" w:hAnsiTheme="majorHAnsi" w:cstheme="majorHAnsi"/>
          <w:b/>
          <w:bCs/>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c) </w:t>
      </w:r>
      <w:r w:rsidR="006D3D6A" w:rsidRPr="009D538D">
        <w:rPr>
          <w:rFonts w:asciiTheme="majorHAnsi" w:hAnsiTheme="majorHAnsi" w:cstheme="majorHAnsi"/>
          <w:color w:val="262626" w:themeColor="text1" w:themeTint="D9"/>
          <w:sz w:val="20"/>
          <w:szCs w:val="20"/>
        </w:rPr>
        <w:t xml:space="preserve">Ceną oferty jest kwota wynagrodzenia ryczałtowego zaoferowana przez Wykonawcę w formularzu oferty. </w:t>
      </w:r>
      <w:r w:rsidR="006D3D6A" w:rsidRPr="009D538D">
        <w:rPr>
          <w:rFonts w:asciiTheme="majorHAnsi" w:hAnsiTheme="majorHAnsi" w:cstheme="majorHAnsi"/>
          <w:b/>
          <w:bCs/>
          <w:color w:val="262626" w:themeColor="text1" w:themeTint="D9"/>
          <w:sz w:val="20"/>
          <w:szCs w:val="20"/>
          <w:u w:val="single"/>
        </w:rPr>
        <w:t>Do oferty nie należy załączać kosztorysu ofertowego. Zamawiający wymaga kosztorysu ofertowego od Wykonawcy, którego oferta zostanie wybrana jako najkorzystniejsza w postępowaniu na etapie przed podpisaniem umowy.</w:t>
      </w:r>
    </w:p>
    <w:p w14:paraId="5DE81869" w14:textId="77777777" w:rsidR="00203509" w:rsidRPr="009D538D" w:rsidRDefault="00203509" w:rsidP="00CC124D">
      <w:pPr>
        <w:spacing w:after="0" w:line="240" w:lineRule="auto"/>
        <w:jc w:val="both"/>
        <w:rPr>
          <w:rFonts w:asciiTheme="majorHAnsi" w:hAnsiTheme="majorHAnsi" w:cstheme="majorHAnsi"/>
          <w:color w:val="262626" w:themeColor="text1" w:themeTint="D9"/>
          <w:sz w:val="20"/>
          <w:szCs w:val="20"/>
        </w:rPr>
      </w:pPr>
    </w:p>
    <w:p w14:paraId="24CD024C" w14:textId="214F8E17" w:rsidR="006D3D6A" w:rsidRPr="009D538D" w:rsidRDefault="00A9717D"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w:t>
      </w:r>
      <w:r w:rsidR="007157C3"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w:t>
      </w:r>
      <w:r w:rsidR="00A64DA7" w:rsidRPr="009D538D">
        <w:rPr>
          <w:rFonts w:asciiTheme="majorHAnsi" w:hAnsiTheme="majorHAnsi" w:cstheme="majorHAnsi"/>
          <w:color w:val="262626" w:themeColor="text1" w:themeTint="D9"/>
          <w:sz w:val="20"/>
          <w:szCs w:val="20"/>
          <w:u w:val="single"/>
        </w:rPr>
        <w:t>podpisanych</w:t>
      </w:r>
      <w:r w:rsidR="006D3D6A" w:rsidRPr="009D538D">
        <w:rPr>
          <w:rFonts w:asciiTheme="majorHAnsi" w:hAnsiTheme="majorHAnsi" w:cstheme="majorHAnsi"/>
          <w:color w:val="262626" w:themeColor="text1" w:themeTint="D9"/>
          <w:sz w:val="20"/>
          <w:szCs w:val="20"/>
          <w:u w:val="single"/>
        </w:rPr>
        <w:t xml:space="preserve"> przez podwykonawców potwierdzeń otrzymania zapłaty zgodnie z zawartymi z nimi umowami.</w:t>
      </w:r>
      <w:r w:rsidR="006D3D6A" w:rsidRPr="009D538D">
        <w:rPr>
          <w:rFonts w:asciiTheme="majorHAnsi" w:hAnsiTheme="majorHAnsi" w:cstheme="majorHAnsi"/>
          <w:color w:val="262626" w:themeColor="text1" w:themeTint="D9"/>
          <w:sz w:val="20"/>
          <w:szCs w:val="20"/>
        </w:rPr>
        <w:t xml:space="preserve"> Jeżeli pojawią się uzasadnione roszczenia podwykonawcy, to Zamawiający dokona zapłaty dla podwykonawcy i pomniejszy należne wynagrodzenie dla wykonawcy o kwotę zapłaconą podwykonawcy. Szczegółowe postanowienia dotyczące regulacji obejmujących podwykonawstwo zawarte są we wzorze umowy.</w:t>
      </w:r>
    </w:p>
    <w:p w14:paraId="444EE34B" w14:textId="29AC146A" w:rsidR="00E32731" w:rsidRPr="009D538D" w:rsidRDefault="00E32731" w:rsidP="00CC124D">
      <w:pPr>
        <w:spacing w:after="0" w:line="240" w:lineRule="auto"/>
        <w:rPr>
          <w:rFonts w:asciiTheme="majorHAnsi" w:hAnsiTheme="majorHAnsi" w:cstheme="majorHAnsi"/>
          <w:color w:val="262626" w:themeColor="text1" w:themeTint="D9"/>
          <w:sz w:val="20"/>
          <w:szCs w:val="20"/>
        </w:rPr>
      </w:pPr>
    </w:p>
    <w:p w14:paraId="0DD0FC06" w14:textId="77777777" w:rsidR="00436F5E" w:rsidRPr="009D538D" w:rsidRDefault="00436F5E" w:rsidP="00CC124D">
      <w:pPr>
        <w:spacing w:after="0" w:line="240" w:lineRule="auto"/>
        <w:rPr>
          <w:rFonts w:asciiTheme="majorHAnsi" w:hAnsiTheme="majorHAnsi" w:cstheme="majorHAnsi"/>
          <w:color w:val="262626" w:themeColor="text1" w:themeTint="D9"/>
          <w:sz w:val="20"/>
          <w:szCs w:val="20"/>
        </w:rPr>
      </w:pPr>
    </w:p>
    <w:p w14:paraId="217288EB"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41FB5C96"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6ABB1A01" w14:textId="16FDD618"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4B8861A"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p>
    <w:p w14:paraId="1D536E6C" w14:textId="6FCF4B5E"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2.2/ Wykonawca, który powoła się na rozwiązania równoważne jest obowiązany wykazać, że oferowane przez niego dostawy, usługi lub roboty budowlane spełniają wymagania określone przez Zamawiającego. </w:t>
      </w:r>
    </w:p>
    <w:p w14:paraId="36ACC86E" w14:textId="77777777" w:rsidR="00436F5E" w:rsidRPr="009D538D" w:rsidRDefault="00436F5E" w:rsidP="00CC124D">
      <w:pPr>
        <w:spacing w:after="0" w:line="240" w:lineRule="auto"/>
        <w:jc w:val="both"/>
        <w:rPr>
          <w:rFonts w:asciiTheme="majorHAnsi" w:hAnsiTheme="majorHAnsi" w:cstheme="majorHAnsi"/>
          <w:color w:val="262626" w:themeColor="text1" w:themeTint="D9"/>
          <w:sz w:val="20"/>
          <w:szCs w:val="20"/>
        </w:rPr>
      </w:pPr>
    </w:p>
    <w:p w14:paraId="57B7766F" w14:textId="77777777" w:rsidR="00B729A7" w:rsidRPr="009D538D" w:rsidRDefault="00B729A7" w:rsidP="00CC124D">
      <w:pPr>
        <w:spacing w:after="0" w:line="240" w:lineRule="auto"/>
        <w:rPr>
          <w:rFonts w:asciiTheme="majorHAnsi" w:hAnsiTheme="majorHAnsi" w:cstheme="majorHAnsi"/>
          <w:color w:val="262626" w:themeColor="text1" w:themeTint="D9"/>
          <w:sz w:val="20"/>
          <w:szCs w:val="20"/>
        </w:rPr>
      </w:pPr>
    </w:p>
    <w:p w14:paraId="3D70967F" w14:textId="77777777" w:rsidR="00935D28"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344773A4" w14:textId="40D81A2A" w:rsidR="006D3D6A" w:rsidRPr="009D538D"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342C22F6"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1C45FCAE" w14:textId="4FF7CCA8" w:rsidR="00CB2B99" w:rsidRPr="009D538D" w:rsidRDefault="00D628F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6D3D6A" w:rsidRPr="009D538D">
        <w:rPr>
          <w:rFonts w:asciiTheme="majorHAnsi" w:hAnsiTheme="majorHAnsi" w:cstheme="majorHAnsi"/>
          <w:color w:val="262626" w:themeColor="text1" w:themeTint="D9"/>
          <w:sz w:val="20"/>
          <w:szCs w:val="20"/>
        </w:rPr>
        <w:t>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w:t>
      </w:r>
      <w:r w:rsidR="00102D1F" w:rsidRPr="009D538D">
        <w:rPr>
          <w:rFonts w:asciiTheme="majorHAnsi" w:hAnsiTheme="majorHAnsi" w:cstheme="majorHAnsi"/>
          <w:color w:val="262626" w:themeColor="text1" w:themeTint="D9"/>
          <w:sz w:val="20"/>
          <w:szCs w:val="20"/>
        </w:rPr>
        <w:t xml:space="preserve">tj. </w:t>
      </w:r>
      <w:r w:rsidR="006D3D6A" w:rsidRPr="009D538D">
        <w:rPr>
          <w:rFonts w:asciiTheme="majorHAnsi" w:hAnsiTheme="majorHAnsi" w:cstheme="majorHAnsi"/>
          <w:color w:val="262626" w:themeColor="text1" w:themeTint="D9"/>
          <w:sz w:val="20"/>
          <w:szCs w:val="20"/>
        </w:rPr>
        <w:t>Dz. U. z 2020 r., poz. 1320 ze zm.)</w:t>
      </w:r>
      <w:r w:rsidR="00CB2B99" w:rsidRPr="009D538D">
        <w:rPr>
          <w:rFonts w:asciiTheme="majorHAnsi" w:hAnsiTheme="majorHAnsi" w:cstheme="majorHAnsi"/>
          <w:color w:val="262626" w:themeColor="text1" w:themeTint="D9"/>
          <w:sz w:val="20"/>
          <w:szCs w:val="20"/>
        </w:rPr>
        <w:t xml:space="preserve"> z wyłączeniem osób samodzielnie wykonujących daną czynność w ramach jednoosobowej działalności gospodarczej tzw. „samo zatrudnienie”. </w:t>
      </w:r>
    </w:p>
    <w:p w14:paraId="43FB535C" w14:textId="77777777"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1BB9DA73" w14:textId="5DCE57FD" w:rsidR="00CB2B99" w:rsidRPr="009D538D" w:rsidRDefault="007224D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3.2/</w:t>
      </w:r>
      <w:r w:rsidR="00CB2B99" w:rsidRPr="009D538D">
        <w:rPr>
          <w:rFonts w:asciiTheme="majorHAnsi" w:hAnsiTheme="majorHAnsi" w:cstheme="majorHAnsi"/>
          <w:color w:val="262626" w:themeColor="text1" w:themeTint="D9"/>
          <w:sz w:val="20"/>
          <w:szCs w:val="20"/>
        </w:rPr>
        <w:t xml:space="preserve"> Wymagania </w:t>
      </w:r>
      <w:r w:rsidR="001372E7">
        <w:rPr>
          <w:rFonts w:asciiTheme="majorHAnsi" w:hAnsiTheme="majorHAnsi" w:cstheme="majorHAnsi"/>
          <w:color w:val="262626" w:themeColor="text1" w:themeTint="D9"/>
          <w:sz w:val="20"/>
          <w:szCs w:val="20"/>
        </w:rPr>
        <w:t xml:space="preserve">w zakresie </w:t>
      </w:r>
      <w:r w:rsidR="00CB2B99" w:rsidRPr="009D538D">
        <w:rPr>
          <w:rFonts w:asciiTheme="majorHAnsi" w:hAnsiTheme="majorHAnsi" w:cstheme="majorHAnsi"/>
          <w:color w:val="262626" w:themeColor="text1" w:themeTint="D9"/>
          <w:sz w:val="20"/>
          <w:szCs w:val="20"/>
        </w:rPr>
        <w:t xml:space="preserve">zatrudnienia przez Wykonawcę lub podwykonawcę na podstawie umowy o pracę, o których mowa w art. 95 ust. 1 ustawy Pzp, osób wykonujących wskazane przez Zamawiającego czynności w zakresie realizacji zamówienia zostały określone w </w:t>
      </w:r>
      <w:r w:rsidR="00CB2B99" w:rsidRPr="009D538D">
        <w:rPr>
          <w:rFonts w:asciiTheme="majorHAnsi" w:hAnsiTheme="majorHAnsi" w:cstheme="majorHAnsi"/>
          <w:b/>
          <w:bCs/>
          <w:color w:val="262626" w:themeColor="text1" w:themeTint="D9"/>
          <w:sz w:val="20"/>
          <w:szCs w:val="20"/>
        </w:rPr>
        <w:t>projekcie umowy stanowiącej</w:t>
      </w:r>
      <w:r w:rsidR="00CB2B99" w:rsidRPr="009D538D">
        <w:rPr>
          <w:rFonts w:asciiTheme="majorHAnsi" w:hAnsiTheme="majorHAnsi" w:cstheme="majorHAnsi"/>
          <w:color w:val="262626" w:themeColor="text1" w:themeTint="D9"/>
          <w:sz w:val="20"/>
          <w:szCs w:val="20"/>
        </w:rPr>
        <w:t xml:space="preserve"> </w:t>
      </w:r>
      <w:r w:rsidR="00CB2B99"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4</w:t>
      </w:r>
      <w:r w:rsidR="00CB2B99" w:rsidRPr="009D538D">
        <w:rPr>
          <w:rFonts w:asciiTheme="majorHAnsi" w:hAnsiTheme="majorHAnsi" w:cstheme="majorHAnsi"/>
          <w:b/>
          <w:bCs/>
          <w:color w:val="262626" w:themeColor="text1" w:themeTint="D9"/>
          <w:sz w:val="20"/>
          <w:szCs w:val="20"/>
        </w:rPr>
        <w:t xml:space="preserve"> do SWZ. </w:t>
      </w:r>
    </w:p>
    <w:p w14:paraId="43FE2214" w14:textId="77777777" w:rsidR="007224D9" w:rsidRPr="009D538D" w:rsidRDefault="007224D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76E2ADE" w14:textId="43A992E0"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Powyższe wymagania</w:t>
      </w:r>
      <w:r w:rsidR="00102D1F" w:rsidRPr="009D538D">
        <w:rPr>
          <w:rFonts w:asciiTheme="majorHAnsi" w:hAnsiTheme="majorHAnsi" w:cstheme="majorHAnsi"/>
          <w:color w:val="262626" w:themeColor="text1" w:themeTint="D9"/>
          <w:sz w:val="20"/>
          <w:szCs w:val="20"/>
        </w:rPr>
        <w:t xml:space="preserve"> mogą</w:t>
      </w:r>
      <w:r w:rsidRPr="009D538D">
        <w:rPr>
          <w:rFonts w:asciiTheme="majorHAnsi" w:hAnsiTheme="majorHAnsi" w:cstheme="majorHAnsi"/>
          <w:color w:val="262626" w:themeColor="text1" w:themeTint="D9"/>
          <w:sz w:val="20"/>
          <w:szCs w:val="20"/>
        </w:rPr>
        <w:t xml:space="preserve"> określa</w:t>
      </w:r>
      <w:r w:rsidR="00102D1F" w:rsidRPr="009D538D">
        <w:rPr>
          <w:rFonts w:asciiTheme="majorHAnsi" w:hAnsiTheme="majorHAnsi" w:cstheme="majorHAnsi"/>
          <w:color w:val="262626" w:themeColor="text1" w:themeTint="D9"/>
          <w:sz w:val="20"/>
          <w:szCs w:val="20"/>
        </w:rPr>
        <w:t xml:space="preserve">ć </w:t>
      </w:r>
      <w:r w:rsidRPr="009D538D">
        <w:rPr>
          <w:rFonts w:asciiTheme="majorHAnsi" w:hAnsiTheme="majorHAnsi" w:cstheme="majorHAnsi"/>
          <w:color w:val="262626" w:themeColor="text1" w:themeTint="D9"/>
          <w:sz w:val="20"/>
          <w:szCs w:val="20"/>
        </w:rPr>
        <w:t xml:space="preserve">w szczególności: </w:t>
      </w:r>
    </w:p>
    <w:p w14:paraId="286F32B5" w14:textId="77777777" w:rsidR="00CB2B99" w:rsidRPr="009D538D" w:rsidRDefault="00CB2B99" w:rsidP="00CC124D">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sposób dokumentowania zatrudnienia osób, o których mowa w art. 95 ust. 1 ustawy Pzp, </w:t>
      </w:r>
    </w:p>
    <w:p w14:paraId="4CF91C1A" w14:textId="77777777" w:rsidR="00CB2B99" w:rsidRPr="009D538D" w:rsidRDefault="00CB2B99" w:rsidP="00CC124D">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uprawnienia Zamawiającego w zakresie kontroli spełniania przez Wykonawcę wymagań, o których mowa w art. 95 ust. 1 ustawy Pzp, oraz sankcje z tytułu niespełnienia tych wymagań, </w:t>
      </w:r>
    </w:p>
    <w:p w14:paraId="0BB7DCD4" w14:textId="19570664" w:rsidR="00CB2B99" w:rsidRPr="009D538D" w:rsidRDefault="00CB2B99" w:rsidP="00CC124D">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rodzaj czynności </w:t>
      </w:r>
      <w:r w:rsidR="001372E7">
        <w:rPr>
          <w:rFonts w:asciiTheme="majorHAnsi" w:hAnsiTheme="majorHAnsi" w:cstheme="majorHAnsi"/>
          <w:color w:val="262626" w:themeColor="text1" w:themeTint="D9"/>
          <w:sz w:val="20"/>
          <w:szCs w:val="20"/>
        </w:rPr>
        <w:t>związanych z</w:t>
      </w:r>
      <w:r w:rsidRPr="009D538D">
        <w:rPr>
          <w:rFonts w:asciiTheme="majorHAnsi" w:hAnsiTheme="majorHAnsi" w:cstheme="majorHAnsi"/>
          <w:color w:val="262626" w:themeColor="text1" w:themeTint="D9"/>
          <w:sz w:val="20"/>
          <w:szCs w:val="20"/>
        </w:rPr>
        <w:t xml:space="preserve"> realizacj</w:t>
      </w:r>
      <w:r w:rsidR="001372E7">
        <w:rPr>
          <w:rFonts w:asciiTheme="majorHAnsi" w:hAnsiTheme="majorHAnsi" w:cstheme="majorHAnsi"/>
          <w:color w:val="262626" w:themeColor="text1" w:themeTint="D9"/>
          <w:sz w:val="20"/>
          <w:szCs w:val="20"/>
        </w:rPr>
        <w:t>ą</w:t>
      </w:r>
      <w:r w:rsidRPr="009D538D">
        <w:rPr>
          <w:rFonts w:asciiTheme="majorHAnsi" w:hAnsiTheme="majorHAnsi" w:cstheme="majorHAnsi"/>
          <w:color w:val="262626" w:themeColor="text1" w:themeTint="D9"/>
          <w:sz w:val="20"/>
          <w:szCs w:val="20"/>
        </w:rPr>
        <w:t xml:space="preserve"> zamówienia, których dotyczą wymagania zatrudnienia na podstawie umowy o pracę przez Wykonawcę lub podwykonawcę osób wykonujących czynności w trakcie realizacji zamówienia. </w:t>
      </w:r>
    </w:p>
    <w:p w14:paraId="279F5A27" w14:textId="77777777" w:rsidR="00CB2B99" w:rsidRPr="009D538D" w:rsidRDefault="00CB2B99" w:rsidP="00CC124D">
      <w:pPr>
        <w:spacing w:after="0" w:line="240" w:lineRule="auto"/>
        <w:rPr>
          <w:rFonts w:asciiTheme="majorHAnsi" w:hAnsiTheme="majorHAnsi" w:cstheme="majorHAnsi"/>
          <w:color w:val="262626" w:themeColor="text1" w:themeTint="D9"/>
          <w:sz w:val="20"/>
          <w:szCs w:val="20"/>
        </w:rPr>
      </w:pPr>
    </w:p>
    <w:p w14:paraId="26EFF2A5"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5E3C749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5F975A97" w14:textId="43C12BE4" w:rsidR="00AD2DB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Pzp. </w:t>
      </w:r>
    </w:p>
    <w:p w14:paraId="64BD9B5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65CD6790"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140AFC98"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048921AC"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B2F2146" w14:textId="236F01D8" w:rsidR="006D3D6A" w:rsidRPr="009D538D"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40B38026"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7A1C3612"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275340DC"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3FEBF630" w14:textId="77777777" w:rsidR="0028014F" w:rsidRPr="009D538D" w:rsidRDefault="006D3D6A" w:rsidP="004C190E">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Termin realizacji zamówienia </w:t>
      </w:r>
      <w:r w:rsidR="0028014F" w:rsidRPr="009D538D">
        <w:rPr>
          <w:rFonts w:asciiTheme="majorHAnsi" w:hAnsiTheme="majorHAnsi" w:cstheme="majorHAnsi"/>
          <w:b/>
          <w:bCs/>
          <w:color w:val="262626" w:themeColor="text1" w:themeTint="D9"/>
          <w:sz w:val="20"/>
          <w:szCs w:val="20"/>
        </w:rPr>
        <w:t>:</w:t>
      </w:r>
    </w:p>
    <w:p w14:paraId="61F6C0F2" w14:textId="77777777" w:rsidR="004C190E" w:rsidRPr="004C190E" w:rsidRDefault="00642C8D" w:rsidP="004C190E">
      <w:pPr>
        <w:spacing w:after="0" w:line="240" w:lineRule="auto"/>
        <w:jc w:val="both"/>
        <w:rPr>
          <w:rFonts w:ascii="Calibri Light" w:hAnsi="Calibri Light" w:cs="Calibri Light"/>
          <w:color w:val="262626" w:themeColor="text1" w:themeTint="D9"/>
          <w:sz w:val="20"/>
          <w:szCs w:val="20"/>
        </w:rPr>
      </w:pPr>
      <w:bookmarkStart w:id="3" w:name="_Hlk65509195"/>
      <w:r w:rsidRPr="004C190E">
        <w:rPr>
          <w:rFonts w:asciiTheme="majorHAnsi" w:hAnsiTheme="majorHAnsi" w:cstheme="majorHAnsi"/>
          <w:color w:val="262626" w:themeColor="text1" w:themeTint="D9"/>
          <w:sz w:val="20"/>
          <w:szCs w:val="20"/>
        </w:rPr>
        <w:t xml:space="preserve">Wykonanie całego zakresu prac </w:t>
      </w:r>
      <w:bookmarkEnd w:id="3"/>
      <w:r w:rsidR="004C190E" w:rsidRPr="004C190E">
        <w:rPr>
          <w:rFonts w:ascii="Calibri Light" w:hAnsi="Calibri Light" w:cs="Calibri Light"/>
          <w:color w:val="262626" w:themeColor="text1" w:themeTint="D9"/>
          <w:sz w:val="20"/>
          <w:szCs w:val="20"/>
        </w:rPr>
        <w:t>do dnia 20.08.2021 r  wraz z uzyskaniem protokołu odbioru końcowego usunięcia wad i usterek, w tym roboty wewnątrz budynku wraz z wymianą stolarki okiennej i drzwiowej w okresie od 1.07.2021r do 20.08.2021r.</w:t>
      </w:r>
    </w:p>
    <w:p w14:paraId="0DAFA1CB" w14:textId="5254E672" w:rsidR="00203509" w:rsidRPr="009D538D" w:rsidRDefault="00203509" w:rsidP="004C190E">
      <w:pPr>
        <w:spacing w:after="0" w:line="240" w:lineRule="auto"/>
        <w:jc w:val="both"/>
        <w:rPr>
          <w:rFonts w:asciiTheme="majorHAnsi" w:hAnsiTheme="majorHAnsi" w:cstheme="majorHAnsi"/>
          <w:color w:val="262626" w:themeColor="text1" w:themeTint="D9"/>
          <w:sz w:val="20"/>
          <w:szCs w:val="20"/>
        </w:rPr>
      </w:pPr>
    </w:p>
    <w:p w14:paraId="6AAC88FA" w14:textId="7DF8FB55" w:rsidR="00642C8D" w:rsidRPr="009D538D" w:rsidRDefault="00935D28" w:rsidP="00E71DA3">
      <w:pPr>
        <w:shd w:val="clear" w:color="auto" w:fill="F2F2F2" w:themeFill="background1" w:themeFillShade="F2"/>
        <w:spacing w:after="0" w:line="240" w:lineRule="auto"/>
        <w:jc w:val="both"/>
        <w:rPr>
          <w:rFonts w:asciiTheme="majorHAnsi" w:hAnsiTheme="majorHAnsi" w:cstheme="majorHAnsi"/>
          <w:i/>
          <w:iCs/>
          <w:color w:val="262626" w:themeColor="text1" w:themeTint="D9"/>
          <w:sz w:val="20"/>
          <w:szCs w:val="20"/>
        </w:rPr>
      </w:pPr>
      <w:r w:rsidRPr="00E71DA3">
        <w:rPr>
          <w:rFonts w:asciiTheme="majorHAnsi" w:hAnsiTheme="majorHAnsi" w:cstheme="majorHAnsi"/>
          <w:i/>
          <w:iCs/>
          <w:color w:val="262626" w:themeColor="text1" w:themeTint="D9"/>
          <w:sz w:val="20"/>
          <w:szCs w:val="20"/>
        </w:rPr>
        <w:t xml:space="preserve">Wskazane przez Zamawiającego terminy realizacji zadania inwestycyjnego związane są z koniecznością </w:t>
      </w:r>
      <w:r w:rsidR="00642C8D" w:rsidRPr="00E71DA3">
        <w:rPr>
          <w:rFonts w:asciiTheme="majorHAnsi" w:hAnsiTheme="majorHAnsi" w:cstheme="majorHAnsi"/>
          <w:i/>
          <w:iCs/>
          <w:color w:val="262626" w:themeColor="text1" w:themeTint="D9"/>
          <w:sz w:val="20"/>
          <w:szCs w:val="20"/>
        </w:rPr>
        <w:t xml:space="preserve">terminowego rozliczenia dofinansowania zewnętrznego oraz z uwagi na konieczność otwarcia placówki wraz z </w:t>
      </w:r>
      <w:r w:rsidR="009D538D" w:rsidRPr="00E71DA3">
        <w:rPr>
          <w:rFonts w:asciiTheme="majorHAnsi" w:hAnsiTheme="majorHAnsi" w:cstheme="majorHAnsi"/>
          <w:i/>
          <w:iCs/>
          <w:color w:val="262626" w:themeColor="text1" w:themeTint="D9"/>
          <w:sz w:val="20"/>
          <w:szCs w:val="20"/>
        </w:rPr>
        <w:t>rozpoczęciem roku szkolnego</w:t>
      </w:r>
      <w:r w:rsidR="00642C8D" w:rsidRPr="00E71DA3">
        <w:rPr>
          <w:rFonts w:asciiTheme="majorHAnsi" w:hAnsiTheme="majorHAnsi" w:cstheme="majorHAnsi"/>
          <w:i/>
          <w:iCs/>
          <w:color w:val="262626" w:themeColor="text1" w:themeTint="D9"/>
          <w:sz w:val="20"/>
          <w:szCs w:val="20"/>
        </w:rPr>
        <w:t>.</w:t>
      </w:r>
    </w:p>
    <w:p w14:paraId="6A7D6CF6" w14:textId="4C7B4772" w:rsidR="00203509" w:rsidRPr="009D538D" w:rsidRDefault="00203509" w:rsidP="004C190E">
      <w:pPr>
        <w:spacing w:after="0" w:line="240" w:lineRule="auto"/>
        <w:rPr>
          <w:rFonts w:asciiTheme="majorHAnsi" w:hAnsiTheme="majorHAnsi" w:cstheme="majorHAnsi"/>
          <w:color w:val="262626" w:themeColor="text1" w:themeTint="D9"/>
          <w:sz w:val="20"/>
          <w:szCs w:val="20"/>
        </w:rPr>
      </w:pPr>
    </w:p>
    <w:p w14:paraId="3070AC2B" w14:textId="77777777" w:rsidR="00AD2DB9" w:rsidRPr="009D538D" w:rsidRDefault="00AD2DB9" w:rsidP="00CC124D">
      <w:pPr>
        <w:spacing w:after="0" w:line="240" w:lineRule="auto"/>
        <w:rPr>
          <w:rFonts w:asciiTheme="majorHAnsi" w:hAnsiTheme="majorHAnsi" w:cstheme="majorHAnsi"/>
          <w:color w:val="262626" w:themeColor="text1" w:themeTint="D9"/>
          <w:sz w:val="20"/>
          <w:szCs w:val="20"/>
        </w:rPr>
      </w:pPr>
    </w:p>
    <w:p w14:paraId="68C9FB72"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7C03BB4"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14BF2277"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7.1/ Na podstawie art. 112 ust. 2 ustawy Pzp, zamawiający określa warunki udziału w postępowaniu dotyczące:</w:t>
      </w:r>
    </w:p>
    <w:p w14:paraId="0399D9F2"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404ABA8F" w14:textId="520321C6"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sidR="006411CB">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0DE3C8C8"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769A6969"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1CCAC94C"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2A992EAB"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51A02997"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08686D09" w14:textId="77777777"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 Sytuacji ekonomicznej lub finansowej:</w:t>
      </w:r>
    </w:p>
    <w:p w14:paraId="292BAA51" w14:textId="77777777" w:rsidR="0028014F" w:rsidRPr="009D538D"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0B31BA2C" w14:textId="58237F2A" w:rsidR="0028014F" w:rsidRPr="009D538D" w:rsidRDefault="0028014F" w:rsidP="00323F73">
      <w:pPr>
        <w:shd w:val="clear" w:color="auto" w:fill="F2F2F2" w:themeFill="background1" w:themeFillShade="F2"/>
        <w:autoSpaceDE w:val="0"/>
        <w:autoSpaceDN w:val="0"/>
        <w:adjustRightInd w:val="0"/>
        <w:spacing w:after="0"/>
        <w:ind w:left="567"/>
        <w:rPr>
          <w:rFonts w:asciiTheme="majorHAnsi" w:eastAsia="TimesNewRoman" w:hAnsiTheme="majorHAnsi" w:cstheme="majorHAnsi"/>
          <w:b/>
          <w:color w:val="262626" w:themeColor="text1" w:themeTint="D9"/>
          <w:sz w:val="20"/>
          <w:szCs w:val="20"/>
        </w:rPr>
      </w:pPr>
      <w:r w:rsidRPr="009D538D">
        <w:rPr>
          <w:rFonts w:asciiTheme="majorHAnsi" w:eastAsia="TimesNewRoman" w:hAnsiTheme="majorHAnsi" w:cstheme="majorHAnsi"/>
          <w:b/>
          <w:color w:val="262626" w:themeColor="text1" w:themeTint="D9"/>
          <w:sz w:val="20"/>
          <w:szCs w:val="20"/>
        </w:rPr>
        <w:t xml:space="preserve">- posiada środki finansowe lub zdolność kredytową w wysokości </w:t>
      </w:r>
      <w:r w:rsidR="00642C8D" w:rsidRPr="009D538D">
        <w:rPr>
          <w:rFonts w:asciiTheme="majorHAnsi" w:eastAsia="TimesNewRoman" w:hAnsiTheme="majorHAnsi" w:cstheme="majorHAnsi"/>
          <w:b/>
          <w:color w:val="262626" w:themeColor="text1" w:themeTint="D9"/>
          <w:sz w:val="20"/>
          <w:szCs w:val="20"/>
        </w:rPr>
        <w:t>2 0</w:t>
      </w:r>
      <w:r w:rsidRPr="009D538D">
        <w:rPr>
          <w:rFonts w:asciiTheme="majorHAnsi" w:eastAsia="TimesNewRoman" w:hAnsiTheme="majorHAnsi" w:cstheme="majorHAnsi"/>
          <w:b/>
          <w:color w:val="262626" w:themeColor="text1" w:themeTint="D9"/>
          <w:sz w:val="20"/>
          <w:szCs w:val="20"/>
        </w:rPr>
        <w:t>00 000,00 zł.</w:t>
      </w:r>
    </w:p>
    <w:p w14:paraId="6059CA23" w14:textId="77777777" w:rsidR="0028014F" w:rsidRPr="009D538D" w:rsidRDefault="0028014F" w:rsidP="0028014F">
      <w:pPr>
        <w:spacing w:after="0" w:line="240" w:lineRule="auto"/>
        <w:rPr>
          <w:rFonts w:asciiTheme="majorHAnsi" w:hAnsiTheme="majorHAnsi" w:cstheme="majorHAnsi"/>
          <w:b/>
          <w:bCs/>
          <w:color w:val="262626" w:themeColor="text1" w:themeTint="D9"/>
          <w:sz w:val="20"/>
          <w:szCs w:val="20"/>
        </w:rPr>
      </w:pPr>
    </w:p>
    <w:p w14:paraId="6FAC9C1F" w14:textId="77777777"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4BEE3152" w14:textId="77777777" w:rsidR="008579C0" w:rsidRPr="009D538D" w:rsidRDefault="008579C0" w:rsidP="00B17FDE">
      <w:pPr>
        <w:autoSpaceDE w:val="0"/>
        <w:autoSpaceDN w:val="0"/>
        <w:adjustRightInd w:val="0"/>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0BE6EB89" w14:textId="77777777" w:rsidR="008579C0" w:rsidRPr="009D538D"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1AB02A33" w14:textId="23A105D4" w:rsidR="00935D28" w:rsidRPr="00B17FDE" w:rsidRDefault="008579C0" w:rsidP="00B17FDE">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r w:rsidRPr="00B17FDE">
        <w:rPr>
          <w:rFonts w:asciiTheme="majorHAnsi" w:hAnsiTheme="majorHAnsi" w:cstheme="majorHAnsi"/>
          <w:color w:val="262626" w:themeColor="text1" w:themeTint="D9"/>
          <w:sz w:val="20"/>
          <w:szCs w:val="20"/>
        </w:rPr>
        <w:t xml:space="preserve">4.1/ </w:t>
      </w:r>
      <w:r w:rsidR="00935D28" w:rsidRPr="00B17FDE">
        <w:rPr>
          <w:rFonts w:asciiTheme="majorHAnsi" w:eastAsia="TimesNewRoman" w:hAnsiTheme="majorHAnsi" w:cstheme="majorHAnsi"/>
          <w:color w:val="262626" w:themeColor="text1" w:themeTint="D9"/>
          <w:sz w:val="20"/>
          <w:szCs w:val="20"/>
        </w:rPr>
        <w:t xml:space="preserve">wykonał </w:t>
      </w:r>
      <w:r w:rsidR="001372E7">
        <w:rPr>
          <w:rFonts w:asciiTheme="majorHAnsi" w:eastAsia="TimesNewRoman" w:hAnsiTheme="majorHAnsi" w:cstheme="majorHAnsi"/>
          <w:color w:val="262626" w:themeColor="text1" w:themeTint="D9"/>
          <w:sz w:val="20"/>
          <w:szCs w:val="20"/>
        </w:rPr>
        <w:t xml:space="preserve">roboty budowlane </w:t>
      </w:r>
      <w:r w:rsidR="00935D28" w:rsidRPr="00B17FDE">
        <w:rPr>
          <w:rFonts w:asciiTheme="majorHAnsi" w:eastAsia="TimesNewRoman" w:hAnsiTheme="majorHAnsi" w:cstheme="majorHAnsi"/>
          <w:color w:val="262626" w:themeColor="text1" w:themeTint="D9"/>
          <w:sz w:val="20"/>
          <w:szCs w:val="20"/>
        </w:rPr>
        <w:t>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14769F39" w14:textId="4CCFCE98" w:rsidR="00B17FDE" w:rsidRDefault="00B17FDE" w:rsidP="00B17FDE">
      <w:pPr>
        <w:pStyle w:val="Default"/>
        <w:spacing w:after="0" w:line="240" w:lineRule="auto"/>
        <w:ind w:left="-10"/>
        <w:jc w:val="both"/>
        <w:rPr>
          <w:rFonts w:ascii="Calibri Light" w:hAnsi="Calibri Light" w:cs="Calibri Light"/>
          <w:color w:val="262626" w:themeColor="text1" w:themeTint="D9"/>
          <w:sz w:val="20"/>
          <w:szCs w:val="20"/>
        </w:rPr>
      </w:pPr>
    </w:p>
    <w:p w14:paraId="5B357D5A" w14:textId="2E16C142" w:rsidR="00B17FDE" w:rsidRDefault="00B17FDE" w:rsidP="00B17FDE">
      <w:pPr>
        <w:pStyle w:val="Default"/>
        <w:spacing w:after="0" w:line="240" w:lineRule="auto"/>
        <w:ind w:left="-10"/>
        <w:jc w:val="both"/>
        <w:rPr>
          <w:rFonts w:ascii="Calibri Light" w:hAnsi="Calibri Light" w:cs="Calibri Light"/>
          <w:color w:val="262626" w:themeColor="text1" w:themeTint="D9"/>
          <w:sz w:val="20"/>
          <w:szCs w:val="20"/>
        </w:rPr>
      </w:pPr>
    </w:p>
    <w:p w14:paraId="3A00D978" w14:textId="77777777" w:rsidR="00B17FDE" w:rsidRPr="00B17FDE" w:rsidRDefault="00B17FDE" w:rsidP="00B17FDE">
      <w:pPr>
        <w:pStyle w:val="Default"/>
        <w:spacing w:after="0" w:line="240" w:lineRule="auto"/>
        <w:ind w:left="-10"/>
        <w:jc w:val="both"/>
        <w:rPr>
          <w:rFonts w:ascii="Calibri Light" w:hAnsi="Calibri Light" w:cs="Calibri Light"/>
          <w:color w:val="262626" w:themeColor="text1" w:themeTint="D9"/>
          <w:sz w:val="20"/>
          <w:szCs w:val="20"/>
        </w:rPr>
      </w:pPr>
    </w:p>
    <w:p w14:paraId="3DD94BBB" w14:textId="10FC29F3" w:rsidR="00B17FDE" w:rsidRPr="00116FA3" w:rsidRDefault="00B17FDE" w:rsidP="00B17FDE">
      <w:pPr>
        <w:pStyle w:val="Default"/>
        <w:shd w:val="clear" w:color="auto" w:fill="F2F2F2" w:themeFill="background1" w:themeFillShade="F2"/>
        <w:spacing w:after="0" w:line="240" w:lineRule="auto"/>
        <w:ind w:left="425"/>
        <w:jc w:val="both"/>
        <w:rPr>
          <w:rFonts w:ascii="Calibri Light" w:eastAsia="Calibri" w:hAnsi="Calibri Light" w:cs="Calibri Light"/>
          <w:color w:val="262626" w:themeColor="text1" w:themeTint="D9"/>
          <w:sz w:val="20"/>
          <w:szCs w:val="20"/>
        </w:rPr>
      </w:pPr>
      <w:r w:rsidRPr="00116FA3">
        <w:rPr>
          <w:rFonts w:ascii="Calibri Light" w:hAnsi="Calibri Light" w:cs="Calibri Light"/>
          <w:b/>
          <w:bCs/>
          <w:color w:val="262626" w:themeColor="text1" w:themeTint="D9"/>
          <w:sz w:val="20"/>
          <w:szCs w:val="20"/>
        </w:rPr>
        <w:t xml:space="preserve">- wykonaniem robót budowlanych </w:t>
      </w:r>
      <w:r w:rsidRPr="00116FA3">
        <w:rPr>
          <w:rFonts w:ascii="Calibri Light" w:hAnsi="Calibri Light" w:cs="Calibri Light"/>
          <w:color w:val="262626" w:themeColor="text1" w:themeTint="D9"/>
          <w:sz w:val="20"/>
          <w:szCs w:val="20"/>
        </w:rPr>
        <w:t xml:space="preserve">odpowiadających swoim rodzajem robotom budowlanym </w:t>
      </w:r>
      <w:r w:rsidRPr="00116FA3">
        <w:rPr>
          <w:rFonts w:ascii="Calibri Light" w:eastAsia="Calibri" w:hAnsi="Calibri Light" w:cs="Calibri Light"/>
          <w:color w:val="262626" w:themeColor="text1" w:themeTint="D9"/>
          <w:sz w:val="20"/>
          <w:szCs w:val="20"/>
        </w:rPr>
        <w:t xml:space="preserve">stanowiącym przedmiot zamówienia  tj. polegających na: </w:t>
      </w:r>
    </w:p>
    <w:p w14:paraId="2FDC93B6" w14:textId="5BACBD1F" w:rsidR="00B17FDE" w:rsidRPr="00116FA3" w:rsidRDefault="00B17FDE" w:rsidP="00B17FDE">
      <w:pPr>
        <w:pStyle w:val="Default"/>
        <w:shd w:val="clear" w:color="auto" w:fill="F2F2F2" w:themeFill="background1" w:themeFillShade="F2"/>
        <w:spacing w:after="0" w:line="240" w:lineRule="auto"/>
        <w:ind w:left="425"/>
        <w:jc w:val="both"/>
        <w:rPr>
          <w:rFonts w:ascii="Calibri Light" w:eastAsia="Calibri" w:hAnsi="Calibri Light" w:cs="Calibri Light"/>
          <w:b/>
          <w:color w:val="262626" w:themeColor="text1" w:themeTint="D9"/>
          <w:sz w:val="20"/>
          <w:szCs w:val="20"/>
        </w:rPr>
      </w:pPr>
      <w:r w:rsidRPr="00116FA3">
        <w:rPr>
          <w:rFonts w:ascii="Calibri Light" w:eastAsia="Calibri" w:hAnsi="Calibri Light" w:cs="Calibri Light"/>
          <w:b/>
          <w:color w:val="262626" w:themeColor="text1" w:themeTint="D9"/>
          <w:sz w:val="20"/>
          <w:szCs w:val="20"/>
        </w:rPr>
        <w:t>- termomodernizacji dwóch budynków użyteczności publicznej</w:t>
      </w:r>
      <w:r w:rsidR="00116FA3" w:rsidRPr="00116FA3">
        <w:rPr>
          <w:rFonts w:ascii="Calibri Light" w:eastAsia="Calibri" w:hAnsi="Calibri Light" w:cs="Calibri Light"/>
          <w:b/>
          <w:color w:val="262626" w:themeColor="text1" w:themeTint="D9"/>
          <w:sz w:val="20"/>
          <w:szCs w:val="20"/>
        </w:rPr>
        <w:t xml:space="preserve"> o kubaturze min. 10.000 m</w:t>
      </w:r>
      <w:r w:rsidR="00116FA3" w:rsidRPr="00116FA3">
        <w:rPr>
          <w:rFonts w:ascii="Calibri Light" w:eastAsia="Calibri" w:hAnsi="Calibri Light" w:cs="Calibri Light"/>
          <w:b/>
          <w:color w:val="262626" w:themeColor="text1" w:themeTint="D9"/>
          <w:sz w:val="20"/>
          <w:szCs w:val="20"/>
          <w:vertAlign w:val="superscript"/>
        </w:rPr>
        <w:t>3</w:t>
      </w:r>
      <w:r w:rsidRPr="00116FA3">
        <w:rPr>
          <w:rFonts w:ascii="Calibri Light" w:eastAsia="Calibri" w:hAnsi="Calibri Light" w:cs="Calibri Light"/>
          <w:b/>
          <w:color w:val="262626" w:themeColor="text1" w:themeTint="D9"/>
          <w:sz w:val="20"/>
          <w:szCs w:val="20"/>
        </w:rPr>
        <w:t xml:space="preserve">. </w:t>
      </w:r>
    </w:p>
    <w:p w14:paraId="3C1B7EB7" w14:textId="76A35C39" w:rsidR="00B17FDE" w:rsidRPr="00116FA3" w:rsidRDefault="00B17FDE" w:rsidP="00B17FDE">
      <w:pPr>
        <w:pStyle w:val="Default"/>
        <w:shd w:val="clear" w:color="auto" w:fill="F2F2F2" w:themeFill="background1" w:themeFillShade="F2"/>
        <w:spacing w:after="0" w:line="240" w:lineRule="auto"/>
        <w:ind w:left="425"/>
        <w:jc w:val="both"/>
        <w:rPr>
          <w:rFonts w:ascii="Calibri Light" w:eastAsia="Calibri" w:hAnsi="Calibri Light" w:cs="Calibri Light"/>
          <w:b/>
          <w:color w:val="262626" w:themeColor="text1" w:themeTint="D9"/>
          <w:sz w:val="20"/>
          <w:szCs w:val="20"/>
        </w:rPr>
      </w:pPr>
      <w:r w:rsidRPr="00116FA3">
        <w:rPr>
          <w:rFonts w:ascii="Calibri Light" w:eastAsia="Calibri" w:hAnsi="Calibri Light" w:cs="Calibri Light"/>
          <w:b/>
          <w:color w:val="262626" w:themeColor="text1" w:themeTint="D9"/>
          <w:sz w:val="20"/>
          <w:szCs w:val="20"/>
        </w:rPr>
        <w:t xml:space="preserve">Każda przedstawiona praca musi mieć wartość brutto min. 2 000 000,00 zł.   </w:t>
      </w:r>
    </w:p>
    <w:p w14:paraId="3FE4BD41" w14:textId="77777777" w:rsidR="00B17FDE" w:rsidRPr="00116FA3" w:rsidRDefault="00B17FDE" w:rsidP="00B17FDE">
      <w:pPr>
        <w:pStyle w:val="Default"/>
        <w:shd w:val="clear" w:color="auto" w:fill="F2F2F2" w:themeFill="background1" w:themeFillShade="F2"/>
        <w:spacing w:after="0" w:line="240" w:lineRule="auto"/>
        <w:ind w:left="425"/>
        <w:jc w:val="both"/>
        <w:rPr>
          <w:rFonts w:ascii="Calibri Light" w:eastAsia="Calibri" w:hAnsi="Calibri Light" w:cs="Calibri Light"/>
          <w:b/>
          <w:color w:val="262626" w:themeColor="text1" w:themeTint="D9"/>
          <w:sz w:val="20"/>
          <w:szCs w:val="20"/>
        </w:rPr>
      </w:pPr>
      <w:r w:rsidRPr="00116FA3">
        <w:rPr>
          <w:rFonts w:ascii="Calibri Light" w:eastAsia="Calibri" w:hAnsi="Calibri Light" w:cs="Calibri Light"/>
          <w:b/>
          <w:color w:val="262626" w:themeColor="text1" w:themeTint="D9"/>
          <w:sz w:val="20"/>
          <w:szCs w:val="20"/>
        </w:rPr>
        <w:t xml:space="preserve">lub </w:t>
      </w:r>
    </w:p>
    <w:p w14:paraId="338E7FF9" w14:textId="6F0E998A" w:rsidR="00B17FDE" w:rsidRPr="00116FA3" w:rsidRDefault="00B17FDE" w:rsidP="00B17FDE">
      <w:pPr>
        <w:pStyle w:val="Default"/>
        <w:shd w:val="clear" w:color="auto" w:fill="F2F2F2" w:themeFill="background1" w:themeFillShade="F2"/>
        <w:spacing w:after="0" w:line="240" w:lineRule="auto"/>
        <w:ind w:left="425"/>
        <w:jc w:val="both"/>
        <w:rPr>
          <w:rFonts w:ascii="Calibri Light" w:eastAsia="Calibri" w:hAnsi="Calibri Light" w:cs="Calibri Light"/>
          <w:b/>
          <w:color w:val="262626" w:themeColor="text1" w:themeTint="D9"/>
          <w:sz w:val="20"/>
          <w:szCs w:val="20"/>
        </w:rPr>
      </w:pPr>
      <w:r w:rsidRPr="00116FA3">
        <w:rPr>
          <w:rFonts w:ascii="Calibri Light" w:eastAsia="Calibri" w:hAnsi="Calibri Light" w:cs="Calibri Light"/>
          <w:b/>
          <w:color w:val="262626" w:themeColor="text1" w:themeTint="D9"/>
          <w:sz w:val="20"/>
          <w:szCs w:val="20"/>
        </w:rPr>
        <w:t>- termomodernizacji trzech budynków mieszkalnych wielorodzinnych</w:t>
      </w:r>
      <w:r w:rsidR="00116FA3" w:rsidRPr="00116FA3">
        <w:rPr>
          <w:rFonts w:ascii="Calibri Light" w:eastAsia="Calibri" w:hAnsi="Calibri Light" w:cs="Calibri Light"/>
          <w:b/>
          <w:color w:val="262626" w:themeColor="text1" w:themeTint="D9"/>
          <w:sz w:val="20"/>
          <w:szCs w:val="20"/>
        </w:rPr>
        <w:t xml:space="preserve"> o kubaturze min. 10.000 m</w:t>
      </w:r>
      <w:r w:rsidR="00116FA3" w:rsidRPr="00116FA3">
        <w:rPr>
          <w:rFonts w:ascii="Calibri Light" w:eastAsia="Calibri" w:hAnsi="Calibri Light" w:cs="Calibri Light"/>
          <w:b/>
          <w:color w:val="262626" w:themeColor="text1" w:themeTint="D9"/>
          <w:sz w:val="20"/>
          <w:szCs w:val="20"/>
          <w:vertAlign w:val="superscript"/>
        </w:rPr>
        <w:t>3</w:t>
      </w:r>
      <w:r w:rsidRPr="00116FA3">
        <w:rPr>
          <w:rFonts w:ascii="Calibri Light" w:eastAsia="Calibri" w:hAnsi="Calibri Light" w:cs="Calibri Light"/>
          <w:b/>
          <w:color w:val="262626" w:themeColor="text1" w:themeTint="D9"/>
          <w:sz w:val="20"/>
          <w:szCs w:val="20"/>
        </w:rPr>
        <w:t>.</w:t>
      </w:r>
    </w:p>
    <w:p w14:paraId="64633761" w14:textId="5C468E90" w:rsidR="00B17FDE" w:rsidRPr="00116FA3" w:rsidRDefault="00B17FDE" w:rsidP="00B17FDE">
      <w:pPr>
        <w:pStyle w:val="Default"/>
        <w:shd w:val="clear" w:color="auto" w:fill="F2F2F2" w:themeFill="background1" w:themeFillShade="F2"/>
        <w:spacing w:after="0" w:line="240" w:lineRule="auto"/>
        <w:ind w:left="425"/>
        <w:jc w:val="both"/>
        <w:rPr>
          <w:rFonts w:ascii="Calibri Light" w:eastAsia="Calibri" w:hAnsi="Calibri Light" w:cs="Calibri Light"/>
          <w:b/>
          <w:color w:val="262626" w:themeColor="text1" w:themeTint="D9"/>
          <w:sz w:val="20"/>
          <w:szCs w:val="20"/>
        </w:rPr>
      </w:pPr>
      <w:r w:rsidRPr="00116FA3">
        <w:rPr>
          <w:rFonts w:ascii="Calibri Light" w:eastAsia="Calibri" w:hAnsi="Calibri Light" w:cs="Calibri Light"/>
          <w:b/>
          <w:color w:val="262626" w:themeColor="text1" w:themeTint="D9"/>
          <w:sz w:val="20"/>
          <w:szCs w:val="20"/>
        </w:rPr>
        <w:t xml:space="preserve">Każda przedstawiona praca musi mieć wartość brutto min. 1 500 000,00 zł.   </w:t>
      </w:r>
    </w:p>
    <w:p w14:paraId="610C409D" w14:textId="77777777" w:rsidR="00116FA3" w:rsidRDefault="00116FA3" w:rsidP="00116FA3">
      <w:pPr>
        <w:pStyle w:val="Default"/>
        <w:jc w:val="both"/>
        <w:rPr>
          <w:rFonts w:ascii="Calibri Light" w:eastAsia="Calibri" w:hAnsi="Calibri Light" w:cs="Calibri Light"/>
          <w:b/>
          <w:color w:val="002060"/>
          <w:sz w:val="20"/>
          <w:szCs w:val="20"/>
        </w:rPr>
      </w:pPr>
    </w:p>
    <w:p w14:paraId="2FC2F49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652EA18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 wykonanie roboty budowlanej Zamawiający uzna doprowadzenie do wystawienia przez inwestora protokołu odbioru końcowego lub innego równoważnego dokumentu; </w:t>
      </w:r>
    </w:p>
    <w:p w14:paraId="48F74288"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0C045BB" w14:textId="14D76F9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D91DE48"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40096A8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448152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0B7DD9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08BC6F0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FFC2779"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p w14:paraId="4783352F"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2EE62994" w14:textId="1767F1C8" w:rsidR="00935D28" w:rsidRPr="009D538D" w:rsidRDefault="00AE5649" w:rsidP="00323F73">
      <w:pPr>
        <w:pStyle w:val="Default"/>
        <w:shd w:val="clear" w:color="auto" w:fill="F2F2F2" w:themeFill="background1" w:themeFillShade="F2"/>
        <w:spacing w:after="0" w:line="240" w:lineRule="auto"/>
        <w:ind w:left="567"/>
        <w:jc w:val="both"/>
        <w:rPr>
          <w:rFonts w:asciiTheme="majorHAnsi" w:eastAsia="Calibri" w:hAnsiTheme="majorHAnsi" w:cstheme="majorHAnsi"/>
          <w:color w:val="262626" w:themeColor="text1" w:themeTint="D9"/>
          <w:sz w:val="20"/>
          <w:szCs w:val="20"/>
        </w:rPr>
      </w:pPr>
      <w:r w:rsidRPr="009D538D">
        <w:rPr>
          <w:rFonts w:asciiTheme="majorHAnsi" w:eastAsia="Calibri" w:hAnsiTheme="majorHAnsi" w:cstheme="majorHAnsi"/>
          <w:b/>
          <w:bCs/>
          <w:color w:val="262626" w:themeColor="text1" w:themeTint="D9"/>
          <w:sz w:val="20"/>
          <w:szCs w:val="20"/>
        </w:rPr>
        <w:t>a)</w:t>
      </w:r>
      <w:r w:rsidR="00935D28" w:rsidRPr="009D538D">
        <w:rPr>
          <w:rFonts w:asciiTheme="majorHAnsi" w:eastAsia="Calibri" w:hAnsiTheme="majorHAnsi" w:cstheme="majorHAnsi"/>
          <w:b/>
          <w:bCs/>
          <w:color w:val="262626" w:themeColor="text1" w:themeTint="D9"/>
          <w:sz w:val="20"/>
          <w:szCs w:val="20"/>
        </w:rPr>
        <w:t xml:space="preserve"> jedną osobę</w:t>
      </w:r>
      <w:r w:rsidR="00935D28" w:rsidRPr="009D538D">
        <w:rPr>
          <w:rFonts w:asciiTheme="majorHAnsi" w:eastAsia="Calibri" w:hAnsiTheme="majorHAnsi" w:cstheme="majorHAnsi"/>
          <w:color w:val="262626" w:themeColor="text1" w:themeTint="D9"/>
          <w:sz w:val="20"/>
          <w:szCs w:val="20"/>
        </w:rPr>
        <w:t xml:space="preserve"> posiadającą odpowiednie </w:t>
      </w:r>
      <w:r w:rsidR="00935D28" w:rsidRPr="009D538D">
        <w:rPr>
          <w:rFonts w:asciiTheme="majorHAnsi" w:eastAsia="Calibri" w:hAnsiTheme="majorHAnsi" w:cstheme="majorHAnsi"/>
          <w:b/>
          <w:bCs/>
          <w:color w:val="262626" w:themeColor="text1" w:themeTint="D9"/>
          <w:sz w:val="20"/>
          <w:szCs w:val="20"/>
        </w:rPr>
        <w:t xml:space="preserve">uprawnienia budowalne w specjalności konstrukcyjno-budowlanej </w:t>
      </w:r>
      <w:r w:rsidR="00935D28" w:rsidRPr="009D538D">
        <w:rPr>
          <w:rFonts w:asciiTheme="majorHAnsi" w:eastAsia="Calibri" w:hAnsiTheme="majorHAnsi" w:cstheme="majorHAnsi"/>
          <w:color w:val="262626" w:themeColor="text1" w:themeTint="D9"/>
          <w:sz w:val="20"/>
          <w:szCs w:val="20"/>
        </w:rPr>
        <w:t>do kierowania robotami bez ograniczeń do pełnienia funkcji kierownika budowy, będącą czynnym członkiem odpowiedniej izby samorządu zawodowego,</w:t>
      </w:r>
    </w:p>
    <w:p w14:paraId="3F5B0F9F" w14:textId="77777777" w:rsidR="00935D28" w:rsidRPr="009D538D" w:rsidRDefault="00935D28" w:rsidP="00323F73">
      <w:pPr>
        <w:shd w:val="clear" w:color="auto" w:fill="F2F2F2" w:themeFill="background1" w:themeFillShade="F2"/>
        <w:autoSpaceDE w:val="0"/>
        <w:autoSpaceDN w:val="0"/>
        <w:adjustRightInd w:val="0"/>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Osoba pełniąca w/w funkcję winna posiadać:</w:t>
      </w:r>
    </w:p>
    <w:p w14:paraId="23730AF3" w14:textId="2F2D748D" w:rsidR="00935D28" w:rsidRPr="009D538D" w:rsidRDefault="00935D28" w:rsidP="00323F73">
      <w:pPr>
        <w:shd w:val="clear" w:color="auto" w:fill="F2F2F2" w:themeFill="background1" w:themeFillShade="F2"/>
        <w:autoSpaceDE w:val="0"/>
        <w:autoSpaceDN w:val="0"/>
        <w:adjustRightInd w:val="0"/>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co najmniej 10 - letni staż pracy na stanowisku kierownika budowy</w:t>
      </w:r>
      <w:r w:rsidR="00256BE8" w:rsidRPr="009D538D">
        <w:rPr>
          <w:rFonts w:asciiTheme="majorHAnsi" w:hAnsiTheme="majorHAnsi" w:cstheme="majorHAnsi"/>
          <w:color w:val="262626" w:themeColor="text1" w:themeTint="D9"/>
          <w:sz w:val="20"/>
          <w:szCs w:val="20"/>
        </w:rPr>
        <w:t xml:space="preserve"> w tej specjalności</w:t>
      </w:r>
      <w:r w:rsidRPr="009D538D">
        <w:rPr>
          <w:rFonts w:asciiTheme="majorHAnsi" w:hAnsiTheme="majorHAnsi" w:cstheme="majorHAnsi"/>
          <w:color w:val="262626" w:themeColor="text1" w:themeTint="D9"/>
          <w:sz w:val="20"/>
          <w:szCs w:val="20"/>
        </w:rPr>
        <w:t>.</w:t>
      </w:r>
    </w:p>
    <w:p w14:paraId="01B34D64" w14:textId="77777777" w:rsidR="00935D28" w:rsidRPr="009D538D" w:rsidRDefault="00935D28" w:rsidP="00935D28">
      <w:pPr>
        <w:pStyle w:val="Default"/>
        <w:spacing w:after="0" w:line="240" w:lineRule="auto"/>
        <w:jc w:val="both"/>
        <w:rPr>
          <w:rFonts w:asciiTheme="majorHAnsi" w:eastAsia="Calibri" w:hAnsiTheme="majorHAnsi" w:cstheme="majorHAnsi"/>
          <w:color w:val="262626" w:themeColor="text1" w:themeTint="D9"/>
          <w:sz w:val="20"/>
          <w:szCs w:val="20"/>
        </w:rPr>
      </w:pPr>
    </w:p>
    <w:p w14:paraId="4ED5E0D7" w14:textId="499C99C5" w:rsidR="00935D28" w:rsidRPr="009D538D" w:rsidRDefault="00AE5649" w:rsidP="00323F73">
      <w:pPr>
        <w:pStyle w:val="Default"/>
        <w:shd w:val="clear" w:color="auto" w:fill="F2F2F2" w:themeFill="background1" w:themeFillShade="F2"/>
        <w:spacing w:after="0" w:line="240" w:lineRule="auto"/>
        <w:ind w:left="567"/>
        <w:jc w:val="both"/>
        <w:rPr>
          <w:rFonts w:asciiTheme="majorHAnsi" w:eastAsia="Calibri" w:hAnsiTheme="majorHAnsi" w:cstheme="majorHAnsi"/>
          <w:color w:val="262626" w:themeColor="text1" w:themeTint="D9"/>
          <w:sz w:val="20"/>
          <w:szCs w:val="20"/>
        </w:rPr>
      </w:pPr>
      <w:r w:rsidRPr="009D538D">
        <w:rPr>
          <w:rFonts w:asciiTheme="majorHAnsi" w:eastAsia="Calibri" w:hAnsiTheme="majorHAnsi" w:cstheme="majorHAnsi"/>
          <w:b/>
          <w:bCs/>
          <w:color w:val="262626" w:themeColor="text1" w:themeTint="D9"/>
          <w:sz w:val="20"/>
          <w:szCs w:val="20"/>
        </w:rPr>
        <w:t>b)</w:t>
      </w:r>
      <w:r w:rsidR="00935D28" w:rsidRPr="009D538D">
        <w:rPr>
          <w:rFonts w:asciiTheme="majorHAnsi" w:eastAsia="Calibri" w:hAnsiTheme="majorHAnsi" w:cstheme="majorHAnsi"/>
          <w:b/>
          <w:bCs/>
          <w:color w:val="262626" w:themeColor="text1" w:themeTint="D9"/>
          <w:sz w:val="20"/>
          <w:szCs w:val="20"/>
        </w:rPr>
        <w:t xml:space="preserve"> jedną osobę</w:t>
      </w:r>
      <w:r w:rsidR="00935D28" w:rsidRPr="009D538D">
        <w:rPr>
          <w:rFonts w:asciiTheme="majorHAnsi" w:eastAsia="Calibri" w:hAnsiTheme="majorHAnsi" w:cstheme="majorHAnsi"/>
          <w:color w:val="262626" w:themeColor="text1" w:themeTint="D9"/>
          <w:sz w:val="20"/>
          <w:szCs w:val="20"/>
        </w:rPr>
        <w:t xml:space="preserve"> posiadającą odpowiednie </w:t>
      </w:r>
      <w:r w:rsidR="00935D28" w:rsidRPr="009D538D">
        <w:rPr>
          <w:rFonts w:asciiTheme="majorHAnsi" w:eastAsia="Calibri" w:hAnsiTheme="majorHAnsi" w:cstheme="majorHAnsi"/>
          <w:b/>
          <w:bCs/>
          <w:color w:val="262626" w:themeColor="text1" w:themeTint="D9"/>
          <w:sz w:val="20"/>
          <w:szCs w:val="20"/>
        </w:rPr>
        <w:t>uprawnienia budowalne w specjalności instalacyjnej w zakresie sieci, instalacji i urządzeń cieplnych, wentylacyjnych, gazowych, wodociągowych i kanalizacyjnych</w:t>
      </w:r>
      <w:r w:rsidR="00935D28" w:rsidRPr="009D538D">
        <w:rPr>
          <w:rFonts w:asciiTheme="majorHAnsi" w:eastAsia="Calibri" w:hAnsiTheme="majorHAnsi" w:cstheme="majorHAnsi"/>
          <w:color w:val="262626" w:themeColor="text1" w:themeTint="D9"/>
          <w:sz w:val="20"/>
          <w:szCs w:val="20"/>
        </w:rPr>
        <w:t xml:space="preserve"> do kierowania robotami bez ograniczeń do pełnienia funkcji kierownika robót budowlanych, będącą czynnym członkiem odpowiedniej izby samorządu zawodowego,</w:t>
      </w:r>
    </w:p>
    <w:p w14:paraId="56ACA402" w14:textId="77777777" w:rsidR="00935D28" w:rsidRPr="009D538D" w:rsidRDefault="00935D28" w:rsidP="00323F73">
      <w:pPr>
        <w:shd w:val="clear" w:color="auto" w:fill="F2F2F2" w:themeFill="background1" w:themeFillShade="F2"/>
        <w:autoSpaceDE w:val="0"/>
        <w:autoSpaceDN w:val="0"/>
        <w:adjustRightInd w:val="0"/>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Osoba pełniąca w/w funkcję winna posiadać:</w:t>
      </w:r>
    </w:p>
    <w:p w14:paraId="381CC0CA" w14:textId="49753542" w:rsidR="00935D28" w:rsidRPr="009D538D" w:rsidRDefault="00935D28" w:rsidP="00323F73">
      <w:pPr>
        <w:shd w:val="clear" w:color="auto" w:fill="F2F2F2" w:themeFill="background1" w:themeFillShade="F2"/>
        <w:autoSpaceDE w:val="0"/>
        <w:autoSpaceDN w:val="0"/>
        <w:adjustRightInd w:val="0"/>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co najmniej </w:t>
      </w:r>
      <w:r w:rsidR="00642C8D"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 letni staż pracy na stanowisku kierownika budowy lub kierownika robót w tej specjalności.</w:t>
      </w:r>
    </w:p>
    <w:p w14:paraId="6595E2F1" w14:textId="77777777" w:rsidR="00935D28" w:rsidRPr="009D538D" w:rsidRDefault="00935D28" w:rsidP="00935D28">
      <w:pPr>
        <w:pStyle w:val="Default"/>
        <w:spacing w:after="0" w:line="240" w:lineRule="auto"/>
        <w:jc w:val="both"/>
        <w:rPr>
          <w:rFonts w:asciiTheme="majorHAnsi" w:eastAsia="Calibri" w:hAnsiTheme="majorHAnsi" w:cstheme="majorHAnsi"/>
          <w:color w:val="262626" w:themeColor="text1" w:themeTint="D9"/>
          <w:sz w:val="20"/>
          <w:szCs w:val="20"/>
        </w:rPr>
      </w:pPr>
    </w:p>
    <w:p w14:paraId="7E1F7C48" w14:textId="452F396A" w:rsidR="00935D28" w:rsidRPr="009D538D" w:rsidRDefault="00AE5649" w:rsidP="00323F73">
      <w:pPr>
        <w:pStyle w:val="Default"/>
        <w:shd w:val="clear" w:color="auto" w:fill="F2F2F2" w:themeFill="background1" w:themeFillShade="F2"/>
        <w:spacing w:after="0" w:line="240" w:lineRule="auto"/>
        <w:ind w:left="567"/>
        <w:jc w:val="both"/>
        <w:rPr>
          <w:rFonts w:asciiTheme="majorHAnsi" w:eastAsia="Calibri" w:hAnsiTheme="majorHAnsi" w:cstheme="majorHAnsi"/>
          <w:color w:val="262626" w:themeColor="text1" w:themeTint="D9"/>
          <w:sz w:val="20"/>
          <w:szCs w:val="20"/>
        </w:rPr>
      </w:pPr>
      <w:r w:rsidRPr="009D538D">
        <w:rPr>
          <w:rFonts w:asciiTheme="majorHAnsi" w:eastAsia="Calibri" w:hAnsiTheme="majorHAnsi" w:cstheme="majorHAnsi"/>
          <w:b/>
          <w:bCs/>
          <w:color w:val="262626" w:themeColor="text1" w:themeTint="D9"/>
          <w:sz w:val="20"/>
          <w:szCs w:val="20"/>
        </w:rPr>
        <w:t>c)</w:t>
      </w:r>
      <w:r w:rsidR="00935D28" w:rsidRPr="009D538D">
        <w:rPr>
          <w:rFonts w:asciiTheme="majorHAnsi" w:eastAsia="Calibri" w:hAnsiTheme="majorHAnsi" w:cstheme="majorHAnsi"/>
          <w:b/>
          <w:bCs/>
          <w:color w:val="262626" w:themeColor="text1" w:themeTint="D9"/>
          <w:sz w:val="20"/>
          <w:szCs w:val="20"/>
        </w:rPr>
        <w:t xml:space="preserve"> jedną osobę</w:t>
      </w:r>
      <w:r w:rsidR="00935D28" w:rsidRPr="009D538D">
        <w:rPr>
          <w:rFonts w:asciiTheme="majorHAnsi" w:eastAsia="Calibri" w:hAnsiTheme="majorHAnsi" w:cstheme="majorHAnsi"/>
          <w:color w:val="262626" w:themeColor="text1" w:themeTint="D9"/>
          <w:sz w:val="20"/>
          <w:szCs w:val="20"/>
        </w:rPr>
        <w:t xml:space="preserve"> posiadającą odpowiednie uprawnienia budowalne </w:t>
      </w:r>
      <w:r w:rsidR="00935D28" w:rsidRPr="009D538D">
        <w:rPr>
          <w:rFonts w:asciiTheme="majorHAnsi" w:eastAsia="Calibri" w:hAnsiTheme="majorHAnsi" w:cstheme="majorHAnsi"/>
          <w:b/>
          <w:bCs/>
          <w:color w:val="262626" w:themeColor="text1" w:themeTint="D9"/>
          <w:sz w:val="20"/>
          <w:szCs w:val="20"/>
        </w:rPr>
        <w:t>w specjalności instalacyjnej w zakresie sieci, instalacji i urządzeń elektrycznych i elektroenergetycznych</w:t>
      </w:r>
      <w:r w:rsidR="00935D28" w:rsidRPr="009D538D">
        <w:rPr>
          <w:rFonts w:asciiTheme="majorHAnsi" w:eastAsia="Calibri" w:hAnsiTheme="majorHAnsi" w:cstheme="majorHAnsi"/>
          <w:color w:val="262626" w:themeColor="text1" w:themeTint="D9"/>
          <w:sz w:val="20"/>
          <w:szCs w:val="20"/>
        </w:rPr>
        <w:t xml:space="preserve"> do kierowania robotami bez ograniczeń do pełnienia funkcji kierownika robót budowlanych, będącą czynnym członkiem odpowiedniej izby samorządu zawodowego </w:t>
      </w:r>
    </w:p>
    <w:p w14:paraId="423025B2" w14:textId="77777777" w:rsidR="00935D28" w:rsidRPr="009D538D" w:rsidRDefault="00935D28" w:rsidP="00323F73">
      <w:pPr>
        <w:shd w:val="clear" w:color="auto" w:fill="F2F2F2" w:themeFill="background1" w:themeFillShade="F2"/>
        <w:autoSpaceDE w:val="0"/>
        <w:autoSpaceDN w:val="0"/>
        <w:adjustRightInd w:val="0"/>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Osoba pełniąca w/w funkcję winna posiadać:</w:t>
      </w:r>
    </w:p>
    <w:p w14:paraId="4C22F7F4" w14:textId="19784A44" w:rsidR="00935D28" w:rsidRPr="009D538D" w:rsidRDefault="00935D28" w:rsidP="00323F73">
      <w:pPr>
        <w:shd w:val="clear" w:color="auto" w:fill="F2F2F2" w:themeFill="background1" w:themeFillShade="F2"/>
        <w:autoSpaceDE w:val="0"/>
        <w:autoSpaceDN w:val="0"/>
        <w:adjustRightInd w:val="0"/>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co najmniej </w:t>
      </w:r>
      <w:r w:rsidR="00642C8D"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 letni staż pracy na stanowisku kierownika budowy lub kierownika robót w tej specjalności.</w:t>
      </w:r>
    </w:p>
    <w:p w14:paraId="06DAA3E8"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CCEC191" w14:textId="77777777" w:rsidR="00F52928" w:rsidRPr="009D538D" w:rsidRDefault="00F52928"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2E499AF" w14:textId="77AC5CA1"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Każda z ww. osób winna posiadać uprawnienia budowlane zgodne z art. 12-1</w:t>
      </w:r>
      <w:r w:rsidR="00102D1F"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ustawy z dnia 7 lipca 1994 r. Prawo budowlane 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9D538D">
        <w:rPr>
          <w:rFonts w:asciiTheme="majorHAnsi" w:hAnsiTheme="majorHAnsi" w:cstheme="majorHAnsi"/>
          <w:color w:val="262626" w:themeColor="text1" w:themeTint="D9"/>
          <w:sz w:val="20"/>
          <w:szCs w:val="20"/>
        </w:rPr>
        <w:t xml:space="preserve">z dnia 15  grudnia 2000 r. </w:t>
      </w:r>
      <w:r w:rsidRPr="009D538D">
        <w:rPr>
          <w:rFonts w:asciiTheme="majorHAnsi" w:hAnsiTheme="majorHAnsi" w:cstheme="majorHAnsi"/>
          <w:color w:val="262626" w:themeColor="text1" w:themeTint="D9"/>
          <w:sz w:val="20"/>
          <w:szCs w:val="20"/>
        </w:rPr>
        <w:t xml:space="preserve">o samorządach zawodowych architektów oraz inżynierów budownictwa. </w:t>
      </w:r>
    </w:p>
    <w:p w14:paraId="46E8CFC0"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C76D848" w14:textId="6391AC54" w:rsidR="008579C0" w:rsidRPr="009D538D" w:rsidRDefault="008579C0"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Przez uprawnienia budowlane do kierowania robotami budowlanymi rozumie się uprawnienia do sprawowania samodzielnych funkcji technicznych w budownictwie, wydane na podstawie Prawa Budowlanego (</w:t>
      </w:r>
      <w:r w:rsidR="00102D1F" w:rsidRPr="009D538D">
        <w:rPr>
          <w:rFonts w:asciiTheme="majorHAnsi" w:hAnsiTheme="majorHAnsi" w:cstheme="majorHAnsi"/>
          <w:color w:val="262626" w:themeColor="text1" w:themeTint="D9"/>
          <w:sz w:val="20"/>
          <w:szCs w:val="20"/>
        </w:rPr>
        <w:t>tj. Dz. U. 2020 r poz. 1333 z późn. zm.</w:t>
      </w:r>
      <w:r w:rsidRPr="009D538D">
        <w:rPr>
          <w:rFonts w:asciiTheme="majorHAnsi" w:hAnsiTheme="majorHAnsi" w:cstheme="majorHAnsi"/>
          <w:color w:val="262626" w:themeColor="text1" w:themeTint="D9"/>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9D538D">
        <w:rPr>
          <w:rFonts w:asciiTheme="majorHAnsi" w:hAnsiTheme="majorHAnsi" w:cstheme="majorHAnsi"/>
          <w:color w:val="262626" w:themeColor="text1" w:themeTint="D9"/>
          <w:sz w:val="20"/>
          <w:szCs w:val="20"/>
        </w:rPr>
        <w:t xml:space="preserve">tj. </w:t>
      </w:r>
      <w:r w:rsidRPr="009D538D">
        <w:rPr>
          <w:rFonts w:asciiTheme="majorHAnsi" w:hAnsiTheme="majorHAnsi" w:cstheme="majorHAnsi"/>
          <w:color w:val="262626" w:themeColor="text1" w:themeTint="D9"/>
          <w:sz w:val="20"/>
          <w:szCs w:val="20"/>
        </w:rPr>
        <w:t>Dz.</w:t>
      </w:r>
      <w:r w:rsidR="00102D1F"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U. </w:t>
      </w:r>
      <w:r w:rsidR="00102D1F" w:rsidRPr="009D538D">
        <w:rPr>
          <w:rFonts w:asciiTheme="majorHAnsi" w:hAnsiTheme="majorHAnsi" w:cstheme="majorHAnsi"/>
          <w:color w:val="262626" w:themeColor="text1" w:themeTint="D9"/>
          <w:sz w:val="20"/>
          <w:szCs w:val="20"/>
        </w:rPr>
        <w:t xml:space="preserve">2020 r poz. 1333 </w:t>
      </w:r>
      <w:r w:rsidRPr="009D538D">
        <w:rPr>
          <w:rFonts w:asciiTheme="majorHAnsi" w:hAnsiTheme="majorHAnsi" w:cstheme="majorHAnsi"/>
          <w:color w:val="262626" w:themeColor="text1" w:themeTint="D9"/>
          <w:sz w:val="20"/>
          <w:szCs w:val="20"/>
        </w:rPr>
        <w:t>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9D538D">
        <w:rPr>
          <w:rFonts w:asciiTheme="majorHAnsi" w:hAnsiTheme="majorHAnsi" w:cstheme="majorHAnsi"/>
          <w:color w:val="262626" w:themeColor="text1" w:themeTint="D9"/>
          <w:sz w:val="20"/>
          <w:szCs w:val="20"/>
        </w:rPr>
        <w:t>tj. Dz. U. 2020 r poz. 1333 z późn. zm.</w:t>
      </w:r>
      <w:r w:rsidRPr="009D538D">
        <w:rPr>
          <w:rFonts w:asciiTheme="majorHAnsi" w:hAnsiTheme="majorHAnsi" w:cstheme="majorHAnsi"/>
          <w:color w:val="262626" w:themeColor="text1" w:themeTint="D9"/>
          <w:sz w:val="20"/>
          <w:szCs w:val="20"/>
        </w:rPr>
        <w:t xml:space="preserve">) oraz przepisów ustawy </w:t>
      </w:r>
      <w:r w:rsidR="00102D1F" w:rsidRPr="009D538D">
        <w:rPr>
          <w:rFonts w:asciiTheme="majorHAnsi" w:hAnsiTheme="majorHAnsi" w:cstheme="majorHAnsi"/>
          <w:color w:val="262626" w:themeColor="text1" w:themeTint="D9"/>
          <w:sz w:val="20"/>
          <w:szCs w:val="20"/>
        </w:rPr>
        <w:t xml:space="preserve">z 22 grudnia 2015 r, </w:t>
      </w:r>
      <w:r w:rsidRPr="009D538D">
        <w:rPr>
          <w:rFonts w:asciiTheme="majorHAnsi" w:hAnsiTheme="majorHAnsi" w:cstheme="majorHAnsi"/>
          <w:color w:val="262626" w:themeColor="text1" w:themeTint="D9"/>
          <w:sz w:val="20"/>
          <w:szCs w:val="20"/>
        </w:rPr>
        <w:t>o zasadach uznawania kwalifikacji zawodowych nabytych w państwach członkowskich Unii Europejskiej (Dz. U. z  20</w:t>
      </w:r>
      <w:r w:rsidR="00102D1F" w:rsidRPr="009D538D">
        <w:rPr>
          <w:rFonts w:asciiTheme="majorHAnsi" w:hAnsiTheme="majorHAnsi" w:cstheme="majorHAnsi"/>
          <w:color w:val="262626" w:themeColor="text1" w:themeTint="D9"/>
          <w:sz w:val="20"/>
          <w:szCs w:val="20"/>
        </w:rPr>
        <w:t>20</w:t>
      </w:r>
      <w:r w:rsidRPr="009D538D">
        <w:rPr>
          <w:rFonts w:asciiTheme="majorHAnsi" w:hAnsiTheme="majorHAnsi" w:cstheme="majorHAnsi"/>
          <w:color w:val="262626" w:themeColor="text1" w:themeTint="D9"/>
          <w:sz w:val="20"/>
          <w:szCs w:val="20"/>
        </w:rPr>
        <w:t xml:space="preserve"> r., poz. </w:t>
      </w:r>
      <w:r w:rsidR="00102D1F" w:rsidRPr="009D538D">
        <w:rPr>
          <w:rFonts w:asciiTheme="majorHAnsi" w:hAnsiTheme="majorHAnsi" w:cstheme="majorHAnsi"/>
          <w:color w:val="262626" w:themeColor="text1" w:themeTint="D9"/>
          <w:sz w:val="20"/>
          <w:szCs w:val="20"/>
        </w:rPr>
        <w:t>220</w:t>
      </w:r>
      <w:r w:rsidRPr="009D538D">
        <w:rPr>
          <w:rFonts w:asciiTheme="majorHAnsi" w:hAnsiTheme="majorHAnsi" w:cstheme="majorHAnsi"/>
          <w:color w:val="262626" w:themeColor="text1" w:themeTint="D9"/>
          <w:sz w:val="20"/>
          <w:szCs w:val="20"/>
        </w:rPr>
        <w:t xml:space="preserve">). </w:t>
      </w:r>
    </w:p>
    <w:p w14:paraId="265432B3" w14:textId="77777777" w:rsidR="00505311" w:rsidRPr="009D538D" w:rsidRDefault="00505311" w:rsidP="00CC124D">
      <w:pPr>
        <w:pStyle w:val="Default"/>
        <w:spacing w:after="0" w:line="240" w:lineRule="auto"/>
        <w:jc w:val="both"/>
        <w:rPr>
          <w:rFonts w:asciiTheme="majorHAnsi" w:hAnsiTheme="majorHAnsi" w:cstheme="majorHAnsi"/>
          <w:color w:val="262626" w:themeColor="text1" w:themeTint="D9"/>
          <w:sz w:val="20"/>
          <w:szCs w:val="20"/>
        </w:rPr>
      </w:pPr>
    </w:p>
    <w:p w14:paraId="0729D04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6BDC0C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089A4C19" w14:textId="77777777" w:rsidR="00505311" w:rsidRPr="009D538D" w:rsidRDefault="00505311"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2660378"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3E9FE8C3"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17B15656"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949DE63" w14:textId="4B9E3F54"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19BC53E"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FEA8D8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74434742"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38055405" w14:textId="5E42E34F" w:rsidR="008579C0" w:rsidRPr="009D538D" w:rsidRDefault="008579C0" w:rsidP="00CC124D">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9D538D">
        <w:rPr>
          <w:rFonts w:asciiTheme="majorHAnsi" w:hAnsiTheme="majorHAnsi" w:cstheme="majorHAnsi"/>
          <w:color w:val="262626" w:themeColor="text1" w:themeTint="D9"/>
          <w:sz w:val="20"/>
          <w:szCs w:val="20"/>
        </w:rPr>
        <w:t xml:space="preserve">7.3/ W przypadku wspólnego ubiegania się o zamówienie przez Wykonawców, </w:t>
      </w:r>
      <w:r w:rsidR="00494F8A" w:rsidRPr="009D538D">
        <w:rPr>
          <w:rFonts w:asciiTheme="majorHAnsi" w:hAnsiTheme="majorHAnsi" w:cstheme="majorHAnsi"/>
          <w:b/>
          <w:bCs/>
          <w:color w:val="262626" w:themeColor="text1" w:themeTint="D9"/>
          <w:sz w:val="20"/>
          <w:szCs w:val="20"/>
        </w:rPr>
        <w:t>oświadczenie</w:t>
      </w:r>
      <w:r w:rsidR="00494F8A" w:rsidRPr="009D538D">
        <w:rPr>
          <w:rFonts w:asciiTheme="majorHAnsi" w:hAnsiTheme="majorHAnsi" w:cstheme="majorHAnsi"/>
          <w:color w:val="262626" w:themeColor="text1" w:themeTint="D9"/>
          <w:sz w:val="20"/>
          <w:szCs w:val="20"/>
        </w:rPr>
        <w:t xml:space="preserve">, </w:t>
      </w:r>
      <w:r w:rsidR="00494F8A" w:rsidRPr="009D538D">
        <w:rPr>
          <w:rFonts w:asciiTheme="majorHAnsi" w:hAnsiTheme="majorHAnsi" w:cstheme="majorHAnsi"/>
          <w:b/>
          <w:bCs/>
          <w:color w:val="262626" w:themeColor="text1" w:themeTint="D9"/>
          <w:sz w:val="20"/>
          <w:szCs w:val="20"/>
        </w:rPr>
        <w:t>o którym mowa w art. 125 ust. 1 Ustawy, którego wzór stanowi</w:t>
      </w:r>
      <w:r w:rsidR="00494F8A" w:rsidRPr="009D538D">
        <w:rPr>
          <w:rFonts w:asciiTheme="majorHAnsi" w:hAnsiTheme="majorHAnsi" w:cstheme="majorHAnsi"/>
          <w:color w:val="262626" w:themeColor="text1" w:themeTint="D9"/>
          <w:sz w:val="20"/>
          <w:szCs w:val="20"/>
        </w:rPr>
        <w:t xml:space="preserve"> </w:t>
      </w:r>
      <w:r w:rsidR="00494F8A" w:rsidRPr="009D538D">
        <w:rPr>
          <w:rFonts w:asciiTheme="majorHAnsi" w:hAnsiTheme="majorHAnsi" w:cstheme="majorHAnsi"/>
          <w:b/>
          <w:bCs/>
          <w:color w:val="262626" w:themeColor="text1" w:themeTint="D9"/>
          <w:sz w:val="20"/>
          <w:szCs w:val="20"/>
        </w:rPr>
        <w:t xml:space="preserve">załącznik nr </w:t>
      </w:r>
      <w:r w:rsidR="004D5F48" w:rsidRPr="009D538D">
        <w:rPr>
          <w:rFonts w:asciiTheme="majorHAnsi" w:hAnsiTheme="majorHAnsi" w:cstheme="majorHAnsi"/>
          <w:b/>
          <w:bCs/>
          <w:color w:val="262626" w:themeColor="text1" w:themeTint="D9"/>
          <w:sz w:val="20"/>
          <w:szCs w:val="20"/>
        </w:rPr>
        <w:t>2</w:t>
      </w:r>
      <w:r w:rsidR="00494F8A" w:rsidRPr="009D538D">
        <w:rPr>
          <w:rFonts w:asciiTheme="majorHAnsi" w:hAnsiTheme="majorHAnsi" w:cstheme="majorHAnsi"/>
          <w:b/>
          <w:bCs/>
          <w:color w:val="262626" w:themeColor="text1" w:themeTint="D9"/>
          <w:sz w:val="20"/>
          <w:szCs w:val="20"/>
        </w:rPr>
        <w:t xml:space="preserve"> do</w:t>
      </w:r>
      <w:r w:rsidR="00494F8A" w:rsidRPr="009D538D">
        <w:rPr>
          <w:rFonts w:asciiTheme="majorHAnsi" w:hAnsiTheme="majorHAnsi" w:cstheme="majorHAnsi"/>
          <w:color w:val="262626" w:themeColor="text1" w:themeTint="D9"/>
          <w:sz w:val="20"/>
          <w:szCs w:val="20"/>
        </w:rPr>
        <w:t xml:space="preserve"> </w:t>
      </w:r>
      <w:r w:rsidR="00494F8A" w:rsidRPr="009D538D">
        <w:rPr>
          <w:rFonts w:asciiTheme="majorHAnsi" w:hAnsiTheme="majorHAnsi" w:cstheme="majorHAnsi"/>
          <w:b/>
          <w:bCs/>
          <w:color w:val="262626" w:themeColor="text1" w:themeTint="D9"/>
          <w:sz w:val="20"/>
          <w:szCs w:val="20"/>
        </w:rPr>
        <w:t xml:space="preserve">SWZ </w:t>
      </w:r>
      <w:r w:rsidRPr="009D538D">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C9D751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7.4/ 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14:paraId="0FA16E0A" w14:textId="1019E756" w:rsidR="008579C0" w:rsidRPr="009D538D" w:rsidRDefault="008579C0" w:rsidP="00CC124D">
      <w:pPr>
        <w:spacing w:after="0" w:line="240" w:lineRule="auto"/>
        <w:rPr>
          <w:rFonts w:asciiTheme="majorHAnsi" w:hAnsiTheme="majorHAnsi" w:cstheme="majorHAnsi"/>
          <w:color w:val="262626" w:themeColor="text1" w:themeTint="D9"/>
          <w:sz w:val="20"/>
          <w:szCs w:val="20"/>
        </w:rPr>
      </w:pPr>
    </w:p>
    <w:p w14:paraId="3F072D15"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115941FE"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28456C11"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4" w:name="_Hlk63942872"/>
    </w:p>
    <w:p w14:paraId="0A4F83E6" w14:textId="77777777" w:rsidR="006D3D6A"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w:t>
      </w:r>
      <w:r w:rsidR="006D3D6A" w:rsidRPr="009D538D">
        <w:rPr>
          <w:rFonts w:asciiTheme="majorHAnsi" w:hAnsiTheme="majorHAnsi" w:cstheme="majorHAnsi"/>
          <w:b/>
          <w:bCs/>
          <w:color w:val="262626" w:themeColor="text1" w:themeTint="D9"/>
          <w:sz w:val="20"/>
          <w:szCs w:val="20"/>
        </w:rPr>
        <w:t>Obligatoryjne przesłanki wykluczenia Wykonawcy określono w art. 108 ust. 1 pkt 1÷6 ustawy Pzp.</w:t>
      </w:r>
    </w:p>
    <w:bookmarkEnd w:id="4"/>
    <w:p w14:paraId="2783B91E" w14:textId="77777777" w:rsidR="00505311" w:rsidRPr="009D538D" w:rsidRDefault="00505311" w:rsidP="00CC124D">
      <w:pPr>
        <w:pStyle w:val="Default"/>
        <w:spacing w:after="0" w:line="240" w:lineRule="auto"/>
        <w:rPr>
          <w:rFonts w:asciiTheme="majorHAnsi" w:hAnsiTheme="majorHAnsi" w:cstheme="majorHAnsi"/>
          <w:b/>
          <w:bCs/>
          <w:color w:val="262626" w:themeColor="text1" w:themeTint="D9"/>
          <w:sz w:val="20"/>
          <w:szCs w:val="20"/>
          <w:u w:val="single"/>
        </w:rPr>
      </w:pPr>
    </w:p>
    <w:p w14:paraId="03616DF9"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4BC4942A"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4F74FDA0"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Z postępowania o udzielenie zamówienia wyklucza się, z zastrzeżeniem art. 110 ust. 2 ustawy Pzp, Wykonawcę:</w:t>
      </w:r>
    </w:p>
    <w:p w14:paraId="5632D251"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76BB5C8B"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b) Z postępowania o udzielenie zamówienia Zamawiający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 xml:space="preserve">art. 108 ust. 1 pkt 1 - 6 ustawy (przesłanki obligatoryjne). </w:t>
      </w:r>
    </w:p>
    <w:p w14:paraId="0CDA28A6" w14:textId="2DFE3BC2"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28562E5D"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0A6199CB"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o którym mowa w art. 228–230a, art. 250a Kodeksu karnego lub w art. 46 lub art. 48 ustawy z dnia 25 czerwca 2010 r. o sporcie, </w:t>
      </w:r>
    </w:p>
    <w:p w14:paraId="5D55B8CA"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3E7B5DF5"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1DD06516"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4D2EBB3C"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14D1C18B"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4DFAB5AE" w14:textId="05DD4039"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1D8926FF" w14:textId="4A9DB244"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C10C845" w14:textId="2D84D230"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0ADFD3AA"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47C7D701" w14:textId="634EEDBE"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E5BC9F0" w14:textId="2E2AF97E"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25ED847" w14:textId="77777777" w:rsidR="00982525" w:rsidRPr="009D538D" w:rsidRDefault="00982525" w:rsidP="00CC124D">
      <w:pPr>
        <w:pStyle w:val="Default"/>
        <w:spacing w:after="0" w:line="240" w:lineRule="auto"/>
        <w:rPr>
          <w:rFonts w:asciiTheme="majorHAnsi" w:hAnsiTheme="majorHAnsi" w:cstheme="majorHAnsi"/>
          <w:color w:val="262626" w:themeColor="text1" w:themeTint="D9"/>
          <w:sz w:val="20"/>
          <w:szCs w:val="20"/>
        </w:rPr>
      </w:pPr>
    </w:p>
    <w:p w14:paraId="5B9BD855" w14:textId="012E1986"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8.3/  Z postępowania o udzielenie zamówienia Zamawiający wykluczy także Wykonawców w następujących przypadkach – wybrane przez Zamawiającego przesłanki fakultatywne, przewidziane w art. 109 ust. 1 pkt 1, 4 Ustawy Pzp: </w:t>
      </w:r>
    </w:p>
    <w:p w14:paraId="04C72C18" w14:textId="77777777" w:rsidR="00982525" w:rsidRPr="009D538D" w:rsidRDefault="00982525" w:rsidP="00CC124D">
      <w:pPr>
        <w:pStyle w:val="Default"/>
        <w:spacing w:after="0" w:line="240" w:lineRule="auto"/>
        <w:rPr>
          <w:rFonts w:asciiTheme="majorHAnsi" w:hAnsiTheme="majorHAnsi" w:cstheme="majorHAnsi"/>
          <w:color w:val="262626" w:themeColor="text1" w:themeTint="D9"/>
          <w:sz w:val="20"/>
          <w:szCs w:val="20"/>
        </w:rPr>
      </w:pPr>
    </w:p>
    <w:p w14:paraId="67F347D1" w14:textId="77777777" w:rsidR="00982525" w:rsidRPr="009D538D" w:rsidRDefault="00982525" w:rsidP="00CC124D">
      <w:pPr>
        <w:pStyle w:val="Default"/>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który naruszył obowiązki dotyczące płatności podatków, opłat lub składek na ubezpieczenia społeczne lub zdrowotne, z wyjątkiem przypadku, o którym mowa w art.108 ust.</w:t>
      </w:r>
      <w:r w:rsidR="008579C0"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1</w:t>
      </w:r>
      <w:r w:rsidR="00D7621C"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7B17187B" w14:textId="77777777" w:rsidR="00982525" w:rsidRPr="009D538D" w:rsidRDefault="00982525" w:rsidP="00CC124D">
      <w:pPr>
        <w:pStyle w:val="Default"/>
        <w:spacing w:after="0" w:line="240" w:lineRule="auto"/>
        <w:ind w:left="426"/>
        <w:rPr>
          <w:rFonts w:asciiTheme="majorHAnsi" w:hAnsiTheme="majorHAnsi" w:cstheme="majorHAnsi"/>
          <w:color w:val="262626" w:themeColor="text1" w:themeTint="D9"/>
          <w:sz w:val="20"/>
          <w:szCs w:val="20"/>
        </w:rPr>
      </w:pPr>
    </w:p>
    <w:p w14:paraId="401314AE" w14:textId="77777777" w:rsidR="00982525" w:rsidRPr="009D538D" w:rsidRDefault="00982525" w:rsidP="00CC124D">
      <w:pPr>
        <w:pStyle w:val="Default"/>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9D538D" w:rsidRDefault="00982525" w:rsidP="00CC124D">
      <w:pPr>
        <w:pStyle w:val="Default"/>
        <w:spacing w:after="0" w:line="240" w:lineRule="auto"/>
        <w:ind w:left="426"/>
        <w:rPr>
          <w:rFonts w:asciiTheme="majorHAnsi" w:hAnsiTheme="majorHAnsi" w:cstheme="majorHAnsi"/>
          <w:color w:val="262626" w:themeColor="text1" w:themeTint="D9"/>
          <w:sz w:val="20"/>
          <w:szCs w:val="20"/>
        </w:rPr>
      </w:pPr>
    </w:p>
    <w:p w14:paraId="0E1A28AD" w14:textId="41B2103E"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Zamawiający może wykluczyć Wykonawcę na każdym etapie postępowania o udzielenie zamówienia (art. 110 ust. 1 ustawy). </w:t>
      </w:r>
    </w:p>
    <w:p w14:paraId="67260093" w14:textId="37F0F061" w:rsidR="00AD2DB9" w:rsidRPr="009D538D" w:rsidRDefault="00AD2DB9" w:rsidP="00CC124D">
      <w:pPr>
        <w:pStyle w:val="Default"/>
        <w:spacing w:after="0" w:line="240" w:lineRule="auto"/>
        <w:jc w:val="both"/>
        <w:rPr>
          <w:rFonts w:asciiTheme="majorHAnsi" w:hAnsiTheme="majorHAnsi" w:cstheme="majorHAnsi"/>
          <w:color w:val="262626" w:themeColor="text1" w:themeTint="D9"/>
          <w:sz w:val="20"/>
          <w:szCs w:val="20"/>
        </w:rPr>
      </w:pPr>
    </w:p>
    <w:p w14:paraId="1C9734C4"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p>
    <w:p w14:paraId="6FCFF45A"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17DE26E5"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4086DEF5"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11242696"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32E90A35"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31395232"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7F1311D1"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199F6DF9"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6D3D6A"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Oferta przygotowana na formularzu ofertowym</w:t>
      </w:r>
      <w:r w:rsidR="006D3D6A" w:rsidRPr="009D538D">
        <w:rPr>
          <w:rFonts w:asciiTheme="majorHAnsi" w:hAnsiTheme="majorHAnsi" w:cstheme="majorHAnsi"/>
          <w:color w:val="262626" w:themeColor="text1" w:themeTint="D9"/>
          <w:sz w:val="20"/>
          <w:szCs w:val="20"/>
        </w:rPr>
        <w:t xml:space="preserve"> stanowiącym </w:t>
      </w:r>
      <w:r w:rsidR="006D3D6A" w:rsidRPr="009D538D">
        <w:rPr>
          <w:rFonts w:asciiTheme="majorHAnsi" w:hAnsiTheme="majorHAnsi" w:cstheme="majorHAnsi"/>
          <w:b/>
          <w:bCs/>
          <w:color w:val="262626" w:themeColor="text1" w:themeTint="D9"/>
          <w:sz w:val="20"/>
          <w:szCs w:val="20"/>
        </w:rPr>
        <w:t>załącznik nr 1 do SWZ</w:t>
      </w:r>
      <w:r w:rsidR="006D3D6A" w:rsidRPr="009D538D">
        <w:rPr>
          <w:rFonts w:asciiTheme="majorHAnsi" w:hAnsiTheme="majorHAnsi" w:cstheme="majorHAnsi"/>
          <w:color w:val="262626" w:themeColor="text1" w:themeTint="D9"/>
          <w:sz w:val="20"/>
          <w:szCs w:val="20"/>
        </w:rPr>
        <w:t xml:space="preserve">, zgodnie z art. 63 ust. 2 ustawy Pzp, składana jest pod rygorem nieważności </w:t>
      </w:r>
      <w:r w:rsidR="00D7621C" w:rsidRPr="009D538D">
        <w:rPr>
          <w:rFonts w:asciiTheme="majorHAnsi" w:hAnsiTheme="majorHAnsi" w:cstheme="majorHAnsi"/>
          <w:b/>
          <w:bCs/>
          <w:color w:val="262626" w:themeColor="text1" w:themeTint="D9"/>
          <w:sz w:val="20"/>
          <w:szCs w:val="20"/>
        </w:rPr>
        <w:t>formie elektronicznej lub</w:t>
      </w:r>
      <w:r w:rsidR="00D7621C"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 postaci elektronicznej opatrzonej podpisem zaufanym lub podpisem osobistym.</w:t>
      </w:r>
    </w:p>
    <w:p w14:paraId="144AA46E"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0E92C191" w14:textId="77777777" w:rsidR="004E5A6E"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9D538D">
        <w:rPr>
          <w:rFonts w:asciiTheme="majorHAnsi" w:hAnsiTheme="majorHAnsi" w:cstheme="majorHAnsi"/>
          <w:color w:val="262626" w:themeColor="text1" w:themeTint="D9"/>
          <w:sz w:val="20"/>
          <w:szCs w:val="20"/>
        </w:rPr>
        <w:t xml:space="preserve"> oraz </w:t>
      </w:r>
      <w:r w:rsidRPr="009D538D">
        <w:rPr>
          <w:rFonts w:asciiTheme="majorHAnsi" w:hAnsiTheme="majorHAnsi" w:cstheme="majorHAnsi"/>
          <w:i/>
          <w:iCs/>
          <w:color w:val="262626" w:themeColor="text1" w:themeTint="D9"/>
          <w:sz w:val="20"/>
          <w:szCs w:val="20"/>
        </w:rPr>
        <w:t>uchylającego dyrektywę 1999/93/WE, weryfikowany za pomocą certyfikatu podpisu osobistego.</w:t>
      </w:r>
    </w:p>
    <w:p w14:paraId="5D09588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0F819AD" w14:textId="77777777" w:rsidR="00323F73" w:rsidRPr="009D538D" w:rsidRDefault="00323F73" w:rsidP="00CC124D">
      <w:pPr>
        <w:spacing w:after="0" w:line="240" w:lineRule="auto"/>
        <w:jc w:val="both"/>
        <w:rPr>
          <w:rFonts w:asciiTheme="majorHAnsi" w:hAnsiTheme="majorHAnsi" w:cstheme="majorHAnsi"/>
          <w:b/>
          <w:bCs/>
          <w:color w:val="262626" w:themeColor="text1" w:themeTint="D9"/>
          <w:sz w:val="20"/>
          <w:szCs w:val="20"/>
        </w:rPr>
      </w:pPr>
    </w:p>
    <w:p w14:paraId="4A96B7B8" w14:textId="4D043A2B" w:rsidR="006D3D6A"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1312E4EA"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56E49B0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1B1C5A53"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29C1E284"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592B4A7A"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4538319B" w14:textId="77777777"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w przypadkach wskazanych w art. 462 ust. 2 i ust. 3 oraz 4 pkt. 1 Pzp, jeżeli są znani Wykonawcy.</w:t>
      </w:r>
    </w:p>
    <w:p w14:paraId="0D1A6D5B" w14:textId="77777777" w:rsidR="001C3F70" w:rsidRPr="009D538D" w:rsidRDefault="001C3F70" w:rsidP="00CC124D">
      <w:pPr>
        <w:spacing w:after="0" w:line="240" w:lineRule="auto"/>
        <w:jc w:val="both"/>
        <w:rPr>
          <w:rFonts w:asciiTheme="majorHAnsi" w:hAnsiTheme="majorHAnsi" w:cstheme="majorHAnsi"/>
          <w:color w:val="262626" w:themeColor="text1" w:themeTint="D9"/>
          <w:sz w:val="20"/>
          <w:szCs w:val="20"/>
        </w:rPr>
      </w:pPr>
    </w:p>
    <w:p w14:paraId="37ECAF68" w14:textId="64C18A64" w:rsidR="006D3D6A" w:rsidRPr="009D538D" w:rsidRDefault="007F67F5"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Pzp,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0E11FB48"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5DE3F958" w14:textId="732152DF"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0DE18960" w14:textId="0B08D66C"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205FEAA3" w14:textId="1787DEA5"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AB942FD" w14:textId="5B30909E"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04B9A3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7F68BDB8"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DD97050"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79B6937C"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6C4507DC"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7EA1B7FD"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1D1C6BEF"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66656F96"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5C76BD6F"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524E3366"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1D16B55C"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0B385414"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0AFE4BF3"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53DF66B1"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r w:rsidR="006D3D6A" w:rsidRPr="009D538D">
        <w:rPr>
          <w:rFonts w:asciiTheme="majorHAnsi" w:hAnsiTheme="majorHAnsi" w:cstheme="majorHAnsi"/>
          <w:b/>
          <w:bCs/>
          <w:color w:val="262626" w:themeColor="text1" w:themeTint="D9"/>
          <w:sz w:val="20"/>
          <w:szCs w:val="20"/>
        </w:rPr>
        <w:t>ppkt 4 SWZ, będzie  polegał na zdolnościach technicznych lub zawodowych innych podmiotów.</w:t>
      </w:r>
    </w:p>
    <w:p w14:paraId="3C73873E"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3718216D" w14:textId="610F2B60"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7B03763A"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4EDB8AB4"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764EA24" w14:textId="2515F205" w:rsidR="009B09A5" w:rsidRDefault="009B09A5" w:rsidP="00CC124D">
      <w:pPr>
        <w:spacing w:after="0" w:line="240" w:lineRule="auto"/>
        <w:rPr>
          <w:rFonts w:asciiTheme="majorHAnsi" w:hAnsiTheme="majorHAnsi" w:cstheme="majorHAnsi"/>
          <w:color w:val="262626" w:themeColor="text1" w:themeTint="D9"/>
          <w:sz w:val="20"/>
          <w:szCs w:val="20"/>
        </w:rPr>
      </w:pPr>
    </w:p>
    <w:p w14:paraId="55F26502"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55773D3F"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A756F61"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EBFBE"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7719CD1A" w14:textId="2E24512F" w:rsidR="00AD2DB9" w:rsidRPr="009D538D" w:rsidRDefault="00AD2DB9" w:rsidP="00187782">
      <w:pPr>
        <w:spacing w:after="0" w:line="240" w:lineRule="auto"/>
        <w:ind w:right="20"/>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c) wadium</w:t>
      </w:r>
    </w:p>
    <w:p w14:paraId="424B47B9" w14:textId="77777777" w:rsidR="00AD2DB9" w:rsidRPr="009D538D" w:rsidRDefault="00AD2DB9" w:rsidP="00187782">
      <w:pPr>
        <w:spacing w:after="0" w:line="240" w:lineRule="auto"/>
        <w:ind w:right="20"/>
        <w:jc w:val="both"/>
        <w:rPr>
          <w:rFonts w:asciiTheme="majorHAnsi" w:hAnsiTheme="majorHAnsi" w:cstheme="majorHAnsi"/>
          <w:b/>
          <w:color w:val="262626" w:themeColor="text1" w:themeTint="D9"/>
          <w:sz w:val="20"/>
          <w:szCs w:val="20"/>
        </w:rPr>
      </w:pPr>
    </w:p>
    <w:p w14:paraId="4DABAECA" w14:textId="252427DB" w:rsidR="00AD2DB9" w:rsidRPr="009D538D" w:rsidRDefault="00AD2DB9" w:rsidP="00187782">
      <w:pPr>
        <w:spacing w:after="0" w:line="240" w:lineRule="auto"/>
        <w:ind w:right="20"/>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Wymagana forma:</w:t>
      </w:r>
    </w:p>
    <w:p w14:paraId="4E5D5273" w14:textId="189F5E79" w:rsidR="00AD2DB9" w:rsidRPr="009D538D" w:rsidRDefault="00AD2DB9" w:rsidP="00187782">
      <w:pPr>
        <w:pStyle w:val="Tekstpodstawowy"/>
        <w:spacing w:after="0" w:line="240" w:lineRule="auto"/>
        <w:ind w:right="20"/>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Wadium wnoszone w poręczeniach lub gwarancjach należy załączyć do oferty w oryginale w postaci dokumentu elektronicznego podpisanego kwalifikowanym podpisem elektronicznym przez wystawcę dokumentu. </w:t>
      </w:r>
    </w:p>
    <w:p w14:paraId="6D30E229" w14:textId="5C6DA411" w:rsidR="00AD2DB9" w:rsidRPr="009D538D" w:rsidRDefault="00AD2DB9" w:rsidP="00187782">
      <w:pPr>
        <w:pStyle w:val="Tekstpodstawowy"/>
        <w:spacing w:after="0" w:line="240" w:lineRule="auto"/>
        <w:ind w:right="20"/>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Zamawiający zaleca załączenie do oferty dokumentu potwierdzającego wniesienie wadium w pieniądzu na rachunek bankowy zamawiającego. Czynność ta skróci czas badania ofert.</w:t>
      </w:r>
    </w:p>
    <w:p w14:paraId="41E4991E" w14:textId="77777777" w:rsidR="00AD2DB9" w:rsidRPr="009D538D" w:rsidRDefault="00AD2DB9" w:rsidP="00187782">
      <w:pPr>
        <w:spacing w:after="0" w:line="240" w:lineRule="auto"/>
        <w:jc w:val="both"/>
        <w:rPr>
          <w:rFonts w:asciiTheme="majorHAnsi" w:hAnsiTheme="majorHAnsi" w:cstheme="majorHAnsi"/>
          <w:b/>
          <w:bCs/>
          <w:color w:val="262626" w:themeColor="text1" w:themeTint="D9"/>
          <w:sz w:val="20"/>
          <w:szCs w:val="20"/>
        </w:rPr>
      </w:pPr>
    </w:p>
    <w:p w14:paraId="104EBE42" w14:textId="1C79D485" w:rsidR="006D3D6A" w:rsidRPr="009D538D" w:rsidRDefault="00AD2DB9"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37E5A279" w14:textId="18FDCB81"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7F96D425"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85587A0" w14:textId="680A5B11"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9D538D" w:rsidRDefault="00323F73" w:rsidP="00187782">
      <w:pPr>
        <w:spacing w:after="0" w:line="240" w:lineRule="auto"/>
        <w:jc w:val="both"/>
        <w:rPr>
          <w:rFonts w:asciiTheme="majorHAnsi" w:hAnsiTheme="majorHAnsi" w:cstheme="majorHAnsi"/>
          <w:color w:val="262626" w:themeColor="text1" w:themeTint="D9"/>
          <w:sz w:val="20"/>
          <w:szCs w:val="20"/>
        </w:rPr>
      </w:pPr>
    </w:p>
    <w:p w14:paraId="29BBE420" w14:textId="432E998E" w:rsidR="006D3D6A" w:rsidRPr="009D538D" w:rsidRDefault="00AD2DB9"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e</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282B6C21"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7BF0CED4" w14:textId="2C95123B"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603B9A2B" w14:textId="0D99F41B"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656C5" w14:textId="77777777" w:rsidR="00AD2DB9" w:rsidRPr="009D538D" w:rsidRDefault="00AD2DB9" w:rsidP="00CC124D">
      <w:pPr>
        <w:spacing w:after="0" w:line="240" w:lineRule="auto"/>
        <w:rPr>
          <w:rFonts w:asciiTheme="majorHAnsi" w:hAnsiTheme="majorHAnsi" w:cstheme="majorHAnsi"/>
          <w:color w:val="262626" w:themeColor="text1" w:themeTint="D9"/>
          <w:sz w:val="20"/>
          <w:szCs w:val="20"/>
        </w:rPr>
      </w:pPr>
    </w:p>
    <w:p w14:paraId="699646E6"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452AD93E"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7DD0AC0"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5F21875"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3A0F688"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511E7175"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Zgodnie z art. 274 ust. 1 ustawy Pzp,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72F1BE65" w14:textId="77777777" w:rsidR="00417878" w:rsidRPr="009D538D" w:rsidRDefault="00417878" w:rsidP="00CC124D">
      <w:pPr>
        <w:spacing w:after="0" w:line="240" w:lineRule="auto"/>
        <w:rPr>
          <w:rFonts w:asciiTheme="majorHAnsi" w:hAnsiTheme="majorHAnsi" w:cstheme="majorHAnsi"/>
          <w:color w:val="262626" w:themeColor="text1" w:themeTint="D9"/>
          <w:sz w:val="20"/>
          <w:szCs w:val="20"/>
        </w:rPr>
      </w:pPr>
    </w:p>
    <w:p w14:paraId="3F221629" w14:textId="77777777" w:rsidR="006D3D6A" w:rsidRPr="009D538D" w:rsidRDefault="00915255" w:rsidP="00CC124D">
      <w:pPr>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9.2.1/</w:t>
      </w:r>
      <w:r w:rsidR="006D3D6A" w:rsidRPr="009D538D">
        <w:rPr>
          <w:rFonts w:asciiTheme="majorHAnsi" w:hAnsiTheme="majorHAnsi" w:cstheme="majorHAnsi"/>
          <w:b/>
          <w:bCs/>
          <w:color w:val="262626" w:themeColor="text1" w:themeTint="D9"/>
          <w:sz w:val="20"/>
          <w:szCs w:val="20"/>
          <w:u w:val="single"/>
        </w:rPr>
        <w:t xml:space="preserve"> potwierdzających brak podstaw wykluczenia:</w:t>
      </w:r>
    </w:p>
    <w:p w14:paraId="19B90B46"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6AF230E1"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odpisu lub informacji </w:t>
      </w:r>
      <w:r w:rsidRPr="009D538D">
        <w:rPr>
          <w:rFonts w:asciiTheme="majorHAnsi" w:hAnsiTheme="majorHAnsi" w:cstheme="majorHAnsi"/>
          <w:color w:val="262626" w:themeColor="text1" w:themeTint="D9"/>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684A0745"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W przypadku składania oferty wspólnej ww. dokument składa każdy z Wykonawców składających ofertę wspólną. </w:t>
      </w:r>
    </w:p>
    <w:p w14:paraId="7B05D2AE" w14:textId="77777777" w:rsidR="00417878" w:rsidRPr="009D538D" w:rsidRDefault="00417878" w:rsidP="00CC124D">
      <w:pPr>
        <w:spacing w:after="0" w:line="240" w:lineRule="auto"/>
        <w:jc w:val="both"/>
        <w:rPr>
          <w:rFonts w:asciiTheme="majorHAnsi" w:hAnsiTheme="majorHAnsi" w:cstheme="majorHAnsi"/>
          <w:color w:val="262626" w:themeColor="text1" w:themeTint="D9"/>
          <w:sz w:val="20"/>
          <w:szCs w:val="20"/>
        </w:rPr>
      </w:pPr>
    </w:p>
    <w:p w14:paraId="29705DA4" w14:textId="77777777" w:rsidR="00417878" w:rsidRPr="009D538D" w:rsidRDefault="00417878" w:rsidP="00323F73">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6C51CF1"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62F42483"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zaświadczenia </w:t>
      </w:r>
      <w:r w:rsidRPr="009D538D">
        <w:rPr>
          <w:rFonts w:asciiTheme="majorHAnsi" w:hAnsiTheme="majorHAnsi" w:cstheme="majorHAnsi"/>
          <w:color w:val="262626" w:themeColor="text1" w:themeTint="D9"/>
          <w:sz w:val="20"/>
          <w:szCs w:val="20"/>
        </w:rPr>
        <w:t xml:space="preserve">właściwego naczelnika urzędu skarbowego potwierdzającego, że Wykonawca nie zalega z opłacaniem podatków i opłat, w zakresie art. 109 ust. 1 pkt 1 ustawy Pzp,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4B29A30F"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7615EC1" w14:textId="77777777" w:rsidR="00417878" w:rsidRPr="009D538D" w:rsidRDefault="00417878"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W przypadku składania oferty wspólnej ww. zaświadczenie składa każdy z Wykonawców składających ofertę wspólną. </w:t>
      </w:r>
    </w:p>
    <w:p w14:paraId="0D7CBF99" w14:textId="237A8D4F" w:rsidR="00417878" w:rsidRPr="009D538D" w:rsidRDefault="00417878"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W przypadku składania oferty przez spółkę cywilną Wykonawca musi złożyć oddzielnie zaświadczenia dla każdego ze wspólników oraz oddzielnie dla spółki. </w:t>
      </w:r>
    </w:p>
    <w:p w14:paraId="05CF0DE1"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7354142D" w14:textId="1E6B3CE3" w:rsidR="00417878" w:rsidRPr="009D538D" w:rsidRDefault="00417878"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c) zaświadczenia </w:t>
      </w:r>
      <w:r w:rsidRPr="009D538D">
        <w:rPr>
          <w:rFonts w:asciiTheme="majorHAnsi" w:hAnsiTheme="majorHAnsi" w:cstheme="majorHAnsi"/>
          <w:color w:val="262626" w:themeColor="text1" w:themeTint="D9"/>
          <w:sz w:val="20"/>
          <w:szCs w:val="20"/>
        </w:rPr>
        <w:t>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wystawionego nie wcześniej niż 3 miesiące przed jego złożeniem, a w przypadku zalegania z opłacaniem składek na ubezpieczenia społeczne lub zdrowotne wraz z zaświadczeniem albo innym dokumentem</w:t>
      </w:r>
      <w:r w:rsidR="00493EE1" w:rsidRPr="009D538D">
        <w:rPr>
          <w:rFonts w:asciiTheme="majorHAnsi" w:hAnsiTheme="majorHAnsi" w:cstheme="majorHAnsi"/>
          <w:color w:val="262626" w:themeColor="text1" w:themeTint="D9"/>
          <w:sz w:val="20"/>
          <w:szCs w:val="20"/>
        </w:rPr>
        <w:t xml:space="preserve"> potwierdzającym, </w:t>
      </w:r>
      <w:r w:rsidRPr="009D538D">
        <w:rPr>
          <w:rFonts w:asciiTheme="majorHAnsi" w:hAnsiTheme="majorHAnsi" w:cstheme="majorHAnsi"/>
          <w:color w:val="262626" w:themeColor="text1" w:themeTint="D9"/>
          <w:sz w:val="20"/>
          <w:szCs w:val="20"/>
        </w:rPr>
        <w:t xml:space="preserve">że przed upływem terminu składania ofert Wykonawca dokonał płatności należnych składek na ubezpieczenia społeczne lub zdrowotne wraz odsetkami lub grzywnami lub zawarł wiążące porozumienie w sprawie spłat tych należności; </w:t>
      </w:r>
    </w:p>
    <w:p w14:paraId="7B96FF53"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ACE1274" w14:textId="77777777" w:rsidR="00417878" w:rsidRPr="009D538D" w:rsidRDefault="00417878"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W przypadku składania oferty wspólnej ww. zaświadczenie składa każdy z Wykonawców składających ofertę wspólną. </w:t>
      </w:r>
    </w:p>
    <w:p w14:paraId="7EA6DD5B" w14:textId="6DC5A4BD" w:rsidR="00417878" w:rsidRPr="009D538D" w:rsidRDefault="00417878"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W przypadku składania oferty przez spółkę cywilną Wykonawca musi złożyć oddzielnie zaświadczenia dla każdego ze wspólników oraz oddzielnie dla spółki. </w:t>
      </w:r>
    </w:p>
    <w:p w14:paraId="6286D794"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6A093BC7"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 aktualnej informacji </w:t>
      </w:r>
      <w:r w:rsidRPr="009D538D">
        <w:rPr>
          <w:rFonts w:asciiTheme="majorHAnsi" w:hAnsiTheme="majorHAnsi" w:cstheme="majorHAnsi"/>
          <w:color w:val="262626" w:themeColor="text1" w:themeTint="D9"/>
          <w:sz w:val="20"/>
          <w:szCs w:val="20"/>
        </w:rPr>
        <w:t xml:space="preserve">z Krajowego Rejestru Karnego w zakresie określonym w art. 108 ust. 1 pkt 1, 2 i 4 Ustawy Pzp – sporządzonej nie wcześniej niż 6 miesięcy przed jej złożeniem. </w:t>
      </w:r>
    </w:p>
    <w:p w14:paraId="7F473A86"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A9D22D5" w14:textId="77777777" w:rsidR="00417878" w:rsidRPr="009D538D" w:rsidRDefault="00417878"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294E44D5"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3AB37818" w14:textId="6F54FBA5" w:rsidR="00417878" w:rsidRPr="009D538D" w:rsidRDefault="00417878"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e) oświadczenia Wykonawcy </w:t>
      </w:r>
      <w:r w:rsidRPr="009D538D">
        <w:rPr>
          <w:rFonts w:asciiTheme="majorHAnsi" w:hAnsiTheme="majorHAnsi" w:cstheme="majorHAnsi"/>
          <w:color w:val="262626" w:themeColor="text1" w:themeTint="D9"/>
          <w:sz w:val="20"/>
          <w:szCs w:val="20"/>
        </w:rPr>
        <w:t>w zakresie art. 108 ust. 1 pkt. 5 ustawy Pzp o braku przynależności do tej samej grupy kapitałowej w rozumieniu ustawy z dnia 16.02.2007 r. o ochronie konkurencji i konsumentów (Dz.U. z 202</w:t>
      </w:r>
      <w:r w:rsidR="001372E7">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poz.</w:t>
      </w:r>
      <w:r w:rsidR="001372E7">
        <w:rPr>
          <w:rFonts w:asciiTheme="majorHAnsi" w:hAnsiTheme="majorHAnsi" w:cstheme="majorHAnsi"/>
          <w:color w:val="262626" w:themeColor="text1" w:themeTint="D9"/>
          <w:sz w:val="20"/>
          <w:szCs w:val="20"/>
        </w:rPr>
        <w:t>275</w:t>
      </w:r>
      <w:r w:rsidRPr="009D538D">
        <w:rPr>
          <w:rFonts w:asciiTheme="majorHAnsi" w:hAnsiTheme="majorHAnsi" w:cstheme="majorHAnsi"/>
          <w:color w:val="262626" w:themeColor="text1" w:themeTint="D9"/>
          <w:sz w:val="20"/>
          <w:szCs w:val="20"/>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7</w:t>
      </w:r>
      <w:r w:rsidR="004D5F48"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do SWZ </w:t>
      </w:r>
    </w:p>
    <w:p w14:paraId="0A11A6A8" w14:textId="16598417" w:rsidR="00417878" w:rsidRPr="009D538D" w:rsidRDefault="00417878"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1E8423F4" w14:textId="77777777" w:rsidR="00866A7D" w:rsidRPr="009D538D" w:rsidRDefault="00866A7D"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62332EF4" w14:textId="77777777" w:rsidR="00417878" w:rsidRPr="009D538D" w:rsidRDefault="00417878" w:rsidP="00CC124D">
      <w:pPr>
        <w:autoSpaceDE w:val="0"/>
        <w:autoSpaceDN w:val="0"/>
        <w:adjustRightInd w:val="0"/>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(dotyczy wszystkich dokumentów na potwierdzenie braku podstaw wykluczenia): </w:t>
      </w:r>
    </w:p>
    <w:p w14:paraId="609D421F" w14:textId="6BB60FA1" w:rsidR="006D3D6A" w:rsidRPr="009D538D" w:rsidRDefault="00417878"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przypadku Wykonawców wspólnie składających ofertę dokumenty, o których mowa w </w:t>
      </w:r>
      <w:r w:rsidR="00AD2DB9" w:rsidRPr="009D538D">
        <w:rPr>
          <w:rFonts w:asciiTheme="majorHAnsi" w:hAnsiTheme="majorHAnsi" w:cstheme="majorHAnsi"/>
          <w:color w:val="262626" w:themeColor="text1" w:themeTint="D9"/>
          <w:sz w:val="20"/>
          <w:szCs w:val="20"/>
        </w:rPr>
        <w:t xml:space="preserve">ust. 9.2.1/ </w:t>
      </w:r>
      <w:r w:rsidRPr="009D538D">
        <w:rPr>
          <w:rFonts w:asciiTheme="majorHAnsi" w:hAnsiTheme="majorHAnsi" w:cstheme="majorHAnsi"/>
          <w:color w:val="262626" w:themeColor="text1" w:themeTint="D9"/>
          <w:sz w:val="20"/>
          <w:szCs w:val="20"/>
        </w:rPr>
        <w:t>pkt a) – e), zobowiązany jest złożyć każdy z Wykonawców wspólnie składających ofertę.</w:t>
      </w:r>
    </w:p>
    <w:p w14:paraId="0BFE864B" w14:textId="77777777" w:rsidR="00417878" w:rsidRPr="009D538D" w:rsidRDefault="00417878" w:rsidP="00CC124D">
      <w:pPr>
        <w:spacing w:after="0" w:line="240" w:lineRule="auto"/>
        <w:rPr>
          <w:rFonts w:asciiTheme="majorHAnsi" w:hAnsiTheme="majorHAnsi" w:cstheme="majorHAnsi"/>
          <w:color w:val="262626" w:themeColor="text1" w:themeTint="D9"/>
          <w:sz w:val="20"/>
          <w:szCs w:val="20"/>
        </w:rPr>
      </w:pPr>
    </w:p>
    <w:p w14:paraId="3E72955B"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CD8A10B" w14:textId="77777777" w:rsidR="004C3DC8" w:rsidRPr="009D538D" w:rsidRDefault="004C3DC8" w:rsidP="004C3DC8">
      <w:pPr>
        <w:spacing w:after="0" w:line="240" w:lineRule="auto"/>
        <w:jc w:val="both"/>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9.2.2/ potwierdzających spełnianie warunków udziału w postępowaniu dotyczących sytuacji ekonomicznej lub finansowej:</w:t>
      </w:r>
    </w:p>
    <w:p w14:paraId="2DA70CCC" w14:textId="77777777" w:rsidR="004C3DC8" w:rsidRPr="009D538D" w:rsidRDefault="004C3DC8" w:rsidP="004C3DC8">
      <w:pPr>
        <w:spacing w:after="0" w:line="240" w:lineRule="auto"/>
        <w:jc w:val="both"/>
        <w:rPr>
          <w:rFonts w:asciiTheme="majorHAnsi" w:hAnsiTheme="majorHAnsi" w:cstheme="majorHAnsi"/>
          <w:b/>
          <w:bCs/>
          <w:color w:val="262626" w:themeColor="text1" w:themeTint="D9"/>
          <w:sz w:val="20"/>
          <w:szCs w:val="20"/>
          <w:u w:val="single"/>
        </w:rPr>
      </w:pPr>
    </w:p>
    <w:p w14:paraId="7CA2B3DD" w14:textId="77777777" w:rsidR="004C3DC8" w:rsidRPr="009D538D" w:rsidRDefault="004C3DC8" w:rsidP="00323F73">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a) informacji banku lub spółdzielczej kasy oszczędnościowo - kredytowej</w:t>
      </w:r>
      <w:r w:rsidRPr="009D538D">
        <w:rPr>
          <w:rFonts w:asciiTheme="majorHAnsi" w:hAnsiTheme="majorHAnsi" w:cstheme="majorHAnsi"/>
          <w:color w:val="262626" w:themeColor="text1" w:themeTint="D9"/>
          <w:sz w:val="20"/>
          <w:szCs w:val="20"/>
        </w:rPr>
        <w:t xml:space="preserve"> potwierdzającej wysokość posiadanych środków finansowych lub zdolność kredytową wykonawcy, w okresie nie wcześniejszym niż 3 miesiące przed jej złożeniem (załącznik Wykonawcy);</w:t>
      </w:r>
    </w:p>
    <w:p w14:paraId="08DB299D" w14:textId="3F2B92C7" w:rsidR="004C3DC8" w:rsidRPr="009D538D" w:rsidRDefault="004C3DC8" w:rsidP="004C3DC8">
      <w:pPr>
        <w:spacing w:after="0" w:line="240" w:lineRule="auto"/>
        <w:ind w:left="567"/>
        <w:jc w:val="both"/>
        <w:rPr>
          <w:rFonts w:asciiTheme="majorHAnsi" w:hAnsiTheme="majorHAnsi" w:cstheme="majorHAnsi"/>
          <w:color w:val="262626" w:themeColor="text1" w:themeTint="D9"/>
          <w:sz w:val="20"/>
          <w:szCs w:val="20"/>
        </w:rPr>
      </w:pPr>
    </w:p>
    <w:p w14:paraId="05AAC353" w14:textId="77777777" w:rsidR="00323F73" w:rsidRPr="009D538D" w:rsidRDefault="00323F73" w:rsidP="004C3DC8">
      <w:pPr>
        <w:spacing w:after="0" w:line="240" w:lineRule="auto"/>
        <w:ind w:left="567"/>
        <w:jc w:val="both"/>
        <w:rPr>
          <w:rFonts w:asciiTheme="majorHAnsi" w:hAnsiTheme="majorHAnsi" w:cstheme="majorHAnsi"/>
          <w:color w:val="262626" w:themeColor="text1" w:themeTint="D9"/>
          <w:sz w:val="20"/>
          <w:szCs w:val="20"/>
        </w:rPr>
      </w:pPr>
    </w:p>
    <w:p w14:paraId="209A1A73" w14:textId="77777777" w:rsidR="006D3D6A" w:rsidRPr="009D538D" w:rsidRDefault="00915255" w:rsidP="004C3DC8">
      <w:pPr>
        <w:spacing w:after="0" w:line="240" w:lineRule="auto"/>
        <w:jc w:val="both"/>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9.2.</w:t>
      </w:r>
      <w:r w:rsidR="004C3DC8" w:rsidRPr="009D538D">
        <w:rPr>
          <w:rFonts w:asciiTheme="majorHAnsi" w:hAnsiTheme="majorHAnsi" w:cstheme="majorHAnsi"/>
          <w:b/>
          <w:bCs/>
          <w:color w:val="262626" w:themeColor="text1" w:themeTint="D9"/>
          <w:sz w:val="20"/>
          <w:szCs w:val="20"/>
          <w:u w:val="single"/>
        </w:rPr>
        <w:t>3</w:t>
      </w:r>
      <w:r w:rsidRPr="009D538D">
        <w:rPr>
          <w:rFonts w:asciiTheme="majorHAnsi" w:hAnsiTheme="majorHAnsi" w:cstheme="majorHAnsi"/>
          <w:b/>
          <w:bCs/>
          <w:color w:val="262626" w:themeColor="text1" w:themeTint="D9"/>
          <w:sz w:val="20"/>
          <w:szCs w:val="20"/>
          <w:u w:val="single"/>
        </w:rPr>
        <w:t>/</w:t>
      </w:r>
      <w:r w:rsidR="006D3D6A" w:rsidRPr="009D538D">
        <w:rPr>
          <w:rFonts w:asciiTheme="majorHAnsi" w:hAnsiTheme="majorHAnsi" w:cstheme="majorHAnsi"/>
          <w:b/>
          <w:bCs/>
          <w:color w:val="262626" w:themeColor="text1" w:themeTint="D9"/>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2FE20FC3" w14:textId="77777777" w:rsidR="006D3D6A" w:rsidRPr="009D538D" w:rsidRDefault="006755A4" w:rsidP="00323F73">
      <w:pPr>
        <w:spacing w:after="0" w:line="240" w:lineRule="auto"/>
        <w:jc w:val="both"/>
        <w:rPr>
          <w:rFonts w:asciiTheme="majorHAnsi" w:hAnsiTheme="majorHAnsi" w:cstheme="majorHAnsi"/>
          <w:i/>
          <w:i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wykazu robót budowlanych </w:t>
      </w:r>
      <w:r w:rsidR="006D3D6A" w:rsidRPr="009D538D">
        <w:rPr>
          <w:rFonts w:asciiTheme="majorHAnsi" w:hAnsiTheme="majorHAnsi" w:cstheme="majorHAnsi"/>
          <w:color w:val="262626" w:themeColor="text1" w:themeTint="D9"/>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006D3D6A" w:rsidRPr="009D538D">
        <w:rPr>
          <w:rFonts w:asciiTheme="majorHAnsi" w:hAnsiTheme="majorHAnsi" w:cstheme="majorHAnsi"/>
          <w:i/>
          <w:iCs/>
          <w:color w:val="262626" w:themeColor="text1" w:themeTint="D9"/>
          <w:sz w:val="20"/>
          <w:szCs w:val="20"/>
        </w:rPr>
        <w:t xml:space="preserve">oraz </w:t>
      </w:r>
      <w:r w:rsidR="006D3D6A" w:rsidRPr="009D538D">
        <w:rPr>
          <w:rFonts w:asciiTheme="majorHAnsi" w:hAnsiTheme="majorHAnsi" w:cstheme="majorHAnsi"/>
          <w:i/>
          <w:iCs/>
          <w:color w:val="262626" w:themeColor="text1" w:themeTint="D9"/>
          <w:sz w:val="20"/>
          <w:szCs w:val="20"/>
          <w:u w:val="single"/>
        </w:rPr>
        <w:t>załączeniem dowodów określających, czy te roboty budowlane zostały wykonane należycie,</w:t>
      </w:r>
      <w:r w:rsidR="006D3D6A" w:rsidRPr="009D538D">
        <w:rPr>
          <w:rFonts w:asciiTheme="majorHAnsi" w:hAnsiTheme="majorHAnsi" w:cstheme="majorHAnsi"/>
          <w:i/>
          <w:iCs/>
          <w:color w:val="262626" w:themeColor="text1" w:themeTint="D9"/>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E837ABE" w14:textId="449A75DE" w:rsidR="006755A4" w:rsidRPr="009D538D" w:rsidRDefault="00845B40" w:rsidP="00323F73">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Wzór wykazu robót stanowi załącznik nr </w:t>
      </w:r>
      <w:r w:rsidR="004D5F48" w:rsidRPr="009D538D">
        <w:rPr>
          <w:rFonts w:asciiTheme="majorHAnsi" w:hAnsiTheme="majorHAnsi" w:cstheme="majorHAnsi"/>
          <w:b/>
          <w:bCs/>
          <w:color w:val="262626" w:themeColor="text1" w:themeTint="D9"/>
          <w:sz w:val="20"/>
          <w:szCs w:val="20"/>
        </w:rPr>
        <w:t>5</w:t>
      </w:r>
      <w:r w:rsidRPr="009D538D">
        <w:rPr>
          <w:rFonts w:asciiTheme="majorHAnsi" w:hAnsiTheme="majorHAnsi" w:cstheme="majorHAnsi"/>
          <w:b/>
          <w:bCs/>
          <w:color w:val="262626" w:themeColor="text1" w:themeTint="D9"/>
          <w:sz w:val="20"/>
          <w:szCs w:val="20"/>
        </w:rPr>
        <w:t xml:space="preserve"> do SWZ.</w:t>
      </w:r>
    </w:p>
    <w:p w14:paraId="650888C3" w14:textId="77777777" w:rsidR="00845B40" w:rsidRPr="009D538D" w:rsidRDefault="00845B40" w:rsidP="004C3DC8">
      <w:pPr>
        <w:spacing w:after="0" w:line="240" w:lineRule="auto"/>
        <w:ind w:left="567"/>
        <w:jc w:val="both"/>
        <w:rPr>
          <w:rFonts w:asciiTheme="majorHAnsi" w:hAnsiTheme="majorHAnsi" w:cstheme="majorHAnsi"/>
          <w:color w:val="262626" w:themeColor="text1" w:themeTint="D9"/>
          <w:sz w:val="20"/>
          <w:szCs w:val="20"/>
        </w:rPr>
      </w:pPr>
    </w:p>
    <w:p w14:paraId="13739475" w14:textId="77777777" w:rsidR="006D3D6A" w:rsidRPr="009D538D" w:rsidRDefault="006755A4"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wykazu osób</w:t>
      </w:r>
      <w:r w:rsidR="006D3D6A" w:rsidRPr="009D538D">
        <w:rPr>
          <w:rFonts w:asciiTheme="majorHAnsi" w:hAnsiTheme="majorHAnsi" w:cstheme="majorHAnsi"/>
          <w:color w:val="262626" w:themeColor="text1" w:themeTint="D9"/>
          <w:sz w:val="20"/>
          <w:szCs w:val="20"/>
        </w:rPr>
        <w:t xml:space="preserve">, skierowanych przez wykonawcę do realizacji zamówienia publicznego, w szczególności odpowiedzialnych za </w:t>
      </w:r>
      <w:r w:rsidR="006D3D6A" w:rsidRPr="009D538D">
        <w:rPr>
          <w:rFonts w:asciiTheme="majorHAnsi" w:hAnsiTheme="majorHAnsi" w:cstheme="majorHAnsi"/>
          <w:b/>
          <w:bCs/>
          <w:color w:val="262626" w:themeColor="text1" w:themeTint="D9"/>
          <w:sz w:val="20"/>
          <w:szCs w:val="20"/>
        </w:rPr>
        <w:t>kierowanie robotami budowlanymi</w:t>
      </w:r>
      <w:r w:rsidR="006D3D6A" w:rsidRPr="009D538D">
        <w:rPr>
          <w:rFonts w:asciiTheme="majorHAnsi" w:hAnsiTheme="majorHAnsi" w:cstheme="majorHAnsi"/>
          <w:color w:val="262626" w:themeColor="text1" w:themeTint="D9"/>
          <w:sz w:val="20"/>
          <w:szCs w:val="20"/>
        </w:rPr>
        <w:t>, wraz z informacjami na temat ich kwalifikacji zawodowych, uprawnień, doświadczenia i wykształcenia niezbędnych do wykonania zamówienia publicznego, a także zakresu wykonywanych przez nie czynności oraz informacją o podstawie do dysponowania tymi osobami;</w:t>
      </w:r>
      <w:r w:rsidR="00845B40" w:rsidRPr="009D538D">
        <w:rPr>
          <w:rFonts w:asciiTheme="majorHAnsi" w:hAnsiTheme="majorHAnsi" w:cstheme="majorHAnsi"/>
          <w:color w:val="262626" w:themeColor="text1" w:themeTint="D9"/>
          <w:sz w:val="20"/>
          <w:szCs w:val="20"/>
        </w:rPr>
        <w:t xml:space="preserve"> </w:t>
      </w:r>
    </w:p>
    <w:p w14:paraId="54130A65" w14:textId="06C15024" w:rsidR="00845B40" w:rsidRPr="009D538D" w:rsidRDefault="00845B40" w:rsidP="00323F73">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Wzór wykazu osób stanowi załącznik nr </w:t>
      </w:r>
      <w:r w:rsidR="004D5F48" w:rsidRPr="009D538D">
        <w:rPr>
          <w:rFonts w:asciiTheme="majorHAnsi" w:hAnsiTheme="majorHAnsi" w:cstheme="majorHAnsi"/>
          <w:b/>
          <w:bCs/>
          <w:color w:val="262626" w:themeColor="text1" w:themeTint="D9"/>
          <w:sz w:val="20"/>
          <w:szCs w:val="20"/>
        </w:rPr>
        <w:t>6</w:t>
      </w:r>
      <w:r w:rsidRPr="009D538D">
        <w:rPr>
          <w:rFonts w:asciiTheme="majorHAnsi" w:hAnsiTheme="majorHAnsi" w:cstheme="majorHAnsi"/>
          <w:b/>
          <w:bCs/>
          <w:color w:val="262626" w:themeColor="text1" w:themeTint="D9"/>
          <w:sz w:val="20"/>
          <w:szCs w:val="20"/>
        </w:rPr>
        <w:t xml:space="preserve"> do SWZ.</w:t>
      </w:r>
    </w:p>
    <w:p w14:paraId="238BBFF4" w14:textId="040ABB33" w:rsidR="00AD2DB9" w:rsidRPr="009D538D" w:rsidRDefault="00AD2DB9" w:rsidP="00CC124D">
      <w:pPr>
        <w:spacing w:after="0" w:line="240" w:lineRule="auto"/>
        <w:rPr>
          <w:rFonts w:asciiTheme="majorHAnsi" w:hAnsiTheme="majorHAnsi" w:cstheme="majorHAnsi"/>
          <w:color w:val="262626" w:themeColor="text1" w:themeTint="D9"/>
          <w:sz w:val="20"/>
          <w:szCs w:val="20"/>
        </w:rPr>
      </w:pPr>
    </w:p>
    <w:p w14:paraId="2ABC3D27" w14:textId="1282C40B" w:rsidR="00A64DA7" w:rsidRPr="009D538D" w:rsidRDefault="00A64DA7" w:rsidP="00CC124D">
      <w:pPr>
        <w:spacing w:after="0" w:line="240" w:lineRule="auto"/>
        <w:rPr>
          <w:rFonts w:asciiTheme="majorHAnsi" w:hAnsiTheme="majorHAnsi" w:cstheme="majorHAnsi"/>
          <w:color w:val="262626" w:themeColor="text1" w:themeTint="D9"/>
          <w:sz w:val="20"/>
          <w:szCs w:val="20"/>
        </w:rPr>
      </w:pPr>
    </w:p>
    <w:p w14:paraId="233C56C1" w14:textId="77777777" w:rsidR="00915255" w:rsidRPr="009D538D" w:rsidRDefault="00915255"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(dotycząca wszystkich oświadczeń i podmiotowych środków dowodowych): </w:t>
      </w:r>
    </w:p>
    <w:p w14:paraId="5CD8DFB0" w14:textId="77777777" w:rsidR="00845B40" w:rsidRPr="009D538D" w:rsidRDefault="00845B40"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p>
    <w:p w14:paraId="070A37E9" w14:textId="77777777" w:rsidR="00915255" w:rsidRPr="009D538D" w:rsidRDefault="00915255" w:rsidP="00323F73">
      <w:pPr>
        <w:autoSpaceDE w:val="0"/>
        <w:autoSpaceDN w:val="0"/>
        <w:adjustRightInd w:val="0"/>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Zamawiający nie wzywa do złożenia podmiotowych środków dowodowych, jeżeli: </w:t>
      </w:r>
    </w:p>
    <w:p w14:paraId="2E0F985F" w14:textId="77777777" w:rsidR="00845B40" w:rsidRPr="009D538D" w:rsidRDefault="00845B40"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p>
    <w:p w14:paraId="27554D3B" w14:textId="7A27922E" w:rsidR="00915255" w:rsidRPr="009D538D" w:rsidRDefault="00915255" w:rsidP="00323F73">
      <w:pPr>
        <w:autoSpaceDE w:val="0"/>
        <w:autoSpaceDN w:val="0"/>
        <w:adjustRightInd w:val="0"/>
        <w:spacing w:after="0" w:line="240" w:lineRule="auto"/>
        <w:ind w:left="426"/>
        <w:jc w:val="both"/>
        <w:rPr>
          <w:rFonts w:asciiTheme="majorHAnsi" w:hAnsiTheme="majorHAnsi" w:cstheme="majorHAnsi"/>
          <w:b/>
          <w:bCs/>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1) </w:t>
      </w:r>
      <w:r w:rsidRPr="009D538D">
        <w:rPr>
          <w:rFonts w:asciiTheme="majorHAnsi" w:hAnsiTheme="majorHAnsi" w:cstheme="majorHAnsi"/>
          <w:b/>
          <w:bCs/>
          <w:color w:val="262626" w:themeColor="text1" w:themeTint="D9"/>
          <w:sz w:val="20"/>
          <w:szCs w:val="20"/>
        </w:rPr>
        <w:t>może je uzyskać za pomocą bezpłatnych i ogólnodostępnych baz danych, w szczególności rejestrów publicznych</w:t>
      </w:r>
      <w:r w:rsidRPr="009D538D">
        <w:rPr>
          <w:rFonts w:asciiTheme="majorHAnsi" w:hAnsiTheme="majorHAnsi" w:cstheme="majorHAnsi"/>
          <w:color w:val="262626" w:themeColor="text1" w:themeTint="D9"/>
          <w:sz w:val="20"/>
          <w:szCs w:val="20"/>
        </w:rPr>
        <w:t xml:space="preserve"> w rozumieniu ustawy z dnia 17 lutego 2005r. </w:t>
      </w:r>
      <w:r w:rsidR="00493EE1" w:rsidRPr="009D538D">
        <w:rPr>
          <w:rFonts w:asciiTheme="majorHAnsi" w:hAnsiTheme="majorHAnsi" w:cstheme="majorHAnsi"/>
          <w:color w:val="262626" w:themeColor="text1" w:themeTint="D9"/>
          <w:sz w:val="20"/>
          <w:szCs w:val="20"/>
        </w:rPr>
        <w:t>o</w:t>
      </w:r>
      <w:r w:rsidRPr="009D538D">
        <w:rPr>
          <w:rFonts w:asciiTheme="majorHAnsi" w:hAnsiTheme="majorHAnsi" w:cstheme="majorHAnsi"/>
          <w:color w:val="262626" w:themeColor="text1" w:themeTint="D9"/>
          <w:sz w:val="20"/>
          <w:szCs w:val="20"/>
        </w:rPr>
        <w:t xml:space="preserve"> informatyzacji działalności podmiotów realizujących zadania publiczne, </w:t>
      </w:r>
      <w:r w:rsidRPr="009D538D">
        <w:rPr>
          <w:rFonts w:asciiTheme="majorHAnsi" w:hAnsiTheme="majorHAnsi" w:cstheme="majorHAnsi"/>
          <w:b/>
          <w:bCs/>
          <w:color w:val="262626" w:themeColor="text1" w:themeTint="D9"/>
          <w:sz w:val="20"/>
          <w:szCs w:val="20"/>
          <w:u w:val="single"/>
        </w:rPr>
        <w:t xml:space="preserve">o ile Wykonawca wskazał w </w:t>
      </w:r>
      <w:r w:rsidR="00845B40" w:rsidRPr="009D538D">
        <w:rPr>
          <w:rFonts w:asciiTheme="majorHAnsi" w:hAnsiTheme="majorHAnsi" w:cstheme="majorHAnsi"/>
          <w:b/>
          <w:bCs/>
          <w:color w:val="262626" w:themeColor="text1" w:themeTint="D9"/>
          <w:sz w:val="20"/>
          <w:szCs w:val="20"/>
          <w:u w:val="single"/>
        </w:rPr>
        <w:t>oświadczeniu</w:t>
      </w:r>
      <w:r w:rsidRPr="009D538D">
        <w:rPr>
          <w:rFonts w:asciiTheme="majorHAnsi" w:hAnsiTheme="majorHAnsi" w:cstheme="majorHAnsi"/>
          <w:b/>
          <w:bCs/>
          <w:color w:val="262626" w:themeColor="text1" w:themeTint="D9"/>
          <w:sz w:val="20"/>
          <w:szCs w:val="20"/>
          <w:u w:val="single"/>
        </w:rPr>
        <w:t xml:space="preserve"> dane umożliwiające dostęp do tych środków; </w:t>
      </w:r>
    </w:p>
    <w:p w14:paraId="0E80864F" w14:textId="77777777" w:rsidR="00915255" w:rsidRPr="009D538D" w:rsidRDefault="00915255"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p>
    <w:p w14:paraId="73AD4F2D" w14:textId="77777777" w:rsidR="00915255" w:rsidRPr="009D538D" w:rsidRDefault="00915255"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podmiotowym środkiem dowodowym jest oświadczenie, którego treść odpowiada zakresowi oświadczenia, o którym mowa w art. 125 ust.1 Pzp. </w:t>
      </w:r>
    </w:p>
    <w:p w14:paraId="5AC36051" w14:textId="77777777" w:rsidR="00915255" w:rsidRPr="009D538D" w:rsidRDefault="00915255"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p>
    <w:p w14:paraId="1452DDB8" w14:textId="50BB2962" w:rsidR="00BC2D78" w:rsidRPr="009D538D" w:rsidRDefault="00BC2D78" w:rsidP="00323F73">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915255" w:rsidRPr="009D538D">
        <w:rPr>
          <w:rFonts w:asciiTheme="majorHAnsi" w:hAnsiTheme="majorHAnsi" w:cstheme="majorHAnsi"/>
          <w:color w:val="262626" w:themeColor="text1" w:themeTint="D9"/>
          <w:sz w:val="20"/>
          <w:szCs w:val="20"/>
        </w:rPr>
        <w:t>Wykonawca nie jest zobowiązany do złożenia podmiotowych środków dowodowych, które Zamawiający posiada, jeżeli Wykonawca wskaże te środki oraz potwierdzi ich prawidłowość i aktualność</w:t>
      </w:r>
      <w:r w:rsidRPr="009D538D">
        <w:rPr>
          <w:rFonts w:asciiTheme="majorHAnsi" w:hAnsiTheme="majorHAnsi" w:cstheme="majorHAnsi"/>
          <w:color w:val="262626" w:themeColor="text1" w:themeTint="D9"/>
          <w:sz w:val="20"/>
          <w:szCs w:val="20"/>
        </w:rPr>
        <w:t xml:space="preserve"> </w:t>
      </w:r>
      <w:r w:rsidR="0084128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załącznik </w:t>
      </w:r>
      <w:r w:rsidR="00841289" w:rsidRPr="009D538D">
        <w:rPr>
          <w:rFonts w:asciiTheme="majorHAnsi" w:hAnsiTheme="majorHAnsi" w:cstheme="majorHAnsi"/>
          <w:b/>
          <w:bCs/>
          <w:color w:val="262626" w:themeColor="text1" w:themeTint="D9"/>
          <w:sz w:val="20"/>
          <w:szCs w:val="20"/>
        </w:rPr>
        <w:t>wykonawcy</w:t>
      </w:r>
      <w:r w:rsidRPr="009D538D">
        <w:rPr>
          <w:rFonts w:asciiTheme="majorHAnsi" w:hAnsiTheme="majorHAnsi" w:cstheme="majorHAnsi"/>
          <w:b/>
          <w:bCs/>
          <w:color w:val="262626" w:themeColor="text1" w:themeTint="D9"/>
          <w:sz w:val="20"/>
          <w:szCs w:val="20"/>
        </w:rPr>
        <w:t xml:space="preserve"> .</w:t>
      </w:r>
    </w:p>
    <w:p w14:paraId="4A108A99" w14:textId="77777777" w:rsidR="00915255" w:rsidRPr="009D538D" w:rsidRDefault="00915255"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p>
    <w:p w14:paraId="77A1F69B" w14:textId="77777777" w:rsidR="00845B40" w:rsidRPr="009D538D" w:rsidRDefault="00BC2D78" w:rsidP="00323F73">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845B40" w:rsidRPr="009D538D">
        <w:rPr>
          <w:rFonts w:asciiTheme="majorHAnsi" w:hAnsiTheme="majorHAnsi" w:cstheme="majorHAnsi"/>
          <w:color w:val="262626" w:themeColor="text1" w:themeTint="D9"/>
          <w:sz w:val="20"/>
          <w:szCs w:val="20"/>
        </w:rPr>
        <w:t>Wykonawca składa podmiotowe środki dowodowe aktualne na dzień ich złożenia.</w:t>
      </w:r>
    </w:p>
    <w:p w14:paraId="1B7E8F26" w14:textId="77777777" w:rsidR="00845B40" w:rsidRPr="009D538D" w:rsidRDefault="00845B4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1465B93"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3340E23" w14:textId="77777777" w:rsidR="00915255" w:rsidRPr="009D538D" w:rsidRDefault="00DE00DE"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9.2.</w:t>
      </w:r>
      <w:r w:rsidR="004C3DC8" w:rsidRPr="009D538D">
        <w:rPr>
          <w:rFonts w:asciiTheme="majorHAnsi" w:hAnsiTheme="majorHAnsi" w:cstheme="majorHAnsi"/>
          <w:b/>
          <w:bCs/>
          <w:color w:val="262626" w:themeColor="text1" w:themeTint="D9"/>
          <w:sz w:val="20"/>
          <w:szCs w:val="20"/>
        </w:rPr>
        <w:t>4</w:t>
      </w:r>
      <w:r w:rsidRPr="009D538D">
        <w:rPr>
          <w:rFonts w:asciiTheme="majorHAnsi" w:hAnsiTheme="majorHAnsi" w:cstheme="majorHAnsi"/>
          <w:b/>
          <w:bCs/>
          <w:color w:val="262626" w:themeColor="text1" w:themeTint="D9"/>
          <w:sz w:val="20"/>
          <w:szCs w:val="20"/>
        </w:rPr>
        <w:t>/</w:t>
      </w:r>
      <w:r w:rsidR="00915255" w:rsidRPr="009D538D">
        <w:rPr>
          <w:rFonts w:asciiTheme="majorHAnsi" w:hAnsiTheme="majorHAnsi" w:cstheme="majorHAnsi"/>
          <w:b/>
          <w:bCs/>
          <w:color w:val="262626" w:themeColor="text1" w:themeTint="D9"/>
          <w:sz w:val="20"/>
          <w:szCs w:val="20"/>
        </w:rPr>
        <w:t xml:space="preserve"> Dokumenty składane przez Wykonawcę mającego siedzibę lub miejsce zamieszkania poza granicami Rzeczypospolitej Polskiej, zamiast podmiotowych środków dowodowych wskazanych w pkt 9.2.1/. </w:t>
      </w:r>
    </w:p>
    <w:p w14:paraId="5F0F3898"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5FAFDED"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Jeżeli Wykonawca ma siedzibę lub miejsce zamieszkania poza granicami Rzeczypospolitej Polskiej, zamiast: </w:t>
      </w:r>
    </w:p>
    <w:p w14:paraId="68EC5DB6" w14:textId="77777777" w:rsidR="00DE00DE" w:rsidRPr="009D538D" w:rsidRDefault="00DE00DE"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ED40F8B" w14:textId="77777777" w:rsidR="00915255" w:rsidRPr="009D538D" w:rsidRDefault="00845B40"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DE00DE" w:rsidRPr="009D538D">
        <w:rPr>
          <w:rFonts w:asciiTheme="majorHAnsi" w:hAnsiTheme="majorHAnsi" w:cstheme="majorHAnsi"/>
          <w:color w:val="262626" w:themeColor="text1" w:themeTint="D9"/>
          <w:sz w:val="20"/>
          <w:szCs w:val="20"/>
        </w:rPr>
        <w:t>/</w:t>
      </w:r>
      <w:r w:rsidR="00915255" w:rsidRPr="009D538D">
        <w:rPr>
          <w:rFonts w:asciiTheme="majorHAnsi" w:hAnsiTheme="majorHAnsi" w:cstheme="majorHAnsi"/>
          <w:color w:val="262626" w:themeColor="text1" w:themeTint="D9"/>
          <w:sz w:val="20"/>
          <w:szCs w:val="20"/>
        </w:rPr>
        <w:t xml:space="preserve"> odpisu albo informacji z Krajowego Rejestru Sądowego lub z Centralnej Ewidencji i Informacji o Działalności Gospodarczej, o których mowa w pkt </w:t>
      </w:r>
      <w:r w:rsidRPr="009D538D">
        <w:rPr>
          <w:rFonts w:asciiTheme="majorHAnsi" w:hAnsiTheme="majorHAnsi" w:cstheme="majorHAnsi"/>
          <w:color w:val="262626" w:themeColor="text1" w:themeTint="D9"/>
          <w:sz w:val="20"/>
          <w:szCs w:val="20"/>
        </w:rPr>
        <w:t>9.2.1/</w:t>
      </w:r>
      <w:r w:rsidR="00915255" w:rsidRPr="009D538D">
        <w:rPr>
          <w:rFonts w:asciiTheme="majorHAnsi" w:hAnsiTheme="majorHAnsi" w:cstheme="majorHAnsi"/>
          <w:color w:val="262626" w:themeColor="text1" w:themeTint="D9"/>
          <w:sz w:val="20"/>
          <w:szCs w:val="20"/>
        </w:rPr>
        <w:t xml:space="preserve"> ppkt. a), zamiast zaświadczenia, o którym mowa w pkt </w:t>
      </w:r>
      <w:r w:rsidRPr="009D538D">
        <w:rPr>
          <w:rFonts w:asciiTheme="majorHAnsi" w:hAnsiTheme="majorHAnsi" w:cstheme="majorHAnsi"/>
          <w:color w:val="262626" w:themeColor="text1" w:themeTint="D9"/>
          <w:sz w:val="20"/>
          <w:szCs w:val="20"/>
        </w:rPr>
        <w:t>9</w:t>
      </w:r>
      <w:r w:rsidR="00915255" w:rsidRPr="009D538D">
        <w:rPr>
          <w:rFonts w:asciiTheme="majorHAnsi" w:hAnsiTheme="majorHAnsi" w:cstheme="majorHAnsi"/>
          <w:color w:val="262626" w:themeColor="text1" w:themeTint="D9"/>
          <w:sz w:val="20"/>
          <w:szCs w:val="20"/>
        </w:rPr>
        <w:t xml:space="preserve">.2.1 ppkt. b), zamiast zaświadczenia albo innego dokumentu potwierdzającego, że Wykonawca nie zalega z opłacaniem składek na ubezpieczenia społeczne lub zdrowotne, o których mowa w pkt </w:t>
      </w:r>
      <w:r w:rsidRPr="009D538D">
        <w:rPr>
          <w:rFonts w:asciiTheme="majorHAnsi" w:hAnsiTheme="majorHAnsi" w:cstheme="majorHAnsi"/>
          <w:color w:val="262626" w:themeColor="text1" w:themeTint="D9"/>
          <w:sz w:val="20"/>
          <w:szCs w:val="20"/>
        </w:rPr>
        <w:t>9</w:t>
      </w:r>
      <w:r w:rsidR="00915255" w:rsidRPr="009D538D">
        <w:rPr>
          <w:rFonts w:asciiTheme="majorHAnsi" w:hAnsiTheme="majorHAnsi" w:cstheme="majorHAnsi"/>
          <w:color w:val="262626" w:themeColor="text1" w:themeTint="D9"/>
          <w:sz w:val="20"/>
          <w:szCs w:val="20"/>
        </w:rPr>
        <w:t xml:space="preserve">.2.1 ppkt. c) - składa dokument lub dokumenty wystawione w kraju, w którym Wykonawca ma siedzibę lub miejsce zamieszkania, potwierdzające odpowiednio, że: </w:t>
      </w:r>
    </w:p>
    <w:p w14:paraId="38652E13"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nie naruszył obowiązków dotyczących płatności podatków, opłat lub składek na ubezpieczenie społeczne lub zdrowotne, </w:t>
      </w:r>
    </w:p>
    <w:p w14:paraId="1CA55BEE"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EC488D0"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4C154C1" w14:textId="77777777" w:rsidR="00915255" w:rsidRPr="009D538D" w:rsidRDefault="00845B4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915255" w:rsidRPr="009D538D">
        <w:rPr>
          <w:rFonts w:asciiTheme="majorHAnsi" w:hAnsiTheme="majorHAnsi" w:cstheme="majorHAnsi"/>
          <w:color w:val="262626" w:themeColor="text1" w:themeTint="D9"/>
          <w:sz w:val="20"/>
          <w:szCs w:val="20"/>
        </w:rPr>
        <w:t xml:space="preserve"> informacji z Krajowego Rejestru Karnego o której mowa w pkt. </w:t>
      </w:r>
      <w:r w:rsidRPr="009D538D">
        <w:rPr>
          <w:rFonts w:asciiTheme="majorHAnsi" w:hAnsiTheme="majorHAnsi" w:cstheme="majorHAnsi"/>
          <w:color w:val="262626" w:themeColor="text1" w:themeTint="D9"/>
          <w:sz w:val="20"/>
          <w:szCs w:val="20"/>
        </w:rPr>
        <w:t>9</w:t>
      </w:r>
      <w:r w:rsidR="00915255" w:rsidRPr="009D538D">
        <w:rPr>
          <w:rFonts w:asciiTheme="majorHAnsi" w:hAnsiTheme="majorHAnsi" w:cstheme="majorHAnsi"/>
          <w:color w:val="262626" w:themeColor="text1" w:themeTint="D9"/>
          <w:sz w:val="20"/>
          <w:szCs w:val="20"/>
        </w:rPr>
        <w:t>.2.1 ppkt.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w:t>
      </w:r>
      <w:r w:rsidR="00BC2D78" w:rsidRPr="009D538D">
        <w:rPr>
          <w:rFonts w:asciiTheme="majorHAnsi" w:hAnsiTheme="majorHAnsi" w:cstheme="majorHAnsi"/>
          <w:color w:val="262626" w:themeColor="text1" w:themeTint="D9"/>
          <w:sz w:val="20"/>
          <w:szCs w:val="20"/>
        </w:rPr>
        <w:t xml:space="preserve"> </w:t>
      </w:r>
      <w:r w:rsidR="00915255" w:rsidRPr="009D538D">
        <w:rPr>
          <w:rFonts w:asciiTheme="majorHAnsi" w:hAnsiTheme="majorHAnsi" w:cstheme="majorHAnsi"/>
          <w:color w:val="262626" w:themeColor="text1" w:themeTint="D9"/>
          <w:sz w:val="20"/>
          <w:szCs w:val="20"/>
        </w:rPr>
        <w:t xml:space="preserve">1, 2 i 4 ustawy Pzp </w:t>
      </w:r>
    </w:p>
    <w:p w14:paraId="27DD24A4"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9D367B7"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3</w:t>
      </w:r>
      <w:r w:rsidR="00845B40"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Dokumenty o których mowa </w:t>
      </w:r>
      <w:r w:rsidRPr="009D538D">
        <w:rPr>
          <w:rFonts w:asciiTheme="majorHAnsi" w:hAnsiTheme="majorHAnsi" w:cstheme="majorHAnsi"/>
          <w:b/>
          <w:bCs/>
          <w:color w:val="262626" w:themeColor="text1" w:themeTint="D9"/>
          <w:sz w:val="20"/>
          <w:szCs w:val="20"/>
        </w:rPr>
        <w:t>w pkt.</w:t>
      </w:r>
      <w:r w:rsidR="00845B40"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powinny być wystawione nie wcześniej </w:t>
      </w:r>
      <w:r w:rsidRPr="009D538D">
        <w:rPr>
          <w:rFonts w:asciiTheme="majorHAnsi" w:hAnsiTheme="majorHAnsi" w:cstheme="majorHAnsi"/>
          <w:b/>
          <w:bCs/>
          <w:color w:val="262626" w:themeColor="text1" w:themeTint="D9"/>
          <w:sz w:val="20"/>
          <w:szCs w:val="20"/>
        </w:rPr>
        <w:t>niż 3 miesiące</w:t>
      </w:r>
      <w:r w:rsidRPr="009D538D">
        <w:rPr>
          <w:rFonts w:asciiTheme="majorHAnsi" w:hAnsiTheme="majorHAnsi" w:cstheme="majorHAnsi"/>
          <w:color w:val="262626" w:themeColor="text1" w:themeTint="D9"/>
          <w:sz w:val="20"/>
          <w:szCs w:val="20"/>
        </w:rPr>
        <w:t xml:space="preserve"> przed ich złożeniem a dokument o którym mowa </w:t>
      </w:r>
      <w:r w:rsidRPr="009D538D">
        <w:rPr>
          <w:rFonts w:asciiTheme="majorHAnsi" w:hAnsiTheme="majorHAnsi" w:cstheme="majorHAnsi"/>
          <w:b/>
          <w:bCs/>
          <w:color w:val="262626" w:themeColor="text1" w:themeTint="D9"/>
          <w:sz w:val="20"/>
          <w:szCs w:val="20"/>
        </w:rPr>
        <w:t>w pkt.</w:t>
      </w:r>
      <w:r w:rsidR="00845B40"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powinien być wystawiony nie wcześniej </w:t>
      </w:r>
      <w:r w:rsidRPr="009D538D">
        <w:rPr>
          <w:rFonts w:asciiTheme="majorHAnsi" w:hAnsiTheme="majorHAnsi" w:cstheme="majorHAnsi"/>
          <w:b/>
          <w:bCs/>
          <w:color w:val="262626" w:themeColor="text1" w:themeTint="D9"/>
          <w:sz w:val="20"/>
          <w:szCs w:val="20"/>
        </w:rPr>
        <w:t>niż 6 miesięcy</w:t>
      </w:r>
      <w:r w:rsidRPr="009D538D">
        <w:rPr>
          <w:rFonts w:asciiTheme="majorHAnsi" w:hAnsiTheme="majorHAnsi" w:cstheme="majorHAnsi"/>
          <w:color w:val="262626" w:themeColor="text1" w:themeTint="D9"/>
          <w:sz w:val="20"/>
          <w:szCs w:val="20"/>
        </w:rPr>
        <w:t xml:space="preserve"> przed jego złożeniem. </w:t>
      </w:r>
    </w:p>
    <w:p w14:paraId="6E3EC3E6"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8EE4863"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4</w:t>
      </w:r>
      <w:r w:rsidR="00845B40"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Jeżeli w kraju, w którym Wykonawca ma siedzibę lub miejsce zamieszkania, nie wydaje się dokumentów, o których mowa w pkt.</w:t>
      </w:r>
      <w:r w:rsidR="00845B40"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1 i pkt.</w:t>
      </w:r>
      <w:r w:rsidR="00845B40"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2., lub gdy dokumenty te nie odnoszą się do wszystkich przypadków, o których mowa w art. 108 ust.</w:t>
      </w:r>
      <w:r w:rsidR="001360CD"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1 pkt.</w:t>
      </w:r>
      <w:r w:rsidR="001360CD"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1,</w:t>
      </w:r>
      <w:r w:rsidR="001360CD"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2 i 4 art. 109 ust. 1 pkt 1 , 2 lit. a i b oraz pkt.</w:t>
      </w:r>
      <w:r w:rsidR="001360CD"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w:t>
      </w:r>
      <w:r w:rsidR="00845B40"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3 powyżej.</w:t>
      </w:r>
    </w:p>
    <w:p w14:paraId="685BE54A" w14:textId="77777777" w:rsidR="00915255" w:rsidRPr="009D538D" w:rsidRDefault="00915255" w:rsidP="00CC124D">
      <w:pPr>
        <w:spacing w:after="0" w:line="240" w:lineRule="auto"/>
        <w:rPr>
          <w:rFonts w:asciiTheme="majorHAnsi" w:hAnsiTheme="majorHAnsi" w:cstheme="majorHAnsi"/>
          <w:color w:val="262626" w:themeColor="text1" w:themeTint="D9"/>
          <w:sz w:val="20"/>
          <w:szCs w:val="20"/>
        </w:rPr>
      </w:pPr>
    </w:p>
    <w:p w14:paraId="267B67CF"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674A3103"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24471E80" w14:textId="0C9271E3" w:rsidR="001C7A0B" w:rsidRPr="009D538D" w:rsidRDefault="001C7A0B" w:rsidP="00CC124D">
      <w:pPr>
        <w:autoSpaceDE w:val="0"/>
        <w:autoSpaceDN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10.1/ Wykonawca przystępujący do postępowania jest zobowiązany, przed upływem terminu składania ofert, wnieść wadium w </w:t>
      </w:r>
      <w:r w:rsidRPr="009D538D">
        <w:rPr>
          <w:rFonts w:asciiTheme="majorHAnsi" w:hAnsiTheme="majorHAnsi" w:cstheme="majorHAnsi"/>
          <w:bCs/>
          <w:color w:val="262626" w:themeColor="text1" w:themeTint="D9"/>
          <w:sz w:val="20"/>
          <w:szCs w:val="20"/>
        </w:rPr>
        <w:t xml:space="preserve">kwocie: </w:t>
      </w:r>
      <w:r w:rsidR="001372E7">
        <w:rPr>
          <w:rFonts w:asciiTheme="majorHAnsi" w:hAnsiTheme="majorHAnsi" w:cstheme="majorHAnsi"/>
          <w:b/>
          <w:color w:val="262626" w:themeColor="text1" w:themeTint="D9"/>
          <w:sz w:val="20"/>
          <w:szCs w:val="20"/>
        </w:rPr>
        <w:t>50 000</w:t>
      </w:r>
      <w:r w:rsidR="004D53C8" w:rsidRPr="009D538D">
        <w:rPr>
          <w:rFonts w:asciiTheme="majorHAnsi" w:hAnsiTheme="majorHAnsi" w:cstheme="majorHAnsi"/>
          <w:b/>
          <w:color w:val="262626" w:themeColor="text1" w:themeTint="D9"/>
          <w:sz w:val="20"/>
          <w:szCs w:val="20"/>
        </w:rPr>
        <w:t>,00 zł.</w:t>
      </w:r>
      <w:r w:rsidRPr="009D538D">
        <w:rPr>
          <w:rFonts w:asciiTheme="majorHAnsi" w:hAnsiTheme="majorHAnsi" w:cstheme="majorHAnsi"/>
          <w:bCs/>
          <w:color w:val="262626" w:themeColor="text1" w:themeTint="D9"/>
          <w:sz w:val="20"/>
          <w:szCs w:val="20"/>
        </w:rPr>
        <w:t xml:space="preserve"> (słownie: </w:t>
      </w:r>
      <w:r w:rsidR="001372E7">
        <w:rPr>
          <w:rFonts w:asciiTheme="majorHAnsi" w:hAnsiTheme="majorHAnsi" w:cstheme="majorHAnsi"/>
          <w:bCs/>
          <w:color w:val="262626" w:themeColor="text1" w:themeTint="D9"/>
          <w:sz w:val="20"/>
          <w:szCs w:val="20"/>
        </w:rPr>
        <w:t>pięćdziesiąt tysięcy</w:t>
      </w:r>
      <w:r w:rsidR="004D53C8" w:rsidRPr="009D538D">
        <w:rPr>
          <w:rFonts w:asciiTheme="majorHAnsi" w:hAnsiTheme="majorHAnsi" w:cstheme="majorHAnsi"/>
          <w:bCs/>
          <w:color w:val="262626" w:themeColor="text1" w:themeTint="D9"/>
          <w:sz w:val="20"/>
          <w:szCs w:val="20"/>
        </w:rPr>
        <w:t xml:space="preserve"> złotych</w:t>
      </w:r>
      <w:r w:rsidRPr="009D538D">
        <w:rPr>
          <w:rFonts w:asciiTheme="majorHAnsi" w:hAnsiTheme="majorHAnsi" w:cstheme="majorHAnsi"/>
          <w:bCs/>
          <w:color w:val="262626" w:themeColor="text1" w:themeTint="D9"/>
          <w:sz w:val="20"/>
          <w:szCs w:val="20"/>
        </w:rPr>
        <w:t>).</w:t>
      </w:r>
    </w:p>
    <w:p w14:paraId="5769E93E" w14:textId="77777777" w:rsidR="001C7A0B" w:rsidRPr="009D538D" w:rsidRDefault="001C7A0B" w:rsidP="00CC124D">
      <w:pPr>
        <w:autoSpaceDE w:val="0"/>
        <w:autoSpaceDN w:val="0"/>
        <w:spacing w:after="0" w:line="240" w:lineRule="auto"/>
        <w:jc w:val="both"/>
        <w:rPr>
          <w:rFonts w:asciiTheme="majorHAnsi" w:hAnsiTheme="majorHAnsi" w:cstheme="majorHAnsi"/>
          <w:bCs/>
          <w:color w:val="262626" w:themeColor="text1" w:themeTint="D9"/>
          <w:sz w:val="20"/>
          <w:szCs w:val="20"/>
        </w:rPr>
      </w:pPr>
    </w:p>
    <w:p w14:paraId="1525DA13" w14:textId="77777777" w:rsidR="001C7A0B" w:rsidRPr="009D538D" w:rsidRDefault="001C7A0B" w:rsidP="00CC124D">
      <w:pPr>
        <w:autoSpaceDE w:val="0"/>
        <w:autoSpaceDN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10.2/ Wadium musi obejmować pełen okres związania.</w:t>
      </w:r>
    </w:p>
    <w:p w14:paraId="682BC99D" w14:textId="77777777" w:rsidR="001C7A0B" w:rsidRPr="009D538D" w:rsidRDefault="001C7A0B" w:rsidP="00CC124D">
      <w:pPr>
        <w:autoSpaceDE w:val="0"/>
        <w:autoSpaceDN w:val="0"/>
        <w:spacing w:after="0" w:line="240" w:lineRule="auto"/>
        <w:jc w:val="both"/>
        <w:rPr>
          <w:rFonts w:asciiTheme="majorHAnsi" w:hAnsiTheme="majorHAnsi" w:cstheme="majorHAnsi"/>
          <w:b/>
          <w:color w:val="262626" w:themeColor="text1" w:themeTint="D9"/>
          <w:sz w:val="20"/>
          <w:szCs w:val="20"/>
        </w:rPr>
      </w:pPr>
    </w:p>
    <w:p w14:paraId="72E28D82" w14:textId="77777777" w:rsidR="001C7A0B" w:rsidRPr="009D538D" w:rsidRDefault="001C7A0B" w:rsidP="00CC124D">
      <w:pPr>
        <w:autoSpaceDE w:val="0"/>
        <w:autoSpaceDN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10.3/ Wadium może być wniesione w jednej lub kilku następujących formach:</w:t>
      </w:r>
    </w:p>
    <w:p w14:paraId="785BAFA1" w14:textId="77777777" w:rsidR="001C7A0B" w:rsidRPr="009D538D" w:rsidRDefault="001C7A0B" w:rsidP="00CC124D">
      <w:pPr>
        <w:spacing w:after="0" w:line="240" w:lineRule="auto"/>
        <w:ind w:left="71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pieniądzu </w:t>
      </w:r>
    </w:p>
    <w:p w14:paraId="706DB9FB" w14:textId="77777777" w:rsidR="001C7A0B" w:rsidRPr="009D538D" w:rsidRDefault="001C7A0B" w:rsidP="00CC124D">
      <w:pPr>
        <w:spacing w:after="0" w:line="240" w:lineRule="auto"/>
        <w:ind w:left="71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gwarancjach bankowych;</w:t>
      </w:r>
    </w:p>
    <w:p w14:paraId="3C84D42F" w14:textId="77777777" w:rsidR="001C7A0B" w:rsidRPr="009D538D" w:rsidRDefault="001C7A0B" w:rsidP="00CC124D">
      <w:pPr>
        <w:spacing w:after="0" w:line="240" w:lineRule="auto"/>
        <w:ind w:left="71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gwarancjach ubezpieczeniowych;</w:t>
      </w:r>
    </w:p>
    <w:p w14:paraId="4ECCEE9B" w14:textId="77777777" w:rsidR="001C7A0B" w:rsidRPr="009D538D" w:rsidRDefault="001C7A0B" w:rsidP="00CC124D">
      <w:pPr>
        <w:spacing w:after="0" w:line="240" w:lineRule="auto"/>
        <w:ind w:left="71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poręczeniach udzielanych przez podmioty, o których mowa w </w:t>
      </w:r>
      <w:hyperlink r:id="rId15" w:anchor="/document/16888361?unitId=art(6(b))ust(5)pkt(2)&amp;cm=DOCUMENT" w:history="1">
        <w:r w:rsidRPr="009D538D">
          <w:rPr>
            <w:rFonts w:asciiTheme="majorHAnsi" w:hAnsiTheme="majorHAnsi" w:cstheme="majorHAnsi"/>
            <w:color w:val="262626" w:themeColor="text1" w:themeTint="D9"/>
            <w:sz w:val="20"/>
            <w:szCs w:val="20"/>
          </w:rPr>
          <w:t>art. 6b ust. 5 pkt 2</w:t>
        </w:r>
      </w:hyperlink>
      <w:r w:rsidRPr="009D538D">
        <w:rPr>
          <w:rFonts w:asciiTheme="majorHAnsi" w:hAnsiTheme="majorHAnsi" w:cstheme="majorHAnsi"/>
          <w:color w:val="262626" w:themeColor="text1" w:themeTint="D9"/>
          <w:sz w:val="20"/>
          <w:szCs w:val="20"/>
        </w:rPr>
        <w:t xml:space="preserve"> ustawy z 9 listopada 2000 r. o utworzeniu Polskiej Agencji Rozwoju Przedsiębiorczości.</w:t>
      </w:r>
    </w:p>
    <w:p w14:paraId="26EAA0DA" w14:textId="77777777" w:rsidR="001C7A0B" w:rsidRPr="009D538D" w:rsidRDefault="001C7A0B" w:rsidP="00CC124D">
      <w:pPr>
        <w:spacing w:after="0" w:line="240" w:lineRule="auto"/>
        <w:ind w:left="714"/>
        <w:jc w:val="both"/>
        <w:rPr>
          <w:rFonts w:asciiTheme="majorHAnsi" w:hAnsiTheme="majorHAnsi" w:cstheme="majorHAnsi"/>
          <w:color w:val="262626" w:themeColor="text1" w:themeTint="D9"/>
          <w:sz w:val="20"/>
          <w:szCs w:val="20"/>
        </w:rPr>
      </w:pPr>
    </w:p>
    <w:p w14:paraId="12299E4B" w14:textId="02737422" w:rsidR="00175322" w:rsidRPr="009D538D" w:rsidRDefault="00175322"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10.4/ Wadium wnoszone w pieniądzu należy wpłacić przelewem na rachunek bankowy zamawiającego: numer rachunku:</w:t>
      </w:r>
      <w:r w:rsidR="002F5C9A" w:rsidRPr="009D538D">
        <w:rPr>
          <w:rFonts w:asciiTheme="majorHAnsi" w:hAnsiTheme="majorHAnsi" w:cstheme="majorHAnsi"/>
          <w:color w:val="262626" w:themeColor="text1" w:themeTint="D9"/>
          <w:sz w:val="20"/>
          <w:szCs w:val="20"/>
        </w:rPr>
        <w:t xml:space="preserve"> 29 1240 6973 1111 0010 8643 4291</w:t>
      </w:r>
      <w:r w:rsidR="00DD2609" w:rsidRPr="009D538D">
        <w:rPr>
          <w:rFonts w:asciiTheme="majorHAnsi" w:hAnsiTheme="majorHAnsi" w:cstheme="majorHAnsi"/>
          <w:color w:val="262626" w:themeColor="text1" w:themeTint="D9"/>
          <w:sz w:val="20"/>
          <w:szCs w:val="20"/>
        </w:rPr>
        <w:t>,</w:t>
      </w:r>
      <w:r w:rsidR="00DD2609" w:rsidRPr="009D538D">
        <w:rPr>
          <w:rFonts w:asciiTheme="majorHAnsi" w:hAnsiTheme="majorHAnsi" w:cstheme="majorHAnsi"/>
          <w:bCs/>
          <w:i/>
          <w:color w:val="262626" w:themeColor="text1" w:themeTint="D9"/>
          <w:sz w:val="20"/>
          <w:szCs w:val="20"/>
        </w:rPr>
        <w:t xml:space="preserve"> </w:t>
      </w:r>
      <w:r w:rsidR="00DD2609" w:rsidRPr="009D538D">
        <w:rPr>
          <w:rFonts w:asciiTheme="majorHAnsi" w:hAnsiTheme="majorHAnsi" w:cstheme="majorHAnsi"/>
          <w:bCs/>
          <w:i/>
          <w:color w:val="262626" w:themeColor="text1" w:themeTint="D9"/>
          <w:sz w:val="20"/>
          <w:szCs w:val="20"/>
          <w:u w:val="single"/>
        </w:rPr>
        <w:t>w tytule przelewu powołując się na nazwę postępowania</w:t>
      </w:r>
      <w:r w:rsidR="00DD2609" w:rsidRPr="009D538D">
        <w:rPr>
          <w:rFonts w:asciiTheme="majorHAnsi" w:hAnsiTheme="majorHAnsi" w:cstheme="majorHAnsi"/>
          <w:bCs/>
          <w: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p w14:paraId="61AA6794" w14:textId="77777777" w:rsidR="00DD2609" w:rsidRPr="009D538D" w:rsidRDefault="00DD260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1548BC7" w14:textId="77777777" w:rsidR="00175322" w:rsidRPr="009D538D" w:rsidRDefault="00175322"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przypadku wnoszenia wadium w pieniądzu, Zamawiający uzna je za wniesione skutecznie jedynie w przypadku </w:t>
      </w:r>
      <w:r w:rsidRPr="009D538D">
        <w:rPr>
          <w:rFonts w:asciiTheme="majorHAnsi" w:hAnsiTheme="majorHAnsi" w:cstheme="majorHAnsi"/>
          <w:b/>
          <w:bCs/>
          <w:color w:val="262626" w:themeColor="text1" w:themeTint="D9"/>
          <w:sz w:val="20"/>
          <w:szCs w:val="20"/>
        </w:rPr>
        <w:t xml:space="preserve">wpływu pieniędzy na rachunek bankowy Zamawiającego przed upływem terminu składania ofert. </w:t>
      </w:r>
    </w:p>
    <w:p w14:paraId="03834A88" w14:textId="77777777" w:rsidR="00175322" w:rsidRPr="009D538D" w:rsidRDefault="00175322"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ECEF2D6" w14:textId="77777777" w:rsidR="00956068" w:rsidRPr="009D538D" w:rsidRDefault="00175322" w:rsidP="00CC124D">
      <w:pPr>
        <w:autoSpaceDE w:val="0"/>
        <w:autoSpaceDN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color w:val="262626" w:themeColor="text1" w:themeTint="D9"/>
          <w:sz w:val="20"/>
          <w:szCs w:val="20"/>
        </w:rPr>
        <w:t xml:space="preserve">10.5/ </w:t>
      </w:r>
      <w:r w:rsidR="00956068" w:rsidRPr="009D538D">
        <w:rPr>
          <w:rFonts w:asciiTheme="majorHAnsi" w:hAnsiTheme="majorHAnsi" w:cstheme="majorHAnsi"/>
          <w:bCs/>
          <w:color w:val="262626" w:themeColor="text1" w:themeTint="D9"/>
          <w:sz w:val="20"/>
          <w:szCs w:val="20"/>
        </w:rPr>
        <w:t xml:space="preserve">Wadium wnoszone w poręczeniach lub gwarancjach, </w:t>
      </w:r>
      <w:r w:rsidR="00956068" w:rsidRPr="009D538D">
        <w:rPr>
          <w:rFonts w:asciiTheme="majorHAnsi" w:hAnsiTheme="majorHAnsi" w:cstheme="majorHAnsi"/>
          <w:color w:val="262626" w:themeColor="text1" w:themeTint="D9"/>
          <w:sz w:val="20"/>
          <w:szCs w:val="20"/>
        </w:rPr>
        <w:t>o których mowa w ust. 10.3/ pkt b - d</w:t>
      </w:r>
      <w:r w:rsidR="00956068" w:rsidRPr="009D538D">
        <w:rPr>
          <w:rFonts w:asciiTheme="majorHAnsi" w:hAnsiTheme="majorHAnsi" w:cstheme="majorHAnsi"/>
          <w:bCs/>
          <w:color w:val="262626" w:themeColor="text1" w:themeTint="D9"/>
          <w:sz w:val="20"/>
          <w:szCs w:val="20"/>
        </w:rPr>
        <w:t xml:space="preserve"> należy załączyć do oferty w oryginale w postaci dokumentu elektronicznego </w:t>
      </w:r>
      <w:r w:rsidR="00956068" w:rsidRPr="009D538D">
        <w:rPr>
          <w:rFonts w:asciiTheme="majorHAnsi" w:hAnsiTheme="majorHAnsi" w:cstheme="majorHAnsi"/>
          <w:b/>
          <w:color w:val="262626" w:themeColor="text1" w:themeTint="D9"/>
          <w:sz w:val="20"/>
          <w:szCs w:val="20"/>
        </w:rPr>
        <w:t xml:space="preserve">podpisanego kwalifikowanym podpisem elektronicznym przez wystawcę dokumentu. </w:t>
      </w:r>
    </w:p>
    <w:p w14:paraId="4446D4C2" w14:textId="77777777" w:rsidR="00175322" w:rsidRPr="009D538D" w:rsidRDefault="00175322" w:rsidP="00CC124D">
      <w:pPr>
        <w:autoSpaceDE w:val="0"/>
        <w:autoSpaceDN w:val="0"/>
        <w:spacing w:after="0" w:line="240" w:lineRule="auto"/>
        <w:jc w:val="both"/>
        <w:rPr>
          <w:rFonts w:asciiTheme="majorHAnsi" w:hAnsiTheme="majorHAnsi" w:cstheme="majorHAnsi"/>
          <w:color w:val="262626" w:themeColor="text1" w:themeTint="D9"/>
          <w:sz w:val="20"/>
          <w:szCs w:val="20"/>
        </w:rPr>
      </w:pPr>
    </w:p>
    <w:p w14:paraId="6C5CE839" w14:textId="77777777" w:rsidR="001C7A0B" w:rsidRPr="009D538D" w:rsidRDefault="001C7A0B" w:rsidP="00CC124D">
      <w:pPr>
        <w:autoSpaceDE w:val="0"/>
        <w:autoSpaceDN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10.</w:t>
      </w:r>
      <w:r w:rsidR="00956068" w:rsidRPr="009D538D">
        <w:rPr>
          <w:rFonts w:asciiTheme="majorHAnsi" w:hAnsiTheme="majorHAnsi" w:cstheme="majorHAnsi"/>
          <w:bCs/>
          <w:color w:val="262626" w:themeColor="text1" w:themeTint="D9"/>
          <w:sz w:val="20"/>
          <w:szCs w:val="20"/>
        </w:rPr>
        <w:t>6</w:t>
      </w:r>
      <w:r w:rsidRPr="009D538D">
        <w:rPr>
          <w:rFonts w:asciiTheme="majorHAnsi" w:hAnsiTheme="majorHAnsi" w:cstheme="majorHAnsi"/>
          <w:bCs/>
          <w:color w:val="262626" w:themeColor="text1" w:themeTint="D9"/>
          <w:sz w:val="20"/>
          <w:szCs w:val="20"/>
        </w:rPr>
        <w:t>/ W przypadku wnoszenia przez wykonawcę wadium w formie gwarancji/poręczenia, gwarancja/poręczenie powinny być sporządzone zgodnie z obowiązującym prawem i zawierać następujące elementy:</w:t>
      </w:r>
    </w:p>
    <w:p w14:paraId="4345B311" w14:textId="77777777" w:rsidR="001C7A0B" w:rsidRPr="009D538D" w:rsidRDefault="001C7A0B" w:rsidP="00CC124D">
      <w:pPr>
        <w:numPr>
          <w:ilvl w:val="0"/>
          <w:numId w:val="30"/>
        </w:numPr>
        <w:spacing w:after="0" w:line="240" w:lineRule="auto"/>
        <w:ind w:left="714" w:hanging="35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nazwę dającego zlecenie (wykonawcy), beneficjenta gwarancji (zamawiającego), gwaranta/poręczyciela oraz wskazanie ich siedzib. Beneficjentem wskazanym w gwarancji lub poręczeniu musi być</w:t>
      </w:r>
      <w:r w:rsidR="005E1FCD"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5E1FCD" w:rsidRPr="009D538D">
        <w:rPr>
          <w:rFonts w:asciiTheme="majorHAnsi" w:hAnsiTheme="majorHAnsi" w:cstheme="majorHAnsi"/>
          <w:i/>
          <w:iCs/>
          <w:color w:val="262626" w:themeColor="text1" w:themeTint="D9"/>
          <w:sz w:val="20"/>
          <w:szCs w:val="20"/>
        </w:rPr>
        <w:t>Gmina Miasto Pruszków</w:t>
      </w:r>
      <w:r w:rsidRPr="009D538D">
        <w:rPr>
          <w:rFonts w:asciiTheme="majorHAnsi" w:hAnsiTheme="majorHAnsi" w:cstheme="majorHAnsi"/>
          <w:color w:val="262626" w:themeColor="text1" w:themeTint="D9"/>
          <w:sz w:val="20"/>
          <w:szCs w:val="20"/>
        </w:rPr>
        <w:t>,</w:t>
      </w:r>
    </w:p>
    <w:p w14:paraId="63F35D6E" w14:textId="77777777" w:rsidR="001C7A0B" w:rsidRPr="009D538D" w:rsidRDefault="001C7A0B" w:rsidP="00CC124D">
      <w:pPr>
        <w:numPr>
          <w:ilvl w:val="0"/>
          <w:numId w:val="30"/>
        </w:numPr>
        <w:spacing w:after="0" w:line="240" w:lineRule="auto"/>
        <w:ind w:left="714" w:hanging="35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określenie wierzytelności, która ma być zabezpieczona gwarancją/poręczeniem,</w:t>
      </w:r>
    </w:p>
    <w:p w14:paraId="0A541F07" w14:textId="77777777" w:rsidR="001C7A0B" w:rsidRPr="009D538D" w:rsidRDefault="001C7A0B" w:rsidP="00CC124D">
      <w:pPr>
        <w:numPr>
          <w:ilvl w:val="0"/>
          <w:numId w:val="30"/>
        </w:numPr>
        <w:spacing w:after="0" w:line="240" w:lineRule="auto"/>
        <w:ind w:left="714" w:hanging="35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kwotę gwarancji/poręczenia,</w:t>
      </w:r>
    </w:p>
    <w:p w14:paraId="58370FC1" w14:textId="77777777" w:rsidR="001C7A0B" w:rsidRPr="009D538D" w:rsidRDefault="001C7A0B" w:rsidP="00CC124D">
      <w:pPr>
        <w:numPr>
          <w:ilvl w:val="0"/>
          <w:numId w:val="30"/>
        </w:numPr>
        <w:spacing w:after="0" w:line="240" w:lineRule="auto"/>
        <w:ind w:left="714" w:hanging="35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termin ważności gwarancji/poręczenia,</w:t>
      </w:r>
    </w:p>
    <w:p w14:paraId="53645281" w14:textId="77777777" w:rsidR="001C7A0B" w:rsidRPr="009D538D" w:rsidRDefault="001C7A0B" w:rsidP="00CC124D">
      <w:pPr>
        <w:numPr>
          <w:ilvl w:val="0"/>
          <w:numId w:val="30"/>
        </w:numPr>
        <w:spacing w:after="0" w:line="240" w:lineRule="auto"/>
        <w:ind w:left="714" w:hanging="35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gwaranta, do zapłacenia kwoty gwarancji/poręczenia bezwarunkowo, na pierwsze pisemne żądanie zamawiającego, w sytuacjach określonych w art</w:t>
      </w:r>
      <w:bookmarkStart w:id="5" w:name="_Toc42045495"/>
      <w:r w:rsidRPr="009D538D">
        <w:rPr>
          <w:rFonts w:asciiTheme="majorHAnsi" w:hAnsiTheme="majorHAnsi" w:cstheme="majorHAnsi"/>
          <w:color w:val="262626" w:themeColor="text1" w:themeTint="D9"/>
          <w:sz w:val="20"/>
          <w:szCs w:val="20"/>
        </w:rPr>
        <w:t>. 98 ust. 6 ustawy Pzp.</w:t>
      </w:r>
    </w:p>
    <w:p w14:paraId="4ABDEE36" w14:textId="77777777" w:rsidR="00D67BD6" w:rsidRPr="009D538D" w:rsidRDefault="00D67BD6" w:rsidP="00CC124D">
      <w:pPr>
        <w:autoSpaceDE w:val="0"/>
        <w:autoSpaceDN w:val="0"/>
        <w:adjustRightInd w:val="0"/>
        <w:spacing w:after="0" w:line="240" w:lineRule="auto"/>
        <w:ind w:left="720"/>
        <w:jc w:val="both"/>
        <w:rPr>
          <w:rFonts w:asciiTheme="majorHAnsi" w:hAnsiTheme="majorHAnsi" w:cstheme="majorHAnsi"/>
          <w:color w:val="262626" w:themeColor="text1" w:themeTint="D9"/>
          <w:sz w:val="20"/>
          <w:szCs w:val="20"/>
        </w:rPr>
      </w:pPr>
    </w:p>
    <w:p w14:paraId="7368752A" w14:textId="77777777" w:rsidR="00D67BD6" w:rsidRPr="009D538D" w:rsidRDefault="00D67BD6"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10.</w:t>
      </w:r>
      <w:r w:rsidR="001360CD"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 treści gwarancji (poręczenia) musi jednoznacznie wynikać nieodwoływalne i bezwarunkowe, na każde żądanie zgłoszone przez zamawiającego, zobowiązanie gwaranta (poręczyciela) do zapłaty Zamawiającemu pełnej kwoty wadium w okolicznościach określonych w art. 98 ust. 6 PZP. Ponadto powinien być wskazany termin obowiązywania gwarancji (poręczenia), który nie może być krótszy niż termin związania ofertą. </w:t>
      </w:r>
    </w:p>
    <w:p w14:paraId="0963CD83" w14:textId="77777777" w:rsidR="001C7A0B" w:rsidRPr="009D538D" w:rsidRDefault="001C7A0B" w:rsidP="00CC124D">
      <w:pPr>
        <w:spacing w:after="0" w:line="240" w:lineRule="auto"/>
        <w:ind w:left="714"/>
        <w:jc w:val="both"/>
        <w:rPr>
          <w:rFonts w:asciiTheme="majorHAnsi" w:hAnsiTheme="majorHAnsi" w:cstheme="majorHAnsi"/>
          <w:color w:val="262626" w:themeColor="text1" w:themeTint="D9"/>
          <w:sz w:val="20"/>
          <w:szCs w:val="20"/>
        </w:rPr>
      </w:pPr>
    </w:p>
    <w:p w14:paraId="54CFDACD" w14:textId="77777777" w:rsidR="001C7A0B" w:rsidRPr="009D538D" w:rsidRDefault="001C7A0B" w:rsidP="00CC124D">
      <w:pPr>
        <w:autoSpaceDE w:val="0"/>
        <w:autoSpaceDN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10.</w:t>
      </w:r>
      <w:r w:rsidR="001360CD" w:rsidRPr="009D538D">
        <w:rPr>
          <w:rFonts w:asciiTheme="majorHAnsi" w:hAnsiTheme="majorHAnsi" w:cstheme="majorHAnsi"/>
          <w:bCs/>
          <w:color w:val="262626" w:themeColor="text1" w:themeTint="D9"/>
          <w:sz w:val="20"/>
          <w:szCs w:val="20"/>
        </w:rPr>
        <w:t>8</w:t>
      </w:r>
      <w:r w:rsidRPr="009D538D">
        <w:rPr>
          <w:rFonts w:asciiTheme="majorHAnsi" w:hAnsiTheme="majorHAnsi" w:cstheme="majorHAnsi"/>
          <w:bCs/>
          <w:color w:val="262626" w:themeColor="text1" w:themeTint="D9"/>
          <w:sz w:val="20"/>
          <w:szCs w:val="20"/>
        </w:rPr>
        <w:t>/ W przypadku gdy wykonawca nie wniósł wadium, lub wniósł je w sposób nieprawidłowy, lub nie utrzymywał wadium nieprzerwanie do upływu terminu związania ofertą bądź złożył wniosek o zwrot wadium w przypadku, o którym mowa w art. 98 ust. 2 pkt 3 ustawy Pzp, zamawiający odrzuci ofertę na podstawie art. 226 ust. 1 pkt 14 ustawy Pzp.</w:t>
      </w:r>
    </w:p>
    <w:p w14:paraId="4509DDDD" w14:textId="77777777" w:rsidR="001C7A0B" w:rsidRPr="009D538D" w:rsidRDefault="001C7A0B" w:rsidP="00CC124D">
      <w:pPr>
        <w:autoSpaceDE w:val="0"/>
        <w:autoSpaceDN w:val="0"/>
        <w:spacing w:after="0" w:line="240" w:lineRule="auto"/>
        <w:jc w:val="both"/>
        <w:rPr>
          <w:rFonts w:asciiTheme="majorHAnsi" w:hAnsiTheme="majorHAnsi" w:cstheme="majorHAnsi"/>
          <w:bCs/>
          <w:color w:val="262626" w:themeColor="text1" w:themeTint="D9"/>
          <w:sz w:val="20"/>
          <w:szCs w:val="20"/>
        </w:rPr>
      </w:pPr>
      <w:bookmarkStart w:id="6" w:name="_Toc42045496"/>
      <w:bookmarkEnd w:id="5"/>
    </w:p>
    <w:p w14:paraId="269136A3" w14:textId="77777777" w:rsidR="001C7A0B" w:rsidRPr="009D538D" w:rsidRDefault="001C7A0B" w:rsidP="00CC124D">
      <w:pPr>
        <w:autoSpaceDE w:val="0"/>
        <w:autoSpaceDN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10.</w:t>
      </w:r>
      <w:r w:rsidR="001360CD" w:rsidRPr="009D538D">
        <w:rPr>
          <w:rFonts w:asciiTheme="majorHAnsi" w:hAnsiTheme="majorHAnsi" w:cstheme="majorHAnsi"/>
          <w:bCs/>
          <w:color w:val="262626" w:themeColor="text1" w:themeTint="D9"/>
          <w:sz w:val="20"/>
          <w:szCs w:val="20"/>
        </w:rPr>
        <w:t>9</w:t>
      </w:r>
      <w:r w:rsidRPr="009D538D">
        <w:rPr>
          <w:rFonts w:asciiTheme="majorHAnsi" w:hAnsiTheme="majorHAnsi" w:cstheme="majorHAnsi"/>
          <w:bCs/>
          <w:color w:val="262626" w:themeColor="text1" w:themeTint="D9"/>
          <w:sz w:val="20"/>
          <w:szCs w:val="20"/>
        </w:rPr>
        <w:t>/ Zamawiający dokona zwrotu wadium na zasadach określonych w art. 98 ust. 1–5 ustawy Pzp.</w:t>
      </w:r>
      <w:bookmarkEnd w:id="6"/>
    </w:p>
    <w:p w14:paraId="2BE9CC67" w14:textId="77777777" w:rsidR="001C7A0B" w:rsidRPr="009D538D" w:rsidRDefault="001C7A0B" w:rsidP="00CC124D">
      <w:pPr>
        <w:autoSpaceDE w:val="0"/>
        <w:autoSpaceDN w:val="0"/>
        <w:spacing w:after="0" w:line="240" w:lineRule="auto"/>
        <w:jc w:val="both"/>
        <w:rPr>
          <w:rFonts w:asciiTheme="majorHAnsi" w:hAnsiTheme="majorHAnsi" w:cstheme="majorHAnsi"/>
          <w:bCs/>
          <w:color w:val="262626" w:themeColor="text1" w:themeTint="D9"/>
          <w:sz w:val="20"/>
          <w:szCs w:val="20"/>
        </w:rPr>
      </w:pPr>
    </w:p>
    <w:p w14:paraId="4353664E" w14:textId="77777777" w:rsidR="001C7A0B" w:rsidRPr="009D538D" w:rsidRDefault="001C7A0B" w:rsidP="00CC124D">
      <w:pPr>
        <w:autoSpaceDE w:val="0"/>
        <w:autoSpaceDN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10</w:t>
      </w:r>
      <w:r w:rsidR="00956068" w:rsidRPr="009D538D">
        <w:rPr>
          <w:rFonts w:asciiTheme="majorHAnsi" w:hAnsiTheme="majorHAnsi" w:cstheme="majorHAnsi"/>
          <w:bCs/>
          <w:color w:val="262626" w:themeColor="text1" w:themeTint="D9"/>
          <w:sz w:val="20"/>
          <w:szCs w:val="20"/>
        </w:rPr>
        <w:t>.</w:t>
      </w:r>
      <w:r w:rsidR="001360CD" w:rsidRPr="009D538D">
        <w:rPr>
          <w:rFonts w:asciiTheme="majorHAnsi" w:hAnsiTheme="majorHAnsi" w:cstheme="majorHAnsi"/>
          <w:bCs/>
          <w:color w:val="262626" w:themeColor="text1" w:themeTint="D9"/>
          <w:sz w:val="20"/>
          <w:szCs w:val="20"/>
        </w:rPr>
        <w:t>10</w:t>
      </w:r>
      <w:r w:rsidRPr="009D538D">
        <w:rPr>
          <w:rFonts w:asciiTheme="majorHAnsi" w:hAnsiTheme="majorHAnsi" w:cstheme="majorHAnsi"/>
          <w:bCs/>
          <w:color w:val="262626" w:themeColor="text1" w:themeTint="D9"/>
          <w:sz w:val="20"/>
          <w:szCs w:val="20"/>
        </w:rPr>
        <w:t>/ Zamawiający zatrzymuje wadium wraz z odsetkami na podstawie art. 98 ust. 6 ustawy Pzp.</w:t>
      </w:r>
    </w:p>
    <w:p w14:paraId="2228922A" w14:textId="637333F4" w:rsidR="001C7A0B" w:rsidRPr="009D538D" w:rsidRDefault="001C7A0B"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59D0C87" w14:textId="77777777" w:rsidR="00A64DA7" w:rsidRPr="009D538D" w:rsidRDefault="00A64DA7"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97C28CE"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B362E9D"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68A73DAF"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72F65E21"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708605F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0A060E6" w14:textId="77777777" w:rsidR="00A476DA" w:rsidRPr="009D538D" w:rsidRDefault="001A750B"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11.2/ </w:t>
      </w:r>
      <w:r w:rsidR="00A476DA" w:rsidRPr="009D538D">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9D538D">
        <w:rPr>
          <w:rFonts w:asciiTheme="majorHAnsi" w:hAnsiTheme="majorHAnsi" w:cstheme="majorHAnsi"/>
          <w:color w:val="262626" w:themeColor="text1" w:themeTint="D9"/>
          <w:sz w:val="20"/>
          <w:szCs w:val="20"/>
        </w:rPr>
        <w:t xml:space="preserve">Rozdziale II pkt 9.1) </w:t>
      </w:r>
      <w:r w:rsidR="00A476DA" w:rsidRPr="009D538D">
        <w:rPr>
          <w:rFonts w:asciiTheme="majorHAnsi" w:hAnsiTheme="majorHAnsi" w:cstheme="majorHAnsi"/>
          <w:color w:val="262626" w:themeColor="text1" w:themeTint="D9"/>
          <w:sz w:val="20"/>
          <w:szCs w:val="20"/>
        </w:rPr>
        <w:t>SWZ, w formie elektronicznej lub w postaci elektronicznej opatrzonej podpisem  zaufanym   lub  podpisem  osobistym,  a  następnie  zaszyfrować   wraz   z plikami stanowiącymi ofertę.</w:t>
      </w:r>
    </w:p>
    <w:p w14:paraId="03B234F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6A7BB2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4BC3C0ED"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FCD244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11.4/ Sposób złożenia oferty został opisany w Instrukcji użytkownika systemu miniPortal-ePUAP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6BF6A6DD"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06C670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11.5/  Wykonawca może złożyć tylko jedną ofertę.</w:t>
      </w:r>
    </w:p>
    <w:p w14:paraId="09B8F2AD"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74291D2"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6FE0D6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FA0CC1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6C31B92"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3605A23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A3C5A01"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85586E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2424D151"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337EC6E6" w14:textId="3D5C5D94"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1A1416B"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wniosku” dostępnego na ePUAP i udostępnionego również na miniPortalu. Sposób wycofania oferty został opisany w „Instrukcji użytkownika” dostępnej na miniPortalu.</w:t>
      </w:r>
    </w:p>
    <w:p w14:paraId="425773D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30050F39" w14:textId="77777777" w:rsidR="00A476DA" w:rsidRPr="009D538D"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4D25D60C"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F916A1E"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48A0DFFB"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5EBD8D47" w14:textId="4C775D8E" w:rsidR="00474FE0"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12.1/ </w:t>
      </w:r>
      <w:r w:rsidR="006D3D6A" w:rsidRPr="009D538D">
        <w:rPr>
          <w:rFonts w:asciiTheme="majorHAnsi" w:hAnsiTheme="majorHAnsi" w:cstheme="majorHAnsi"/>
          <w:color w:val="262626" w:themeColor="text1" w:themeTint="D9"/>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28E1C89E" w14:textId="2AC5DC62"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03A4682F" w14:textId="77777777" w:rsidR="00F9742E" w:rsidRPr="009D538D" w:rsidRDefault="00F9742E" w:rsidP="00CC124D">
      <w:pPr>
        <w:spacing w:after="0" w:line="240" w:lineRule="auto"/>
        <w:jc w:val="both"/>
        <w:rPr>
          <w:rFonts w:asciiTheme="majorHAnsi" w:hAnsiTheme="majorHAnsi" w:cstheme="majorHAnsi"/>
          <w:color w:val="262626" w:themeColor="text1" w:themeTint="D9"/>
          <w:sz w:val="20"/>
          <w:szCs w:val="20"/>
        </w:rPr>
      </w:pPr>
    </w:p>
    <w:p w14:paraId="61C3D1D4"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12.2/ </w:t>
      </w:r>
      <w:r w:rsidR="006D3D6A" w:rsidRPr="009D538D">
        <w:rPr>
          <w:rFonts w:asciiTheme="majorHAnsi" w:hAnsiTheme="majorHAnsi" w:cstheme="majorHAnsi"/>
          <w:color w:val="262626" w:themeColor="text1" w:themeTint="D9"/>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5D225F62"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12.3/ </w:t>
      </w:r>
      <w:r w:rsidR="006D3D6A" w:rsidRPr="009D538D">
        <w:rPr>
          <w:rFonts w:asciiTheme="majorHAnsi" w:hAnsiTheme="majorHAnsi" w:cstheme="majorHAnsi"/>
          <w:color w:val="262626" w:themeColor="text1" w:themeTint="D9"/>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9D538D" w:rsidRDefault="00474FE0" w:rsidP="00CC124D">
      <w:pPr>
        <w:spacing w:after="0" w:line="240" w:lineRule="auto"/>
        <w:jc w:val="both"/>
        <w:rPr>
          <w:rFonts w:asciiTheme="majorHAnsi" w:hAnsiTheme="majorHAnsi" w:cstheme="majorHAnsi"/>
          <w:color w:val="262626" w:themeColor="text1" w:themeTint="D9"/>
          <w:sz w:val="20"/>
          <w:szCs w:val="20"/>
        </w:rPr>
      </w:pPr>
    </w:p>
    <w:p w14:paraId="6F2BF356" w14:textId="77777777" w:rsidR="006D3D6A" w:rsidRPr="009D538D" w:rsidRDefault="0000796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12.4/ </w:t>
      </w:r>
      <w:r w:rsidR="006D3D6A" w:rsidRPr="009D538D">
        <w:rPr>
          <w:rFonts w:asciiTheme="majorHAnsi" w:hAnsiTheme="majorHAnsi" w:cstheme="majorHAnsi"/>
          <w:color w:val="262626" w:themeColor="text1" w:themeTint="D9"/>
          <w:sz w:val="20"/>
          <w:szCs w:val="20"/>
        </w:rPr>
        <w:t>Cena oferty jest ceną ryczałtową.</w:t>
      </w:r>
    </w:p>
    <w:p w14:paraId="04231B9D"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51E702C4" w14:textId="77777777" w:rsidR="006D3D6A" w:rsidRPr="009D538D" w:rsidRDefault="00FD3323"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12.5/ </w:t>
      </w:r>
      <w:r w:rsidR="006D3D6A" w:rsidRPr="009D538D">
        <w:rPr>
          <w:rFonts w:asciiTheme="majorHAnsi" w:hAnsiTheme="majorHAnsi" w:cstheme="majorHAnsi"/>
          <w:color w:val="262626" w:themeColor="text1" w:themeTint="D9"/>
          <w:sz w:val="20"/>
          <w:szCs w:val="20"/>
        </w:rPr>
        <w:t>Zamawiający poprawi w ofercie Wykonawcy:</w:t>
      </w:r>
    </w:p>
    <w:p w14:paraId="266203E7"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pisarskie;</w:t>
      </w:r>
    </w:p>
    <w:p w14:paraId="193C8193"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rachunkowe z uwzględnieniem konsekwencji rachunkowych dokonanych poprawek;</w:t>
      </w:r>
    </w:p>
    <w:p w14:paraId="414390E9"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inne omyłki polegające na niezgodności oferty ze specyfikacją istotnych warunków zamówienia, niepowodujące istotnych zmian w treści ofert </w:t>
      </w:r>
    </w:p>
    <w:p w14:paraId="581B1070"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niezwłocznie zawiadamiając o tym wykonawcę, którego oferta została poprawiona.</w:t>
      </w:r>
    </w:p>
    <w:p w14:paraId="215271B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6D09713" w14:textId="04F67EAC"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F6647F9" w14:textId="77777777" w:rsidR="00A64DA7" w:rsidRPr="009D538D" w:rsidRDefault="00A64DA7" w:rsidP="00CC124D">
      <w:pPr>
        <w:spacing w:after="0" w:line="240" w:lineRule="auto"/>
        <w:rPr>
          <w:rFonts w:asciiTheme="majorHAnsi" w:hAnsiTheme="majorHAnsi" w:cstheme="majorHAnsi"/>
          <w:color w:val="262626" w:themeColor="text1" w:themeTint="D9"/>
          <w:sz w:val="20"/>
          <w:szCs w:val="20"/>
        </w:rPr>
      </w:pPr>
    </w:p>
    <w:p w14:paraId="7B407E27"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4349E98"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21B513F3"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3ACB05F4"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19B02FB8"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72363AA" w14:textId="77777777"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bookmarkStart w:id="7" w:name="_Hlk64302069"/>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43B31E9D"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p>
    <w:p w14:paraId="49AA4D2B"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miniPortalu https://miniportal.uzp.gov.pl/, ePUAPu https://epuap.gov.pl/wps/portal oraz poczty elektronicznej - </w:t>
      </w:r>
      <w:hyperlink r:id="rId16"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255F462F"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p>
    <w:p w14:paraId="53145190"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miniPortal – dostępnego pod adresem: https://miniportal.uzp.gov.pl/WarunkiUslugi </w:t>
      </w:r>
    </w:p>
    <w:p w14:paraId="460367EB" w14:textId="77777777" w:rsidR="00323F73" w:rsidRPr="009D538D" w:rsidRDefault="00323F73" w:rsidP="00CC124D">
      <w:pPr>
        <w:pStyle w:val="Default"/>
        <w:spacing w:after="0" w:line="240" w:lineRule="auto"/>
        <w:ind w:left="284"/>
        <w:rPr>
          <w:rFonts w:asciiTheme="majorHAnsi" w:hAnsiTheme="majorHAnsi" w:cstheme="majorHAnsi"/>
          <w:color w:val="262626" w:themeColor="text1" w:themeTint="D9"/>
          <w:sz w:val="20"/>
          <w:szCs w:val="20"/>
        </w:rPr>
      </w:pPr>
    </w:p>
    <w:p w14:paraId="3FA2F692"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miniPortal-ePUAP – dostępnego pod adresem https://miniportal.uzp.gov.pl/Instrukcja_uzytkownika_miniPortal-ePUAP.pdf </w:t>
      </w:r>
    </w:p>
    <w:p w14:paraId="69DA068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p>
    <w:bookmarkEnd w:id="7"/>
    <w:p w14:paraId="6C390118" w14:textId="1FDA1431"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61EBDB52"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3049BE51" w14:textId="5B77B786"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469A313A" w14:textId="15094A8D"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 celu korzystania z systemu miniPortal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45F6061"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7A0128B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19835576"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5E726236"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format danych oraz kodowanie miniPortal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652EA35B"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93DCFE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miniPortal - wszelkie operacje opierają się   o czas serwera i dane zapisywane są z dokładnością co do setnej części sekundy, </w:t>
      </w:r>
    </w:p>
    <w:p w14:paraId="635E5FDB"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36904D92"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ePUAP jest wykonana w wykorzystaniem standardowego mechanizmu ePUAP. </w:t>
      </w:r>
    </w:p>
    <w:p w14:paraId="58FC9AED"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6DD05B79"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6D5227F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03D3337A" w14:textId="1554BA7B"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586A8A96"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0A539056" w14:textId="77777777" w:rsidR="00B729A7" w:rsidRPr="009D538D" w:rsidRDefault="00B729A7" w:rsidP="00CC124D">
      <w:pPr>
        <w:pStyle w:val="Default"/>
        <w:spacing w:after="0" w:line="240" w:lineRule="auto"/>
        <w:jc w:val="both"/>
        <w:rPr>
          <w:rFonts w:asciiTheme="majorHAnsi" w:hAnsiTheme="majorHAnsi" w:cstheme="majorHAnsi"/>
          <w:color w:val="262626" w:themeColor="text1" w:themeTint="D9"/>
          <w:sz w:val="20"/>
          <w:szCs w:val="20"/>
        </w:rPr>
      </w:pPr>
    </w:p>
    <w:p w14:paraId="42D4DFAD" w14:textId="2A9C1429"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3AC0A99F" w14:textId="58D1B47E" w:rsidR="00F12FDE" w:rsidRPr="009D538D" w:rsidRDefault="00F12FDE" w:rsidP="00CC124D">
      <w:pPr>
        <w:pStyle w:val="Default"/>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7" w:history="1">
        <w:r w:rsidRPr="009D538D">
          <w:rPr>
            <w:rStyle w:val="Hipercze"/>
            <w:rFonts w:asciiTheme="majorHAnsi" w:hAnsiTheme="majorHAnsi" w:cstheme="majorHAnsi"/>
            <w:b/>
            <w:bCs/>
            <w:color w:val="262626" w:themeColor="text1" w:themeTint="D9"/>
            <w:sz w:val="20"/>
            <w:szCs w:val="20"/>
          </w:rPr>
          <w:t>http://pruszkow.bip.gmina.pl/</w:t>
        </w:r>
      </w:hyperlink>
    </w:p>
    <w:p w14:paraId="0C380A36"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5CEC7E1A" w14:textId="0778CA62" w:rsidR="00F12FDE" w:rsidRPr="009D538D" w:rsidRDefault="00F12FDE" w:rsidP="00771879">
      <w:pPr>
        <w:pStyle w:val="Default"/>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za na adres e-mail: </w:t>
      </w:r>
      <w:hyperlink r:id="rId18" w:history="1">
        <w:r w:rsidRPr="009D538D">
          <w:rPr>
            <w:rStyle w:val="Hipercze"/>
            <w:rFonts w:asciiTheme="majorHAnsi" w:hAnsiTheme="majorHAnsi" w:cstheme="majorHAnsi"/>
            <w:b/>
            <w:bCs/>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9D538D">
        <w:rPr>
          <w:rFonts w:asciiTheme="majorHAnsi" w:hAnsiTheme="majorHAnsi" w:cstheme="majorHAnsi"/>
          <w:b/>
          <w:bCs/>
          <w:color w:val="262626" w:themeColor="text1" w:themeTint="D9"/>
          <w:sz w:val="20"/>
          <w:szCs w:val="20"/>
        </w:rPr>
        <w:t>2 dni przed upływem terminu składania ofert</w:t>
      </w:r>
      <w:r w:rsidRPr="009D538D">
        <w:rPr>
          <w:rFonts w:asciiTheme="majorHAnsi" w:hAnsiTheme="majorHAnsi" w:cstheme="majorHAnsi"/>
          <w:color w:val="262626" w:themeColor="text1" w:themeTint="D9"/>
          <w:sz w:val="20"/>
          <w:szCs w:val="20"/>
        </w:rPr>
        <w:t xml:space="preserve"> (udostępniając je na stronie internetowej prowadzonego postępowania </w:t>
      </w:r>
      <w:hyperlink r:id="rId19" w:history="1">
        <w:r w:rsidRPr="009D538D">
          <w:rPr>
            <w:rStyle w:val="Hipercze"/>
            <w:rFonts w:asciiTheme="majorHAnsi" w:hAnsiTheme="majorHAnsi" w:cstheme="majorHAnsi"/>
            <w:color w:val="262626" w:themeColor="text1" w:themeTint="D9"/>
            <w:sz w:val="20"/>
            <w:szCs w:val="20"/>
          </w:rPr>
          <w:t>http://pruszkow.bip.gmina.pl/</w:t>
        </w:r>
      </w:hyperlink>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wniosek o wyjaśnienie treści SWZ wpłynął do zamawiającego nie później niż na 4 dni przed upływem terminu składania ofert.</w:t>
      </w:r>
      <w:r w:rsidRPr="009D538D">
        <w:rPr>
          <w:rFonts w:asciiTheme="majorHAnsi" w:hAnsiTheme="majorHAnsi" w:cstheme="majorHAnsi"/>
          <w:color w:val="262626" w:themeColor="text1" w:themeTint="D9"/>
          <w:sz w:val="20"/>
          <w:szCs w:val="20"/>
        </w:rPr>
        <w:t xml:space="preserve"> </w:t>
      </w:r>
    </w:p>
    <w:p w14:paraId="77AE8608" w14:textId="77777777" w:rsidR="00F12FDE" w:rsidRPr="009D538D" w:rsidRDefault="00F12FDE" w:rsidP="00771879">
      <w:pPr>
        <w:pStyle w:val="Default"/>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7D58D1E5"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7813D120" w14:textId="76D757EB" w:rsidR="00935565"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0</w:t>
      </w:r>
      <w:r w:rsidRPr="009D538D">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w:t>
      </w:r>
      <w:r w:rsidR="00935565">
        <w:rPr>
          <w:rFonts w:asciiTheme="majorHAnsi" w:hAnsiTheme="majorHAnsi" w:cstheme="majorHAnsi"/>
          <w:color w:val="262626" w:themeColor="text1" w:themeTint="D9"/>
          <w:sz w:val="20"/>
          <w:szCs w:val="20"/>
        </w:rPr>
        <w:t>udostępni na stroni</w:t>
      </w:r>
      <w:r w:rsidR="00D131AC">
        <w:rPr>
          <w:rFonts w:asciiTheme="majorHAnsi" w:hAnsiTheme="majorHAnsi" w:cstheme="majorHAnsi"/>
          <w:color w:val="262626" w:themeColor="text1" w:themeTint="D9"/>
          <w:sz w:val="20"/>
          <w:szCs w:val="20"/>
        </w:rPr>
        <w:t>e</w:t>
      </w:r>
      <w:r w:rsidR="00935565">
        <w:rPr>
          <w:rFonts w:asciiTheme="majorHAnsi" w:hAnsiTheme="majorHAnsi" w:cstheme="majorHAnsi"/>
          <w:color w:val="262626" w:themeColor="text1" w:themeTint="D9"/>
          <w:sz w:val="20"/>
          <w:szCs w:val="20"/>
        </w:rPr>
        <w:t xml:space="preserve"> internetowej prowadzonego postępowania.</w:t>
      </w:r>
    </w:p>
    <w:p w14:paraId="6CDD0020"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755AC7DA" w14:textId="231BB56C"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6B1FCB1" w14:textId="77777777"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bookmarkStart w:id="8" w:name="_Hlk64372931"/>
      <w:r w:rsidRPr="009D538D">
        <w:rPr>
          <w:rFonts w:asciiTheme="majorHAnsi" w:hAnsiTheme="majorHAnsi" w:cstheme="majorHAnsi"/>
          <w:color w:val="262626" w:themeColor="text1" w:themeTint="D9"/>
          <w:sz w:val="20"/>
          <w:szCs w:val="20"/>
        </w:rPr>
        <w:t>- Referat ds. zamówień publicznych – tel. 22 735 87 10; w sprawach proceduralnych,</w:t>
      </w:r>
    </w:p>
    <w:p w14:paraId="6537EDF0" w14:textId="71223313"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B212A0">
        <w:rPr>
          <w:rFonts w:asciiTheme="majorHAnsi" w:hAnsiTheme="majorHAnsi" w:cstheme="majorHAnsi"/>
          <w:color w:val="262626" w:themeColor="text1" w:themeTint="D9"/>
          <w:sz w:val="20"/>
          <w:szCs w:val="20"/>
        </w:rPr>
        <w:t>Bożena Woźnicka</w:t>
      </w:r>
      <w:r w:rsidRPr="009D538D">
        <w:rPr>
          <w:rFonts w:asciiTheme="majorHAnsi" w:hAnsiTheme="majorHAnsi" w:cstheme="majorHAnsi"/>
          <w:color w:val="262626" w:themeColor="text1" w:themeTint="D9"/>
          <w:sz w:val="20"/>
          <w:szCs w:val="20"/>
        </w:rPr>
        <w:t xml:space="preserve"> – tel. 22 735 87 </w:t>
      </w:r>
      <w:r w:rsidR="00B212A0">
        <w:rPr>
          <w:rFonts w:asciiTheme="majorHAnsi" w:hAnsiTheme="majorHAnsi" w:cstheme="majorHAnsi"/>
          <w:color w:val="262626" w:themeColor="text1" w:themeTint="D9"/>
          <w:sz w:val="20"/>
          <w:szCs w:val="20"/>
        </w:rPr>
        <w:t>78</w:t>
      </w:r>
      <w:r w:rsidRPr="009D538D">
        <w:rPr>
          <w:rFonts w:asciiTheme="majorHAnsi" w:hAnsiTheme="majorHAnsi" w:cstheme="majorHAnsi"/>
          <w:color w:val="262626" w:themeColor="text1" w:themeTint="D9"/>
          <w:sz w:val="20"/>
          <w:szCs w:val="20"/>
        </w:rPr>
        <w:t>;  w sprawach technicznych.</w:t>
      </w:r>
    </w:p>
    <w:bookmarkEnd w:id="8"/>
    <w:p w14:paraId="2DAFEFA6"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51897684"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5892C4F1" w14:textId="5314FAEE"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48DDDE83" w14:textId="6E833F9A"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Dane postępowanie można wyszukać na Liście wszystkich postępowań w miniPortalu, klikając wcześniej opcję „Dla Wykonawców” lub ze strony głównej z zakładki Postępowania.</w:t>
      </w:r>
    </w:p>
    <w:p w14:paraId="02AE3238"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6FC92DA9" w14:textId="064F237B"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622172D" w14:textId="0FA4AB62"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Wyjaśnienia SWZ udzielane będą z zachowaniem zasad określonych w art. 284 ustawy Pzp.</w:t>
      </w:r>
    </w:p>
    <w:p w14:paraId="64DFC674"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77CD3750" w14:textId="769F6F84"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16CFFCD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4423727C"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EEBE999"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5B6D514C"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0BD4ABBA" w14:textId="4E4CB3D6" w:rsidR="005445DE" w:rsidRPr="009D538D" w:rsidRDefault="007D6CDE" w:rsidP="007A4314">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2.1/ </w:t>
      </w:r>
      <w:r w:rsidR="005445DE" w:rsidRPr="009D538D">
        <w:rPr>
          <w:rFonts w:asciiTheme="majorHAnsi" w:hAnsiTheme="majorHAnsi" w:cstheme="majorHAnsi"/>
          <w:color w:val="262626" w:themeColor="text1" w:themeTint="D9"/>
          <w:sz w:val="20"/>
          <w:szCs w:val="20"/>
        </w:rPr>
        <w:t xml:space="preserve">Ofertę należy złożyć w terminie do dnia </w:t>
      </w:r>
      <w:r w:rsidR="00B55C77">
        <w:rPr>
          <w:rFonts w:asciiTheme="majorHAnsi" w:hAnsiTheme="majorHAnsi" w:cstheme="majorHAnsi"/>
          <w:b/>
          <w:bCs/>
          <w:color w:val="262626" w:themeColor="text1" w:themeTint="D9"/>
          <w:sz w:val="20"/>
          <w:szCs w:val="20"/>
        </w:rPr>
        <w:t>0</w:t>
      </w:r>
      <w:r w:rsidR="00646B3A">
        <w:rPr>
          <w:rFonts w:asciiTheme="majorHAnsi" w:hAnsiTheme="majorHAnsi" w:cstheme="majorHAnsi"/>
          <w:b/>
          <w:bCs/>
          <w:color w:val="262626" w:themeColor="text1" w:themeTint="D9"/>
          <w:sz w:val="20"/>
          <w:szCs w:val="20"/>
        </w:rPr>
        <w:t>6</w:t>
      </w:r>
      <w:r w:rsidR="00B55C77">
        <w:rPr>
          <w:rFonts w:asciiTheme="majorHAnsi" w:hAnsiTheme="majorHAnsi" w:cstheme="majorHAnsi"/>
          <w:b/>
          <w:bCs/>
          <w:color w:val="262626" w:themeColor="text1" w:themeTint="D9"/>
          <w:sz w:val="20"/>
          <w:szCs w:val="20"/>
        </w:rPr>
        <w:t>.04</w:t>
      </w:r>
      <w:r w:rsidR="00771879" w:rsidRPr="009D538D">
        <w:rPr>
          <w:rFonts w:asciiTheme="majorHAnsi" w:hAnsiTheme="majorHAnsi" w:cstheme="majorHAnsi"/>
          <w:b/>
          <w:bCs/>
          <w:color w:val="262626" w:themeColor="text1" w:themeTint="D9"/>
          <w:sz w:val="20"/>
          <w:szCs w:val="20"/>
        </w:rPr>
        <w:t xml:space="preserve">.2021 </w:t>
      </w:r>
      <w:r w:rsidR="005445DE" w:rsidRPr="009D538D">
        <w:rPr>
          <w:rFonts w:asciiTheme="majorHAnsi" w:hAnsiTheme="majorHAnsi" w:cstheme="majorHAnsi"/>
          <w:b/>
          <w:bCs/>
          <w:color w:val="262626" w:themeColor="text1" w:themeTint="D9"/>
          <w:sz w:val="20"/>
          <w:szCs w:val="20"/>
        </w:rPr>
        <w:t xml:space="preserve">r. do godz. </w:t>
      </w:r>
      <w:r w:rsidR="00B55C77">
        <w:rPr>
          <w:rFonts w:asciiTheme="majorHAnsi" w:hAnsiTheme="majorHAnsi" w:cstheme="majorHAnsi"/>
          <w:b/>
          <w:bCs/>
          <w:color w:val="262626" w:themeColor="text1" w:themeTint="D9"/>
          <w:sz w:val="20"/>
          <w:szCs w:val="20"/>
        </w:rPr>
        <w:t>09:00</w:t>
      </w:r>
    </w:p>
    <w:p w14:paraId="78CCAD3F"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5F1F504E" w14:textId="77777777" w:rsidR="005445DE" w:rsidRPr="009D538D"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4F58BB71"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A1BC89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6EB7AA9"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5445DE" w:rsidRPr="009D538D">
        <w:rPr>
          <w:rFonts w:asciiTheme="majorHAnsi" w:hAnsiTheme="majorHAnsi" w:cstheme="majorHAnsi"/>
          <w:b/>
          <w:bCs/>
          <w:color w:val="262626" w:themeColor="text1" w:themeTint="D9"/>
          <w:sz w:val="20"/>
          <w:szCs w:val="20"/>
        </w:rPr>
        <w:t>TERMIN OTWARCIA OFERT</w:t>
      </w:r>
    </w:p>
    <w:p w14:paraId="02CD8083"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20C7D046" w14:textId="4C40351A"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 xml:space="preserve">Otwarcie ofert nastąpi w dniu </w:t>
      </w:r>
      <w:r w:rsidR="00B55C77">
        <w:rPr>
          <w:rFonts w:asciiTheme="majorHAnsi" w:hAnsiTheme="majorHAnsi" w:cstheme="majorHAnsi"/>
          <w:b/>
          <w:bCs/>
          <w:color w:val="262626" w:themeColor="text1" w:themeTint="D9"/>
          <w:sz w:val="20"/>
          <w:szCs w:val="20"/>
        </w:rPr>
        <w:t>0</w:t>
      </w:r>
      <w:r w:rsidR="00646B3A">
        <w:rPr>
          <w:rFonts w:asciiTheme="majorHAnsi" w:hAnsiTheme="majorHAnsi" w:cstheme="majorHAnsi"/>
          <w:b/>
          <w:bCs/>
          <w:color w:val="262626" w:themeColor="text1" w:themeTint="D9"/>
          <w:sz w:val="20"/>
          <w:szCs w:val="20"/>
        </w:rPr>
        <w:t>6</w:t>
      </w:r>
      <w:r w:rsidR="00B55C77">
        <w:rPr>
          <w:rFonts w:asciiTheme="majorHAnsi" w:hAnsiTheme="majorHAnsi" w:cstheme="majorHAnsi"/>
          <w:b/>
          <w:bCs/>
          <w:color w:val="262626" w:themeColor="text1" w:themeTint="D9"/>
          <w:sz w:val="20"/>
          <w:szCs w:val="20"/>
        </w:rPr>
        <w:t>.04</w:t>
      </w:r>
      <w:r w:rsidR="00771879" w:rsidRPr="009D538D">
        <w:rPr>
          <w:rFonts w:asciiTheme="majorHAnsi" w:hAnsiTheme="majorHAnsi" w:cstheme="majorHAnsi"/>
          <w:b/>
          <w:bCs/>
          <w:color w:val="262626" w:themeColor="text1" w:themeTint="D9"/>
          <w:sz w:val="20"/>
          <w:szCs w:val="20"/>
        </w:rPr>
        <w:t xml:space="preserve">.2021 </w:t>
      </w:r>
      <w:r w:rsidR="005445DE" w:rsidRPr="009D538D">
        <w:rPr>
          <w:rFonts w:asciiTheme="majorHAnsi" w:hAnsiTheme="majorHAnsi" w:cstheme="majorHAnsi"/>
          <w:b/>
          <w:bCs/>
          <w:color w:val="262626" w:themeColor="text1" w:themeTint="D9"/>
          <w:sz w:val="20"/>
          <w:szCs w:val="20"/>
        </w:rPr>
        <w:t>r. o godz. 12:</w:t>
      </w:r>
      <w:r w:rsidR="00B55C77">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color w:val="262626" w:themeColor="text1" w:themeTint="D9"/>
          <w:sz w:val="20"/>
          <w:szCs w:val="20"/>
        </w:rPr>
        <w:t xml:space="preserve"> </w:t>
      </w:r>
      <w:r w:rsidR="00771879"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poprzez odszyfrowanie ofert.</w:t>
      </w:r>
    </w:p>
    <w:p w14:paraId="2C8DC72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561D0239"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230E3D66"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745625FA"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054BE80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4C101879" w14:textId="66F91F8F"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7E3CA0AA" w14:textId="77777777" w:rsidR="00323F73" w:rsidRPr="009D538D" w:rsidRDefault="00323F73" w:rsidP="00E47AFB">
      <w:pPr>
        <w:spacing w:after="0" w:line="240" w:lineRule="auto"/>
        <w:jc w:val="both"/>
        <w:rPr>
          <w:rFonts w:asciiTheme="majorHAnsi" w:hAnsiTheme="majorHAnsi" w:cstheme="majorHAnsi"/>
          <w:color w:val="262626" w:themeColor="text1" w:themeTint="D9"/>
          <w:sz w:val="20"/>
          <w:szCs w:val="20"/>
        </w:rPr>
      </w:pPr>
    </w:p>
    <w:p w14:paraId="2087B6F2"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182255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48DFB374"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48F4471A" w14:textId="77777777"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5E5881BE" w14:textId="3F566811" w:rsidR="005445DE" w:rsidRPr="009D538D" w:rsidRDefault="005445DE" w:rsidP="00E47AFB">
      <w:pPr>
        <w:spacing w:after="0" w:line="240" w:lineRule="auto"/>
        <w:jc w:val="right"/>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do dnia </w:t>
      </w:r>
      <w:r w:rsidR="00B55C77">
        <w:rPr>
          <w:rFonts w:asciiTheme="majorHAnsi" w:hAnsiTheme="majorHAnsi" w:cstheme="majorHAnsi"/>
          <w:b/>
          <w:bCs/>
          <w:color w:val="262626" w:themeColor="text1" w:themeTint="D9"/>
          <w:sz w:val="20"/>
          <w:szCs w:val="20"/>
        </w:rPr>
        <w:t>0</w:t>
      </w:r>
      <w:r w:rsidR="00646B3A">
        <w:rPr>
          <w:rFonts w:asciiTheme="majorHAnsi" w:hAnsiTheme="majorHAnsi" w:cstheme="majorHAnsi"/>
          <w:b/>
          <w:bCs/>
          <w:color w:val="262626" w:themeColor="text1" w:themeTint="D9"/>
          <w:sz w:val="20"/>
          <w:szCs w:val="20"/>
        </w:rPr>
        <w:t>5</w:t>
      </w:r>
      <w:r w:rsidR="00B55C77">
        <w:rPr>
          <w:rFonts w:asciiTheme="majorHAnsi" w:hAnsiTheme="majorHAnsi" w:cstheme="majorHAnsi"/>
          <w:b/>
          <w:bCs/>
          <w:color w:val="262626" w:themeColor="text1" w:themeTint="D9"/>
          <w:sz w:val="20"/>
          <w:szCs w:val="20"/>
        </w:rPr>
        <w:t>.05.</w:t>
      </w:r>
      <w:r w:rsidRPr="009D538D">
        <w:rPr>
          <w:rFonts w:asciiTheme="majorHAnsi" w:hAnsiTheme="majorHAnsi" w:cstheme="majorHAnsi"/>
          <w:b/>
          <w:bCs/>
          <w:color w:val="262626" w:themeColor="text1" w:themeTint="D9"/>
          <w:sz w:val="20"/>
          <w:szCs w:val="20"/>
        </w:rPr>
        <w:t>2021r.</w:t>
      </w:r>
    </w:p>
    <w:p w14:paraId="047632F0"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458CDDA8"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48203FE9"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1840AB3C" w14:textId="28D36257" w:rsidR="00CE1ECD" w:rsidRPr="009D538D" w:rsidRDefault="00830E8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r w:rsidR="00CE1ECD"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00CE1ECD"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50706FA8"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0F5840D1" w14:textId="0ABAC001" w:rsidR="0041413B" w:rsidRPr="009D538D"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 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 związania ofertą, następuje wraz z przedłużeniem okresu ważności wadium albo, jeżeli nie jest to możliwe, z wniesieniem nowego wadium na przedłużonym okres związania ofertą.</w:t>
      </w:r>
    </w:p>
    <w:p w14:paraId="75D5786C" w14:textId="77777777" w:rsidR="0041413B" w:rsidRPr="009D538D" w:rsidRDefault="0041413B" w:rsidP="00CC124D">
      <w:pPr>
        <w:spacing w:after="0" w:line="240" w:lineRule="auto"/>
        <w:jc w:val="both"/>
        <w:rPr>
          <w:rFonts w:asciiTheme="majorHAnsi" w:hAnsiTheme="majorHAnsi" w:cstheme="majorHAnsi"/>
          <w:color w:val="262626" w:themeColor="text1" w:themeTint="D9"/>
          <w:sz w:val="20"/>
          <w:szCs w:val="20"/>
        </w:rPr>
      </w:pPr>
    </w:p>
    <w:p w14:paraId="52650B2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0969FF63"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42772420"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6FB1AB13"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0DFCF4BC" w14:textId="77777777" w:rsidR="003D75BE" w:rsidRPr="009D538D"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3C459B73" w14:textId="77777777" w:rsidR="003D75BE" w:rsidRPr="009D538D"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9D538D">
        <w:rPr>
          <w:rFonts w:asciiTheme="majorHAnsi" w:eastAsia="Verdana" w:hAnsiTheme="majorHAnsi" w:cstheme="majorHAnsi"/>
          <w:b/>
          <w:color w:val="262626" w:themeColor="text1" w:themeTint="D9"/>
          <w:sz w:val="20"/>
          <w:szCs w:val="20"/>
        </w:rPr>
        <w:t xml:space="preserve">cena </w:t>
      </w:r>
      <w:r w:rsidRPr="009D538D">
        <w:rPr>
          <w:rFonts w:asciiTheme="majorHAnsi" w:eastAsia="Verdana" w:hAnsiTheme="majorHAnsi" w:cstheme="majorHAnsi"/>
          <w:color w:val="262626" w:themeColor="text1" w:themeTint="D9"/>
          <w:sz w:val="20"/>
          <w:szCs w:val="20"/>
        </w:rPr>
        <w:t xml:space="preserve">  </w:t>
      </w:r>
      <w:r w:rsidRPr="009D538D">
        <w:rPr>
          <w:rFonts w:asciiTheme="majorHAnsi" w:eastAsia="Verdana" w:hAnsiTheme="majorHAnsi" w:cstheme="majorHAnsi"/>
          <w:color w:val="262626" w:themeColor="text1" w:themeTint="D9"/>
          <w:sz w:val="20"/>
          <w:szCs w:val="20"/>
        </w:rPr>
        <w:tab/>
      </w:r>
      <w:r w:rsidRPr="009D538D">
        <w:rPr>
          <w:rFonts w:asciiTheme="majorHAnsi" w:eastAsia="Verdana" w:hAnsiTheme="majorHAnsi" w:cstheme="majorHAnsi"/>
          <w:color w:val="262626" w:themeColor="text1" w:themeTint="D9"/>
          <w:sz w:val="20"/>
          <w:szCs w:val="20"/>
        </w:rPr>
        <w:tab/>
      </w:r>
      <w:r w:rsidRPr="009D538D">
        <w:rPr>
          <w:rFonts w:asciiTheme="majorHAnsi" w:eastAsia="Verdana" w:hAnsiTheme="majorHAnsi" w:cstheme="majorHAnsi"/>
          <w:color w:val="262626" w:themeColor="text1" w:themeTint="D9"/>
          <w:sz w:val="20"/>
          <w:szCs w:val="20"/>
        </w:rPr>
        <w:tab/>
        <w:t xml:space="preserve">– waga kryterium </w:t>
      </w:r>
      <w:r w:rsidRPr="009D538D">
        <w:rPr>
          <w:rFonts w:asciiTheme="majorHAnsi" w:eastAsia="Verdana" w:hAnsiTheme="majorHAnsi" w:cstheme="majorHAnsi"/>
          <w:b/>
          <w:color w:val="262626" w:themeColor="text1" w:themeTint="D9"/>
          <w:sz w:val="20"/>
          <w:szCs w:val="20"/>
        </w:rPr>
        <w:t>60%</w:t>
      </w:r>
    </w:p>
    <w:p w14:paraId="55696BBC" w14:textId="77777777" w:rsidR="003D75BE" w:rsidRPr="009D538D"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9D538D">
        <w:rPr>
          <w:rFonts w:asciiTheme="majorHAnsi" w:eastAsia="Verdana" w:hAnsiTheme="majorHAnsi" w:cstheme="majorHAnsi"/>
          <w:b/>
          <w:color w:val="262626" w:themeColor="text1" w:themeTint="D9"/>
          <w:sz w:val="20"/>
          <w:szCs w:val="20"/>
        </w:rPr>
        <w:t xml:space="preserve">okres gwarancji </w:t>
      </w:r>
      <w:r w:rsidRPr="009D538D">
        <w:rPr>
          <w:rFonts w:asciiTheme="majorHAnsi" w:eastAsia="Verdana" w:hAnsiTheme="majorHAnsi" w:cstheme="majorHAnsi"/>
          <w:b/>
          <w:color w:val="262626" w:themeColor="text1" w:themeTint="D9"/>
          <w:sz w:val="20"/>
          <w:szCs w:val="20"/>
        </w:rPr>
        <w:tab/>
      </w:r>
      <w:r w:rsidRPr="009D538D">
        <w:rPr>
          <w:rFonts w:asciiTheme="majorHAnsi" w:eastAsia="Verdana" w:hAnsiTheme="majorHAnsi" w:cstheme="majorHAnsi"/>
          <w:b/>
          <w:color w:val="262626" w:themeColor="text1" w:themeTint="D9"/>
          <w:sz w:val="20"/>
          <w:szCs w:val="20"/>
        </w:rPr>
        <w:tab/>
      </w:r>
      <w:r w:rsidRPr="009D538D">
        <w:rPr>
          <w:rFonts w:asciiTheme="majorHAnsi" w:eastAsia="Verdana" w:hAnsiTheme="majorHAnsi" w:cstheme="majorHAnsi"/>
          <w:color w:val="262626" w:themeColor="text1" w:themeTint="D9"/>
          <w:sz w:val="20"/>
          <w:szCs w:val="20"/>
        </w:rPr>
        <w:t xml:space="preserve">– waga kryterium </w:t>
      </w:r>
      <w:r w:rsidRPr="009D538D">
        <w:rPr>
          <w:rFonts w:asciiTheme="majorHAnsi" w:eastAsia="Verdana" w:hAnsiTheme="majorHAnsi" w:cstheme="majorHAnsi"/>
          <w:b/>
          <w:color w:val="262626" w:themeColor="text1" w:themeTint="D9"/>
          <w:sz w:val="20"/>
          <w:szCs w:val="20"/>
        </w:rPr>
        <w:t>40%</w:t>
      </w:r>
    </w:p>
    <w:p w14:paraId="4856E6C9" w14:textId="77777777" w:rsidR="003D75BE" w:rsidRPr="009D538D"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48E07E8B" w14:textId="77777777" w:rsidR="003D75BE" w:rsidRPr="009D538D" w:rsidRDefault="003D75BE" w:rsidP="00CC124D">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eastAsia="Verdana" w:hAnsiTheme="majorHAnsi" w:cstheme="majorHAnsi"/>
          <w:b/>
          <w:color w:val="262626" w:themeColor="text1" w:themeTint="D9"/>
          <w:sz w:val="20"/>
          <w:szCs w:val="20"/>
        </w:rPr>
        <w:t>Zamawiający przyjmuje 1% = 1 punkt</w:t>
      </w:r>
    </w:p>
    <w:p w14:paraId="676365F2" w14:textId="77777777" w:rsidR="00A904C4" w:rsidRPr="009D538D" w:rsidRDefault="00A904C4" w:rsidP="00CC124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6B4AF1BE"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Łączna ocena punktowa (</w:t>
      </w:r>
      <w:r w:rsidR="003D75BE" w:rsidRPr="009D538D">
        <w:rPr>
          <w:rFonts w:asciiTheme="majorHAnsi" w:hAnsiTheme="majorHAnsi" w:cstheme="majorHAnsi"/>
          <w:color w:val="262626" w:themeColor="text1" w:themeTint="D9"/>
          <w:sz w:val="20"/>
          <w:szCs w:val="20"/>
        </w:rPr>
        <w:t>P</w:t>
      </w:r>
      <w:r w:rsidRPr="009D538D">
        <w:rPr>
          <w:rFonts w:asciiTheme="majorHAnsi" w:hAnsiTheme="majorHAnsi" w:cstheme="majorHAnsi"/>
          <w:color w:val="262626" w:themeColor="text1" w:themeTint="D9"/>
          <w:sz w:val="20"/>
          <w:szCs w:val="20"/>
        </w:rPr>
        <w:t>) obliczona zostanie wg wzoru:</w:t>
      </w:r>
    </w:p>
    <w:p w14:paraId="3528F764" w14:textId="77777777" w:rsidR="003D75BE" w:rsidRPr="009D538D" w:rsidRDefault="003D75BE" w:rsidP="00CC124D">
      <w:pPr>
        <w:tabs>
          <w:tab w:val="left" w:pos="360"/>
        </w:tabs>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P = PC + PG</w:t>
      </w:r>
    </w:p>
    <w:p w14:paraId="7FA78A6C" w14:textId="77777777" w:rsidR="003D75BE" w:rsidRPr="009D538D"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p>
    <w:p w14:paraId="59763BEE" w14:textId="77777777" w:rsidR="003D75BE" w:rsidRPr="009D538D"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gdzie:</w:t>
      </w:r>
      <w:r w:rsidRPr="009D538D">
        <w:rPr>
          <w:rFonts w:asciiTheme="majorHAnsi" w:hAnsiTheme="majorHAnsi" w:cstheme="majorHAnsi"/>
          <w:bCs/>
          <w:color w:val="262626" w:themeColor="text1" w:themeTint="D9"/>
          <w:sz w:val="20"/>
          <w:szCs w:val="20"/>
        </w:rPr>
        <w:tab/>
      </w:r>
      <w:r w:rsidRPr="009D538D">
        <w:rPr>
          <w:rFonts w:asciiTheme="majorHAnsi" w:hAnsiTheme="majorHAnsi" w:cstheme="majorHAnsi"/>
          <w:bCs/>
          <w:color w:val="262626" w:themeColor="text1" w:themeTint="D9"/>
          <w:sz w:val="20"/>
          <w:szCs w:val="20"/>
        </w:rPr>
        <w:tab/>
      </w:r>
    </w:p>
    <w:p w14:paraId="27E60C7A" w14:textId="77777777" w:rsidR="003D75BE" w:rsidRPr="009D538D"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
          <w:bCs/>
          <w:color w:val="262626" w:themeColor="text1" w:themeTint="D9"/>
          <w:sz w:val="20"/>
          <w:szCs w:val="20"/>
        </w:rPr>
        <w:tab/>
        <w:t>P</w:t>
      </w:r>
      <w:r w:rsidRPr="009D538D">
        <w:rPr>
          <w:rFonts w:asciiTheme="majorHAnsi" w:hAnsiTheme="majorHAnsi" w:cstheme="majorHAnsi"/>
          <w:b/>
          <w:bCs/>
          <w:color w:val="262626" w:themeColor="text1" w:themeTint="D9"/>
          <w:sz w:val="20"/>
          <w:szCs w:val="20"/>
        </w:rPr>
        <w:tab/>
      </w:r>
      <w:r w:rsidRPr="009D538D">
        <w:rPr>
          <w:rFonts w:asciiTheme="majorHAnsi" w:hAnsiTheme="majorHAnsi" w:cstheme="majorHAnsi"/>
          <w:bCs/>
          <w:color w:val="262626" w:themeColor="text1" w:themeTint="D9"/>
          <w:sz w:val="20"/>
          <w:szCs w:val="20"/>
        </w:rPr>
        <w:t>- ilość punktów oferty badanej</w:t>
      </w:r>
    </w:p>
    <w:p w14:paraId="3F797731" w14:textId="77777777" w:rsidR="003D75BE" w:rsidRPr="009D538D"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
          <w:bCs/>
          <w:color w:val="262626" w:themeColor="text1" w:themeTint="D9"/>
          <w:sz w:val="20"/>
          <w:szCs w:val="20"/>
        </w:rPr>
        <w:tab/>
        <w:t>PC</w:t>
      </w:r>
      <w:r w:rsidRPr="009D538D">
        <w:rPr>
          <w:rFonts w:asciiTheme="majorHAnsi" w:hAnsiTheme="majorHAnsi" w:cstheme="majorHAnsi"/>
          <w:b/>
          <w:bCs/>
          <w:color w:val="262626" w:themeColor="text1" w:themeTint="D9"/>
          <w:sz w:val="20"/>
          <w:szCs w:val="20"/>
          <w:vertAlign w:val="subscript"/>
        </w:rPr>
        <w:tab/>
      </w:r>
      <w:r w:rsidRPr="009D538D">
        <w:rPr>
          <w:rFonts w:asciiTheme="majorHAnsi" w:hAnsiTheme="majorHAnsi" w:cstheme="majorHAnsi"/>
          <w:bCs/>
          <w:color w:val="262626" w:themeColor="text1" w:themeTint="D9"/>
          <w:sz w:val="20"/>
          <w:szCs w:val="20"/>
        </w:rPr>
        <w:t>- ilość punktów oferty badanej w kryterium ceny</w:t>
      </w:r>
    </w:p>
    <w:p w14:paraId="31DE6898" w14:textId="77777777" w:rsidR="003D75BE" w:rsidRPr="009D538D" w:rsidRDefault="003D75BE" w:rsidP="00CC124D">
      <w:pPr>
        <w:tabs>
          <w:tab w:val="left" w:pos="360"/>
        </w:tabs>
        <w:spacing w:after="0" w:line="240" w:lineRule="auto"/>
        <w:rPr>
          <w:rFonts w:asciiTheme="majorHAnsi" w:hAnsiTheme="majorHAnsi" w:cstheme="majorHAnsi"/>
          <w:bCs/>
          <w:color w:val="262626" w:themeColor="text1" w:themeTint="D9"/>
          <w:sz w:val="20"/>
          <w:szCs w:val="20"/>
        </w:rPr>
      </w:pPr>
      <w:r w:rsidRPr="009D538D">
        <w:rPr>
          <w:rFonts w:asciiTheme="majorHAnsi" w:hAnsiTheme="majorHAnsi" w:cstheme="majorHAnsi"/>
          <w:b/>
          <w:bCs/>
          <w:color w:val="262626" w:themeColor="text1" w:themeTint="D9"/>
          <w:sz w:val="20"/>
          <w:szCs w:val="20"/>
        </w:rPr>
        <w:tab/>
        <w:t>PG</w:t>
      </w:r>
      <w:r w:rsidRPr="009D538D">
        <w:rPr>
          <w:rFonts w:asciiTheme="majorHAnsi" w:hAnsiTheme="majorHAnsi" w:cstheme="majorHAnsi"/>
          <w:bCs/>
          <w:color w:val="262626" w:themeColor="text1" w:themeTint="D9"/>
          <w:sz w:val="20"/>
          <w:szCs w:val="20"/>
        </w:rPr>
        <w:tab/>
        <w:t xml:space="preserve">- ilość punktów oferty badanej w kryterium okresu gwarancji </w:t>
      </w:r>
    </w:p>
    <w:p w14:paraId="3C5F683C" w14:textId="77777777" w:rsidR="003D75BE" w:rsidRPr="009D538D" w:rsidRDefault="003D75BE" w:rsidP="00CC124D">
      <w:pPr>
        <w:spacing w:after="0" w:line="240" w:lineRule="auto"/>
        <w:rPr>
          <w:rFonts w:asciiTheme="majorHAnsi" w:hAnsiTheme="majorHAnsi" w:cstheme="majorHAnsi"/>
          <w:color w:val="262626" w:themeColor="text1" w:themeTint="D9"/>
          <w:sz w:val="20"/>
          <w:szCs w:val="20"/>
        </w:rPr>
      </w:pPr>
    </w:p>
    <w:p w14:paraId="332E978B"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1D788FDB" w14:textId="77777777" w:rsidR="003D75BE" w:rsidRPr="009D538D" w:rsidRDefault="003D75BE" w:rsidP="00CC124D">
      <w:pPr>
        <w:spacing w:after="0" w:line="240" w:lineRule="auto"/>
        <w:rPr>
          <w:rFonts w:asciiTheme="majorHAnsi" w:hAnsiTheme="majorHAnsi" w:cstheme="majorHAnsi"/>
          <w:color w:val="262626" w:themeColor="text1" w:themeTint="D9"/>
          <w:sz w:val="20"/>
          <w:szCs w:val="20"/>
        </w:rPr>
      </w:pPr>
    </w:p>
    <w:p w14:paraId="35338EAA"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5.3/  Oferty oceniane będą punktowo.</w:t>
      </w:r>
    </w:p>
    <w:p w14:paraId="15F4DBE3" w14:textId="77777777" w:rsidR="003D75BE" w:rsidRPr="009D538D" w:rsidRDefault="003D75BE" w:rsidP="00CC124D">
      <w:pPr>
        <w:spacing w:after="0" w:line="240" w:lineRule="auto"/>
        <w:rPr>
          <w:rFonts w:asciiTheme="majorHAnsi" w:hAnsiTheme="majorHAnsi" w:cstheme="majorHAnsi"/>
          <w:color w:val="262626" w:themeColor="text1" w:themeTint="D9"/>
          <w:sz w:val="20"/>
          <w:szCs w:val="20"/>
        </w:rPr>
      </w:pPr>
    </w:p>
    <w:p w14:paraId="6DA45BEB"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9D538D" w:rsidRDefault="003D75BE" w:rsidP="00CC124D">
      <w:pPr>
        <w:spacing w:after="0" w:line="240" w:lineRule="auto"/>
        <w:rPr>
          <w:rFonts w:asciiTheme="majorHAnsi" w:hAnsiTheme="majorHAnsi" w:cstheme="majorHAnsi"/>
          <w:color w:val="262626" w:themeColor="text1" w:themeTint="D9"/>
          <w:sz w:val="20"/>
          <w:szCs w:val="20"/>
        </w:rPr>
      </w:pPr>
    </w:p>
    <w:p w14:paraId="7402FEA1" w14:textId="77777777" w:rsidR="00A904C4" w:rsidRPr="009D538D" w:rsidRDefault="003D75B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5.5/ </w:t>
      </w:r>
      <w:r w:rsidR="00A904C4" w:rsidRPr="009D538D">
        <w:rPr>
          <w:rFonts w:asciiTheme="majorHAnsi" w:hAnsiTheme="majorHAnsi" w:cstheme="majorHAnsi"/>
          <w:color w:val="262626" w:themeColor="text1" w:themeTint="D9"/>
          <w:sz w:val="20"/>
          <w:szCs w:val="20"/>
        </w:rPr>
        <w:t>W trakcie oceny ofert kolejno porównywanym i ocenianym ofertom przyznawane są punkty za poszczególne kryteria według następujących zasad:</w:t>
      </w:r>
    </w:p>
    <w:p w14:paraId="31EF5ED3" w14:textId="77777777" w:rsidR="003D75BE" w:rsidRPr="009D538D" w:rsidRDefault="003D75BE" w:rsidP="00CC124D">
      <w:pPr>
        <w:spacing w:after="0" w:line="240" w:lineRule="auto"/>
        <w:jc w:val="both"/>
        <w:rPr>
          <w:rFonts w:asciiTheme="majorHAnsi" w:hAnsiTheme="majorHAnsi" w:cstheme="majorHAnsi"/>
          <w:b/>
          <w:color w:val="262626" w:themeColor="text1" w:themeTint="D9"/>
          <w:sz w:val="20"/>
          <w:szCs w:val="20"/>
          <w:u w:val="single"/>
        </w:rPr>
      </w:pPr>
    </w:p>
    <w:p w14:paraId="471593B4" w14:textId="77777777" w:rsidR="00A904C4" w:rsidRPr="009D538D" w:rsidRDefault="003D75BE" w:rsidP="00CC124D">
      <w:pPr>
        <w:spacing w:after="0" w:line="240" w:lineRule="auto"/>
        <w:jc w:val="both"/>
        <w:rPr>
          <w:rFonts w:asciiTheme="majorHAnsi" w:hAnsiTheme="majorHAnsi" w:cstheme="majorHAnsi"/>
          <w:b/>
          <w:color w:val="262626" w:themeColor="text1" w:themeTint="D9"/>
          <w:sz w:val="20"/>
          <w:szCs w:val="20"/>
          <w:u w:val="single"/>
        </w:rPr>
      </w:pPr>
      <w:r w:rsidRPr="009D538D">
        <w:rPr>
          <w:rFonts w:asciiTheme="majorHAnsi" w:hAnsiTheme="majorHAnsi" w:cstheme="majorHAnsi"/>
          <w:b/>
          <w:color w:val="262626" w:themeColor="text1" w:themeTint="D9"/>
          <w:sz w:val="20"/>
          <w:szCs w:val="20"/>
          <w:u w:val="single"/>
        </w:rPr>
        <w:t>1) K</w:t>
      </w:r>
      <w:r w:rsidR="00A904C4" w:rsidRPr="009D538D">
        <w:rPr>
          <w:rFonts w:asciiTheme="majorHAnsi" w:hAnsiTheme="majorHAnsi" w:cstheme="majorHAnsi"/>
          <w:b/>
          <w:color w:val="262626" w:themeColor="text1" w:themeTint="D9"/>
          <w:sz w:val="20"/>
          <w:szCs w:val="20"/>
          <w:u w:val="single"/>
        </w:rPr>
        <w:t xml:space="preserve">ryterium </w:t>
      </w:r>
      <w:r w:rsidRPr="009D538D">
        <w:rPr>
          <w:rFonts w:asciiTheme="majorHAnsi" w:hAnsiTheme="majorHAnsi" w:cstheme="majorHAnsi"/>
          <w:b/>
          <w:color w:val="262626" w:themeColor="text1" w:themeTint="D9"/>
          <w:sz w:val="20"/>
          <w:szCs w:val="20"/>
          <w:u w:val="single"/>
        </w:rPr>
        <w:t xml:space="preserve">- </w:t>
      </w:r>
      <w:r w:rsidR="00A904C4" w:rsidRPr="009D538D">
        <w:rPr>
          <w:rFonts w:asciiTheme="majorHAnsi" w:hAnsiTheme="majorHAnsi" w:cstheme="majorHAnsi"/>
          <w:b/>
          <w:color w:val="262626" w:themeColor="text1" w:themeTint="D9"/>
          <w:sz w:val="20"/>
          <w:szCs w:val="20"/>
          <w:u w:val="single"/>
        </w:rPr>
        <w:t xml:space="preserve">cena </w:t>
      </w:r>
    </w:p>
    <w:p w14:paraId="21D02C12" w14:textId="77777777" w:rsidR="00A904C4" w:rsidRPr="009D538D" w:rsidRDefault="00A904C4" w:rsidP="00CC124D">
      <w:pPr>
        <w:autoSpaceDE w:val="0"/>
        <w:spacing w:after="0" w:line="240" w:lineRule="auto"/>
        <w:jc w:val="both"/>
        <w:rPr>
          <w:rFonts w:asciiTheme="majorHAnsi" w:eastAsia="Verdana" w:hAnsiTheme="majorHAnsi" w:cstheme="majorHAnsi"/>
          <w:bCs/>
          <w:color w:val="262626" w:themeColor="text1" w:themeTint="D9"/>
          <w:sz w:val="20"/>
          <w:szCs w:val="20"/>
        </w:rPr>
      </w:pPr>
      <w:r w:rsidRPr="009D538D">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4A37738C" w14:textId="77777777" w:rsidR="00A904C4" w:rsidRPr="009D538D" w:rsidRDefault="00A904C4" w:rsidP="00CC124D">
      <w:pPr>
        <w:spacing w:after="0" w:line="240" w:lineRule="auto"/>
        <w:ind w:left="2832"/>
        <w:jc w:val="both"/>
        <w:rPr>
          <w:rFonts w:asciiTheme="majorHAnsi" w:hAnsiTheme="majorHAnsi" w:cstheme="majorHAnsi"/>
          <w:color w:val="262626" w:themeColor="text1" w:themeTint="D9"/>
          <w:sz w:val="20"/>
          <w:szCs w:val="20"/>
        </w:rPr>
      </w:pPr>
    </w:p>
    <w:p w14:paraId="4C58A6DD" w14:textId="77777777" w:rsidR="00A904C4" w:rsidRPr="009D538D" w:rsidRDefault="00A904C4" w:rsidP="00CC124D">
      <w:pPr>
        <w:autoSpaceDE w:val="0"/>
        <w:spacing w:after="0" w:line="240" w:lineRule="auto"/>
        <w:jc w:val="both"/>
        <w:rPr>
          <w:rFonts w:asciiTheme="majorHAnsi" w:eastAsia="Verdana" w:hAnsiTheme="majorHAnsi" w:cstheme="majorHAnsi"/>
          <w:b/>
          <w:bCs/>
          <w:color w:val="262626" w:themeColor="text1" w:themeTint="D9"/>
          <w:sz w:val="20"/>
          <w:szCs w:val="20"/>
        </w:rPr>
      </w:pPr>
      <w:r w:rsidRPr="009D538D">
        <w:rPr>
          <w:rFonts w:asciiTheme="majorHAnsi" w:eastAsia="Verdana" w:hAnsiTheme="majorHAnsi" w:cstheme="majorHAnsi"/>
          <w:b/>
          <w:bCs/>
          <w:color w:val="262626" w:themeColor="text1" w:themeTint="D9"/>
          <w:sz w:val="20"/>
          <w:szCs w:val="20"/>
        </w:rPr>
        <w:t>PC = CN/CR x 60pkt.</w:t>
      </w:r>
    </w:p>
    <w:p w14:paraId="0006406F" w14:textId="77777777" w:rsidR="00A904C4" w:rsidRPr="009D538D"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0AE29521" w14:textId="77777777" w:rsidR="00A904C4" w:rsidRPr="009D538D"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9D538D">
        <w:rPr>
          <w:rFonts w:asciiTheme="majorHAnsi" w:eastAsia="Verdana" w:hAnsiTheme="majorHAnsi" w:cstheme="majorHAnsi"/>
          <w:color w:val="262626" w:themeColor="text1" w:themeTint="D9"/>
          <w:sz w:val="20"/>
          <w:szCs w:val="20"/>
        </w:rPr>
        <w:t>PC</w:t>
      </w:r>
      <w:r w:rsidRPr="009D538D">
        <w:rPr>
          <w:rFonts w:asciiTheme="majorHAnsi" w:eastAsia="Verdana" w:hAnsiTheme="majorHAnsi" w:cstheme="majorHAnsi"/>
          <w:color w:val="262626" w:themeColor="text1" w:themeTint="D9"/>
          <w:sz w:val="20"/>
          <w:szCs w:val="20"/>
        </w:rPr>
        <w:tab/>
        <w:t>– liczba punktów badanej oferty dla kryterium ceny brutto zamówienia</w:t>
      </w:r>
    </w:p>
    <w:p w14:paraId="317FCC50" w14:textId="77777777" w:rsidR="00A904C4" w:rsidRPr="009D538D"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9D538D">
        <w:rPr>
          <w:rFonts w:asciiTheme="majorHAnsi" w:eastAsia="Verdana" w:hAnsiTheme="majorHAnsi" w:cstheme="majorHAnsi"/>
          <w:color w:val="262626" w:themeColor="text1" w:themeTint="D9"/>
          <w:sz w:val="20"/>
          <w:szCs w:val="20"/>
        </w:rPr>
        <w:t>CN</w:t>
      </w:r>
      <w:r w:rsidRPr="009D538D">
        <w:rPr>
          <w:rFonts w:asciiTheme="majorHAnsi" w:eastAsia="Verdana" w:hAnsiTheme="majorHAnsi" w:cstheme="majorHAnsi"/>
          <w:color w:val="262626" w:themeColor="text1" w:themeTint="D9"/>
          <w:sz w:val="20"/>
          <w:szCs w:val="20"/>
        </w:rPr>
        <w:tab/>
        <w:t>– najniższa oferowana cena brutto zamówienia</w:t>
      </w:r>
    </w:p>
    <w:p w14:paraId="0ECDD879" w14:textId="77777777" w:rsidR="00A904C4" w:rsidRPr="009D538D"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9D538D">
        <w:rPr>
          <w:rFonts w:asciiTheme="majorHAnsi" w:eastAsia="Verdana" w:hAnsiTheme="majorHAnsi" w:cstheme="majorHAnsi"/>
          <w:color w:val="262626" w:themeColor="text1" w:themeTint="D9"/>
          <w:sz w:val="20"/>
          <w:szCs w:val="20"/>
        </w:rPr>
        <w:t xml:space="preserve">CR </w:t>
      </w:r>
      <w:r w:rsidRPr="009D538D">
        <w:rPr>
          <w:rFonts w:asciiTheme="majorHAnsi" w:eastAsia="Verdana" w:hAnsiTheme="majorHAnsi" w:cstheme="majorHAnsi"/>
          <w:color w:val="262626" w:themeColor="text1" w:themeTint="D9"/>
          <w:sz w:val="20"/>
          <w:szCs w:val="20"/>
        </w:rPr>
        <w:tab/>
        <w:t>– cena brutto zamówienia oferty rozpatrywanej</w:t>
      </w:r>
    </w:p>
    <w:p w14:paraId="09F65F32" w14:textId="77777777" w:rsidR="00A904C4" w:rsidRPr="009D538D" w:rsidRDefault="00A904C4" w:rsidP="00CC124D">
      <w:pPr>
        <w:autoSpaceDE w:val="0"/>
        <w:spacing w:after="0" w:line="240" w:lineRule="auto"/>
        <w:rPr>
          <w:rFonts w:asciiTheme="majorHAnsi" w:hAnsiTheme="majorHAnsi" w:cstheme="majorHAnsi"/>
          <w:b/>
          <w:color w:val="262626" w:themeColor="text1" w:themeTint="D9"/>
          <w:sz w:val="20"/>
          <w:szCs w:val="20"/>
          <w:u w:val="single"/>
        </w:rPr>
      </w:pPr>
    </w:p>
    <w:p w14:paraId="089EB6D4" w14:textId="77777777" w:rsidR="00E47AFB" w:rsidRPr="009D538D" w:rsidRDefault="00E47AFB" w:rsidP="00CC124D">
      <w:pPr>
        <w:autoSpaceDE w:val="0"/>
        <w:spacing w:after="0" w:line="240" w:lineRule="auto"/>
        <w:rPr>
          <w:rFonts w:asciiTheme="majorHAnsi" w:hAnsiTheme="majorHAnsi" w:cstheme="majorHAnsi"/>
          <w:b/>
          <w:color w:val="262626" w:themeColor="text1" w:themeTint="D9"/>
          <w:sz w:val="20"/>
          <w:szCs w:val="20"/>
          <w:u w:val="single"/>
        </w:rPr>
      </w:pPr>
    </w:p>
    <w:p w14:paraId="4BD891C5" w14:textId="77777777" w:rsidR="003D75BE" w:rsidRPr="009D538D" w:rsidRDefault="003D75BE" w:rsidP="00CC124D">
      <w:pPr>
        <w:autoSpaceDE w:val="0"/>
        <w:spacing w:after="0" w:line="240" w:lineRule="auto"/>
        <w:rPr>
          <w:rFonts w:asciiTheme="majorHAnsi" w:eastAsia="Verdana" w:hAnsiTheme="majorHAnsi" w:cstheme="majorHAnsi"/>
          <w:b/>
          <w:color w:val="262626" w:themeColor="text1" w:themeTint="D9"/>
          <w:sz w:val="20"/>
          <w:szCs w:val="20"/>
          <w:u w:val="single"/>
        </w:rPr>
      </w:pPr>
      <w:r w:rsidRPr="009D538D">
        <w:rPr>
          <w:rFonts w:asciiTheme="majorHAnsi" w:hAnsiTheme="majorHAnsi" w:cstheme="majorHAnsi"/>
          <w:b/>
          <w:color w:val="262626" w:themeColor="text1" w:themeTint="D9"/>
          <w:sz w:val="20"/>
          <w:szCs w:val="20"/>
          <w:u w:val="single"/>
        </w:rPr>
        <w:t xml:space="preserve">2) kryterium - </w:t>
      </w:r>
      <w:r w:rsidRPr="009D538D">
        <w:rPr>
          <w:rFonts w:asciiTheme="majorHAnsi" w:eastAsia="Verdana" w:hAnsiTheme="majorHAnsi" w:cstheme="majorHAnsi"/>
          <w:b/>
          <w:color w:val="262626" w:themeColor="text1" w:themeTint="D9"/>
          <w:sz w:val="20"/>
          <w:szCs w:val="20"/>
          <w:u w:val="single"/>
        </w:rPr>
        <w:t xml:space="preserve">okres gwarancji </w:t>
      </w:r>
    </w:p>
    <w:p w14:paraId="4E5D1998" w14:textId="77777777" w:rsidR="00A904C4" w:rsidRPr="009D538D" w:rsidRDefault="00A904C4" w:rsidP="00CC124D">
      <w:pPr>
        <w:spacing w:after="0" w:line="240" w:lineRule="auto"/>
        <w:jc w:val="both"/>
        <w:rPr>
          <w:rFonts w:asciiTheme="majorHAnsi" w:hAnsiTheme="majorHAnsi" w:cstheme="majorHAnsi"/>
          <w:bCs/>
          <w:color w:val="262626" w:themeColor="text1" w:themeTint="D9"/>
          <w:sz w:val="20"/>
          <w:szCs w:val="20"/>
        </w:rPr>
      </w:pPr>
    </w:p>
    <w:p w14:paraId="64ABACB1" w14:textId="30B33DF5" w:rsidR="00A904C4" w:rsidRPr="009D538D" w:rsidRDefault="00A904C4" w:rsidP="00CC124D">
      <w:pPr>
        <w:widowControl w:val="0"/>
        <w:spacing w:after="0" w:line="240" w:lineRule="auto"/>
        <w:rPr>
          <w:rFonts w:asciiTheme="majorHAnsi" w:hAnsiTheme="majorHAnsi" w:cstheme="majorHAnsi"/>
          <w:b/>
          <w:bCs/>
          <w:color w:val="262626" w:themeColor="text1" w:themeTint="D9"/>
          <w:spacing w:val="-1"/>
          <w:sz w:val="20"/>
          <w:szCs w:val="20"/>
        </w:rPr>
      </w:pPr>
      <w:r w:rsidRPr="009D538D">
        <w:rPr>
          <w:rFonts w:asciiTheme="majorHAnsi" w:hAnsiTheme="majorHAnsi" w:cstheme="majorHAnsi"/>
          <w:b/>
          <w:bCs/>
          <w:color w:val="262626" w:themeColor="text1" w:themeTint="D9"/>
          <w:spacing w:val="-1"/>
          <w:sz w:val="20"/>
          <w:szCs w:val="20"/>
        </w:rPr>
        <w:t xml:space="preserve">Okres udzielonej przez Wykonawcę gwarancji na cały zakres zamówienia nie może być krótszy niż </w:t>
      </w:r>
      <w:r w:rsidR="00DA0D2A" w:rsidRPr="009D538D">
        <w:rPr>
          <w:rFonts w:asciiTheme="majorHAnsi" w:hAnsiTheme="majorHAnsi" w:cstheme="majorHAnsi"/>
          <w:b/>
          <w:bCs/>
          <w:color w:val="262626" w:themeColor="text1" w:themeTint="D9"/>
          <w:spacing w:val="-1"/>
          <w:sz w:val="20"/>
          <w:szCs w:val="20"/>
        </w:rPr>
        <w:t>48</w:t>
      </w:r>
      <w:r w:rsidRPr="009D538D">
        <w:rPr>
          <w:rFonts w:asciiTheme="majorHAnsi" w:hAnsiTheme="majorHAnsi" w:cstheme="majorHAnsi"/>
          <w:b/>
          <w:bCs/>
          <w:color w:val="262626" w:themeColor="text1" w:themeTint="D9"/>
          <w:spacing w:val="-1"/>
          <w:sz w:val="20"/>
          <w:szCs w:val="20"/>
        </w:rPr>
        <w:t xml:space="preserve"> miesięcy oraz dłuższy niż 84 miesiące.</w:t>
      </w:r>
    </w:p>
    <w:p w14:paraId="290CDF4A" w14:textId="77777777" w:rsidR="00A904C4" w:rsidRPr="009D538D" w:rsidRDefault="00A904C4" w:rsidP="00CC124D">
      <w:pPr>
        <w:widowControl w:val="0"/>
        <w:spacing w:after="0" w:line="240" w:lineRule="auto"/>
        <w:rPr>
          <w:rFonts w:asciiTheme="majorHAnsi" w:hAnsiTheme="majorHAnsi" w:cstheme="majorHAnsi"/>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Zamawiający w tym kryterium przydzieli punktację według poniższego wzoru:</w:t>
      </w:r>
    </w:p>
    <w:p w14:paraId="6DDEDD51" w14:textId="77777777" w:rsidR="008C5D15" w:rsidRPr="009D538D" w:rsidRDefault="008C5D15"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19DD588D" w14:textId="77777777" w:rsidR="003D75BE" w:rsidRPr="009D538D"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 xml:space="preserve">Okres gwarancji </w:t>
      </w:r>
    </w:p>
    <w:p w14:paraId="5B9AD0E5" w14:textId="77777777" w:rsidR="003D75BE" w:rsidRPr="009D538D"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u w:val="single"/>
        </w:rPr>
      </w:pPr>
      <w:r w:rsidRPr="009D538D">
        <w:rPr>
          <w:rFonts w:asciiTheme="majorHAnsi" w:hAnsiTheme="majorHAnsi" w:cstheme="majorHAnsi"/>
          <w:bCs/>
          <w:color w:val="262626" w:themeColor="text1" w:themeTint="D9"/>
          <w:spacing w:val="-1"/>
          <w:sz w:val="20"/>
          <w:szCs w:val="20"/>
          <w:u w:val="single"/>
        </w:rPr>
        <w:t>na cały zakres zamówienia                       Ilość punktów</w:t>
      </w:r>
    </w:p>
    <w:p w14:paraId="6373964B" w14:textId="6798A6B6" w:rsidR="003D75BE" w:rsidRPr="009D538D" w:rsidRDefault="003D75BE" w:rsidP="00CC124D">
      <w:pPr>
        <w:widowControl w:val="0"/>
        <w:spacing w:after="0" w:line="240" w:lineRule="auto"/>
        <w:rPr>
          <w:rFonts w:asciiTheme="majorHAnsi" w:hAnsiTheme="majorHAnsi" w:cstheme="majorHAnsi"/>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ab/>
        <w:t xml:space="preserve">48 miesięcy </w:t>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Pr="009D538D">
        <w:rPr>
          <w:rFonts w:asciiTheme="majorHAnsi" w:hAnsiTheme="majorHAnsi" w:cstheme="majorHAnsi"/>
          <w:bCs/>
          <w:color w:val="262626" w:themeColor="text1" w:themeTint="D9"/>
          <w:spacing w:val="-1"/>
          <w:sz w:val="20"/>
          <w:szCs w:val="20"/>
        </w:rPr>
        <w:t>10</w:t>
      </w:r>
    </w:p>
    <w:p w14:paraId="64599E73" w14:textId="46A888F8" w:rsidR="003D75BE" w:rsidRPr="009D538D" w:rsidRDefault="003D75BE" w:rsidP="00CC124D">
      <w:pPr>
        <w:widowControl w:val="0"/>
        <w:spacing w:after="0" w:line="240" w:lineRule="auto"/>
        <w:rPr>
          <w:rFonts w:asciiTheme="majorHAnsi" w:hAnsiTheme="majorHAnsi" w:cstheme="majorHAnsi"/>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ab/>
        <w:t xml:space="preserve">60 miesięcy </w:t>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Pr="009D538D">
        <w:rPr>
          <w:rFonts w:asciiTheme="majorHAnsi" w:hAnsiTheme="majorHAnsi" w:cstheme="majorHAnsi"/>
          <w:bCs/>
          <w:color w:val="262626" w:themeColor="text1" w:themeTint="D9"/>
          <w:spacing w:val="-1"/>
          <w:sz w:val="20"/>
          <w:szCs w:val="20"/>
        </w:rPr>
        <w:t>20</w:t>
      </w:r>
    </w:p>
    <w:p w14:paraId="5D208E7F" w14:textId="45172613" w:rsidR="003D75BE" w:rsidRPr="009D538D" w:rsidRDefault="003D75BE" w:rsidP="00CC124D">
      <w:pPr>
        <w:widowControl w:val="0"/>
        <w:spacing w:after="0" w:line="240" w:lineRule="auto"/>
        <w:rPr>
          <w:rFonts w:asciiTheme="majorHAnsi" w:hAnsiTheme="majorHAnsi" w:cstheme="majorHAnsi"/>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ab/>
        <w:t xml:space="preserve">72 miesięcy </w:t>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Pr="009D538D">
        <w:rPr>
          <w:rFonts w:asciiTheme="majorHAnsi" w:hAnsiTheme="majorHAnsi" w:cstheme="majorHAnsi"/>
          <w:bCs/>
          <w:color w:val="262626" w:themeColor="text1" w:themeTint="D9"/>
          <w:spacing w:val="-1"/>
          <w:sz w:val="20"/>
          <w:szCs w:val="20"/>
        </w:rPr>
        <w:t>30</w:t>
      </w:r>
    </w:p>
    <w:p w14:paraId="45078D7B" w14:textId="4D85D0BF" w:rsidR="003D75BE" w:rsidRPr="009D538D" w:rsidRDefault="003D75BE" w:rsidP="00CC124D">
      <w:pPr>
        <w:widowControl w:val="0"/>
        <w:spacing w:after="0" w:line="240" w:lineRule="auto"/>
        <w:rPr>
          <w:rFonts w:asciiTheme="majorHAnsi" w:hAnsiTheme="majorHAnsi" w:cstheme="majorHAnsi"/>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ab/>
        <w:t xml:space="preserve">84 miesięcy </w:t>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Pr="009D538D">
        <w:rPr>
          <w:rFonts w:asciiTheme="majorHAnsi" w:hAnsiTheme="majorHAnsi" w:cstheme="majorHAnsi"/>
          <w:bCs/>
          <w:color w:val="262626" w:themeColor="text1" w:themeTint="D9"/>
          <w:spacing w:val="-1"/>
          <w:sz w:val="20"/>
          <w:szCs w:val="20"/>
        </w:rPr>
        <w:t>40</w:t>
      </w:r>
    </w:p>
    <w:p w14:paraId="4DCB7E60" w14:textId="21A60BC7" w:rsidR="00A904C4" w:rsidRPr="009D538D" w:rsidRDefault="00A904C4" w:rsidP="00CC124D">
      <w:pPr>
        <w:spacing w:after="0" w:line="240" w:lineRule="auto"/>
        <w:jc w:val="both"/>
        <w:rPr>
          <w:rFonts w:asciiTheme="majorHAnsi" w:hAnsiTheme="majorHAnsi" w:cstheme="majorHAnsi"/>
          <w:bCs/>
          <w:color w:val="262626" w:themeColor="text1" w:themeTint="D9"/>
          <w:sz w:val="20"/>
          <w:szCs w:val="20"/>
        </w:rPr>
      </w:pPr>
    </w:p>
    <w:p w14:paraId="7A1E8358" w14:textId="7FA1ADB1" w:rsidR="00DA0D2A" w:rsidRPr="009D538D" w:rsidRDefault="00DA0D2A" w:rsidP="00CC124D">
      <w:pPr>
        <w:spacing w:after="0" w:line="240" w:lineRule="auto"/>
        <w:jc w:val="both"/>
        <w:rPr>
          <w:rFonts w:asciiTheme="majorHAnsi" w:hAnsiTheme="majorHAnsi" w:cstheme="majorHAnsi"/>
          <w:bCs/>
          <w:color w:val="262626" w:themeColor="text1" w:themeTint="D9"/>
          <w:sz w:val="20"/>
          <w:szCs w:val="20"/>
        </w:rPr>
      </w:pPr>
    </w:p>
    <w:p w14:paraId="12BC08C9" w14:textId="77777777" w:rsidR="00A904C4" w:rsidRPr="009D538D"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9D538D">
        <w:rPr>
          <w:rFonts w:asciiTheme="majorHAnsi" w:hAnsiTheme="majorHAnsi" w:cstheme="majorHAnsi"/>
          <w:b/>
          <w:bCs/>
          <w:color w:val="262626" w:themeColor="text1" w:themeTint="D9"/>
          <w:spacing w:val="-1"/>
          <w:sz w:val="20"/>
          <w:szCs w:val="20"/>
        </w:rPr>
        <w:t>UWAGA!</w:t>
      </w:r>
    </w:p>
    <w:p w14:paraId="52A9CDAD" w14:textId="77777777" w:rsidR="008C5D15" w:rsidRPr="009D538D" w:rsidRDefault="00A904C4" w:rsidP="00CC124D">
      <w:pPr>
        <w:widowControl w:val="0"/>
        <w:spacing w:after="0" w:line="240" w:lineRule="auto"/>
        <w:jc w:val="both"/>
        <w:rPr>
          <w:rFonts w:asciiTheme="majorHAnsi" w:hAnsiTheme="majorHAnsi" w:cstheme="majorHAnsi"/>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treścią SWZ na podstawie art. 226 ust. 1 pkt 5 ustawy Pzp. </w:t>
      </w:r>
    </w:p>
    <w:p w14:paraId="36BDEC0E" w14:textId="77777777" w:rsidR="00DA0D2A" w:rsidRPr="009D538D"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 xml:space="preserve">W przypadku gdy Wykonawca nie zaoferuje żadnego terminu gwarancji Zamawiający przyjmie, iż zaoferował minimalny tj. </w:t>
      </w:r>
      <w:r w:rsidR="00DA0D2A" w:rsidRPr="009D538D">
        <w:rPr>
          <w:rFonts w:asciiTheme="majorHAnsi" w:hAnsiTheme="majorHAnsi" w:cstheme="majorHAnsi"/>
          <w:b/>
          <w:bCs/>
          <w:color w:val="262626" w:themeColor="text1" w:themeTint="D9"/>
          <w:spacing w:val="-1"/>
          <w:sz w:val="20"/>
          <w:szCs w:val="20"/>
        </w:rPr>
        <w:t>48</w:t>
      </w:r>
    </w:p>
    <w:p w14:paraId="57444AB3" w14:textId="2F15B033" w:rsidR="00A904C4" w:rsidRPr="009D538D" w:rsidRDefault="00A904C4" w:rsidP="00CC124D">
      <w:pPr>
        <w:widowControl w:val="0"/>
        <w:spacing w:after="0" w:line="240" w:lineRule="auto"/>
        <w:jc w:val="both"/>
        <w:rPr>
          <w:rFonts w:asciiTheme="majorHAnsi" w:hAnsiTheme="majorHAnsi" w:cstheme="majorHAnsi"/>
          <w:bCs/>
          <w:color w:val="262626" w:themeColor="text1" w:themeTint="D9"/>
          <w:spacing w:val="-1"/>
          <w:sz w:val="20"/>
          <w:szCs w:val="20"/>
        </w:rPr>
      </w:pPr>
      <w:r w:rsidRPr="009D538D">
        <w:rPr>
          <w:rFonts w:asciiTheme="majorHAnsi" w:hAnsiTheme="majorHAnsi" w:cstheme="majorHAnsi"/>
          <w:b/>
          <w:bCs/>
          <w:color w:val="262626" w:themeColor="text1" w:themeTint="D9"/>
          <w:spacing w:val="-1"/>
          <w:sz w:val="20"/>
          <w:szCs w:val="20"/>
        </w:rPr>
        <w:t>m-cy</w:t>
      </w:r>
      <w:r w:rsidRPr="009D538D">
        <w:rPr>
          <w:rFonts w:asciiTheme="majorHAnsi" w:hAnsiTheme="majorHAnsi" w:cstheme="majorHAnsi"/>
          <w:bCs/>
          <w:color w:val="262626" w:themeColor="text1" w:themeTint="D9"/>
          <w:spacing w:val="-1"/>
          <w:sz w:val="20"/>
          <w:szCs w:val="20"/>
        </w:rPr>
        <w:t xml:space="preserve"> od dnia podpisania umowy.</w:t>
      </w:r>
    </w:p>
    <w:p w14:paraId="71F2A199" w14:textId="77777777" w:rsidR="008C5D15" w:rsidRPr="009D538D" w:rsidRDefault="008C5D15" w:rsidP="00CC124D">
      <w:pPr>
        <w:widowControl w:val="0"/>
        <w:spacing w:after="0" w:line="240" w:lineRule="auto"/>
        <w:jc w:val="both"/>
        <w:rPr>
          <w:rFonts w:asciiTheme="majorHAnsi" w:hAnsiTheme="majorHAnsi" w:cstheme="majorHAnsi"/>
          <w:bCs/>
          <w:color w:val="262626" w:themeColor="text1" w:themeTint="D9"/>
          <w:spacing w:val="-1"/>
          <w:sz w:val="20"/>
          <w:szCs w:val="20"/>
        </w:rPr>
      </w:pPr>
    </w:p>
    <w:p w14:paraId="042E4BFE" w14:textId="77777777" w:rsidR="00A904C4" w:rsidRPr="009D538D" w:rsidRDefault="003D75B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5.6/ </w:t>
      </w:r>
      <w:r w:rsidR="00A904C4" w:rsidRPr="009D538D">
        <w:rPr>
          <w:rFonts w:asciiTheme="majorHAnsi" w:hAnsiTheme="majorHAnsi" w:cstheme="majorHAnsi"/>
          <w:color w:val="262626" w:themeColor="text1" w:themeTint="D9"/>
          <w:sz w:val="20"/>
          <w:szCs w:val="20"/>
        </w:rPr>
        <w:t>Uzyskana z wyliczenia ilość punktów zostanie ostatecznie ustalona z dokładnością do drugiego miejsca po przecinku z zachowaniem zasady zaokrągleń matematycznych.</w:t>
      </w:r>
    </w:p>
    <w:p w14:paraId="7F2607D7"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7107C8A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5.7/ </w:t>
      </w:r>
      <w:r w:rsidR="00A904C4" w:rsidRPr="009D538D">
        <w:rPr>
          <w:rFonts w:asciiTheme="majorHAnsi" w:hAnsiTheme="majorHAnsi" w:cstheme="majorHAnsi"/>
          <w:color w:val="262626" w:themeColor="text1" w:themeTint="D9"/>
          <w:sz w:val="20"/>
          <w:szCs w:val="20"/>
        </w:rPr>
        <w:t>Wybór oferty najkorzystniejszej nastąpi zgodnie z art. 239 ustawy Pzp.</w:t>
      </w:r>
    </w:p>
    <w:p w14:paraId="52A89657"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89C56F5"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5.8/ </w:t>
      </w:r>
      <w:r w:rsidR="00A904C4" w:rsidRPr="009D538D">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10C0B632"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A904C4" w:rsidRPr="009D538D">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A904C4" w:rsidRPr="009D538D">
        <w:rPr>
          <w:rFonts w:asciiTheme="majorHAnsi" w:hAnsiTheme="majorHAnsi" w:cstheme="majorHAnsi"/>
          <w:color w:val="262626" w:themeColor="text1" w:themeTint="D9"/>
          <w:sz w:val="20"/>
          <w:szCs w:val="20"/>
        </w:rPr>
        <w:t>wykonawcach, których oferty zostały odrzucone – podając uzasadnienie faktyczne i prawne,</w:t>
      </w:r>
    </w:p>
    <w:p w14:paraId="28965671"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A7EF31C"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9D538D">
        <w:rPr>
          <w:rFonts w:asciiTheme="majorHAnsi" w:hAnsiTheme="majorHAnsi" w:cstheme="majorHAnsi"/>
          <w:color w:val="262626" w:themeColor="text1" w:themeTint="D9"/>
          <w:sz w:val="20"/>
          <w:szCs w:val="20"/>
        </w:rPr>
        <w:t xml:space="preserve">stronie internetowej prowadzonego postępowania </w:t>
      </w:r>
      <w:hyperlink r:id="rId20" w:history="1">
        <w:r w:rsidR="00CE1ECD" w:rsidRPr="009D538D">
          <w:rPr>
            <w:rStyle w:val="Hipercze"/>
            <w:rFonts w:asciiTheme="majorHAnsi" w:hAnsiTheme="majorHAnsi" w:cstheme="majorHAnsi"/>
            <w:color w:val="262626" w:themeColor="text1" w:themeTint="D9"/>
            <w:sz w:val="20"/>
            <w:szCs w:val="20"/>
          </w:rPr>
          <w:t>http://pruszkow.bip.gmina.pl/</w:t>
        </w:r>
      </w:hyperlink>
      <w:r w:rsidR="00CE1ECD" w:rsidRPr="009D538D">
        <w:rPr>
          <w:rFonts w:asciiTheme="majorHAnsi" w:hAnsiTheme="majorHAnsi" w:cstheme="majorHAnsi"/>
          <w:color w:val="262626" w:themeColor="text1" w:themeTint="D9"/>
          <w:sz w:val="20"/>
          <w:szCs w:val="20"/>
        </w:rPr>
        <w:t xml:space="preserve"> .</w:t>
      </w:r>
    </w:p>
    <w:p w14:paraId="63414CA4"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5B2616C1"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4670916C" w14:textId="1EF9DC66"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5.10/</w:t>
      </w:r>
      <w:r w:rsidR="00A904C4" w:rsidRPr="009D538D">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9D538D">
        <w:rPr>
          <w:rFonts w:asciiTheme="majorHAnsi" w:hAnsiTheme="majorHAnsi" w:cstheme="majorHAnsi"/>
          <w:color w:val="262626" w:themeColor="text1" w:themeTint="D9"/>
          <w:sz w:val="20"/>
          <w:szCs w:val="20"/>
        </w:rPr>
        <w:t xml:space="preserve"> albo unieważnić postępowanie</w:t>
      </w:r>
      <w:r w:rsidR="00A904C4" w:rsidRPr="009D538D">
        <w:rPr>
          <w:rFonts w:asciiTheme="majorHAnsi" w:hAnsiTheme="majorHAnsi" w:cstheme="majorHAnsi"/>
          <w:color w:val="262626" w:themeColor="text1" w:themeTint="D9"/>
          <w:sz w:val="20"/>
          <w:szCs w:val="20"/>
        </w:rPr>
        <w:t xml:space="preserve">. </w:t>
      </w:r>
    </w:p>
    <w:p w14:paraId="6787C6C8" w14:textId="1B3C1AF1"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6BE24F2A" w14:textId="77777777" w:rsidR="00A64DA7" w:rsidRPr="009D538D" w:rsidRDefault="00A64DA7" w:rsidP="00CC124D">
      <w:pPr>
        <w:spacing w:after="0" w:line="240" w:lineRule="auto"/>
        <w:rPr>
          <w:rFonts w:asciiTheme="majorHAnsi" w:hAnsiTheme="majorHAnsi" w:cstheme="majorHAnsi"/>
          <w:color w:val="262626" w:themeColor="text1" w:themeTint="D9"/>
          <w:sz w:val="20"/>
          <w:szCs w:val="20"/>
        </w:rPr>
      </w:pPr>
    </w:p>
    <w:p w14:paraId="1A5D3480"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04B3C0BC"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7EF5A28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0699BD1" w14:textId="439F8C63"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5E8B7B5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280881D8"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6969F3E3"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20BE430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1F1FAA"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4B0EA3B5"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0BAB46A0" w14:textId="77777777" w:rsidR="007C65DB" w:rsidRPr="009D538D" w:rsidRDefault="005D1DDF"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.1/ </w:t>
      </w:r>
      <w:r w:rsidR="007C65DB" w:rsidRPr="009D538D">
        <w:rPr>
          <w:rFonts w:asciiTheme="majorHAnsi" w:hAnsiTheme="majorHAnsi" w:cstheme="majorHAnsi"/>
          <w:color w:val="262626" w:themeColor="text1" w:themeTint="D9"/>
          <w:sz w:val="20"/>
          <w:szCs w:val="20"/>
        </w:rPr>
        <w:t>Wykonawca, przed podpisaniem umowy zobowiązany jest do wniesienia zabezpieczenia należytego wykonania umowy</w:t>
      </w:r>
    </w:p>
    <w:p w14:paraId="44C122DE" w14:textId="77777777" w:rsidR="00697944" w:rsidRPr="009D538D" w:rsidRDefault="007C65DB"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na sumę stanowiącą </w:t>
      </w:r>
      <w:r w:rsidRPr="009D538D">
        <w:rPr>
          <w:rFonts w:asciiTheme="majorHAnsi" w:hAnsiTheme="majorHAnsi" w:cstheme="majorHAnsi"/>
          <w:b/>
          <w:color w:val="262626" w:themeColor="text1" w:themeTint="D9"/>
          <w:sz w:val="20"/>
          <w:szCs w:val="20"/>
        </w:rPr>
        <w:t xml:space="preserve">5% </w:t>
      </w:r>
      <w:r w:rsidRPr="009D538D">
        <w:rPr>
          <w:rFonts w:asciiTheme="majorHAnsi" w:hAnsiTheme="majorHAnsi" w:cstheme="majorHAnsi"/>
          <w:color w:val="262626" w:themeColor="text1" w:themeTint="D9"/>
          <w:sz w:val="20"/>
          <w:szCs w:val="20"/>
        </w:rPr>
        <w:t>ceny ofertowej brutto</w:t>
      </w:r>
      <w:r w:rsidR="00697944" w:rsidRPr="009D538D">
        <w:rPr>
          <w:rFonts w:asciiTheme="majorHAnsi" w:hAnsiTheme="majorHAnsi" w:cstheme="majorHAnsi"/>
          <w:color w:val="262626" w:themeColor="text1" w:themeTint="D9"/>
          <w:sz w:val="20"/>
          <w:szCs w:val="20"/>
        </w:rPr>
        <w:t xml:space="preserve"> podanej w ofercie za wykonanie całości przedmiotu zamówienia. </w:t>
      </w:r>
    </w:p>
    <w:p w14:paraId="40638813" w14:textId="77777777" w:rsidR="005D1DDF" w:rsidRPr="009D538D" w:rsidRDefault="005D1DDF" w:rsidP="00CC124D">
      <w:pPr>
        <w:spacing w:after="0" w:line="240" w:lineRule="auto"/>
        <w:rPr>
          <w:rFonts w:asciiTheme="majorHAnsi" w:hAnsiTheme="majorHAnsi" w:cstheme="majorHAnsi"/>
          <w:color w:val="262626" w:themeColor="text1" w:themeTint="D9"/>
          <w:sz w:val="20"/>
          <w:szCs w:val="20"/>
        </w:rPr>
      </w:pPr>
    </w:p>
    <w:p w14:paraId="45680A2F"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.2/ Zabezpieczenie służy pokryciu roszczeń z tytułu niewykonania lub nienależytego wykonania umowy.</w:t>
      </w:r>
    </w:p>
    <w:p w14:paraId="435B7947"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7486838"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7.3/ </w:t>
      </w:r>
      <w:r w:rsidR="00697944" w:rsidRPr="009D538D">
        <w:rPr>
          <w:rFonts w:asciiTheme="majorHAnsi" w:hAnsiTheme="majorHAnsi" w:cstheme="majorHAnsi"/>
          <w:color w:val="262626" w:themeColor="text1" w:themeTint="D9"/>
          <w:sz w:val="20"/>
          <w:szCs w:val="20"/>
        </w:rPr>
        <w:t>Zabezpieczenie może być wnoszone według wyboru Wykonawcy w jednej lub w kilku następujących formach:</w:t>
      </w:r>
    </w:p>
    <w:p w14:paraId="1FD2F481"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pieniądzu;</w:t>
      </w:r>
    </w:p>
    <w:p w14:paraId="7AFAA944"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poręczeniach bankowych lub poręczeniach spółdzielczej kasy oszczędnościowo- kredytowej, z tym że zobowiązanie kasy jest zawsze zobowiązaniem pieniężnym;</w:t>
      </w:r>
    </w:p>
    <w:p w14:paraId="7D3C7C94"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gwarancjach bankowych;</w:t>
      </w:r>
    </w:p>
    <w:p w14:paraId="148422BE"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gwarancjach ubezpieczeniowych;</w:t>
      </w:r>
    </w:p>
    <w:p w14:paraId="2C3598EF"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poręczeniach udzielanych przez podmioty, o których mowa w art. 6b ust. 5 pkt 2 ustawy z dnia 9 listopada 2000 r. o utworzeniu Polskiej Agencji Rozwoju Przedsiębiorczości.</w:t>
      </w:r>
    </w:p>
    <w:p w14:paraId="1F38CE5C"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6151687A"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7.4/ </w:t>
      </w:r>
      <w:r w:rsidR="00697944" w:rsidRPr="009D538D">
        <w:rPr>
          <w:rFonts w:asciiTheme="majorHAnsi" w:hAnsiTheme="majorHAnsi" w:cstheme="majorHAnsi"/>
          <w:color w:val="262626" w:themeColor="text1" w:themeTint="D9"/>
          <w:sz w:val="20"/>
          <w:szCs w:val="20"/>
        </w:rPr>
        <w:t>Zamawiający nie wyraża zgody na wniesienie zabezpieczenia w formie określonej w art. 450 ust. 2 ustawy Pzp.</w:t>
      </w:r>
    </w:p>
    <w:p w14:paraId="0B21EDFC"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FB391F9"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7.5/ </w:t>
      </w:r>
      <w:r w:rsidR="00697944" w:rsidRPr="009D538D">
        <w:rPr>
          <w:rFonts w:asciiTheme="majorHAnsi" w:hAnsiTheme="majorHAnsi" w:cstheme="majorHAnsi"/>
          <w:color w:val="262626" w:themeColor="text1" w:themeTint="D9"/>
          <w:sz w:val="20"/>
          <w:szCs w:val="20"/>
        </w:rPr>
        <w:t>Zabezpieczenie winno zostać wniesione przed zawarciem umowy z zastrzeżeniem, iż zabezpieczenie wnoszone w pieniądzu uznaje się za wniesione, jeżeli pieniądze wpłyną na rachunek Zamawiającego przed zawarciem umowy.</w:t>
      </w:r>
    </w:p>
    <w:p w14:paraId="16F3C47E"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0C5D0BF"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7.6/ </w:t>
      </w:r>
      <w:r w:rsidR="00697944" w:rsidRPr="009D538D">
        <w:rPr>
          <w:rFonts w:asciiTheme="majorHAnsi" w:hAnsiTheme="majorHAnsi" w:cstheme="majorHAnsi"/>
          <w:color w:val="262626" w:themeColor="text1" w:themeTint="D9"/>
          <w:sz w:val="20"/>
          <w:szCs w:val="20"/>
        </w:rPr>
        <w:t>Jeżeli zabezpieczenie wniesiono w pieniądzu, Zamawiający przechowuje je na oprocentowanym rachunku bankowym.</w:t>
      </w:r>
    </w:p>
    <w:p w14:paraId="5FE5E0FD"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10F52D31"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7.7/ </w:t>
      </w:r>
      <w:r w:rsidR="00697944" w:rsidRPr="009D538D">
        <w:rPr>
          <w:rFonts w:asciiTheme="majorHAnsi" w:hAnsiTheme="majorHAnsi" w:cstheme="majorHAnsi"/>
          <w:color w:val="262626" w:themeColor="text1" w:themeTint="D9"/>
          <w:sz w:val="20"/>
          <w:szCs w:val="20"/>
        </w:rPr>
        <w:t>W przypadku wnoszenia przez Wykonawcę zabezpieczenia należytego wykonania umowy w formie gwarancji lub poręczenia zabezpieczenie musi być bezwarunkowe, nieodwołalne, niepodlegające przeniesieniu na rzecz osób trzecich i płatne na pierwsze żądanie Zamawiającego. Gwarancje /poręczenia powinny zawierać (oprócz elementów właściwych dla każdej formy, określonych przepisami prawa):</w:t>
      </w:r>
    </w:p>
    <w:p w14:paraId="28D37E21"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nazwę i adres Zamawiającego;</w:t>
      </w:r>
    </w:p>
    <w:p w14:paraId="549A7CD9"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nazwę i adres Wykonawcy;</w:t>
      </w:r>
    </w:p>
    <w:p w14:paraId="45B467E6"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oznaczenie (numer referencyjny postępowania);</w:t>
      </w:r>
    </w:p>
    <w:p w14:paraId="3502BEF1"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określenie przedmiotu zamówienia;</w:t>
      </w:r>
    </w:p>
    <w:p w14:paraId="4563FBF7"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określenie wierzytelności, która ma być zabezpieczona gwarancją/ poręczeniem;</w:t>
      </w:r>
    </w:p>
    <w:p w14:paraId="27C61975"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w:t>
      </w:r>
      <w:r w:rsidR="00697944" w:rsidRPr="009D538D">
        <w:rPr>
          <w:rFonts w:asciiTheme="majorHAnsi" w:hAnsiTheme="majorHAnsi" w:cstheme="majorHAnsi"/>
          <w:color w:val="262626" w:themeColor="text1" w:themeTint="D9"/>
          <w:sz w:val="20"/>
          <w:szCs w:val="20"/>
        </w:rPr>
        <w:t>termin ważności gwarancji/poręczenia (nie krótszy niż termin realizacji umowy oraz okres rękojmi za wady).</w:t>
      </w:r>
    </w:p>
    <w:p w14:paraId="75CB7877"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19D95AB4"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7.8/ </w:t>
      </w:r>
      <w:r w:rsidR="00697944" w:rsidRPr="009D538D">
        <w:rPr>
          <w:rFonts w:asciiTheme="majorHAnsi" w:hAnsiTheme="majorHAnsi" w:cstheme="majorHAnsi"/>
          <w:color w:val="262626" w:themeColor="text1" w:themeTint="D9"/>
          <w:sz w:val="20"/>
          <w:szCs w:val="20"/>
        </w:rPr>
        <w:t>W przypadku składania przez Wykonawcę zabezpieczenia w formie gwarancji lub poręczenia, Zamawiający nie uzna dokumentów które nie spełniają wymagań, o których mowa w pkt 7</w:t>
      </w:r>
      <w:r w:rsidR="007C65DB"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 </w:t>
      </w:r>
    </w:p>
    <w:p w14:paraId="42796D67"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4766E33B"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7.9/ </w:t>
      </w:r>
      <w:r w:rsidR="00697944" w:rsidRPr="009D538D">
        <w:rPr>
          <w:rFonts w:asciiTheme="majorHAnsi" w:hAnsiTheme="majorHAnsi" w:cstheme="majorHAnsi"/>
          <w:color w:val="262626" w:themeColor="text1" w:themeTint="D9"/>
          <w:sz w:val="20"/>
          <w:szCs w:val="20"/>
        </w:rPr>
        <w:t>Zamawiający zwróci zabezpieczenie na zasadach i w terminie określonym we wzorze umowy.</w:t>
      </w:r>
    </w:p>
    <w:p w14:paraId="51282DF7"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p>
    <w:p w14:paraId="5B394986"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FC68461"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3DD149E4"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10C82B3"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77FEE2D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8506B4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516642FC"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9349B95"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2C925C6"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p>
    <w:p w14:paraId="79BACCF5"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E55BD68"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0A5006A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B1B7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882FEF5"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5DFCC659"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47BBE0B" w14:textId="492D979C" w:rsidR="007F67F5" w:rsidRPr="009D538D" w:rsidRDefault="007F67F5"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Formularz ofertowy</w:t>
      </w:r>
    </w:p>
    <w:p w14:paraId="4155582C" w14:textId="77777777" w:rsidR="00187782"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Wzór oświadczenia o spełnianiu warunków udziału w postępowaniu </w:t>
      </w:r>
    </w:p>
    <w:p w14:paraId="5A3678F2" w14:textId="71C58391" w:rsidR="007F67F5" w:rsidRPr="009D538D" w:rsidRDefault="00E47AFB" w:rsidP="00187782">
      <w:pPr>
        <w:spacing w:after="0" w:line="240" w:lineRule="auto"/>
        <w:ind w:left="1416"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oraz o braku podstaw do wykluczenia</w:t>
      </w:r>
    </w:p>
    <w:p w14:paraId="579DA996"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676A4AED" w14:textId="2054B59D" w:rsidR="00FF7463"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76CACAA8" w14:textId="0C5473B1" w:rsidR="00E47AFB"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t>
      </w:r>
      <w:r w:rsidR="00E47AFB" w:rsidRPr="009D538D">
        <w:rPr>
          <w:rFonts w:asciiTheme="majorHAnsi" w:hAnsiTheme="majorHAnsi" w:cstheme="majorHAnsi"/>
          <w:color w:val="262626" w:themeColor="text1" w:themeTint="D9"/>
          <w:sz w:val="20"/>
          <w:szCs w:val="20"/>
        </w:rPr>
        <w:t>Wykaz wykonanych robót budowlanych</w:t>
      </w:r>
    </w:p>
    <w:p w14:paraId="5CCD7AB4" w14:textId="041A9F0D" w:rsidR="007F67F5"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sidR="00FF7463" w:rsidRPr="009D538D">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 xml:space="preserve">r </w:t>
      </w:r>
      <w:r w:rsidR="00FF7463"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Wykaz osób, które będą uczestniczyć w wykonywaniu przedmiotu zamówienia</w:t>
      </w:r>
    </w:p>
    <w:p w14:paraId="7862D8CF" w14:textId="338833B3" w:rsidR="00E47AFB"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Oświadczenie o przynależności  do grupy kapitałowej</w:t>
      </w:r>
    </w:p>
    <w:p w14:paraId="5AE0F050" w14:textId="5AD633D4"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323F73" w:rsidRPr="009D538D">
        <w:rPr>
          <w:rFonts w:asciiTheme="majorHAnsi" w:hAnsiTheme="majorHAnsi" w:cstheme="majorHAnsi"/>
          <w:color w:val="262626" w:themeColor="text1" w:themeTint="D9"/>
          <w:sz w:val="20"/>
          <w:szCs w:val="20"/>
        </w:rPr>
        <w:t>D</w:t>
      </w:r>
      <w:r w:rsidR="00FF7463" w:rsidRPr="009D538D">
        <w:rPr>
          <w:rFonts w:asciiTheme="majorHAnsi" w:hAnsiTheme="majorHAnsi" w:cstheme="majorHAnsi"/>
          <w:color w:val="262626" w:themeColor="text1" w:themeTint="D9"/>
          <w:sz w:val="20"/>
          <w:szCs w:val="20"/>
        </w:rPr>
        <w:t xml:space="preserve">okumentacja </w:t>
      </w:r>
      <w:r w:rsidR="00323F73" w:rsidRPr="009D538D">
        <w:rPr>
          <w:rFonts w:asciiTheme="majorHAnsi" w:hAnsiTheme="majorHAnsi" w:cstheme="majorHAnsi"/>
          <w:color w:val="262626" w:themeColor="text1" w:themeTint="D9"/>
          <w:sz w:val="20"/>
          <w:szCs w:val="20"/>
        </w:rPr>
        <w:t>T</w:t>
      </w:r>
      <w:r w:rsidR="00FF7463" w:rsidRPr="009D538D">
        <w:rPr>
          <w:rFonts w:asciiTheme="majorHAnsi" w:hAnsiTheme="majorHAnsi" w:cstheme="majorHAnsi"/>
          <w:color w:val="262626" w:themeColor="text1" w:themeTint="D9"/>
          <w:sz w:val="20"/>
          <w:szCs w:val="20"/>
        </w:rPr>
        <w:t>echniczna</w:t>
      </w:r>
    </w:p>
    <w:p w14:paraId="358AA871" w14:textId="28C6988C"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0F6A655E" w14:textId="729F2967" w:rsidR="00E47AFB" w:rsidRPr="009D538D"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10 – Oświadczenie z art. 117 ust. 4 Pzp</w:t>
      </w:r>
    </w:p>
    <w:sectPr w:rsidR="00E47AFB" w:rsidRPr="009D538D" w:rsidSect="006F424F">
      <w:headerReference w:type="default" r:id="rId21"/>
      <w:footerReference w:type="default" r:id="rId22"/>
      <w:pgSz w:w="12240" w:h="15840"/>
      <w:pgMar w:top="1051"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7EC2F7" w14:textId="77777777" w:rsidR="005C237D" w:rsidRDefault="005C237D">
      <w:r>
        <w:separator/>
      </w:r>
    </w:p>
  </w:endnote>
  <w:endnote w:type="continuationSeparator" w:id="0">
    <w:p w14:paraId="59A63B08" w14:textId="77777777" w:rsidR="005C237D" w:rsidRDefault="005C2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C3419E" w14:textId="28CC2E1C" w:rsidR="00E71DA3" w:rsidRPr="00DB36CB" w:rsidRDefault="00E71DA3"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10.</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10B93A7F" w14:textId="77777777" w:rsidR="00E71DA3" w:rsidRPr="00DB36CB" w:rsidRDefault="00E71DA3"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E71DA3" w:rsidRPr="00DB36CB" w:rsidRDefault="00E71DA3"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E71DA3" w:rsidRPr="00796F95" w:rsidRDefault="00E71DA3">
    <w:pPr>
      <w:pStyle w:val="Stopka"/>
      <w:shd w:val="clear" w:color="auto" w:fill="FFFFFF"/>
      <w:rPr>
        <w:rFonts w:ascii="Calibri Light" w:hAnsi="Calibri Light" w:cs="Tahoma"/>
        <w:b/>
        <w:color w:val="808080"/>
      </w:rPr>
    </w:pPr>
  </w:p>
  <w:p w14:paraId="5BEAA503" w14:textId="77777777" w:rsidR="00E71DA3" w:rsidRPr="00DB36CB" w:rsidRDefault="00E71DA3"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Pr="00DB36CB">
      <w:rPr>
        <w:rFonts w:ascii="Calibri Light" w:hAnsi="Calibri Light" w:cs="Tahoma"/>
        <w:b/>
        <w:noProof/>
        <w:color w:val="808080"/>
        <w:sz w:val="18"/>
        <w:szCs w:val="18"/>
      </w:rPr>
      <w:t>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Pr="00DB36CB">
      <w:rPr>
        <w:rFonts w:ascii="Calibri Light" w:hAnsi="Calibri Light" w:cs="Tahoma"/>
        <w:b/>
        <w:noProof/>
        <w:color w:val="808080"/>
        <w:sz w:val="18"/>
        <w:szCs w:val="18"/>
      </w:rPr>
      <w:t>28</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E71DA3" w:rsidRDefault="00E71DA3">
    <w:pPr>
      <w:pStyle w:val="Stopka"/>
      <w:shd w:val="clear" w:color="auto" w:fill="FFFFFF"/>
      <w:rPr>
        <w:rFonts w:ascii="Bookman Old Style" w:hAnsi="Bookman Old Style" w:cs="Tahoma"/>
        <w:b/>
        <w:color w:val="808080"/>
        <w:sz w:val="16"/>
        <w:szCs w:val="16"/>
      </w:rPr>
    </w:pPr>
  </w:p>
  <w:p w14:paraId="6C78ECB0" w14:textId="77777777" w:rsidR="00E71DA3" w:rsidRDefault="00E71DA3"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DF4D05" w14:textId="77777777" w:rsidR="005C237D" w:rsidRDefault="005C237D">
      <w:r>
        <w:separator/>
      </w:r>
    </w:p>
  </w:footnote>
  <w:footnote w:type="continuationSeparator" w:id="0">
    <w:p w14:paraId="58DF80E3" w14:textId="77777777" w:rsidR="005C237D" w:rsidRDefault="005C23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136C7F" w14:textId="11F72DD4" w:rsidR="00E71DA3" w:rsidRDefault="00E71DA3">
    <w:pPr>
      <w:pStyle w:val="Nagwek"/>
    </w:pPr>
    <w:r>
      <w:rPr>
        <w:rFonts w:ascii="Times New Roman" w:hAnsi="Times New Roman"/>
        <w:b/>
        <w:noProof/>
        <w:color w:val="000000"/>
      </w:rPr>
      <w:drawing>
        <wp:inline distT="0" distB="0" distL="0" distR="0" wp14:anchorId="623E407F" wp14:editId="0FB4C8F0">
          <wp:extent cx="6400800" cy="82740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0800" cy="8274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3"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4"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5"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7"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8"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1"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2"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4"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5"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28"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9"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0"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3"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4"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5"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38"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9"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1"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45"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12"/>
  </w:num>
  <w:num w:numId="3">
    <w:abstractNumId w:val="18"/>
  </w:num>
  <w:num w:numId="4">
    <w:abstractNumId w:val="32"/>
  </w:num>
  <w:num w:numId="5">
    <w:abstractNumId w:val="25"/>
  </w:num>
  <w:num w:numId="6">
    <w:abstractNumId w:val="21"/>
  </w:num>
  <w:num w:numId="7">
    <w:abstractNumId w:val="44"/>
  </w:num>
  <w:num w:numId="8">
    <w:abstractNumId w:val="38"/>
  </w:num>
  <w:num w:numId="9">
    <w:abstractNumId w:val="14"/>
  </w:num>
  <w:num w:numId="10">
    <w:abstractNumId w:val="8"/>
  </w:num>
  <w:num w:numId="11">
    <w:abstractNumId w:val="11"/>
  </w:num>
  <w:num w:numId="12">
    <w:abstractNumId w:val="31"/>
  </w:num>
  <w:num w:numId="13">
    <w:abstractNumId w:val="29"/>
  </w:num>
  <w:num w:numId="14">
    <w:abstractNumId w:val="15"/>
  </w:num>
  <w:num w:numId="15">
    <w:abstractNumId w:val="28"/>
  </w:num>
  <w:num w:numId="16">
    <w:abstractNumId w:val="42"/>
  </w:num>
  <w:num w:numId="17">
    <w:abstractNumId w:val="17"/>
  </w:num>
  <w:num w:numId="18">
    <w:abstractNumId w:val="26"/>
  </w:num>
  <w:num w:numId="19">
    <w:abstractNumId w:val="23"/>
  </w:num>
  <w:num w:numId="20">
    <w:abstractNumId w:val="39"/>
  </w:num>
  <w:num w:numId="21">
    <w:abstractNumId w:val="45"/>
  </w:num>
  <w:num w:numId="22">
    <w:abstractNumId w:val="30"/>
  </w:num>
  <w:num w:numId="23">
    <w:abstractNumId w:val="43"/>
  </w:num>
  <w:num w:numId="24">
    <w:abstractNumId w:val="19"/>
  </w:num>
  <w:num w:numId="25">
    <w:abstractNumId w:val="7"/>
  </w:num>
  <w:num w:numId="26">
    <w:abstractNumId w:val="34"/>
  </w:num>
  <w:num w:numId="27">
    <w:abstractNumId w:val="27"/>
  </w:num>
  <w:num w:numId="28">
    <w:abstractNumId w:val="46"/>
  </w:num>
  <w:num w:numId="29">
    <w:abstractNumId w:val="0"/>
  </w:num>
  <w:num w:numId="30">
    <w:abstractNumId w:val="35"/>
  </w:num>
  <w:num w:numId="31">
    <w:abstractNumId w:val="36"/>
  </w:num>
  <w:num w:numId="32">
    <w:abstractNumId w:val="37"/>
  </w:num>
  <w:num w:numId="33">
    <w:abstractNumId w:val="9"/>
  </w:num>
  <w:num w:numId="34">
    <w:abstractNumId w:val="40"/>
  </w:num>
  <w:num w:numId="35">
    <w:abstractNumId w:val="47"/>
  </w:num>
  <w:num w:numId="36">
    <w:abstractNumId w:val="33"/>
  </w:num>
  <w:num w:numId="37">
    <w:abstractNumId w:val="10"/>
  </w:num>
  <w:num w:numId="38">
    <w:abstractNumId w:val="16"/>
  </w:num>
  <w:num w:numId="39">
    <w:abstractNumId w:val="48"/>
  </w:num>
  <w:num w:numId="40">
    <w:abstractNumId w:val="24"/>
  </w:num>
  <w:num w:numId="41">
    <w:abstractNumId w:val="20"/>
  </w:num>
  <w:num w:numId="42">
    <w:abstractNumId w:val="41"/>
  </w:num>
  <w:num w:numId="43">
    <w:abstractNumId w:val="2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0D8"/>
    <w:rsid w:val="000002B3"/>
    <w:rsid w:val="00000BEB"/>
    <w:rsid w:val="000034C8"/>
    <w:rsid w:val="0000736C"/>
    <w:rsid w:val="00007792"/>
    <w:rsid w:val="00007964"/>
    <w:rsid w:val="00010E8E"/>
    <w:rsid w:val="00011A52"/>
    <w:rsid w:val="000122CD"/>
    <w:rsid w:val="000134AE"/>
    <w:rsid w:val="00013558"/>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1FCD"/>
    <w:rsid w:val="00055D4E"/>
    <w:rsid w:val="000611D1"/>
    <w:rsid w:val="000647ED"/>
    <w:rsid w:val="00065EC7"/>
    <w:rsid w:val="00067173"/>
    <w:rsid w:val="0007079D"/>
    <w:rsid w:val="00071513"/>
    <w:rsid w:val="00072885"/>
    <w:rsid w:val="00076B1B"/>
    <w:rsid w:val="00080565"/>
    <w:rsid w:val="00081C01"/>
    <w:rsid w:val="000851C1"/>
    <w:rsid w:val="00086B42"/>
    <w:rsid w:val="00092C73"/>
    <w:rsid w:val="0009792D"/>
    <w:rsid w:val="000A030D"/>
    <w:rsid w:val="000A1CAF"/>
    <w:rsid w:val="000A44D7"/>
    <w:rsid w:val="000A6363"/>
    <w:rsid w:val="000A6A9F"/>
    <w:rsid w:val="000A7FC1"/>
    <w:rsid w:val="000B1CF4"/>
    <w:rsid w:val="000B26B0"/>
    <w:rsid w:val="000B688B"/>
    <w:rsid w:val="000B6BC9"/>
    <w:rsid w:val="000C06FE"/>
    <w:rsid w:val="000C219F"/>
    <w:rsid w:val="000C2F4F"/>
    <w:rsid w:val="000C348B"/>
    <w:rsid w:val="000C4975"/>
    <w:rsid w:val="000C4BE9"/>
    <w:rsid w:val="000C6503"/>
    <w:rsid w:val="000C6E2C"/>
    <w:rsid w:val="000C7562"/>
    <w:rsid w:val="000D071D"/>
    <w:rsid w:val="000D1AB4"/>
    <w:rsid w:val="000D3D11"/>
    <w:rsid w:val="000D4F58"/>
    <w:rsid w:val="000D5123"/>
    <w:rsid w:val="000D774C"/>
    <w:rsid w:val="000E0BDF"/>
    <w:rsid w:val="000E0CD1"/>
    <w:rsid w:val="000E1388"/>
    <w:rsid w:val="000E2B11"/>
    <w:rsid w:val="000E2CF5"/>
    <w:rsid w:val="000E47C6"/>
    <w:rsid w:val="000E5807"/>
    <w:rsid w:val="000E5F12"/>
    <w:rsid w:val="000E7D09"/>
    <w:rsid w:val="000F1996"/>
    <w:rsid w:val="0010048E"/>
    <w:rsid w:val="00101987"/>
    <w:rsid w:val="00102D1F"/>
    <w:rsid w:val="0010357C"/>
    <w:rsid w:val="001035B1"/>
    <w:rsid w:val="001037E1"/>
    <w:rsid w:val="00104411"/>
    <w:rsid w:val="001061A9"/>
    <w:rsid w:val="0011013D"/>
    <w:rsid w:val="001110A8"/>
    <w:rsid w:val="0011142F"/>
    <w:rsid w:val="00111F45"/>
    <w:rsid w:val="0011339E"/>
    <w:rsid w:val="00114531"/>
    <w:rsid w:val="00115CE6"/>
    <w:rsid w:val="001169A9"/>
    <w:rsid w:val="00116FA3"/>
    <w:rsid w:val="00117BFF"/>
    <w:rsid w:val="00117D13"/>
    <w:rsid w:val="0012028C"/>
    <w:rsid w:val="001246B6"/>
    <w:rsid w:val="001246BA"/>
    <w:rsid w:val="00124972"/>
    <w:rsid w:val="001252BD"/>
    <w:rsid w:val="001272DC"/>
    <w:rsid w:val="00127706"/>
    <w:rsid w:val="00130BB8"/>
    <w:rsid w:val="00130F5D"/>
    <w:rsid w:val="0013156F"/>
    <w:rsid w:val="0013304E"/>
    <w:rsid w:val="001360CD"/>
    <w:rsid w:val="001372E7"/>
    <w:rsid w:val="00140D2A"/>
    <w:rsid w:val="001414D2"/>
    <w:rsid w:val="00142608"/>
    <w:rsid w:val="00142A19"/>
    <w:rsid w:val="001462B1"/>
    <w:rsid w:val="00147322"/>
    <w:rsid w:val="001510FE"/>
    <w:rsid w:val="00153D41"/>
    <w:rsid w:val="00154965"/>
    <w:rsid w:val="00154A66"/>
    <w:rsid w:val="0016017F"/>
    <w:rsid w:val="001603D9"/>
    <w:rsid w:val="001606AD"/>
    <w:rsid w:val="0016166C"/>
    <w:rsid w:val="0017022C"/>
    <w:rsid w:val="001727AC"/>
    <w:rsid w:val="00174940"/>
    <w:rsid w:val="00175322"/>
    <w:rsid w:val="001759B5"/>
    <w:rsid w:val="00176604"/>
    <w:rsid w:val="00176CDC"/>
    <w:rsid w:val="00177A20"/>
    <w:rsid w:val="00180AC7"/>
    <w:rsid w:val="001851A2"/>
    <w:rsid w:val="00185ACB"/>
    <w:rsid w:val="00186695"/>
    <w:rsid w:val="001873D7"/>
    <w:rsid w:val="00187782"/>
    <w:rsid w:val="00190460"/>
    <w:rsid w:val="00192784"/>
    <w:rsid w:val="0019325F"/>
    <w:rsid w:val="00193753"/>
    <w:rsid w:val="001955E5"/>
    <w:rsid w:val="001A0611"/>
    <w:rsid w:val="001A163E"/>
    <w:rsid w:val="001A2FB6"/>
    <w:rsid w:val="001A633D"/>
    <w:rsid w:val="001A750B"/>
    <w:rsid w:val="001B04F9"/>
    <w:rsid w:val="001B08EF"/>
    <w:rsid w:val="001B1C87"/>
    <w:rsid w:val="001B5AAA"/>
    <w:rsid w:val="001B65BD"/>
    <w:rsid w:val="001B66CB"/>
    <w:rsid w:val="001B6989"/>
    <w:rsid w:val="001B7084"/>
    <w:rsid w:val="001C05F9"/>
    <w:rsid w:val="001C1831"/>
    <w:rsid w:val="001C3F70"/>
    <w:rsid w:val="001C419A"/>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2A6B"/>
    <w:rsid w:val="001E71ED"/>
    <w:rsid w:val="001E76EB"/>
    <w:rsid w:val="001F0124"/>
    <w:rsid w:val="001F428D"/>
    <w:rsid w:val="001F660E"/>
    <w:rsid w:val="00202383"/>
    <w:rsid w:val="00202A48"/>
    <w:rsid w:val="00202EAE"/>
    <w:rsid w:val="00203509"/>
    <w:rsid w:val="002039ED"/>
    <w:rsid w:val="0020447D"/>
    <w:rsid w:val="0020471F"/>
    <w:rsid w:val="00210B98"/>
    <w:rsid w:val="002110BF"/>
    <w:rsid w:val="00214A48"/>
    <w:rsid w:val="00225018"/>
    <w:rsid w:val="00235B63"/>
    <w:rsid w:val="00241A3A"/>
    <w:rsid w:val="00241E97"/>
    <w:rsid w:val="00244E42"/>
    <w:rsid w:val="00246A76"/>
    <w:rsid w:val="00251A06"/>
    <w:rsid w:val="00253FF4"/>
    <w:rsid w:val="00255B3E"/>
    <w:rsid w:val="00256BE8"/>
    <w:rsid w:val="00257981"/>
    <w:rsid w:val="00260022"/>
    <w:rsid w:val="00261B8A"/>
    <w:rsid w:val="00261C91"/>
    <w:rsid w:val="00262275"/>
    <w:rsid w:val="00262B52"/>
    <w:rsid w:val="002661D8"/>
    <w:rsid w:val="00267AAD"/>
    <w:rsid w:val="00270223"/>
    <w:rsid w:val="0028014F"/>
    <w:rsid w:val="00281EDE"/>
    <w:rsid w:val="0028417F"/>
    <w:rsid w:val="00286326"/>
    <w:rsid w:val="002905D0"/>
    <w:rsid w:val="0029112C"/>
    <w:rsid w:val="002911B8"/>
    <w:rsid w:val="00291240"/>
    <w:rsid w:val="00292144"/>
    <w:rsid w:val="00294CEF"/>
    <w:rsid w:val="0029705E"/>
    <w:rsid w:val="002A084A"/>
    <w:rsid w:val="002A0BF8"/>
    <w:rsid w:val="002A2248"/>
    <w:rsid w:val="002A2DE8"/>
    <w:rsid w:val="002A44E5"/>
    <w:rsid w:val="002A53E8"/>
    <w:rsid w:val="002A57EC"/>
    <w:rsid w:val="002A7180"/>
    <w:rsid w:val="002A729B"/>
    <w:rsid w:val="002B02C9"/>
    <w:rsid w:val="002B21EB"/>
    <w:rsid w:val="002B2A67"/>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85F"/>
    <w:rsid w:val="002E3D91"/>
    <w:rsid w:val="002E68F5"/>
    <w:rsid w:val="002F05C1"/>
    <w:rsid w:val="002F391D"/>
    <w:rsid w:val="002F56EF"/>
    <w:rsid w:val="002F5C9A"/>
    <w:rsid w:val="002F6FB4"/>
    <w:rsid w:val="002F76B7"/>
    <w:rsid w:val="00300C35"/>
    <w:rsid w:val="003010DF"/>
    <w:rsid w:val="003016D1"/>
    <w:rsid w:val="00301913"/>
    <w:rsid w:val="0030474A"/>
    <w:rsid w:val="00304966"/>
    <w:rsid w:val="00307D20"/>
    <w:rsid w:val="00314EB7"/>
    <w:rsid w:val="0031520B"/>
    <w:rsid w:val="00315AF7"/>
    <w:rsid w:val="00316A92"/>
    <w:rsid w:val="0031726F"/>
    <w:rsid w:val="00317C99"/>
    <w:rsid w:val="00320A61"/>
    <w:rsid w:val="0032348C"/>
    <w:rsid w:val="00323DC6"/>
    <w:rsid w:val="00323F73"/>
    <w:rsid w:val="00325077"/>
    <w:rsid w:val="00325A1E"/>
    <w:rsid w:val="00330992"/>
    <w:rsid w:val="003357E9"/>
    <w:rsid w:val="00336152"/>
    <w:rsid w:val="003361A8"/>
    <w:rsid w:val="0033682D"/>
    <w:rsid w:val="0033752E"/>
    <w:rsid w:val="0034052F"/>
    <w:rsid w:val="003408DE"/>
    <w:rsid w:val="00341BDE"/>
    <w:rsid w:val="003455C0"/>
    <w:rsid w:val="00346EC2"/>
    <w:rsid w:val="00353B4B"/>
    <w:rsid w:val="003605E7"/>
    <w:rsid w:val="00360B6A"/>
    <w:rsid w:val="003611F2"/>
    <w:rsid w:val="003615C5"/>
    <w:rsid w:val="00361659"/>
    <w:rsid w:val="0036278B"/>
    <w:rsid w:val="0036365F"/>
    <w:rsid w:val="00370065"/>
    <w:rsid w:val="00371B72"/>
    <w:rsid w:val="00371F3D"/>
    <w:rsid w:val="003726FB"/>
    <w:rsid w:val="00372995"/>
    <w:rsid w:val="00375809"/>
    <w:rsid w:val="00377CCA"/>
    <w:rsid w:val="00386FDA"/>
    <w:rsid w:val="00387D4D"/>
    <w:rsid w:val="00391460"/>
    <w:rsid w:val="0039406E"/>
    <w:rsid w:val="00395CA3"/>
    <w:rsid w:val="003A0685"/>
    <w:rsid w:val="003A0802"/>
    <w:rsid w:val="003A263F"/>
    <w:rsid w:val="003A3D6F"/>
    <w:rsid w:val="003A67D9"/>
    <w:rsid w:val="003B2B9C"/>
    <w:rsid w:val="003B4A33"/>
    <w:rsid w:val="003B54F1"/>
    <w:rsid w:val="003B5D43"/>
    <w:rsid w:val="003C0275"/>
    <w:rsid w:val="003C0C17"/>
    <w:rsid w:val="003C2A6D"/>
    <w:rsid w:val="003C527B"/>
    <w:rsid w:val="003C543C"/>
    <w:rsid w:val="003C5B41"/>
    <w:rsid w:val="003D00DF"/>
    <w:rsid w:val="003D0218"/>
    <w:rsid w:val="003D0410"/>
    <w:rsid w:val="003D6B0C"/>
    <w:rsid w:val="003D6F1E"/>
    <w:rsid w:val="003D75BE"/>
    <w:rsid w:val="003E3D61"/>
    <w:rsid w:val="003E4969"/>
    <w:rsid w:val="003E4B3A"/>
    <w:rsid w:val="003F1699"/>
    <w:rsid w:val="003F22AF"/>
    <w:rsid w:val="003F46E1"/>
    <w:rsid w:val="003F528D"/>
    <w:rsid w:val="00400A45"/>
    <w:rsid w:val="004048B2"/>
    <w:rsid w:val="004052FD"/>
    <w:rsid w:val="00406B42"/>
    <w:rsid w:val="004100E3"/>
    <w:rsid w:val="004102D7"/>
    <w:rsid w:val="0041413B"/>
    <w:rsid w:val="0041497D"/>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6BF6"/>
    <w:rsid w:val="00447C07"/>
    <w:rsid w:val="00447D42"/>
    <w:rsid w:val="0045097B"/>
    <w:rsid w:val="0045302B"/>
    <w:rsid w:val="00453FE7"/>
    <w:rsid w:val="00454ADD"/>
    <w:rsid w:val="00454CC7"/>
    <w:rsid w:val="004565A1"/>
    <w:rsid w:val="004566A3"/>
    <w:rsid w:val="00457D7E"/>
    <w:rsid w:val="0046097E"/>
    <w:rsid w:val="00461045"/>
    <w:rsid w:val="00464B75"/>
    <w:rsid w:val="00474FE0"/>
    <w:rsid w:val="00475E2F"/>
    <w:rsid w:val="00481909"/>
    <w:rsid w:val="004824DF"/>
    <w:rsid w:val="00482965"/>
    <w:rsid w:val="0048501B"/>
    <w:rsid w:val="00491416"/>
    <w:rsid w:val="00493EE1"/>
    <w:rsid w:val="00494F8A"/>
    <w:rsid w:val="00495144"/>
    <w:rsid w:val="0049570E"/>
    <w:rsid w:val="004A06D1"/>
    <w:rsid w:val="004A1A97"/>
    <w:rsid w:val="004A1E9F"/>
    <w:rsid w:val="004A20F3"/>
    <w:rsid w:val="004A2179"/>
    <w:rsid w:val="004A390A"/>
    <w:rsid w:val="004A3A11"/>
    <w:rsid w:val="004A4ADA"/>
    <w:rsid w:val="004A5560"/>
    <w:rsid w:val="004A6DEB"/>
    <w:rsid w:val="004A6FC5"/>
    <w:rsid w:val="004B4B40"/>
    <w:rsid w:val="004B5326"/>
    <w:rsid w:val="004B5393"/>
    <w:rsid w:val="004B64EC"/>
    <w:rsid w:val="004B7B7D"/>
    <w:rsid w:val="004C11B3"/>
    <w:rsid w:val="004C177E"/>
    <w:rsid w:val="004C190E"/>
    <w:rsid w:val="004C379D"/>
    <w:rsid w:val="004C3DC8"/>
    <w:rsid w:val="004C5D1B"/>
    <w:rsid w:val="004C659A"/>
    <w:rsid w:val="004C7990"/>
    <w:rsid w:val="004D12EF"/>
    <w:rsid w:val="004D227E"/>
    <w:rsid w:val="004D2FD5"/>
    <w:rsid w:val="004D3345"/>
    <w:rsid w:val="004D3FEC"/>
    <w:rsid w:val="004D53C8"/>
    <w:rsid w:val="004D5F48"/>
    <w:rsid w:val="004E0C04"/>
    <w:rsid w:val="004E149A"/>
    <w:rsid w:val="004E37CA"/>
    <w:rsid w:val="004E40BF"/>
    <w:rsid w:val="004E5A53"/>
    <w:rsid w:val="004E5A6E"/>
    <w:rsid w:val="004E6247"/>
    <w:rsid w:val="004E6EFD"/>
    <w:rsid w:val="004F0564"/>
    <w:rsid w:val="004F136E"/>
    <w:rsid w:val="004F1963"/>
    <w:rsid w:val="004F2D3C"/>
    <w:rsid w:val="004F59F1"/>
    <w:rsid w:val="004F649F"/>
    <w:rsid w:val="004F6C1B"/>
    <w:rsid w:val="004F7304"/>
    <w:rsid w:val="005006C4"/>
    <w:rsid w:val="00500FAD"/>
    <w:rsid w:val="00501DB2"/>
    <w:rsid w:val="00505311"/>
    <w:rsid w:val="00510897"/>
    <w:rsid w:val="00510906"/>
    <w:rsid w:val="00513BA8"/>
    <w:rsid w:val="00513DF9"/>
    <w:rsid w:val="00514B3E"/>
    <w:rsid w:val="00515DD0"/>
    <w:rsid w:val="00520CC6"/>
    <w:rsid w:val="00522E94"/>
    <w:rsid w:val="00532B4B"/>
    <w:rsid w:val="00532ECD"/>
    <w:rsid w:val="00534901"/>
    <w:rsid w:val="005360F9"/>
    <w:rsid w:val="00541342"/>
    <w:rsid w:val="00542F43"/>
    <w:rsid w:val="00543A1B"/>
    <w:rsid w:val="00543DDD"/>
    <w:rsid w:val="005445DE"/>
    <w:rsid w:val="00544C9C"/>
    <w:rsid w:val="00545DFA"/>
    <w:rsid w:val="00547912"/>
    <w:rsid w:val="00552381"/>
    <w:rsid w:val="00555FAE"/>
    <w:rsid w:val="00560492"/>
    <w:rsid w:val="00565E5E"/>
    <w:rsid w:val="00566841"/>
    <w:rsid w:val="0056798B"/>
    <w:rsid w:val="00571F4C"/>
    <w:rsid w:val="00573B93"/>
    <w:rsid w:val="005748F3"/>
    <w:rsid w:val="00577025"/>
    <w:rsid w:val="005847D5"/>
    <w:rsid w:val="005849D8"/>
    <w:rsid w:val="0058640D"/>
    <w:rsid w:val="00592D6D"/>
    <w:rsid w:val="00593EF7"/>
    <w:rsid w:val="005961E7"/>
    <w:rsid w:val="00596611"/>
    <w:rsid w:val="005A00C9"/>
    <w:rsid w:val="005A1691"/>
    <w:rsid w:val="005A1AC7"/>
    <w:rsid w:val="005A2CA2"/>
    <w:rsid w:val="005A2E46"/>
    <w:rsid w:val="005A2FB4"/>
    <w:rsid w:val="005A53E2"/>
    <w:rsid w:val="005B0370"/>
    <w:rsid w:val="005B2F1B"/>
    <w:rsid w:val="005B316D"/>
    <w:rsid w:val="005B4341"/>
    <w:rsid w:val="005B47C3"/>
    <w:rsid w:val="005C237D"/>
    <w:rsid w:val="005C3171"/>
    <w:rsid w:val="005C4944"/>
    <w:rsid w:val="005C60D6"/>
    <w:rsid w:val="005C7402"/>
    <w:rsid w:val="005D02A6"/>
    <w:rsid w:val="005D1DDF"/>
    <w:rsid w:val="005D22A4"/>
    <w:rsid w:val="005D449A"/>
    <w:rsid w:val="005D7783"/>
    <w:rsid w:val="005E1FCD"/>
    <w:rsid w:val="005E237D"/>
    <w:rsid w:val="005E24D2"/>
    <w:rsid w:val="005E2BF5"/>
    <w:rsid w:val="005E2BFD"/>
    <w:rsid w:val="005E5E3B"/>
    <w:rsid w:val="005E6262"/>
    <w:rsid w:val="005E7D91"/>
    <w:rsid w:val="005F1191"/>
    <w:rsid w:val="005F4106"/>
    <w:rsid w:val="005F49CF"/>
    <w:rsid w:val="005F6F5A"/>
    <w:rsid w:val="006014B3"/>
    <w:rsid w:val="00601652"/>
    <w:rsid w:val="0060364B"/>
    <w:rsid w:val="006039FA"/>
    <w:rsid w:val="00603D94"/>
    <w:rsid w:val="006056A3"/>
    <w:rsid w:val="006062A3"/>
    <w:rsid w:val="00607769"/>
    <w:rsid w:val="006101D0"/>
    <w:rsid w:val="00610B29"/>
    <w:rsid w:val="0061260A"/>
    <w:rsid w:val="00613F77"/>
    <w:rsid w:val="00614BA4"/>
    <w:rsid w:val="00617139"/>
    <w:rsid w:val="00621623"/>
    <w:rsid w:val="00621B56"/>
    <w:rsid w:val="0062321E"/>
    <w:rsid w:val="0062327E"/>
    <w:rsid w:val="006248BA"/>
    <w:rsid w:val="00624DB6"/>
    <w:rsid w:val="006322BC"/>
    <w:rsid w:val="00632DC1"/>
    <w:rsid w:val="00633CED"/>
    <w:rsid w:val="00635C3E"/>
    <w:rsid w:val="00637D3D"/>
    <w:rsid w:val="006411CB"/>
    <w:rsid w:val="00641285"/>
    <w:rsid w:val="00641B88"/>
    <w:rsid w:val="00642C8D"/>
    <w:rsid w:val="0064328E"/>
    <w:rsid w:val="006441FD"/>
    <w:rsid w:val="00645FAC"/>
    <w:rsid w:val="00646163"/>
    <w:rsid w:val="00646402"/>
    <w:rsid w:val="00646B3A"/>
    <w:rsid w:val="00647093"/>
    <w:rsid w:val="006471E2"/>
    <w:rsid w:val="00647936"/>
    <w:rsid w:val="006501E9"/>
    <w:rsid w:val="00650E2C"/>
    <w:rsid w:val="0065209A"/>
    <w:rsid w:val="00653501"/>
    <w:rsid w:val="00655B99"/>
    <w:rsid w:val="006629CB"/>
    <w:rsid w:val="0066438F"/>
    <w:rsid w:val="006644CC"/>
    <w:rsid w:val="006647EF"/>
    <w:rsid w:val="006657FA"/>
    <w:rsid w:val="0066733B"/>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5A1B"/>
    <w:rsid w:val="0069626E"/>
    <w:rsid w:val="00697944"/>
    <w:rsid w:val="00697F33"/>
    <w:rsid w:val="006A0557"/>
    <w:rsid w:val="006A46C8"/>
    <w:rsid w:val="006A7AC9"/>
    <w:rsid w:val="006A7C1C"/>
    <w:rsid w:val="006B19CA"/>
    <w:rsid w:val="006B1C6A"/>
    <w:rsid w:val="006B1FCE"/>
    <w:rsid w:val="006B2B60"/>
    <w:rsid w:val="006B569E"/>
    <w:rsid w:val="006B5BE3"/>
    <w:rsid w:val="006B6B91"/>
    <w:rsid w:val="006B7827"/>
    <w:rsid w:val="006C16A6"/>
    <w:rsid w:val="006C3B0B"/>
    <w:rsid w:val="006C60C7"/>
    <w:rsid w:val="006C696C"/>
    <w:rsid w:val="006D01A8"/>
    <w:rsid w:val="006D3D6A"/>
    <w:rsid w:val="006D5196"/>
    <w:rsid w:val="006D5612"/>
    <w:rsid w:val="006D572B"/>
    <w:rsid w:val="006E0EED"/>
    <w:rsid w:val="006E1232"/>
    <w:rsid w:val="006E1508"/>
    <w:rsid w:val="006E3EB5"/>
    <w:rsid w:val="006F424F"/>
    <w:rsid w:val="006F4525"/>
    <w:rsid w:val="006F4E52"/>
    <w:rsid w:val="006F50BA"/>
    <w:rsid w:val="006F5A01"/>
    <w:rsid w:val="006F5F1C"/>
    <w:rsid w:val="006F6D35"/>
    <w:rsid w:val="0070042D"/>
    <w:rsid w:val="00702533"/>
    <w:rsid w:val="0070529D"/>
    <w:rsid w:val="00707497"/>
    <w:rsid w:val="00710F6A"/>
    <w:rsid w:val="00714F4C"/>
    <w:rsid w:val="007157C3"/>
    <w:rsid w:val="0071673D"/>
    <w:rsid w:val="007224D9"/>
    <w:rsid w:val="00723012"/>
    <w:rsid w:val="00724CE2"/>
    <w:rsid w:val="00724F7B"/>
    <w:rsid w:val="00725CAE"/>
    <w:rsid w:val="00731C3A"/>
    <w:rsid w:val="00734253"/>
    <w:rsid w:val="00735560"/>
    <w:rsid w:val="00736AC3"/>
    <w:rsid w:val="00737B72"/>
    <w:rsid w:val="0074062A"/>
    <w:rsid w:val="007417A3"/>
    <w:rsid w:val="00744DFC"/>
    <w:rsid w:val="00744EE4"/>
    <w:rsid w:val="0074748E"/>
    <w:rsid w:val="007478D9"/>
    <w:rsid w:val="00747AFA"/>
    <w:rsid w:val="00750E82"/>
    <w:rsid w:val="00751A3C"/>
    <w:rsid w:val="00752A8A"/>
    <w:rsid w:val="00755062"/>
    <w:rsid w:val="00757945"/>
    <w:rsid w:val="0077108B"/>
    <w:rsid w:val="00771879"/>
    <w:rsid w:val="007727AD"/>
    <w:rsid w:val="00773829"/>
    <w:rsid w:val="00773E46"/>
    <w:rsid w:val="007758E1"/>
    <w:rsid w:val="007778DF"/>
    <w:rsid w:val="00781652"/>
    <w:rsid w:val="00781C56"/>
    <w:rsid w:val="007832DB"/>
    <w:rsid w:val="00783454"/>
    <w:rsid w:val="00783655"/>
    <w:rsid w:val="00790D93"/>
    <w:rsid w:val="0079250A"/>
    <w:rsid w:val="00792A70"/>
    <w:rsid w:val="007934BC"/>
    <w:rsid w:val="00796F95"/>
    <w:rsid w:val="007A0700"/>
    <w:rsid w:val="007A1331"/>
    <w:rsid w:val="007A184C"/>
    <w:rsid w:val="007A387A"/>
    <w:rsid w:val="007A4314"/>
    <w:rsid w:val="007A4859"/>
    <w:rsid w:val="007B0350"/>
    <w:rsid w:val="007B4007"/>
    <w:rsid w:val="007B4F90"/>
    <w:rsid w:val="007C003F"/>
    <w:rsid w:val="007C0EBA"/>
    <w:rsid w:val="007C16A6"/>
    <w:rsid w:val="007C16AE"/>
    <w:rsid w:val="007C323B"/>
    <w:rsid w:val="007C4812"/>
    <w:rsid w:val="007C65DB"/>
    <w:rsid w:val="007D1489"/>
    <w:rsid w:val="007D3294"/>
    <w:rsid w:val="007D38B3"/>
    <w:rsid w:val="007D501B"/>
    <w:rsid w:val="007D6CDE"/>
    <w:rsid w:val="007D7475"/>
    <w:rsid w:val="007E21FB"/>
    <w:rsid w:val="007E35EA"/>
    <w:rsid w:val="007E39A2"/>
    <w:rsid w:val="007E490C"/>
    <w:rsid w:val="007E4C55"/>
    <w:rsid w:val="007E5E3A"/>
    <w:rsid w:val="007E6CEB"/>
    <w:rsid w:val="007E6F19"/>
    <w:rsid w:val="007E74D6"/>
    <w:rsid w:val="007F171F"/>
    <w:rsid w:val="007F1A97"/>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30E8E"/>
    <w:rsid w:val="008311C1"/>
    <w:rsid w:val="00832200"/>
    <w:rsid w:val="00832A94"/>
    <w:rsid w:val="00832A98"/>
    <w:rsid w:val="0083312D"/>
    <w:rsid w:val="00834882"/>
    <w:rsid w:val="00834A92"/>
    <w:rsid w:val="00841289"/>
    <w:rsid w:val="00841674"/>
    <w:rsid w:val="00841736"/>
    <w:rsid w:val="008424B2"/>
    <w:rsid w:val="00843863"/>
    <w:rsid w:val="00845B40"/>
    <w:rsid w:val="00846046"/>
    <w:rsid w:val="00846DA1"/>
    <w:rsid w:val="00850FD9"/>
    <w:rsid w:val="00851A94"/>
    <w:rsid w:val="00851FBE"/>
    <w:rsid w:val="00855C27"/>
    <w:rsid w:val="00856079"/>
    <w:rsid w:val="008560C5"/>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3766"/>
    <w:rsid w:val="008839EB"/>
    <w:rsid w:val="008843C4"/>
    <w:rsid w:val="00884937"/>
    <w:rsid w:val="00891B46"/>
    <w:rsid w:val="0089423C"/>
    <w:rsid w:val="0089482F"/>
    <w:rsid w:val="008A01AA"/>
    <w:rsid w:val="008A1770"/>
    <w:rsid w:val="008A2A76"/>
    <w:rsid w:val="008A77A9"/>
    <w:rsid w:val="008A7A23"/>
    <w:rsid w:val="008B3590"/>
    <w:rsid w:val="008B3F43"/>
    <w:rsid w:val="008B5008"/>
    <w:rsid w:val="008C4BA0"/>
    <w:rsid w:val="008C5655"/>
    <w:rsid w:val="008C5D15"/>
    <w:rsid w:val="008D09BB"/>
    <w:rsid w:val="008D0EAD"/>
    <w:rsid w:val="008D26E0"/>
    <w:rsid w:val="008D2A19"/>
    <w:rsid w:val="008D3562"/>
    <w:rsid w:val="008D3E86"/>
    <w:rsid w:val="008D42B2"/>
    <w:rsid w:val="008D5DE5"/>
    <w:rsid w:val="008D77FF"/>
    <w:rsid w:val="008E3B2F"/>
    <w:rsid w:val="008E3B77"/>
    <w:rsid w:val="008E3E3B"/>
    <w:rsid w:val="008F267D"/>
    <w:rsid w:val="008F2C7F"/>
    <w:rsid w:val="008F4858"/>
    <w:rsid w:val="008F5656"/>
    <w:rsid w:val="008F7432"/>
    <w:rsid w:val="008F7593"/>
    <w:rsid w:val="008F7F6F"/>
    <w:rsid w:val="009041E9"/>
    <w:rsid w:val="00904E56"/>
    <w:rsid w:val="00905EB9"/>
    <w:rsid w:val="0090737D"/>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565"/>
    <w:rsid w:val="00935C05"/>
    <w:rsid w:val="00935D28"/>
    <w:rsid w:val="009409DA"/>
    <w:rsid w:val="00940AB0"/>
    <w:rsid w:val="00941840"/>
    <w:rsid w:val="0094520A"/>
    <w:rsid w:val="009460D8"/>
    <w:rsid w:val="009461B8"/>
    <w:rsid w:val="00946643"/>
    <w:rsid w:val="00946651"/>
    <w:rsid w:val="00946FA3"/>
    <w:rsid w:val="00947D46"/>
    <w:rsid w:val="00950EF2"/>
    <w:rsid w:val="009532F3"/>
    <w:rsid w:val="00953C93"/>
    <w:rsid w:val="00955BFA"/>
    <w:rsid w:val="00956068"/>
    <w:rsid w:val="00960018"/>
    <w:rsid w:val="00960445"/>
    <w:rsid w:val="009626A4"/>
    <w:rsid w:val="009640BF"/>
    <w:rsid w:val="00965D84"/>
    <w:rsid w:val="009660DD"/>
    <w:rsid w:val="00966662"/>
    <w:rsid w:val="009669B4"/>
    <w:rsid w:val="00970FA9"/>
    <w:rsid w:val="00971797"/>
    <w:rsid w:val="00974B6B"/>
    <w:rsid w:val="00980D24"/>
    <w:rsid w:val="00981B1C"/>
    <w:rsid w:val="00982525"/>
    <w:rsid w:val="0098316A"/>
    <w:rsid w:val="00984E3B"/>
    <w:rsid w:val="0099006F"/>
    <w:rsid w:val="00993ACF"/>
    <w:rsid w:val="00994498"/>
    <w:rsid w:val="009949B4"/>
    <w:rsid w:val="009966A8"/>
    <w:rsid w:val="00997624"/>
    <w:rsid w:val="009A4796"/>
    <w:rsid w:val="009A4FF0"/>
    <w:rsid w:val="009A6986"/>
    <w:rsid w:val="009A77BC"/>
    <w:rsid w:val="009B02AA"/>
    <w:rsid w:val="009B09A5"/>
    <w:rsid w:val="009B16C7"/>
    <w:rsid w:val="009B1A7D"/>
    <w:rsid w:val="009B1BEC"/>
    <w:rsid w:val="009B49FE"/>
    <w:rsid w:val="009B5E39"/>
    <w:rsid w:val="009B671E"/>
    <w:rsid w:val="009C1490"/>
    <w:rsid w:val="009C230C"/>
    <w:rsid w:val="009C3434"/>
    <w:rsid w:val="009C3F9A"/>
    <w:rsid w:val="009C5270"/>
    <w:rsid w:val="009C6EFB"/>
    <w:rsid w:val="009D039D"/>
    <w:rsid w:val="009D191A"/>
    <w:rsid w:val="009D1AEF"/>
    <w:rsid w:val="009D1FC6"/>
    <w:rsid w:val="009D269E"/>
    <w:rsid w:val="009D3BFC"/>
    <w:rsid w:val="009D4B6E"/>
    <w:rsid w:val="009D5108"/>
    <w:rsid w:val="009D538D"/>
    <w:rsid w:val="009D7531"/>
    <w:rsid w:val="009E0C8C"/>
    <w:rsid w:val="009E5D74"/>
    <w:rsid w:val="009E5D8E"/>
    <w:rsid w:val="009E5FC6"/>
    <w:rsid w:val="009E62FC"/>
    <w:rsid w:val="009F091E"/>
    <w:rsid w:val="009F21E6"/>
    <w:rsid w:val="009F31BC"/>
    <w:rsid w:val="009F36C0"/>
    <w:rsid w:val="009F6D31"/>
    <w:rsid w:val="00A01A49"/>
    <w:rsid w:val="00A02ECB"/>
    <w:rsid w:val="00A03F32"/>
    <w:rsid w:val="00A04A04"/>
    <w:rsid w:val="00A07649"/>
    <w:rsid w:val="00A10205"/>
    <w:rsid w:val="00A129EC"/>
    <w:rsid w:val="00A14A00"/>
    <w:rsid w:val="00A15AD4"/>
    <w:rsid w:val="00A15E04"/>
    <w:rsid w:val="00A20954"/>
    <w:rsid w:val="00A240C6"/>
    <w:rsid w:val="00A25BC4"/>
    <w:rsid w:val="00A265B1"/>
    <w:rsid w:val="00A318BA"/>
    <w:rsid w:val="00A3289A"/>
    <w:rsid w:val="00A366E2"/>
    <w:rsid w:val="00A37905"/>
    <w:rsid w:val="00A37A33"/>
    <w:rsid w:val="00A4584A"/>
    <w:rsid w:val="00A45EB8"/>
    <w:rsid w:val="00A476DA"/>
    <w:rsid w:val="00A5026E"/>
    <w:rsid w:val="00A50805"/>
    <w:rsid w:val="00A52508"/>
    <w:rsid w:val="00A52C49"/>
    <w:rsid w:val="00A5586D"/>
    <w:rsid w:val="00A60A60"/>
    <w:rsid w:val="00A634D2"/>
    <w:rsid w:val="00A64DA7"/>
    <w:rsid w:val="00A66D03"/>
    <w:rsid w:val="00A7302F"/>
    <w:rsid w:val="00A733A9"/>
    <w:rsid w:val="00A733BA"/>
    <w:rsid w:val="00A73BD1"/>
    <w:rsid w:val="00A752D6"/>
    <w:rsid w:val="00A7610F"/>
    <w:rsid w:val="00A77037"/>
    <w:rsid w:val="00A7748E"/>
    <w:rsid w:val="00A830CA"/>
    <w:rsid w:val="00A832E7"/>
    <w:rsid w:val="00A83695"/>
    <w:rsid w:val="00A87AF0"/>
    <w:rsid w:val="00A904C4"/>
    <w:rsid w:val="00A90F85"/>
    <w:rsid w:val="00A91C54"/>
    <w:rsid w:val="00A91E3A"/>
    <w:rsid w:val="00A93FAD"/>
    <w:rsid w:val="00A9717D"/>
    <w:rsid w:val="00AA3EB8"/>
    <w:rsid w:val="00AA4279"/>
    <w:rsid w:val="00AA43F1"/>
    <w:rsid w:val="00AA499E"/>
    <w:rsid w:val="00AB13FE"/>
    <w:rsid w:val="00AB265F"/>
    <w:rsid w:val="00AB35C8"/>
    <w:rsid w:val="00AB4106"/>
    <w:rsid w:val="00AB5360"/>
    <w:rsid w:val="00AC0243"/>
    <w:rsid w:val="00AC107B"/>
    <w:rsid w:val="00AC7DB7"/>
    <w:rsid w:val="00AD2DB9"/>
    <w:rsid w:val="00AE3291"/>
    <w:rsid w:val="00AE50BC"/>
    <w:rsid w:val="00AE5649"/>
    <w:rsid w:val="00AE5B2E"/>
    <w:rsid w:val="00AF378B"/>
    <w:rsid w:val="00AF3EF9"/>
    <w:rsid w:val="00AF5365"/>
    <w:rsid w:val="00B002B1"/>
    <w:rsid w:val="00B016F3"/>
    <w:rsid w:val="00B03E31"/>
    <w:rsid w:val="00B061C8"/>
    <w:rsid w:val="00B10FA5"/>
    <w:rsid w:val="00B13C96"/>
    <w:rsid w:val="00B15106"/>
    <w:rsid w:val="00B1641B"/>
    <w:rsid w:val="00B16DE9"/>
    <w:rsid w:val="00B171D2"/>
    <w:rsid w:val="00B17FDE"/>
    <w:rsid w:val="00B20F9E"/>
    <w:rsid w:val="00B212A0"/>
    <w:rsid w:val="00B21347"/>
    <w:rsid w:val="00B220C3"/>
    <w:rsid w:val="00B24F00"/>
    <w:rsid w:val="00B26E3B"/>
    <w:rsid w:val="00B276F9"/>
    <w:rsid w:val="00B27C81"/>
    <w:rsid w:val="00B30ED3"/>
    <w:rsid w:val="00B30F0F"/>
    <w:rsid w:val="00B3164A"/>
    <w:rsid w:val="00B329DA"/>
    <w:rsid w:val="00B34434"/>
    <w:rsid w:val="00B34E4C"/>
    <w:rsid w:val="00B433CA"/>
    <w:rsid w:val="00B43977"/>
    <w:rsid w:val="00B44E53"/>
    <w:rsid w:val="00B46FC7"/>
    <w:rsid w:val="00B4725E"/>
    <w:rsid w:val="00B53C09"/>
    <w:rsid w:val="00B55C77"/>
    <w:rsid w:val="00B55F90"/>
    <w:rsid w:val="00B572C1"/>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7B9C"/>
    <w:rsid w:val="00B97E70"/>
    <w:rsid w:val="00BA071D"/>
    <w:rsid w:val="00BA1842"/>
    <w:rsid w:val="00BA21DC"/>
    <w:rsid w:val="00BA39DE"/>
    <w:rsid w:val="00BA568F"/>
    <w:rsid w:val="00BB01D6"/>
    <w:rsid w:val="00BB2480"/>
    <w:rsid w:val="00BB3B4B"/>
    <w:rsid w:val="00BB6071"/>
    <w:rsid w:val="00BC05B5"/>
    <w:rsid w:val="00BC1E86"/>
    <w:rsid w:val="00BC213B"/>
    <w:rsid w:val="00BC2D78"/>
    <w:rsid w:val="00BC3BA6"/>
    <w:rsid w:val="00BC5B7D"/>
    <w:rsid w:val="00BC681E"/>
    <w:rsid w:val="00BC6C0B"/>
    <w:rsid w:val="00BC72F3"/>
    <w:rsid w:val="00BD0F30"/>
    <w:rsid w:val="00BD779B"/>
    <w:rsid w:val="00BD7F4C"/>
    <w:rsid w:val="00BE1D0F"/>
    <w:rsid w:val="00BE25BC"/>
    <w:rsid w:val="00BF0C02"/>
    <w:rsid w:val="00BF2923"/>
    <w:rsid w:val="00BF5131"/>
    <w:rsid w:val="00BF5981"/>
    <w:rsid w:val="00BF6C88"/>
    <w:rsid w:val="00BF704A"/>
    <w:rsid w:val="00C0047A"/>
    <w:rsid w:val="00C006DF"/>
    <w:rsid w:val="00C014E4"/>
    <w:rsid w:val="00C03B31"/>
    <w:rsid w:val="00C04813"/>
    <w:rsid w:val="00C05889"/>
    <w:rsid w:val="00C05CD5"/>
    <w:rsid w:val="00C06B5E"/>
    <w:rsid w:val="00C06B9D"/>
    <w:rsid w:val="00C15430"/>
    <w:rsid w:val="00C17EF8"/>
    <w:rsid w:val="00C2259A"/>
    <w:rsid w:val="00C226CE"/>
    <w:rsid w:val="00C22B85"/>
    <w:rsid w:val="00C236B8"/>
    <w:rsid w:val="00C23C54"/>
    <w:rsid w:val="00C26ADB"/>
    <w:rsid w:val="00C31EE1"/>
    <w:rsid w:val="00C32D9D"/>
    <w:rsid w:val="00C33B15"/>
    <w:rsid w:val="00C345C8"/>
    <w:rsid w:val="00C36000"/>
    <w:rsid w:val="00C37EF0"/>
    <w:rsid w:val="00C406E2"/>
    <w:rsid w:val="00C42F3A"/>
    <w:rsid w:val="00C4335E"/>
    <w:rsid w:val="00C43D55"/>
    <w:rsid w:val="00C4402B"/>
    <w:rsid w:val="00C47431"/>
    <w:rsid w:val="00C47E6F"/>
    <w:rsid w:val="00C53505"/>
    <w:rsid w:val="00C60CEB"/>
    <w:rsid w:val="00C60E13"/>
    <w:rsid w:val="00C6297C"/>
    <w:rsid w:val="00C647C1"/>
    <w:rsid w:val="00C65A7B"/>
    <w:rsid w:val="00C65FD6"/>
    <w:rsid w:val="00C65FF4"/>
    <w:rsid w:val="00C717A1"/>
    <w:rsid w:val="00C7447F"/>
    <w:rsid w:val="00C74BC1"/>
    <w:rsid w:val="00C77E07"/>
    <w:rsid w:val="00C80B14"/>
    <w:rsid w:val="00C81A86"/>
    <w:rsid w:val="00C85452"/>
    <w:rsid w:val="00C86ED7"/>
    <w:rsid w:val="00C907DB"/>
    <w:rsid w:val="00C90825"/>
    <w:rsid w:val="00C917C6"/>
    <w:rsid w:val="00C919AD"/>
    <w:rsid w:val="00C9365E"/>
    <w:rsid w:val="00C944C1"/>
    <w:rsid w:val="00C96A01"/>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529D"/>
    <w:rsid w:val="00CD6201"/>
    <w:rsid w:val="00CD65E1"/>
    <w:rsid w:val="00CD7A0A"/>
    <w:rsid w:val="00CD7FF8"/>
    <w:rsid w:val="00CE0682"/>
    <w:rsid w:val="00CE1ECD"/>
    <w:rsid w:val="00CE460F"/>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E4B"/>
    <w:rsid w:val="00D11005"/>
    <w:rsid w:val="00D131AC"/>
    <w:rsid w:val="00D136ED"/>
    <w:rsid w:val="00D139A2"/>
    <w:rsid w:val="00D15008"/>
    <w:rsid w:val="00D15315"/>
    <w:rsid w:val="00D15B4F"/>
    <w:rsid w:val="00D15E21"/>
    <w:rsid w:val="00D17106"/>
    <w:rsid w:val="00D17F27"/>
    <w:rsid w:val="00D245E1"/>
    <w:rsid w:val="00D26D3F"/>
    <w:rsid w:val="00D302AE"/>
    <w:rsid w:val="00D30AE5"/>
    <w:rsid w:val="00D354E1"/>
    <w:rsid w:val="00D372F7"/>
    <w:rsid w:val="00D403E5"/>
    <w:rsid w:val="00D4054A"/>
    <w:rsid w:val="00D41158"/>
    <w:rsid w:val="00D42165"/>
    <w:rsid w:val="00D43EF7"/>
    <w:rsid w:val="00D4589B"/>
    <w:rsid w:val="00D511E2"/>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36FD"/>
    <w:rsid w:val="00D95115"/>
    <w:rsid w:val="00D9613C"/>
    <w:rsid w:val="00D96E6C"/>
    <w:rsid w:val="00DA0D2A"/>
    <w:rsid w:val="00DA183B"/>
    <w:rsid w:val="00DA5C01"/>
    <w:rsid w:val="00DA7844"/>
    <w:rsid w:val="00DB05D5"/>
    <w:rsid w:val="00DB0EDB"/>
    <w:rsid w:val="00DB35A9"/>
    <w:rsid w:val="00DB36CB"/>
    <w:rsid w:val="00DB499D"/>
    <w:rsid w:val="00DC00DE"/>
    <w:rsid w:val="00DC0B7E"/>
    <w:rsid w:val="00DC11FA"/>
    <w:rsid w:val="00DC3BA0"/>
    <w:rsid w:val="00DC4B71"/>
    <w:rsid w:val="00DC4CE6"/>
    <w:rsid w:val="00DC62AD"/>
    <w:rsid w:val="00DC69AD"/>
    <w:rsid w:val="00DC6DA5"/>
    <w:rsid w:val="00DC7A9E"/>
    <w:rsid w:val="00DD08AC"/>
    <w:rsid w:val="00DD2609"/>
    <w:rsid w:val="00DD2D48"/>
    <w:rsid w:val="00DE00DE"/>
    <w:rsid w:val="00DE3EA7"/>
    <w:rsid w:val="00DF0734"/>
    <w:rsid w:val="00DF0A13"/>
    <w:rsid w:val="00DF0DA6"/>
    <w:rsid w:val="00DF7625"/>
    <w:rsid w:val="00E02FF0"/>
    <w:rsid w:val="00E04352"/>
    <w:rsid w:val="00E071C5"/>
    <w:rsid w:val="00E101BC"/>
    <w:rsid w:val="00E1094B"/>
    <w:rsid w:val="00E1113F"/>
    <w:rsid w:val="00E14B02"/>
    <w:rsid w:val="00E1520A"/>
    <w:rsid w:val="00E208AE"/>
    <w:rsid w:val="00E20A01"/>
    <w:rsid w:val="00E21172"/>
    <w:rsid w:val="00E21945"/>
    <w:rsid w:val="00E21972"/>
    <w:rsid w:val="00E25792"/>
    <w:rsid w:val="00E2668C"/>
    <w:rsid w:val="00E2683A"/>
    <w:rsid w:val="00E277F1"/>
    <w:rsid w:val="00E27B05"/>
    <w:rsid w:val="00E27B57"/>
    <w:rsid w:val="00E30EB5"/>
    <w:rsid w:val="00E32731"/>
    <w:rsid w:val="00E347BA"/>
    <w:rsid w:val="00E350DD"/>
    <w:rsid w:val="00E42038"/>
    <w:rsid w:val="00E44BDF"/>
    <w:rsid w:val="00E458A9"/>
    <w:rsid w:val="00E46A90"/>
    <w:rsid w:val="00E46D86"/>
    <w:rsid w:val="00E47AFB"/>
    <w:rsid w:val="00E50152"/>
    <w:rsid w:val="00E530A0"/>
    <w:rsid w:val="00E53833"/>
    <w:rsid w:val="00E54FFD"/>
    <w:rsid w:val="00E579F8"/>
    <w:rsid w:val="00E60838"/>
    <w:rsid w:val="00E60A6F"/>
    <w:rsid w:val="00E61791"/>
    <w:rsid w:val="00E6319C"/>
    <w:rsid w:val="00E705B4"/>
    <w:rsid w:val="00E71DA3"/>
    <w:rsid w:val="00E7297D"/>
    <w:rsid w:val="00E7420E"/>
    <w:rsid w:val="00E75BB7"/>
    <w:rsid w:val="00E7672F"/>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B2215"/>
    <w:rsid w:val="00EB42EE"/>
    <w:rsid w:val="00EB5016"/>
    <w:rsid w:val="00EC07F7"/>
    <w:rsid w:val="00EC32CB"/>
    <w:rsid w:val="00EC4244"/>
    <w:rsid w:val="00EC4629"/>
    <w:rsid w:val="00EC4DDD"/>
    <w:rsid w:val="00EC4EF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E771C"/>
    <w:rsid w:val="00EF0EE5"/>
    <w:rsid w:val="00EF1902"/>
    <w:rsid w:val="00EF6132"/>
    <w:rsid w:val="00EF7E2E"/>
    <w:rsid w:val="00F00458"/>
    <w:rsid w:val="00F006A9"/>
    <w:rsid w:val="00F02D51"/>
    <w:rsid w:val="00F02E76"/>
    <w:rsid w:val="00F03392"/>
    <w:rsid w:val="00F033D8"/>
    <w:rsid w:val="00F05B9F"/>
    <w:rsid w:val="00F12FDE"/>
    <w:rsid w:val="00F13784"/>
    <w:rsid w:val="00F15E57"/>
    <w:rsid w:val="00F240F5"/>
    <w:rsid w:val="00F246E9"/>
    <w:rsid w:val="00F24F0F"/>
    <w:rsid w:val="00F253D8"/>
    <w:rsid w:val="00F2596D"/>
    <w:rsid w:val="00F25C92"/>
    <w:rsid w:val="00F26A8E"/>
    <w:rsid w:val="00F2732C"/>
    <w:rsid w:val="00F27E58"/>
    <w:rsid w:val="00F3124E"/>
    <w:rsid w:val="00F3190A"/>
    <w:rsid w:val="00F31F32"/>
    <w:rsid w:val="00F32023"/>
    <w:rsid w:val="00F3239A"/>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6213F"/>
    <w:rsid w:val="00F62458"/>
    <w:rsid w:val="00F64AC0"/>
    <w:rsid w:val="00F65D25"/>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40D9"/>
    <w:rsid w:val="00F96448"/>
    <w:rsid w:val="00F9742E"/>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211F"/>
    <w:rsid w:val="00FD2E1A"/>
    <w:rsid w:val="00FD3323"/>
    <w:rsid w:val="00FD65A8"/>
    <w:rsid w:val="00FD73AE"/>
    <w:rsid w:val="00FE3FF9"/>
    <w:rsid w:val="00FE54E5"/>
    <w:rsid w:val="00FE59F0"/>
    <w:rsid w:val="00FE68C3"/>
    <w:rsid w:val="00FE7EAD"/>
    <w:rsid w:val="00FF0E15"/>
    <w:rsid w:val="00FF2073"/>
    <w:rsid w:val="00FF20C0"/>
    <w:rsid w:val="00FF4EF2"/>
    <w:rsid w:val="00FF50A7"/>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mailto:bzp@miasto.pruszkow.pl" TargetMode="External"/><Relationship Id="rId18" Type="http://schemas.openxmlformats.org/officeDocument/2006/relationships/hyperlink" Target="mailto:bzp@miasto.pruszkow.p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pruszkow.bip.gmina.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hyperlink" Target="http://pruszkow.bip.gmin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uszkow.bip.gmina.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fontTable" Target="fontTable.xml"/><Relationship Id="rId10" Type="http://schemas.openxmlformats.org/officeDocument/2006/relationships/hyperlink" Target="http://pruszkow.bip.gmina.pl/" TargetMode="External"/><Relationship Id="rId19" Type="http://schemas.openxmlformats.org/officeDocument/2006/relationships/hyperlink" Target="http://pruszkow.bip.gmina.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miniportal.uzp.gov.pl/Instrukcja_uzytkownika_miniPortal-ePUAP.pdf"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851D6-BA0F-4C11-A0A8-05FE156A9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468</TotalTime>
  <Pages>33</Pages>
  <Words>13148</Words>
  <Characters>78891</Characters>
  <Application>Microsoft Office Word</Application>
  <DocSecurity>0</DocSecurity>
  <Lines>657</Lines>
  <Paragraphs>183</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91856</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A.Białczewska</cp:lastModifiedBy>
  <cp:revision>45</cp:revision>
  <cp:lastPrinted>2021-03-19T09:34:00Z</cp:lastPrinted>
  <dcterms:created xsi:type="dcterms:W3CDTF">2021-02-23T10:15:00Z</dcterms:created>
  <dcterms:modified xsi:type="dcterms:W3CDTF">2021-03-19T09:34:00Z</dcterms:modified>
</cp:coreProperties>
</file>