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8" w:rsidRDefault="00851A38" w:rsidP="00851A38">
      <w:pPr>
        <w:pStyle w:val="Tekstpodstawowywcity"/>
        <w:ind w:left="0"/>
        <w:jc w:val="center"/>
        <w:rPr>
          <w:b/>
        </w:rPr>
      </w:pP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Uchwała Nr XLV.</w:t>
      </w:r>
      <w:r w:rsidR="00653BB1">
        <w:rPr>
          <w:b/>
        </w:rPr>
        <w:t xml:space="preserve"> </w:t>
      </w:r>
      <w:r w:rsidR="00BC4395">
        <w:rPr>
          <w:b/>
        </w:rPr>
        <w:t>496.2018</w:t>
      </w: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Rady Miasta Pruszkowa</w:t>
      </w:r>
    </w:p>
    <w:p w:rsidR="00851A38" w:rsidRDefault="00851A38" w:rsidP="00851A38">
      <w:pPr>
        <w:pStyle w:val="Tekstpodstawowywcity"/>
        <w:ind w:left="0"/>
        <w:jc w:val="center"/>
      </w:pPr>
      <w:r>
        <w:rPr>
          <w:b/>
        </w:rPr>
        <w:t>z dnia 26 kwietnia 2018 roku</w:t>
      </w:r>
    </w:p>
    <w:p w:rsidR="00851A38" w:rsidRPr="00851A38" w:rsidRDefault="00851A38" w:rsidP="00851A38">
      <w:pPr>
        <w:pStyle w:val="Tekstpodstawowywcity"/>
        <w:ind w:left="0"/>
        <w:jc w:val="center"/>
      </w:pPr>
    </w:p>
    <w:p w:rsidR="00851A38" w:rsidRPr="00851A38" w:rsidRDefault="00851A38" w:rsidP="00851A38">
      <w:pPr>
        <w:pStyle w:val="Tekstpodstawowywcity"/>
        <w:ind w:left="0"/>
        <w:rPr>
          <w:b/>
          <w:bCs/>
        </w:rPr>
      </w:pPr>
      <w:bookmarkStart w:id="0" w:name="_GoBack"/>
    </w:p>
    <w:p w:rsidR="00851A38" w:rsidRPr="00851A38" w:rsidRDefault="00851A38" w:rsidP="00851A3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51A38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851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wyrażenia zgody na przedłużenie umowy dzierżawy części nieruchomości gruntowej położonej w Pruszkowie przy ul.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Spacerowej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 cz. dz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ewid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encyjnej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200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m², na okres 5 lat oraz na odstąpienie od obowiązku przetargowego trybu zawarcia tej umowy</w:t>
      </w:r>
      <w:r w:rsidR="000519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bookmarkEnd w:id="0"/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</w:p>
    <w:p w:rsidR="006D7BE0" w:rsidRPr="00851A38" w:rsidRDefault="00851A38" w:rsidP="006D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 w:rsidR="006D7BE0">
        <w:rPr>
          <w:rFonts w:ascii="Times New Roman" w:hAnsi="Times New Roman" w:cs="Times New Roman"/>
          <w:sz w:val="24"/>
          <w:szCs w:val="24"/>
        </w:rPr>
        <w:t>9 a)</w:t>
      </w:r>
      <w:r w:rsidRPr="00851A38">
        <w:rPr>
          <w:rFonts w:ascii="Times New Roman" w:hAnsi="Times New Roman" w:cs="Times New Roman"/>
          <w:sz w:val="24"/>
          <w:szCs w:val="24"/>
        </w:rPr>
        <w:t xml:space="preserve"> ustawy z dnia 8 marca 19</w:t>
      </w:r>
      <w:r w:rsidR="0007388D">
        <w:rPr>
          <w:rFonts w:ascii="Times New Roman" w:hAnsi="Times New Roman" w:cs="Times New Roman"/>
          <w:sz w:val="24"/>
          <w:szCs w:val="24"/>
        </w:rPr>
        <w:t>90 roku o samorządzie gminnym (</w:t>
      </w:r>
      <w:r w:rsidRPr="00851A38">
        <w:rPr>
          <w:rFonts w:ascii="Times New Roman" w:hAnsi="Times New Roman" w:cs="Times New Roman"/>
          <w:sz w:val="24"/>
          <w:szCs w:val="24"/>
        </w:rPr>
        <w:t>Dz. U. z 2017 r. poz. 1875</w:t>
      </w:r>
      <w:r w:rsidR="006D7BE0">
        <w:rPr>
          <w:rFonts w:ascii="Times New Roman" w:hAnsi="Times New Roman" w:cs="Times New Roman"/>
          <w:sz w:val="24"/>
          <w:szCs w:val="24"/>
        </w:rPr>
        <w:t xml:space="preserve"> ze zm.</w:t>
      </w:r>
      <w:r w:rsidRPr="00851A38">
        <w:rPr>
          <w:rFonts w:ascii="Times New Roman" w:hAnsi="Times New Roman" w:cs="Times New Roman"/>
          <w:sz w:val="24"/>
          <w:szCs w:val="24"/>
        </w:rPr>
        <w:t>)</w:t>
      </w:r>
      <w:r w:rsidR="00271FF2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37 ust. 4 ustawy z dnia 21 sierpnia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1997 r. o gospodarce nieruchomościami (t.</w:t>
      </w:r>
      <w:r w:rsidR="000738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j. Dz. U. z 201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121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934" w:rsidRPr="00851A38" w:rsidRDefault="00851A38" w:rsidP="00D0393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51A38">
        <w:rPr>
          <w:rFonts w:ascii="Times New Roman" w:hAnsi="Times New Roman" w:cs="Times New Roman"/>
          <w:sz w:val="24"/>
          <w:szCs w:val="24"/>
        </w:rPr>
        <w:t xml:space="preserve">1.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 się zgodę na przedłużenie umowy dzierżawy części nieruchomości gruntowej, będącej własnością Gminy Miasta Pruszków, położonej w Pruszkowie przy ul.</w:t>
      </w:r>
      <w:r w:rsidR="00F7481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Spacerowej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tj. cz. dz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iałki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ewid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encyjnej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453/4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200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m², KW</w:t>
      </w:r>
      <w:r w:rsidR="00F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CB6" w:rsidRPr="005C2CB6">
        <w:rPr>
          <w:rFonts w:ascii="Times New Roman" w:hAnsi="Times New Roman" w:cs="Times New Roman"/>
          <w:sz w:val="24"/>
          <w:szCs w:val="24"/>
        </w:rPr>
        <w:t>WA1P/00018113/</w:t>
      </w:r>
      <w:r w:rsidR="005C2CB6">
        <w:rPr>
          <w:rFonts w:ascii="Times New Roman" w:hAnsi="Times New Roman" w:cs="Times New Roman"/>
          <w:sz w:val="24"/>
          <w:szCs w:val="24"/>
        </w:rPr>
        <w:t>1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przeznaczeniem 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pod drobne uprawy rolne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okres 5 lat. </w:t>
      </w:r>
    </w:p>
    <w:p w:rsidR="00D03934" w:rsidRPr="00851A38" w:rsidRDefault="00D03934" w:rsidP="00D0393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2. Wyraża się zgodę na odstąpienie od obowiązku przetargowego trybu zawarcia tej umowy.</w:t>
      </w:r>
      <w:r w:rsidRPr="00851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271FF2">
      <w:pPr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>§ 2.</w:t>
      </w:r>
      <w:r w:rsidRPr="00851A38"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Pruszkowa.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1FF2">
        <w:rPr>
          <w:rFonts w:ascii="Times New Roman" w:hAnsi="Times New Roman" w:cs="Times New Roman"/>
          <w:b/>
          <w:sz w:val="24"/>
          <w:szCs w:val="24"/>
        </w:rPr>
        <w:t>3</w:t>
      </w:r>
      <w:r w:rsidRPr="00851A38">
        <w:rPr>
          <w:rFonts w:ascii="Times New Roman" w:hAnsi="Times New Roman" w:cs="Times New Roman"/>
          <w:b/>
          <w:sz w:val="24"/>
          <w:szCs w:val="24"/>
        </w:rPr>
        <w:t>.</w:t>
      </w:r>
      <w:r w:rsidRPr="00851A3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51A38" w:rsidRPr="00851A38" w:rsidRDefault="00851A38" w:rsidP="0085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851A38">
      <w:pPr>
        <w:pStyle w:val="Tekstpodstawowywcity"/>
        <w:tabs>
          <w:tab w:val="left" w:pos="4962"/>
        </w:tabs>
        <w:ind w:left="0"/>
      </w:pPr>
    </w:p>
    <w:p w:rsidR="00851A38" w:rsidRPr="00851A38" w:rsidRDefault="00851A38" w:rsidP="00851A38">
      <w:pPr>
        <w:pStyle w:val="Tekstpodstawowywcity"/>
        <w:ind w:left="5664" w:firstLine="708"/>
      </w:pPr>
      <w:r w:rsidRPr="00851A38">
        <w:t xml:space="preserve">Przewodniczący </w:t>
      </w:r>
    </w:p>
    <w:p w:rsidR="00851A38" w:rsidRPr="00851A38" w:rsidRDefault="00851A38" w:rsidP="00851A38">
      <w:pPr>
        <w:pStyle w:val="Tekstpodstawowywcity"/>
        <w:ind w:left="4956" w:firstLine="708"/>
      </w:pPr>
      <w:r w:rsidRPr="00851A38">
        <w:t xml:space="preserve">       Rady Miasta Pruszkowa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4956"/>
      </w:pPr>
      <w:r w:rsidRPr="00851A38">
        <w:t xml:space="preserve">         </w:t>
      </w:r>
    </w:p>
    <w:p w:rsidR="00851A38" w:rsidRPr="00851A38" w:rsidRDefault="00851A38" w:rsidP="00851A38">
      <w:pPr>
        <w:pStyle w:val="Tekstpodstawowywcity"/>
        <w:ind w:left="4956"/>
      </w:pPr>
      <w:r w:rsidRPr="00851A38">
        <w:t xml:space="preserve">                      Krzysztof Biskupski</w:t>
      </w:r>
    </w:p>
    <w:p w:rsidR="00851A38" w:rsidRPr="00851A38" w:rsidRDefault="00851A38" w:rsidP="00851A38">
      <w:pPr>
        <w:pStyle w:val="Tekstpodstawowywcity"/>
      </w:pPr>
      <w:r w:rsidRPr="00851A38">
        <w:t xml:space="preserve">       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0"/>
        <w:jc w:val="center"/>
        <w:rPr>
          <w:sz w:val="20"/>
          <w:szCs w:val="20"/>
          <w:lang w:eastAsia="pl-PL"/>
        </w:rPr>
      </w:pPr>
      <w:r w:rsidRPr="00851A38">
        <w:t xml:space="preserve"> 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851A38" w:rsidRPr="00851A38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</w:pPr>
      <w:r w:rsidRPr="00271FF2"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  <w:t>UZASADNIENIE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271FF2" w:rsidRDefault="00851A38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do 31.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12.2017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dzierżawił część nieruchomości gruntowej położonej </w:t>
      </w:r>
      <w:r w:rsid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przy ul. 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Spacerow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, cz. dz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encyjnej nr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pow.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F748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z przeznaczeniem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drobne uprawy rolne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wnioskuje o jej przedłużenie na</w:t>
      </w:r>
      <w:r w:rsidR="004D2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okres. </w:t>
      </w:r>
    </w:p>
    <w:p w:rsidR="001C11B5" w:rsidRPr="00271FF2" w:rsidRDefault="001C11B5" w:rsidP="001C11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nieruchomość jest przedmiotem dzierżawy od ponad 10 lat,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37 ust. 4 ustawy o gospodarce nieruchomościami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Uchwałą Nr VI.42.2015 Rady Miejskiej w Pruszkowie z dnia 26 marca 2015 r. w sprawie określenia zasad nabycia, zbycia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obciążania nieruchomości stanowiących własność Miasta oraz zasad ich wydzierżawienia lub najmu na okres dłuższy niż 3 lata, aby przedłużyć umowę na kolejny okres w trybie bezprzetargowym wymagana jest zgoda Rady Miasta w formie uchwały.</w:t>
      </w:r>
    </w:p>
    <w:p w:rsidR="00865121" w:rsidRDefault="00851A38" w:rsidP="00271F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znajduje się na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="00865121" w:rsidRPr="00865121">
        <w:rPr>
          <w:rFonts w:ascii="Times New Roman" w:hAnsi="Times New Roman" w:cs="Times New Roman"/>
          <w:sz w:val="24"/>
          <w:szCs w:val="24"/>
        </w:rPr>
        <w:t>ogrodów działkowych -</w:t>
      </w:r>
      <w:r w:rsidR="00F7481C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2ZD,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dojazdowych - 21KDD</w:t>
      </w:r>
      <w:r w:rsidR="00865121">
        <w:rPr>
          <w:rFonts w:ascii="Times New Roman" w:hAnsi="Times New Roman" w:cs="Times New Roman"/>
          <w:sz w:val="24"/>
          <w:szCs w:val="24"/>
        </w:rPr>
        <w:t xml:space="preserve"> oraz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wewnętrznych -</w:t>
      </w:r>
      <w:r w:rsidR="00F7481C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10KD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z miejscowym planem zagospodarowania przestrzennego części Osiedla Malichy i terenu Szpitala Tworkowskiego w Pruszkowie uchwalonym Uchwałą Rady Miejskiej w Pruszkowie </w:t>
      </w:r>
      <w:r w:rsidR="00865121">
        <w:rPr>
          <w:rFonts w:ascii="Times New Roman" w:hAnsi="Times New Roman" w:cs="Times New Roman"/>
          <w:sz w:val="24"/>
          <w:szCs w:val="24"/>
        </w:rPr>
        <w:br/>
      </w:r>
      <w:r w:rsidR="00865121" w:rsidRPr="00865121">
        <w:rPr>
          <w:rFonts w:ascii="Times New Roman" w:hAnsi="Times New Roman" w:cs="Times New Roman"/>
          <w:sz w:val="24"/>
          <w:szCs w:val="24"/>
        </w:rPr>
        <w:t>nr XLV/424/2014 z dnia 29.05.2014</w:t>
      </w:r>
      <w:r w:rsidR="008E408E">
        <w:rPr>
          <w:rFonts w:ascii="Times New Roman" w:hAnsi="Times New Roman" w:cs="Times New Roman"/>
          <w:sz w:val="24"/>
          <w:szCs w:val="24"/>
        </w:rPr>
        <w:t xml:space="preserve"> </w:t>
      </w:r>
      <w:r w:rsidR="00865121" w:rsidRPr="00865121">
        <w:rPr>
          <w:rFonts w:ascii="Times New Roman" w:hAnsi="Times New Roman" w:cs="Times New Roman"/>
          <w:sz w:val="24"/>
          <w:szCs w:val="24"/>
        </w:rPr>
        <w:t>r. (Dz. U. Woj. Mazowieckiego z dnia 20.08.2014 r. poz.</w:t>
      </w:r>
      <w:r w:rsidR="00F7481C">
        <w:rPr>
          <w:rFonts w:ascii="Times New Roman" w:hAnsi="Times New Roman" w:cs="Times New Roman"/>
          <w:sz w:val="24"/>
          <w:szCs w:val="24"/>
        </w:rPr>
        <w:t> </w:t>
      </w:r>
      <w:r w:rsidR="00865121" w:rsidRPr="00865121">
        <w:rPr>
          <w:rFonts w:ascii="Times New Roman" w:hAnsi="Times New Roman" w:cs="Times New Roman"/>
          <w:sz w:val="24"/>
          <w:szCs w:val="24"/>
        </w:rPr>
        <w:t>7923)</w:t>
      </w:r>
      <w:r w:rsidR="00865121">
        <w:rPr>
          <w:rFonts w:ascii="Times New Roman" w:hAnsi="Times New Roman" w:cs="Times New Roman"/>
          <w:sz w:val="24"/>
          <w:szCs w:val="24"/>
        </w:rPr>
        <w:t>.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38" w:rsidRPr="00865121" w:rsidRDefault="00271FF2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51A38"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iorąc powyższe pod uwagę zasadnym jest przedłużenie dzierżawcy umowy na 5 lat. </w:t>
      </w:r>
    </w:p>
    <w:p w:rsidR="003459EF" w:rsidRPr="00271FF2" w:rsidRDefault="00357A06" w:rsidP="00271FF2">
      <w:pPr>
        <w:spacing w:line="276" w:lineRule="auto"/>
        <w:rPr>
          <w:sz w:val="24"/>
          <w:szCs w:val="24"/>
        </w:rPr>
      </w:pPr>
    </w:p>
    <w:p w:rsidR="00271FF2" w:rsidRPr="00271FF2" w:rsidRDefault="00271FF2">
      <w:pPr>
        <w:spacing w:line="276" w:lineRule="auto"/>
        <w:rPr>
          <w:sz w:val="24"/>
          <w:szCs w:val="24"/>
        </w:rPr>
      </w:pPr>
    </w:p>
    <w:sectPr w:rsidR="00271FF2" w:rsidRPr="00271FF2">
      <w:pgSz w:w="11906" w:h="16838"/>
      <w:pgMar w:top="709" w:right="1273" w:bottom="1134" w:left="1273" w:header="284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06" w:rsidRDefault="00357A06" w:rsidP="00851A38">
      <w:pPr>
        <w:spacing w:after="0" w:line="240" w:lineRule="auto"/>
      </w:pPr>
      <w:r>
        <w:separator/>
      </w:r>
    </w:p>
  </w:endnote>
  <w:endnote w:type="continuationSeparator" w:id="0">
    <w:p w:rsidR="00357A06" w:rsidRDefault="00357A06" w:rsidP="008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06" w:rsidRDefault="00357A06" w:rsidP="00851A38">
      <w:pPr>
        <w:spacing w:after="0" w:line="240" w:lineRule="auto"/>
      </w:pPr>
      <w:r>
        <w:separator/>
      </w:r>
    </w:p>
  </w:footnote>
  <w:footnote w:type="continuationSeparator" w:id="0">
    <w:p w:rsidR="00357A06" w:rsidRDefault="00357A06" w:rsidP="0085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8"/>
    <w:rsid w:val="000519C5"/>
    <w:rsid w:val="0007388D"/>
    <w:rsid w:val="001C11B5"/>
    <w:rsid w:val="00271FF2"/>
    <w:rsid w:val="00357A06"/>
    <w:rsid w:val="003C7598"/>
    <w:rsid w:val="003E74D4"/>
    <w:rsid w:val="004D2656"/>
    <w:rsid w:val="005C2CB6"/>
    <w:rsid w:val="006500DF"/>
    <w:rsid w:val="00653BB1"/>
    <w:rsid w:val="006D7BE0"/>
    <w:rsid w:val="00757BFF"/>
    <w:rsid w:val="007F3A31"/>
    <w:rsid w:val="00851A38"/>
    <w:rsid w:val="00865121"/>
    <w:rsid w:val="008E408E"/>
    <w:rsid w:val="009A0401"/>
    <w:rsid w:val="009A2185"/>
    <w:rsid w:val="00BC4395"/>
    <w:rsid w:val="00D03934"/>
    <w:rsid w:val="00DC5C77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B7E6-62C0-4FA1-9B81-E71921B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51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A38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851A3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51A38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Tekstpodstawowy31">
    <w:name w:val="Tekst podstawowy 31"/>
    <w:basedOn w:val="Normalny"/>
    <w:rsid w:val="00271FF2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b/>
      <w:kern w:val="2"/>
      <w:sz w:val="18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D.Szafran</dc:creator>
  <cp:lastModifiedBy>user</cp:lastModifiedBy>
  <cp:revision>4</cp:revision>
  <cp:lastPrinted>2018-03-21T10:09:00Z</cp:lastPrinted>
  <dcterms:created xsi:type="dcterms:W3CDTF">2018-05-15T09:02:00Z</dcterms:created>
  <dcterms:modified xsi:type="dcterms:W3CDTF">2018-05-16T08:51:00Z</dcterms:modified>
</cp:coreProperties>
</file>