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A38" w:rsidRDefault="00851A38" w:rsidP="00851A38">
      <w:pPr>
        <w:pStyle w:val="Tekstpodstawowywcity"/>
        <w:ind w:left="0"/>
        <w:jc w:val="center"/>
        <w:rPr>
          <w:b/>
        </w:rPr>
      </w:pPr>
    </w:p>
    <w:p w:rsidR="00851A38" w:rsidRDefault="00851A38" w:rsidP="00851A38">
      <w:pPr>
        <w:pStyle w:val="Tekstpodstawowywcity"/>
        <w:ind w:left="0"/>
        <w:jc w:val="center"/>
        <w:rPr>
          <w:b/>
        </w:rPr>
      </w:pPr>
      <w:r>
        <w:rPr>
          <w:b/>
        </w:rPr>
        <w:t>Uchwała Nr XLV.</w:t>
      </w:r>
      <w:r w:rsidR="00F324AC">
        <w:rPr>
          <w:b/>
        </w:rPr>
        <w:t xml:space="preserve"> 490.2018</w:t>
      </w:r>
    </w:p>
    <w:p w:rsidR="00851A38" w:rsidRDefault="00851A38" w:rsidP="00851A38">
      <w:pPr>
        <w:pStyle w:val="Tekstpodstawowywcity"/>
        <w:ind w:left="0"/>
        <w:jc w:val="center"/>
        <w:rPr>
          <w:b/>
        </w:rPr>
      </w:pPr>
      <w:r>
        <w:rPr>
          <w:b/>
        </w:rPr>
        <w:t>Rady Miasta Pruszkowa</w:t>
      </w:r>
    </w:p>
    <w:p w:rsidR="00851A38" w:rsidRDefault="00851A38" w:rsidP="00851A38">
      <w:pPr>
        <w:pStyle w:val="Tekstpodstawowywcity"/>
        <w:ind w:left="0"/>
        <w:jc w:val="center"/>
      </w:pPr>
      <w:r>
        <w:rPr>
          <w:b/>
        </w:rPr>
        <w:t>z dnia 26 kwietnia 2018 roku</w:t>
      </w:r>
    </w:p>
    <w:p w:rsidR="00851A38" w:rsidRPr="00851A38" w:rsidRDefault="00851A38" w:rsidP="00851A38">
      <w:pPr>
        <w:pStyle w:val="Tekstpodstawowywcity"/>
        <w:ind w:left="0"/>
        <w:jc w:val="center"/>
      </w:pPr>
    </w:p>
    <w:p w:rsidR="00851A38" w:rsidRPr="00851A38" w:rsidRDefault="00851A38" w:rsidP="00851A38">
      <w:pPr>
        <w:pStyle w:val="Tekstpodstawowywcity"/>
        <w:ind w:left="0"/>
        <w:rPr>
          <w:b/>
          <w:bCs/>
        </w:rPr>
      </w:pPr>
    </w:p>
    <w:p w:rsidR="00851A38" w:rsidRPr="00851A38" w:rsidRDefault="00851A38" w:rsidP="00851A3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bookmarkStart w:id="0" w:name="_GoBack"/>
      <w:r w:rsidRPr="00851A38">
        <w:rPr>
          <w:rFonts w:ascii="Times New Roman" w:hAnsi="Times New Roman" w:cs="Times New Roman"/>
          <w:b/>
          <w:bCs/>
          <w:sz w:val="24"/>
          <w:szCs w:val="24"/>
        </w:rPr>
        <w:t xml:space="preserve">w sprawie: </w:t>
      </w:r>
      <w:r w:rsidRPr="00851A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1A3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wyrażenia zgody na przedłużenie umowy dzierżawy części nieruchomości gruntowej położonej w Pruszkowie przy ul. </w:t>
      </w:r>
      <w:r w:rsidR="005C2CB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Spacerowej</w:t>
      </w:r>
      <w:r w:rsidRPr="00851A3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 cz. dz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iałki</w:t>
      </w:r>
      <w:r w:rsidRPr="00851A3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ewid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encyjnej</w:t>
      </w:r>
      <w:r w:rsidRPr="00851A3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nr </w:t>
      </w:r>
      <w:r w:rsidR="005C2CB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453/4</w:t>
      </w:r>
      <w:r w:rsidRPr="00851A3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w obr. 00</w:t>
      </w:r>
      <w:r w:rsidR="005C2CB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27</w:t>
      </w:r>
      <w:r w:rsidRPr="00851A3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 pow. </w:t>
      </w:r>
      <w:r w:rsidR="005C2CB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200</w:t>
      </w:r>
      <w:r w:rsidRPr="00851A3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m², na okres 5 lat oraz na odstąpienie od obowiązku przetargowego trybu zawarcia tej umowy</w:t>
      </w:r>
      <w:r w:rsidR="009F214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bookmarkEnd w:id="0"/>
    <w:p w:rsidR="00851A38" w:rsidRPr="00851A38" w:rsidRDefault="00851A38" w:rsidP="00851A38">
      <w:pPr>
        <w:rPr>
          <w:rFonts w:ascii="Times New Roman" w:hAnsi="Times New Roman" w:cs="Times New Roman"/>
          <w:sz w:val="24"/>
          <w:szCs w:val="24"/>
        </w:rPr>
      </w:pPr>
    </w:p>
    <w:p w:rsidR="006D7BE0" w:rsidRPr="00851A38" w:rsidRDefault="00851A38" w:rsidP="006D7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A38">
        <w:rPr>
          <w:rFonts w:ascii="Times New Roman" w:hAnsi="Times New Roman" w:cs="Times New Roman"/>
          <w:sz w:val="24"/>
          <w:szCs w:val="24"/>
        </w:rPr>
        <w:t xml:space="preserve">Na podstawie art. 18 ust. 2 pkt. </w:t>
      </w:r>
      <w:r w:rsidR="006D7BE0">
        <w:rPr>
          <w:rFonts w:ascii="Times New Roman" w:hAnsi="Times New Roman" w:cs="Times New Roman"/>
          <w:sz w:val="24"/>
          <w:szCs w:val="24"/>
        </w:rPr>
        <w:t>9 a)</w:t>
      </w:r>
      <w:r w:rsidRPr="00851A38">
        <w:rPr>
          <w:rFonts w:ascii="Times New Roman" w:hAnsi="Times New Roman" w:cs="Times New Roman"/>
          <w:sz w:val="24"/>
          <w:szCs w:val="24"/>
        </w:rPr>
        <w:t xml:space="preserve"> ustawy z dnia 8 marca 1990 roku o samorządzie gminnym ((Dz. U. z 2017 r. poz. 1875</w:t>
      </w:r>
      <w:r w:rsidR="006D7BE0">
        <w:rPr>
          <w:rFonts w:ascii="Times New Roman" w:hAnsi="Times New Roman" w:cs="Times New Roman"/>
          <w:sz w:val="24"/>
          <w:szCs w:val="24"/>
        </w:rPr>
        <w:t xml:space="preserve"> ze zm.</w:t>
      </w:r>
      <w:r w:rsidRPr="00851A38">
        <w:rPr>
          <w:rFonts w:ascii="Times New Roman" w:hAnsi="Times New Roman" w:cs="Times New Roman"/>
          <w:sz w:val="24"/>
          <w:szCs w:val="24"/>
        </w:rPr>
        <w:t>)</w:t>
      </w:r>
      <w:r w:rsidR="00271FF2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D7BE0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art. 37 ust. 4 ustawy z dnia 21 sierpnia </w:t>
      </w:r>
      <w:r w:rsidR="006D7BE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6D7BE0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>1997 r. o gospodarce nieruchomościami (t.j. Dz. U. z 201</w:t>
      </w:r>
      <w:r w:rsidR="006D7BE0">
        <w:rPr>
          <w:rFonts w:ascii="Times New Roman" w:eastAsia="Times New Roman" w:hAnsi="Times New Roman" w:cs="Times New Roman"/>
          <w:sz w:val="24"/>
          <w:szCs w:val="20"/>
          <w:lang w:eastAsia="pl-PL"/>
        </w:rPr>
        <w:t>8</w:t>
      </w:r>
      <w:r w:rsidR="006D7BE0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 poz. </w:t>
      </w:r>
      <w:r w:rsidR="006D7BE0">
        <w:rPr>
          <w:rFonts w:ascii="Times New Roman" w:eastAsia="Times New Roman" w:hAnsi="Times New Roman" w:cs="Times New Roman"/>
          <w:sz w:val="24"/>
          <w:szCs w:val="20"/>
          <w:lang w:eastAsia="pl-PL"/>
        </w:rPr>
        <w:t>121</w:t>
      </w:r>
      <w:r w:rsidR="006D7BE0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</w:t>
      </w:r>
    </w:p>
    <w:p w:rsidR="00851A38" w:rsidRPr="00851A38" w:rsidRDefault="00851A38" w:rsidP="00851A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934" w:rsidRPr="00851A38" w:rsidRDefault="00851A38" w:rsidP="00D0393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1A38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851A38">
        <w:rPr>
          <w:rFonts w:ascii="Times New Roman" w:hAnsi="Times New Roman" w:cs="Times New Roman"/>
          <w:sz w:val="24"/>
          <w:szCs w:val="24"/>
        </w:rPr>
        <w:t xml:space="preserve">1. </w:t>
      </w:r>
      <w:r w:rsidR="00D03934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Wyraża się zgodę na przedłużenie umowy dzierżawy części nieruchomości gruntowej, będącej własnością Gminy Miasta Pruszków, położonej w Pruszkowie przy ul. </w:t>
      </w:r>
      <w:r w:rsidR="005C2C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Spacerowej </w:t>
      </w:r>
      <w:r w:rsidR="00D03934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>tj. cz. dz</w:t>
      </w:r>
      <w:r w:rsidR="00D03934">
        <w:rPr>
          <w:rFonts w:ascii="Times New Roman" w:eastAsia="Times New Roman" w:hAnsi="Times New Roman" w:cs="Times New Roman"/>
          <w:sz w:val="24"/>
          <w:szCs w:val="20"/>
          <w:lang w:eastAsia="pl-PL"/>
        </w:rPr>
        <w:t>iałki</w:t>
      </w:r>
      <w:r w:rsidR="00D03934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ewid</w:t>
      </w:r>
      <w:r w:rsidR="00D03934">
        <w:rPr>
          <w:rFonts w:ascii="Times New Roman" w:eastAsia="Times New Roman" w:hAnsi="Times New Roman" w:cs="Times New Roman"/>
          <w:sz w:val="24"/>
          <w:szCs w:val="20"/>
          <w:lang w:eastAsia="pl-PL"/>
        </w:rPr>
        <w:t>encyjnej</w:t>
      </w:r>
      <w:r w:rsidR="00D03934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nr </w:t>
      </w:r>
      <w:r w:rsidR="005C2CB6">
        <w:rPr>
          <w:rFonts w:ascii="Times New Roman" w:eastAsia="Times New Roman" w:hAnsi="Times New Roman" w:cs="Times New Roman"/>
          <w:sz w:val="24"/>
          <w:szCs w:val="20"/>
          <w:lang w:eastAsia="pl-PL"/>
        </w:rPr>
        <w:t>453/4</w:t>
      </w:r>
      <w:r w:rsidR="00D03934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obr. 00</w:t>
      </w:r>
      <w:r w:rsidR="005C2CB6">
        <w:rPr>
          <w:rFonts w:ascii="Times New Roman" w:eastAsia="Times New Roman" w:hAnsi="Times New Roman" w:cs="Times New Roman"/>
          <w:sz w:val="24"/>
          <w:szCs w:val="20"/>
          <w:lang w:eastAsia="pl-PL"/>
        </w:rPr>
        <w:t>27</w:t>
      </w:r>
      <w:r w:rsidR="00D03934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pow. </w:t>
      </w:r>
      <w:r w:rsidR="005C2CB6">
        <w:rPr>
          <w:rFonts w:ascii="Times New Roman" w:eastAsia="Times New Roman" w:hAnsi="Times New Roman" w:cs="Times New Roman"/>
          <w:sz w:val="24"/>
          <w:szCs w:val="20"/>
          <w:lang w:eastAsia="pl-PL"/>
        </w:rPr>
        <w:t>200</w:t>
      </w:r>
      <w:r w:rsidR="00D03934" w:rsidRPr="005C2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m², KW </w:t>
      </w:r>
      <w:r w:rsidR="005C2CB6" w:rsidRPr="005C2CB6">
        <w:rPr>
          <w:rFonts w:ascii="Times New Roman" w:hAnsi="Times New Roman" w:cs="Times New Roman"/>
          <w:sz w:val="24"/>
          <w:szCs w:val="24"/>
        </w:rPr>
        <w:t>WA1P/00018113/</w:t>
      </w:r>
      <w:r w:rsidR="005C2CB6">
        <w:rPr>
          <w:rFonts w:ascii="Times New Roman" w:hAnsi="Times New Roman" w:cs="Times New Roman"/>
          <w:sz w:val="24"/>
          <w:szCs w:val="24"/>
        </w:rPr>
        <w:t>1</w:t>
      </w:r>
      <w:r w:rsidR="00D03934" w:rsidRPr="005C2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r w:rsidR="00D03934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przeznaczeniem </w:t>
      </w:r>
      <w:r w:rsidR="00D03934">
        <w:rPr>
          <w:rFonts w:ascii="Times New Roman" w:eastAsia="Times New Roman" w:hAnsi="Times New Roman" w:cs="Times New Roman"/>
          <w:sz w:val="24"/>
          <w:szCs w:val="20"/>
          <w:lang w:eastAsia="pl-PL"/>
        </w:rPr>
        <w:t>pod drobne uprawy rolne</w:t>
      </w:r>
      <w:r w:rsidR="00D03934"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okres 5 lat. </w:t>
      </w:r>
    </w:p>
    <w:p w:rsidR="00D03934" w:rsidRPr="00851A38" w:rsidRDefault="00D03934" w:rsidP="00D03934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A38">
        <w:rPr>
          <w:rFonts w:ascii="Times New Roman" w:eastAsia="Times New Roman" w:hAnsi="Times New Roman" w:cs="Times New Roman"/>
          <w:sz w:val="24"/>
          <w:szCs w:val="20"/>
          <w:lang w:eastAsia="pl-PL"/>
        </w:rPr>
        <w:t>2. Wyraża się zgodę na odstąpienie od obowiązku przetargowego trybu zawarcia tej umowy.</w:t>
      </w:r>
      <w:r w:rsidRPr="00851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51A38" w:rsidRPr="00851A38" w:rsidRDefault="00851A38" w:rsidP="00851A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A38" w:rsidRPr="00851A38" w:rsidRDefault="00851A38" w:rsidP="00271FF2">
      <w:pPr>
        <w:jc w:val="both"/>
        <w:rPr>
          <w:rFonts w:ascii="Times New Roman" w:hAnsi="Times New Roman" w:cs="Times New Roman"/>
          <w:sz w:val="24"/>
          <w:szCs w:val="24"/>
        </w:rPr>
      </w:pPr>
      <w:r w:rsidRPr="00851A38">
        <w:rPr>
          <w:rFonts w:ascii="Times New Roman" w:hAnsi="Times New Roman" w:cs="Times New Roman"/>
          <w:b/>
          <w:sz w:val="24"/>
          <w:szCs w:val="24"/>
        </w:rPr>
        <w:t>§ 2.</w:t>
      </w:r>
      <w:r w:rsidRPr="00851A38">
        <w:rPr>
          <w:rFonts w:ascii="Times New Roman" w:hAnsi="Times New Roman" w:cs="Times New Roman"/>
          <w:sz w:val="24"/>
          <w:szCs w:val="24"/>
        </w:rPr>
        <w:t xml:space="preserve"> Wykonanie uchwały powierza się Prezydentowi Miasta Pruszkowa.</w:t>
      </w:r>
    </w:p>
    <w:p w:rsidR="00851A38" w:rsidRPr="00851A38" w:rsidRDefault="00851A38" w:rsidP="00851A38">
      <w:pPr>
        <w:pStyle w:val="Tekstpodstawowywcity"/>
        <w:ind w:left="0"/>
      </w:pPr>
    </w:p>
    <w:p w:rsidR="00851A38" w:rsidRPr="00851A38" w:rsidRDefault="00851A38" w:rsidP="00851A38">
      <w:pPr>
        <w:rPr>
          <w:rFonts w:ascii="Times New Roman" w:hAnsi="Times New Roman" w:cs="Times New Roman"/>
          <w:sz w:val="24"/>
          <w:szCs w:val="24"/>
        </w:rPr>
      </w:pPr>
      <w:r w:rsidRPr="00851A3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71FF2">
        <w:rPr>
          <w:rFonts w:ascii="Times New Roman" w:hAnsi="Times New Roman" w:cs="Times New Roman"/>
          <w:b/>
          <w:sz w:val="24"/>
          <w:szCs w:val="24"/>
        </w:rPr>
        <w:t>3</w:t>
      </w:r>
      <w:r w:rsidRPr="00851A38">
        <w:rPr>
          <w:rFonts w:ascii="Times New Roman" w:hAnsi="Times New Roman" w:cs="Times New Roman"/>
          <w:b/>
          <w:sz w:val="24"/>
          <w:szCs w:val="24"/>
        </w:rPr>
        <w:t>.</w:t>
      </w:r>
      <w:r w:rsidRPr="00851A38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851A38" w:rsidRPr="00851A38" w:rsidRDefault="00851A38" w:rsidP="00851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A38" w:rsidRPr="00851A38" w:rsidRDefault="00851A38" w:rsidP="00851A38">
      <w:pPr>
        <w:pStyle w:val="Tekstpodstawowywcity"/>
        <w:tabs>
          <w:tab w:val="left" w:pos="4962"/>
        </w:tabs>
        <w:ind w:left="0"/>
      </w:pPr>
    </w:p>
    <w:p w:rsidR="00851A38" w:rsidRPr="00851A38" w:rsidRDefault="00851A38" w:rsidP="00851A38">
      <w:pPr>
        <w:pStyle w:val="Tekstpodstawowywcity"/>
        <w:ind w:left="5664" w:firstLine="708"/>
      </w:pPr>
      <w:r w:rsidRPr="00851A38">
        <w:t xml:space="preserve">Przewodniczący </w:t>
      </w:r>
    </w:p>
    <w:p w:rsidR="00851A38" w:rsidRPr="00851A38" w:rsidRDefault="00851A38" w:rsidP="00851A38">
      <w:pPr>
        <w:pStyle w:val="Tekstpodstawowywcity"/>
        <w:ind w:left="4956" w:firstLine="708"/>
      </w:pPr>
      <w:r w:rsidRPr="00851A38">
        <w:t xml:space="preserve">       Rady Miasta Pruszkowa</w:t>
      </w:r>
    </w:p>
    <w:p w:rsidR="00851A38" w:rsidRPr="00851A38" w:rsidRDefault="00851A38" w:rsidP="00851A38">
      <w:pPr>
        <w:pStyle w:val="Tekstpodstawowywcity"/>
        <w:ind w:left="0"/>
      </w:pPr>
    </w:p>
    <w:p w:rsidR="00851A38" w:rsidRPr="00851A38" w:rsidRDefault="00851A38" w:rsidP="00271FF2">
      <w:pPr>
        <w:pStyle w:val="Tekstpodstawowywcity"/>
        <w:ind w:left="4956"/>
      </w:pPr>
      <w:r w:rsidRPr="00851A38">
        <w:t xml:space="preserve">         </w:t>
      </w:r>
    </w:p>
    <w:p w:rsidR="00851A38" w:rsidRPr="00851A38" w:rsidRDefault="00851A38" w:rsidP="00851A38">
      <w:pPr>
        <w:pStyle w:val="Tekstpodstawowywcity"/>
        <w:ind w:left="4956"/>
      </w:pPr>
      <w:r w:rsidRPr="00851A38">
        <w:t xml:space="preserve">                      Krzysztof Biskupski</w:t>
      </w:r>
    </w:p>
    <w:p w:rsidR="00851A38" w:rsidRPr="00851A38" w:rsidRDefault="00851A38" w:rsidP="00851A38">
      <w:pPr>
        <w:pStyle w:val="Tekstpodstawowywcity"/>
      </w:pPr>
      <w:r w:rsidRPr="00851A38">
        <w:t xml:space="preserve">       </w:t>
      </w:r>
    </w:p>
    <w:p w:rsidR="00851A38" w:rsidRPr="00851A38" w:rsidRDefault="00851A38" w:rsidP="00851A38">
      <w:pPr>
        <w:pStyle w:val="Tekstpodstawowywcity"/>
        <w:ind w:left="0"/>
      </w:pPr>
    </w:p>
    <w:p w:rsidR="00851A38" w:rsidRPr="00851A38" w:rsidRDefault="00851A38" w:rsidP="00271FF2">
      <w:pPr>
        <w:pStyle w:val="Tekstpodstawowywcity"/>
        <w:ind w:left="0"/>
        <w:jc w:val="center"/>
        <w:rPr>
          <w:sz w:val="20"/>
          <w:szCs w:val="20"/>
          <w:lang w:eastAsia="pl-PL"/>
        </w:rPr>
      </w:pPr>
      <w:r w:rsidRPr="00851A38">
        <w:t xml:space="preserve"> </w:t>
      </w:r>
    </w:p>
    <w:p w:rsidR="00851A38" w:rsidRPr="00851A38" w:rsidRDefault="00851A38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A38" w:rsidRDefault="00851A38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Pr="00851A38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A38" w:rsidRDefault="00851A38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Pr="00851A38" w:rsidRDefault="00271FF2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Default="00271FF2" w:rsidP="00851A38">
      <w:pPr>
        <w:keepNext/>
        <w:spacing w:before="100" w:after="10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kern w:val="36"/>
          <w:sz w:val="28"/>
          <w:szCs w:val="20"/>
          <w:lang w:eastAsia="pl-PL"/>
        </w:rPr>
      </w:pPr>
    </w:p>
    <w:p w:rsidR="00271FF2" w:rsidRDefault="00271FF2" w:rsidP="00851A38">
      <w:pPr>
        <w:keepNext/>
        <w:spacing w:before="100" w:after="10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kern w:val="36"/>
          <w:sz w:val="28"/>
          <w:szCs w:val="20"/>
          <w:lang w:eastAsia="pl-PL"/>
        </w:rPr>
      </w:pPr>
    </w:p>
    <w:p w:rsidR="00851A38" w:rsidRPr="00851A38" w:rsidRDefault="00271FF2" w:rsidP="00851A38">
      <w:pPr>
        <w:keepNext/>
        <w:spacing w:before="100" w:after="10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kern w:val="36"/>
          <w:sz w:val="24"/>
          <w:szCs w:val="24"/>
          <w:lang w:eastAsia="pl-PL"/>
        </w:rPr>
      </w:pPr>
      <w:r w:rsidRPr="00271FF2">
        <w:rPr>
          <w:rFonts w:ascii="Times New Roman" w:eastAsia="Times New Roman" w:hAnsi="Times New Roman" w:cs="Times New Roman"/>
          <w:b/>
          <w:snapToGrid w:val="0"/>
          <w:kern w:val="36"/>
          <w:sz w:val="24"/>
          <w:szCs w:val="24"/>
          <w:lang w:eastAsia="pl-PL"/>
        </w:rPr>
        <w:t>UZASADNIENIE</w:t>
      </w:r>
    </w:p>
    <w:p w:rsidR="00851A38" w:rsidRPr="00851A38" w:rsidRDefault="00851A38" w:rsidP="00851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FF2" w:rsidRPr="00271FF2" w:rsidRDefault="00851A38" w:rsidP="00271FF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do 31.</w:t>
      </w:r>
      <w:r w:rsidR="00271FF2" w:rsidRPr="00271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12.2017 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dzierżawił część nieruchomości gruntowej położonej </w:t>
      </w:r>
      <w:r w:rsidR="00271F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Pruszkowie przy ul. </w:t>
      </w:r>
      <w:r w:rsidR="00EB26DE">
        <w:rPr>
          <w:rFonts w:ascii="Times New Roman" w:eastAsia="Times New Roman" w:hAnsi="Times New Roman" w:cs="Times New Roman"/>
          <w:sz w:val="24"/>
          <w:szCs w:val="24"/>
          <w:lang w:eastAsia="pl-PL"/>
        </w:rPr>
        <w:t>Spacerowej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>, cz. dz</w:t>
      </w:r>
      <w:r w:rsidR="00271FF2" w:rsidRPr="00271FF2">
        <w:rPr>
          <w:rFonts w:ascii="Times New Roman" w:eastAsia="Times New Roman" w:hAnsi="Times New Roman" w:cs="Times New Roman"/>
          <w:sz w:val="24"/>
          <w:szCs w:val="24"/>
          <w:lang w:eastAsia="pl-PL"/>
        </w:rPr>
        <w:t>iałki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</w:t>
      </w:r>
      <w:r w:rsidR="00271FF2" w:rsidRPr="00271FF2">
        <w:rPr>
          <w:rFonts w:ascii="Times New Roman" w:eastAsia="Times New Roman" w:hAnsi="Times New Roman" w:cs="Times New Roman"/>
          <w:sz w:val="24"/>
          <w:szCs w:val="24"/>
          <w:lang w:eastAsia="pl-PL"/>
        </w:rPr>
        <w:t>encyjnej nr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2CB6">
        <w:rPr>
          <w:rFonts w:ascii="Times New Roman" w:eastAsia="Times New Roman" w:hAnsi="Times New Roman" w:cs="Times New Roman"/>
          <w:sz w:val="24"/>
          <w:szCs w:val="24"/>
          <w:lang w:eastAsia="pl-PL"/>
        </w:rPr>
        <w:t>453/4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obr. 00</w:t>
      </w:r>
      <w:r w:rsidR="005C2CB6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pow. </w:t>
      </w:r>
      <w:r w:rsidR="005C2CB6">
        <w:rPr>
          <w:rFonts w:ascii="Times New Roman" w:eastAsia="Times New Roman" w:hAnsi="Times New Roman" w:cs="Times New Roman"/>
          <w:sz w:val="24"/>
          <w:szCs w:val="24"/>
          <w:lang w:eastAsia="pl-PL"/>
        </w:rPr>
        <w:t>200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m², z przeznaczeniem</w:t>
      </w:r>
      <w:r w:rsidR="00271FF2" w:rsidRPr="00271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drobne uprawy rolne 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wnioskuje o jej przedłużenie na kolejny okres. </w:t>
      </w:r>
    </w:p>
    <w:p w:rsidR="00EB26DE" w:rsidRDefault="00EB26DE" w:rsidP="00EB26D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fakt, że nieruchomość jest przedmiotem dzierżawy od ponad 10 lat,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art. 37 ust. 4 ustawy o gospodarce nieruchomościami oraz Uchwałą Nr VI.42.2015 Rady Miejskiej w Pruszkowie z dnia 26 marca 2015 r. w sprawie określenia zasad nabycia, zbycia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obciążania nieruchomości stanowiących własność Miasta oraz zasad ich wydzierżawienia lub najmu na okres dłuższy niż 3 lata, aby przedłużyć umowę na kolejny okres w trybie bezprzetargowym wymagana jest zgoda Rady Miasta w formie uchwały.</w:t>
      </w:r>
    </w:p>
    <w:p w:rsidR="00865121" w:rsidRDefault="00851A38" w:rsidP="00271F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Przedmiotowa nieruchomość znajduje się na </w:t>
      </w:r>
      <w:r w:rsidRPr="00865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terenie </w:t>
      </w:r>
      <w:r w:rsidR="00865121" w:rsidRPr="00865121">
        <w:rPr>
          <w:rFonts w:ascii="Times New Roman" w:hAnsi="Times New Roman" w:cs="Times New Roman"/>
          <w:sz w:val="24"/>
          <w:szCs w:val="24"/>
        </w:rPr>
        <w:t>ogrodów działkowych -2ZD, teren</w:t>
      </w:r>
      <w:r w:rsidR="00865121">
        <w:rPr>
          <w:rFonts w:ascii="Times New Roman" w:hAnsi="Times New Roman" w:cs="Times New Roman"/>
          <w:sz w:val="24"/>
          <w:szCs w:val="24"/>
        </w:rPr>
        <w:t>ie</w:t>
      </w:r>
      <w:r w:rsidR="00865121" w:rsidRPr="00865121">
        <w:rPr>
          <w:rFonts w:ascii="Times New Roman" w:hAnsi="Times New Roman" w:cs="Times New Roman"/>
          <w:sz w:val="24"/>
          <w:szCs w:val="24"/>
        </w:rPr>
        <w:t xml:space="preserve"> dróg dojazdowych - 21KDD</w:t>
      </w:r>
      <w:r w:rsidR="00865121">
        <w:rPr>
          <w:rFonts w:ascii="Times New Roman" w:hAnsi="Times New Roman" w:cs="Times New Roman"/>
          <w:sz w:val="24"/>
          <w:szCs w:val="24"/>
        </w:rPr>
        <w:t xml:space="preserve"> oraz</w:t>
      </w:r>
      <w:r w:rsidR="00865121" w:rsidRPr="00865121">
        <w:rPr>
          <w:rFonts w:ascii="Times New Roman" w:hAnsi="Times New Roman" w:cs="Times New Roman"/>
          <w:sz w:val="24"/>
          <w:szCs w:val="24"/>
        </w:rPr>
        <w:t xml:space="preserve"> teren</w:t>
      </w:r>
      <w:r w:rsidR="00865121">
        <w:rPr>
          <w:rFonts w:ascii="Times New Roman" w:hAnsi="Times New Roman" w:cs="Times New Roman"/>
          <w:sz w:val="24"/>
          <w:szCs w:val="24"/>
        </w:rPr>
        <w:t>ie</w:t>
      </w:r>
      <w:r w:rsidR="00865121" w:rsidRPr="00865121">
        <w:rPr>
          <w:rFonts w:ascii="Times New Roman" w:hAnsi="Times New Roman" w:cs="Times New Roman"/>
          <w:sz w:val="24"/>
          <w:szCs w:val="24"/>
        </w:rPr>
        <w:t xml:space="preserve"> dróg wewnętrznych -10KD</w:t>
      </w:r>
      <w:r w:rsidRPr="008651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5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5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865121" w:rsidRPr="00865121">
        <w:rPr>
          <w:rFonts w:ascii="Times New Roman" w:hAnsi="Times New Roman" w:cs="Times New Roman"/>
          <w:sz w:val="24"/>
          <w:szCs w:val="24"/>
        </w:rPr>
        <w:t xml:space="preserve">z miejscowym planem zagospodarowania przestrzennego części Osiedla Malichy i terenu Szpitala Tworkowskiego w Pruszkowie uchwalonym Uchwałą Rady Miejskiej w Pruszkowie </w:t>
      </w:r>
      <w:r w:rsidR="00865121">
        <w:rPr>
          <w:rFonts w:ascii="Times New Roman" w:hAnsi="Times New Roman" w:cs="Times New Roman"/>
          <w:sz w:val="24"/>
          <w:szCs w:val="24"/>
        </w:rPr>
        <w:br/>
      </w:r>
      <w:r w:rsidR="00865121" w:rsidRPr="00865121">
        <w:rPr>
          <w:rFonts w:ascii="Times New Roman" w:hAnsi="Times New Roman" w:cs="Times New Roman"/>
          <w:sz w:val="24"/>
          <w:szCs w:val="24"/>
        </w:rPr>
        <w:t>nr XLV/424/2014 z dnia 29.05.2014r. (Dz. U. Woj. Mazowieckiego z dnia 20.08.2014 r. poz. 7923)</w:t>
      </w:r>
      <w:r w:rsidR="00865121">
        <w:rPr>
          <w:rFonts w:ascii="Times New Roman" w:hAnsi="Times New Roman" w:cs="Times New Roman"/>
          <w:sz w:val="24"/>
          <w:szCs w:val="24"/>
        </w:rPr>
        <w:t>.</w:t>
      </w:r>
      <w:r w:rsidR="00865121" w:rsidRPr="00865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A38" w:rsidRPr="00865121" w:rsidRDefault="00271FF2" w:rsidP="00271FF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12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851A38" w:rsidRPr="00865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iorąc powyższe pod uwagę zasadnym jest przedłużenie dzierżawcy umowy na 5 lat. </w:t>
      </w:r>
    </w:p>
    <w:p w:rsidR="003459EF" w:rsidRPr="00271FF2" w:rsidRDefault="001341D5" w:rsidP="00271FF2">
      <w:pPr>
        <w:spacing w:line="276" w:lineRule="auto"/>
        <w:rPr>
          <w:sz w:val="24"/>
          <w:szCs w:val="24"/>
        </w:rPr>
      </w:pPr>
    </w:p>
    <w:p w:rsidR="00271FF2" w:rsidRPr="00271FF2" w:rsidRDefault="00271FF2">
      <w:pPr>
        <w:spacing w:line="276" w:lineRule="auto"/>
        <w:rPr>
          <w:sz w:val="24"/>
          <w:szCs w:val="24"/>
        </w:rPr>
      </w:pPr>
    </w:p>
    <w:sectPr w:rsidR="00271FF2" w:rsidRPr="00271FF2">
      <w:pgSz w:w="11906" w:h="16838"/>
      <w:pgMar w:top="709" w:right="1273" w:bottom="1134" w:left="1273" w:header="284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1D5" w:rsidRDefault="001341D5" w:rsidP="00851A38">
      <w:pPr>
        <w:spacing w:after="0" w:line="240" w:lineRule="auto"/>
      </w:pPr>
      <w:r>
        <w:separator/>
      </w:r>
    </w:p>
  </w:endnote>
  <w:endnote w:type="continuationSeparator" w:id="0">
    <w:p w:rsidR="001341D5" w:rsidRDefault="001341D5" w:rsidP="0085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1D5" w:rsidRDefault="001341D5" w:rsidP="00851A38">
      <w:pPr>
        <w:spacing w:after="0" w:line="240" w:lineRule="auto"/>
      </w:pPr>
      <w:r>
        <w:separator/>
      </w:r>
    </w:p>
  </w:footnote>
  <w:footnote w:type="continuationSeparator" w:id="0">
    <w:p w:rsidR="001341D5" w:rsidRDefault="001341D5" w:rsidP="00851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38"/>
    <w:rsid w:val="001341D5"/>
    <w:rsid w:val="00271FF2"/>
    <w:rsid w:val="003C7598"/>
    <w:rsid w:val="003E74D4"/>
    <w:rsid w:val="005C2CB6"/>
    <w:rsid w:val="006500DF"/>
    <w:rsid w:val="00653BB1"/>
    <w:rsid w:val="006D7BE0"/>
    <w:rsid w:val="00757BFF"/>
    <w:rsid w:val="00851A38"/>
    <w:rsid w:val="00865121"/>
    <w:rsid w:val="009A0401"/>
    <w:rsid w:val="009F214D"/>
    <w:rsid w:val="00AE550F"/>
    <w:rsid w:val="00C20287"/>
    <w:rsid w:val="00D03934"/>
    <w:rsid w:val="00DC5C77"/>
    <w:rsid w:val="00E57995"/>
    <w:rsid w:val="00EB26DE"/>
    <w:rsid w:val="00F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0CE96-A261-434E-BA67-52E661C2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51A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51A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A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51A38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851A3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851A38"/>
    <w:pPr>
      <w:suppressAutoHyphens/>
      <w:spacing w:after="0" w:line="240" w:lineRule="auto"/>
    </w:pPr>
    <w:rPr>
      <w:rFonts w:ascii="Arial" w:eastAsia="Calibri" w:hAnsi="Arial" w:cs="Arial"/>
      <w:lang w:eastAsia="ar-SA"/>
    </w:rPr>
  </w:style>
  <w:style w:type="paragraph" w:customStyle="1" w:styleId="Tekstpodstawowy31">
    <w:name w:val="Tekst podstawowy 31"/>
    <w:basedOn w:val="Normalny"/>
    <w:rsid w:val="00271FF2"/>
    <w:pPr>
      <w:widowControl w:val="0"/>
      <w:suppressAutoHyphens/>
      <w:spacing w:after="0" w:line="240" w:lineRule="auto"/>
      <w:jc w:val="both"/>
    </w:pPr>
    <w:rPr>
      <w:rFonts w:ascii="Arial" w:eastAsia="SimSun" w:hAnsi="Arial" w:cs="Mangal"/>
      <w:b/>
      <w:kern w:val="2"/>
      <w:sz w:val="18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D.Szafran</dc:creator>
  <cp:keywords/>
  <dc:description/>
  <cp:lastModifiedBy>user</cp:lastModifiedBy>
  <cp:revision>4</cp:revision>
  <cp:lastPrinted>2018-03-28T14:32:00Z</cp:lastPrinted>
  <dcterms:created xsi:type="dcterms:W3CDTF">2018-05-15T09:13:00Z</dcterms:created>
  <dcterms:modified xsi:type="dcterms:W3CDTF">2018-05-16T08:42:00Z</dcterms:modified>
</cp:coreProperties>
</file>