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54" w:rsidRDefault="00CA448B" w:rsidP="00CA44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46762A">
        <w:rPr>
          <w:rFonts w:ascii="Times New Roman" w:hAnsi="Times New Roman" w:cs="Times New Roman"/>
          <w:sz w:val="24"/>
          <w:szCs w:val="24"/>
        </w:rPr>
        <w:t xml:space="preserve"> </w:t>
      </w:r>
      <w:r w:rsidR="00F47018">
        <w:rPr>
          <w:rFonts w:ascii="Times New Roman" w:hAnsi="Times New Roman" w:cs="Times New Roman"/>
          <w:sz w:val="24"/>
          <w:szCs w:val="24"/>
        </w:rPr>
        <w:t>XLII.434.2018</w:t>
      </w:r>
    </w:p>
    <w:p w:rsidR="00CA448B" w:rsidRDefault="004A4826" w:rsidP="004A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A448B">
        <w:rPr>
          <w:rFonts w:ascii="Times New Roman" w:hAnsi="Times New Roman" w:cs="Times New Roman"/>
          <w:sz w:val="24"/>
          <w:szCs w:val="24"/>
        </w:rPr>
        <w:t xml:space="preserve">Rady </w:t>
      </w:r>
      <w:r w:rsidR="003711BC">
        <w:rPr>
          <w:rFonts w:ascii="Times New Roman" w:hAnsi="Times New Roman" w:cs="Times New Roman"/>
          <w:sz w:val="24"/>
          <w:szCs w:val="24"/>
        </w:rPr>
        <w:t xml:space="preserve">Miasta Pruszkowa </w:t>
      </w:r>
    </w:p>
    <w:p w:rsidR="00CA448B" w:rsidRDefault="00CA448B" w:rsidP="00CA4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47018">
        <w:rPr>
          <w:rFonts w:ascii="Times New Roman" w:hAnsi="Times New Roman" w:cs="Times New Roman"/>
          <w:sz w:val="24"/>
          <w:szCs w:val="24"/>
        </w:rPr>
        <w:t xml:space="preserve"> 1 lutego 2018r.</w:t>
      </w:r>
    </w:p>
    <w:p w:rsidR="00CA448B" w:rsidRDefault="00CA448B">
      <w:pPr>
        <w:rPr>
          <w:rFonts w:ascii="Times New Roman" w:hAnsi="Times New Roman" w:cs="Times New Roman"/>
          <w:sz w:val="24"/>
          <w:szCs w:val="24"/>
        </w:rPr>
      </w:pPr>
    </w:p>
    <w:p w:rsidR="00CA448B" w:rsidRDefault="00CA448B" w:rsidP="00CA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zgody na zwiększenie dotacji dla niepublicznych przedszkoli i niepublicznych punktów przedszkolnych, które stosują zasady naboru, odpłatności za korzystanie z wychowania przedszkolnego oraz c</w:t>
      </w:r>
      <w:r w:rsidR="00A90AC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asu bezpłatnego nauczania przewidziane dla przedszkoli publicznych prowadzonych przez miasto Pruszków. </w:t>
      </w:r>
    </w:p>
    <w:p w:rsidR="00CA448B" w:rsidRDefault="00CA448B" w:rsidP="00CA4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9DA" w:rsidRPr="003711BC" w:rsidRDefault="00CA448B" w:rsidP="00B849DA">
      <w:pPr>
        <w:jc w:val="both"/>
        <w:rPr>
          <w:rFonts w:ascii="Times New Roman" w:hAnsi="Times New Roman" w:cs="Times New Roman"/>
          <w:sz w:val="24"/>
          <w:szCs w:val="24"/>
        </w:rPr>
      </w:pPr>
      <w:r w:rsidRPr="003711BC">
        <w:rPr>
          <w:rFonts w:ascii="Times New Roman" w:hAnsi="Times New Roman" w:cs="Times New Roman"/>
          <w:sz w:val="24"/>
          <w:szCs w:val="24"/>
        </w:rPr>
        <w:tab/>
        <w:t>Na podstawie</w:t>
      </w:r>
      <w:r w:rsidR="008E4284" w:rsidRPr="003711BC">
        <w:rPr>
          <w:rFonts w:ascii="Times New Roman" w:hAnsi="Times New Roman" w:cs="Times New Roman"/>
          <w:sz w:val="24"/>
          <w:szCs w:val="24"/>
        </w:rPr>
        <w:t xml:space="preserve">  art. 18 ust.2 pkt 15 ustawy z dnia 8 marca 1990r. o samorządzie gminnym (</w:t>
      </w:r>
      <w:r w:rsidR="00B849DA" w:rsidRPr="003711BC">
        <w:rPr>
          <w:rFonts w:ascii="Times New Roman" w:hAnsi="Times New Roman" w:cs="Times New Roman"/>
          <w:sz w:val="24"/>
          <w:szCs w:val="24"/>
        </w:rPr>
        <w:t>Dz. U. z 2017 r., poz. 1875, z późn.zm</w:t>
      </w:r>
      <w:r w:rsidR="008E4284" w:rsidRPr="003711BC">
        <w:rPr>
          <w:rFonts w:ascii="Times New Roman" w:hAnsi="Times New Roman" w:cs="Times New Roman"/>
          <w:sz w:val="24"/>
          <w:szCs w:val="24"/>
        </w:rPr>
        <w:t xml:space="preserve">.) </w:t>
      </w:r>
      <w:r w:rsidR="00B849DA" w:rsidRPr="003711BC">
        <w:rPr>
          <w:rFonts w:ascii="Times New Roman" w:hAnsi="Times New Roman" w:cs="Times New Roman"/>
          <w:sz w:val="24"/>
          <w:szCs w:val="24"/>
        </w:rPr>
        <w:t xml:space="preserve">oraz art. 39 ust. 1 ustawy z dnia 27 października </w:t>
      </w:r>
      <w:r w:rsidR="00B849DA" w:rsidRPr="003711BC">
        <w:rPr>
          <w:rFonts w:ascii="Times New Roman" w:hAnsi="Times New Roman" w:cs="Times New Roman"/>
          <w:sz w:val="24"/>
          <w:szCs w:val="24"/>
        </w:rPr>
        <w:br/>
        <w:t>2017 r. o finansowaniu zadań oświatowych (Dz. U. z 2017 r. poz. 2203)  uchwala się co następuje:</w:t>
      </w:r>
    </w:p>
    <w:p w:rsidR="00212B47" w:rsidRDefault="00507CB2" w:rsidP="00CA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EF00A5">
        <w:rPr>
          <w:rFonts w:ascii="Times New Roman" w:hAnsi="Times New Roman" w:cs="Times New Roman"/>
          <w:sz w:val="24"/>
          <w:szCs w:val="24"/>
        </w:rPr>
        <w:t>Wyraża się zgodę na z</w:t>
      </w:r>
      <w:r>
        <w:rPr>
          <w:rFonts w:ascii="Times New Roman" w:hAnsi="Times New Roman" w:cs="Times New Roman"/>
          <w:sz w:val="24"/>
          <w:szCs w:val="24"/>
        </w:rPr>
        <w:t xml:space="preserve">większenie niepublicznym punktom przedszkolnym, które w drodze otwartego konkursu zostaną wyłonione do zapewnienia dzieciom wychowania przedszkolnego na zasadach </w:t>
      </w:r>
      <w:r w:rsidR="00212B47">
        <w:rPr>
          <w:rFonts w:ascii="Times New Roman" w:hAnsi="Times New Roman" w:cs="Times New Roman"/>
          <w:sz w:val="24"/>
          <w:szCs w:val="24"/>
        </w:rPr>
        <w:t xml:space="preserve">określonych w art. </w:t>
      </w:r>
      <w:r w:rsidR="00B849DA">
        <w:rPr>
          <w:rFonts w:ascii="Times New Roman" w:hAnsi="Times New Roman" w:cs="Times New Roman"/>
          <w:sz w:val="24"/>
          <w:szCs w:val="24"/>
        </w:rPr>
        <w:t>21</w:t>
      </w:r>
      <w:r w:rsidR="00212B47">
        <w:rPr>
          <w:rFonts w:ascii="Times New Roman" w:hAnsi="Times New Roman" w:cs="Times New Roman"/>
          <w:sz w:val="24"/>
          <w:szCs w:val="24"/>
        </w:rPr>
        <w:t xml:space="preserve"> ust. 1 pkt 1-3</w:t>
      </w:r>
      <w:r w:rsidR="00B849DA">
        <w:rPr>
          <w:rFonts w:ascii="Times New Roman" w:hAnsi="Times New Roman" w:cs="Times New Roman"/>
          <w:sz w:val="24"/>
          <w:szCs w:val="24"/>
        </w:rPr>
        <w:t>,</w:t>
      </w:r>
      <w:r w:rsidR="00212B47">
        <w:rPr>
          <w:rFonts w:ascii="Times New Roman" w:hAnsi="Times New Roman" w:cs="Times New Roman"/>
          <w:sz w:val="24"/>
          <w:szCs w:val="24"/>
        </w:rPr>
        <w:t xml:space="preserve"> czyli takich samych jak w przedszkolach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B47">
        <w:rPr>
          <w:rFonts w:ascii="Times New Roman" w:hAnsi="Times New Roman" w:cs="Times New Roman"/>
          <w:sz w:val="24"/>
          <w:szCs w:val="24"/>
        </w:rPr>
        <w:t xml:space="preserve">do 100% podstawowej kwoty dotacji przewidzianej dla przedszkoli. </w:t>
      </w:r>
    </w:p>
    <w:p w:rsidR="00507CB2" w:rsidRDefault="00212B47" w:rsidP="00CA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EF00A5">
        <w:rPr>
          <w:rFonts w:ascii="Times New Roman" w:hAnsi="Times New Roman" w:cs="Times New Roman"/>
          <w:sz w:val="24"/>
          <w:szCs w:val="24"/>
        </w:rPr>
        <w:t>Wyraża się zgodę na z</w:t>
      </w:r>
      <w:r>
        <w:rPr>
          <w:rFonts w:ascii="Times New Roman" w:hAnsi="Times New Roman" w:cs="Times New Roman"/>
          <w:sz w:val="24"/>
          <w:szCs w:val="24"/>
        </w:rPr>
        <w:t>większenie o 100.- zł na dziecko dotacji</w:t>
      </w:r>
      <w:r w:rsidR="0050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dzieci 6-letnie uczęszczające do niepublicznych przedszkoli i niepublicznych punktów przedszkolnych, które w drodze otwartego konkursu zostaną wyłonione do zapewnienia dzieciom wychowania przedszkolnego na zasadach określonych w art. </w:t>
      </w:r>
      <w:r w:rsidR="00B849D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A08">
        <w:rPr>
          <w:rFonts w:ascii="Times New Roman" w:hAnsi="Times New Roman" w:cs="Times New Roman"/>
          <w:sz w:val="24"/>
          <w:szCs w:val="24"/>
        </w:rPr>
        <w:t xml:space="preserve"> ust. 1 pkt. 1-6</w:t>
      </w:r>
      <w:r w:rsidR="00B849DA">
        <w:rPr>
          <w:rFonts w:ascii="Times New Roman" w:hAnsi="Times New Roman" w:cs="Times New Roman"/>
          <w:sz w:val="24"/>
          <w:szCs w:val="24"/>
        </w:rPr>
        <w:t xml:space="preserve"> i </w:t>
      </w:r>
      <w:r w:rsidR="00442A08">
        <w:rPr>
          <w:rFonts w:ascii="Times New Roman" w:hAnsi="Times New Roman" w:cs="Times New Roman"/>
          <w:sz w:val="24"/>
          <w:szCs w:val="24"/>
        </w:rPr>
        <w:t xml:space="preserve"> </w:t>
      </w:r>
      <w:r w:rsidR="00B849DA">
        <w:rPr>
          <w:rFonts w:ascii="Times New Roman" w:hAnsi="Times New Roman" w:cs="Times New Roman"/>
          <w:sz w:val="24"/>
          <w:szCs w:val="24"/>
        </w:rPr>
        <w:t>art. 21,</w:t>
      </w:r>
      <w:r>
        <w:rPr>
          <w:rFonts w:ascii="Times New Roman" w:hAnsi="Times New Roman" w:cs="Times New Roman"/>
          <w:sz w:val="24"/>
          <w:szCs w:val="24"/>
        </w:rPr>
        <w:t xml:space="preserve">ust. 1 pkt 1-3 czyli takich samych jak w przedszkolach publicznych, tytułem rekompensaty utraconych dochodów z powodu prawa tych dzieci do nieodpłatnego korzystania z wychowania przedszkolnego. </w:t>
      </w:r>
    </w:p>
    <w:p w:rsidR="00212B47" w:rsidRDefault="00212B47" w:rsidP="00CA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Zapisy uchwały dotyczące podwyższenia dotacji obowiązują do 31.08.20</w:t>
      </w:r>
      <w:r w:rsidR="002B03E5">
        <w:rPr>
          <w:rFonts w:ascii="Times New Roman" w:hAnsi="Times New Roman" w:cs="Times New Roman"/>
          <w:sz w:val="24"/>
          <w:szCs w:val="24"/>
        </w:rPr>
        <w:t>21r.</w:t>
      </w:r>
    </w:p>
    <w:p w:rsidR="006D5FC4" w:rsidRDefault="002B03E5" w:rsidP="006D5FC4">
      <w:pPr>
        <w:jc w:val="both"/>
        <w:rPr>
          <w:rFonts w:ascii="Times New Roman" w:hAnsi="Times New Roman" w:cs="Times New Roman"/>
          <w:sz w:val="24"/>
          <w:szCs w:val="24"/>
        </w:rPr>
      </w:pPr>
      <w:r w:rsidRPr="00685CEE">
        <w:rPr>
          <w:rFonts w:ascii="Times New Roman" w:hAnsi="Times New Roman" w:cs="Times New Roman"/>
          <w:sz w:val="24"/>
          <w:szCs w:val="24"/>
        </w:rPr>
        <w:t>§ 4. Wykonanie uchwały powierza się Prezydentowi Miasta Pruszkowa.</w:t>
      </w:r>
    </w:p>
    <w:p w:rsidR="006D5FC4" w:rsidRDefault="006D5FC4" w:rsidP="006D5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Traci moc Uchwała Nr XXX.318.2017 Rady Miejskiej w Pruszkowie z dnia 30 marca 2017r. w sprawie zgody na zwiększenie dotacji dla niepublicznych przedszkoli i niepublicznych punktów przedszkolnych, które stosują zasady naboru, odpłatności za korzystanie z wychowania przedszkolnego oraz czasu bezpłatnego nauczania przewidziane dla przedszkoli publicznych prowadzonych przez miasto Pruszków. </w:t>
      </w:r>
    </w:p>
    <w:p w:rsidR="00685CEE" w:rsidRPr="00685CEE" w:rsidRDefault="00685CEE" w:rsidP="006D5FC4">
      <w:pPr>
        <w:jc w:val="both"/>
        <w:rPr>
          <w:rFonts w:ascii="Times New Roman" w:hAnsi="Times New Roman" w:cs="Times New Roman"/>
          <w:sz w:val="24"/>
        </w:rPr>
      </w:pPr>
      <w:r w:rsidRPr="00685CEE">
        <w:rPr>
          <w:rFonts w:ascii="Times New Roman" w:hAnsi="Times New Roman" w:cs="Times New Roman"/>
          <w:sz w:val="24"/>
        </w:rPr>
        <w:t xml:space="preserve">§ </w:t>
      </w:r>
      <w:r w:rsidR="006D5FC4">
        <w:rPr>
          <w:rFonts w:ascii="Times New Roman" w:hAnsi="Times New Roman" w:cs="Times New Roman"/>
          <w:sz w:val="24"/>
        </w:rPr>
        <w:t>6</w:t>
      </w:r>
      <w:r w:rsidRPr="00685CEE">
        <w:rPr>
          <w:rFonts w:ascii="Times New Roman" w:hAnsi="Times New Roman" w:cs="Times New Roman"/>
          <w:sz w:val="24"/>
        </w:rPr>
        <w:t>. Uchwała podlega ogłoszeniu w Dzienniku Urzędowym Województwa Mazowieckiego.</w:t>
      </w:r>
    </w:p>
    <w:p w:rsidR="00685CEE" w:rsidRPr="00DF43EB" w:rsidRDefault="00685CEE" w:rsidP="00DF43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85CEE">
        <w:rPr>
          <w:rFonts w:ascii="Times New Roman" w:hAnsi="Times New Roman" w:cs="Times New Roman"/>
          <w:sz w:val="24"/>
        </w:rPr>
        <w:t xml:space="preserve">§ </w:t>
      </w:r>
      <w:r w:rsidR="006D5FC4">
        <w:rPr>
          <w:rFonts w:ascii="Times New Roman" w:hAnsi="Times New Roman" w:cs="Times New Roman"/>
          <w:sz w:val="24"/>
        </w:rPr>
        <w:t>7</w:t>
      </w:r>
      <w:r w:rsidRPr="00685CEE">
        <w:rPr>
          <w:rFonts w:ascii="Times New Roman" w:hAnsi="Times New Roman" w:cs="Times New Roman"/>
          <w:sz w:val="24"/>
        </w:rPr>
        <w:t xml:space="preserve">. Uchwała wchodzi w życie po upływie 14 dni od dnia ogłoszenia. </w:t>
      </w:r>
    </w:p>
    <w:p w:rsidR="0015546D" w:rsidRDefault="0015546D" w:rsidP="0015546D">
      <w:pPr>
        <w:pStyle w:val="Nagwek2"/>
        <w:rPr>
          <w:i/>
        </w:rPr>
      </w:pPr>
    </w:p>
    <w:p w:rsidR="0015546D" w:rsidRPr="002D4E52" w:rsidRDefault="0015546D" w:rsidP="0015546D">
      <w:pPr>
        <w:pStyle w:val="Nagwek2"/>
        <w:ind w:left="4820"/>
        <w:rPr>
          <w:rFonts w:ascii="Times New Roman" w:hAnsi="Times New Roman" w:cs="Times New Roman"/>
          <w:b/>
          <w:i/>
          <w:color w:val="auto"/>
        </w:rPr>
      </w:pPr>
      <w:r w:rsidRPr="002D4E52">
        <w:rPr>
          <w:rFonts w:ascii="Times New Roman" w:hAnsi="Times New Roman" w:cs="Times New Roman"/>
          <w:b/>
          <w:i/>
          <w:color w:val="auto"/>
        </w:rPr>
        <w:t xml:space="preserve">            Przewodniczący </w:t>
      </w:r>
    </w:p>
    <w:p w:rsidR="0015546D" w:rsidRDefault="006D5FC4" w:rsidP="0015546D">
      <w:pPr>
        <w:spacing w:line="360" w:lineRule="auto"/>
        <w:ind w:left="48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</w:t>
      </w:r>
      <w:r w:rsidR="0015546D">
        <w:rPr>
          <w:b/>
          <w:i/>
          <w:sz w:val="24"/>
        </w:rPr>
        <w:t xml:space="preserve">Rady </w:t>
      </w:r>
      <w:r>
        <w:rPr>
          <w:b/>
          <w:i/>
          <w:sz w:val="24"/>
        </w:rPr>
        <w:t xml:space="preserve">Miasta Pruszkowa </w:t>
      </w:r>
      <w:r w:rsidR="0015546D">
        <w:rPr>
          <w:b/>
          <w:i/>
          <w:sz w:val="24"/>
        </w:rPr>
        <w:t xml:space="preserve"> </w:t>
      </w:r>
    </w:p>
    <w:p w:rsidR="0015546D" w:rsidRPr="007E70A6" w:rsidRDefault="0015546D" w:rsidP="0015546D">
      <w:pPr>
        <w:pStyle w:val="Nagwek1"/>
        <w:ind w:left="4956"/>
        <w:rPr>
          <w:b/>
          <w:i/>
        </w:rPr>
      </w:pPr>
      <w:r>
        <w:rPr>
          <w:b/>
          <w:i/>
        </w:rPr>
        <w:t xml:space="preserve">      </w:t>
      </w:r>
      <w:r w:rsidRPr="007E70A6">
        <w:rPr>
          <w:b/>
          <w:i/>
        </w:rPr>
        <w:t>Krzysztof Biskupski</w:t>
      </w:r>
    </w:p>
    <w:p w:rsidR="00685CEE" w:rsidRDefault="00685CEE" w:rsidP="00CA4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CEE" w:rsidRDefault="00685CEE" w:rsidP="00685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685CEE" w:rsidRDefault="00685CEE" w:rsidP="0068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w sprawie zgody na zwiększenie dotacji dla niepublicznych przedszkoli i niepublicznych punktów przedszkolnych, które stosują zasady naboru, odpłatności za korzystanie z wychowania przedszkolnego oraz casu bezpłatnego nauczania przewidziane dla przedszkoli publicznych prowadzonych przez miasto Pruszków. </w:t>
      </w:r>
    </w:p>
    <w:p w:rsidR="00685CEE" w:rsidRPr="00DF43EB" w:rsidRDefault="00DF43EB" w:rsidP="00DF4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EB">
        <w:rPr>
          <w:rFonts w:ascii="Times New Roman" w:hAnsi="Times New Roman" w:cs="Times New Roman"/>
          <w:sz w:val="24"/>
          <w:szCs w:val="24"/>
        </w:rPr>
        <w:t>Wejście w życie nowej ustawy o finansowaniu zadań oświatowych spowodowało, że zmieniła się podstawa prawna regulująca m.in. dotowanie placówek niepublicznych. W związku z tym istnieje konieczność podjęcia nowej uchwały</w:t>
      </w:r>
      <w:r w:rsidR="003438B2">
        <w:rPr>
          <w:rFonts w:ascii="Times New Roman" w:hAnsi="Times New Roman" w:cs="Times New Roman"/>
          <w:sz w:val="24"/>
          <w:szCs w:val="24"/>
        </w:rPr>
        <w:t>.</w:t>
      </w:r>
    </w:p>
    <w:p w:rsidR="00685CEE" w:rsidRDefault="00685CEE" w:rsidP="0068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ustawą </w:t>
      </w:r>
      <w:r w:rsidR="003711BC">
        <w:rPr>
          <w:rFonts w:ascii="Times New Roman" w:hAnsi="Times New Roman" w:cs="Times New Roman"/>
          <w:sz w:val="24"/>
          <w:szCs w:val="24"/>
        </w:rPr>
        <w:t>Prawo oświatowe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711BC">
        <w:rPr>
          <w:rFonts w:ascii="Times New Roman" w:hAnsi="Times New Roman" w:cs="Times New Roman"/>
          <w:sz w:val="24"/>
          <w:szCs w:val="24"/>
        </w:rPr>
        <w:t>Dz. U. 2017, poz. 59 z późn.zm.</w:t>
      </w:r>
      <w:r>
        <w:rPr>
          <w:rFonts w:ascii="Times New Roman" w:hAnsi="Times New Roman" w:cs="Times New Roman"/>
          <w:sz w:val="24"/>
          <w:szCs w:val="24"/>
        </w:rPr>
        <w:t>) prawo do wychowania przedszkolnego mają dzieci w wieku 3-5 lat, a dzieci 6-letnie maj</w:t>
      </w:r>
      <w:r w:rsidR="003711B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obowiązek realizacji rocznego przygotowania przedszkolnego. Liczba miejsc w przedszkolach miejskich nie zapewnia wszystkim uprawnionym dzieciom możliwości korzystania z wychowania przedszkolnego</w:t>
      </w:r>
      <w:r w:rsidR="003B4BD1">
        <w:rPr>
          <w:rFonts w:ascii="Times New Roman" w:hAnsi="Times New Roman" w:cs="Times New Roman"/>
          <w:sz w:val="24"/>
          <w:szCs w:val="24"/>
        </w:rPr>
        <w:t xml:space="preserve">. W związku z tym, zgodnie z art. </w:t>
      </w:r>
      <w:r w:rsidR="003711BC">
        <w:rPr>
          <w:rFonts w:ascii="Times New Roman" w:hAnsi="Times New Roman" w:cs="Times New Roman"/>
          <w:sz w:val="24"/>
          <w:szCs w:val="24"/>
        </w:rPr>
        <w:t>22. ust. 4</w:t>
      </w:r>
      <w:r w:rsidR="003B4BD1">
        <w:rPr>
          <w:rFonts w:ascii="Times New Roman" w:hAnsi="Times New Roman" w:cs="Times New Roman"/>
          <w:sz w:val="24"/>
          <w:szCs w:val="24"/>
        </w:rPr>
        <w:t xml:space="preserve"> </w:t>
      </w:r>
      <w:r w:rsidR="003711BC">
        <w:rPr>
          <w:rFonts w:ascii="Times New Roman" w:hAnsi="Times New Roman" w:cs="Times New Roman"/>
          <w:sz w:val="24"/>
          <w:szCs w:val="24"/>
        </w:rPr>
        <w:t>u</w:t>
      </w:r>
      <w:r w:rsidR="003B4BD1">
        <w:rPr>
          <w:rFonts w:ascii="Times New Roman" w:hAnsi="Times New Roman" w:cs="Times New Roman"/>
          <w:sz w:val="24"/>
          <w:szCs w:val="24"/>
        </w:rPr>
        <w:t>stawy</w:t>
      </w:r>
      <w:r w:rsidR="003711BC">
        <w:rPr>
          <w:rFonts w:ascii="Times New Roman" w:hAnsi="Times New Roman" w:cs="Times New Roman"/>
          <w:sz w:val="24"/>
          <w:szCs w:val="24"/>
        </w:rPr>
        <w:t xml:space="preserve"> </w:t>
      </w:r>
      <w:r w:rsidR="003711BC" w:rsidRPr="003711BC">
        <w:rPr>
          <w:rFonts w:ascii="Times New Roman" w:hAnsi="Times New Roman" w:cs="Times New Roman"/>
          <w:sz w:val="24"/>
          <w:szCs w:val="24"/>
        </w:rPr>
        <w:t xml:space="preserve">z dnia 27 października </w:t>
      </w:r>
      <w:r w:rsidR="003711BC" w:rsidRPr="003711BC">
        <w:rPr>
          <w:rFonts w:ascii="Times New Roman" w:hAnsi="Times New Roman" w:cs="Times New Roman"/>
          <w:sz w:val="24"/>
          <w:szCs w:val="24"/>
        </w:rPr>
        <w:br/>
        <w:t>2017 r. o finansowaniu zadań oświatowych (Dz. U. z 2017 r. poz. 2203</w:t>
      </w:r>
      <w:r w:rsidR="003711BC">
        <w:rPr>
          <w:rFonts w:ascii="Times New Roman" w:hAnsi="Times New Roman" w:cs="Times New Roman"/>
          <w:sz w:val="24"/>
          <w:szCs w:val="24"/>
        </w:rPr>
        <w:t xml:space="preserve">) </w:t>
      </w:r>
      <w:r w:rsidR="003B4BD1">
        <w:rPr>
          <w:rFonts w:ascii="Times New Roman" w:hAnsi="Times New Roman" w:cs="Times New Roman"/>
          <w:sz w:val="24"/>
          <w:szCs w:val="24"/>
        </w:rPr>
        <w:t xml:space="preserve">, gmina jest zobowiązana do przeprowadzenia otwartego konkursu ofert </w:t>
      </w:r>
      <w:r w:rsidR="004A4826">
        <w:rPr>
          <w:rFonts w:ascii="Times New Roman" w:hAnsi="Times New Roman" w:cs="Times New Roman"/>
          <w:sz w:val="24"/>
          <w:szCs w:val="24"/>
        </w:rPr>
        <w:t>m.in. dla niepublicznych przedszkoli</w:t>
      </w:r>
      <w:r w:rsidR="003B4BD1">
        <w:rPr>
          <w:rFonts w:ascii="Times New Roman" w:hAnsi="Times New Roman" w:cs="Times New Roman"/>
          <w:sz w:val="24"/>
          <w:szCs w:val="24"/>
        </w:rPr>
        <w:t xml:space="preserve"> </w:t>
      </w:r>
      <w:r w:rsidR="003711BC">
        <w:rPr>
          <w:rFonts w:ascii="Times New Roman" w:hAnsi="Times New Roman" w:cs="Times New Roman"/>
          <w:sz w:val="24"/>
          <w:szCs w:val="24"/>
        </w:rPr>
        <w:t xml:space="preserve">lub niepublicznych innych form wychowania przedszkolnego </w:t>
      </w:r>
      <w:r w:rsidR="003B4BD1">
        <w:rPr>
          <w:rFonts w:ascii="Times New Roman" w:hAnsi="Times New Roman" w:cs="Times New Roman"/>
          <w:sz w:val="24"/>
          <w:szCs w:val="24"/>
        </w:rPr>
        <w:t>w celu wyłonienia placówek, które zgodzą się realizować wychowanie przedszkolne na zasadach obowiązujących w przedszkolach publicznych</w:t>
      </w:r>
      <w:r w:rsidR="003711BC">
        <w:rPr>
          <w:rFonts w:ascii="Times New Roman" w:hAnsi="Times New Roman" w:cs="Times New Roman"/>
          <w:sz w:val="24"/>
          <w:szCs w:val="24"/>
        </w:rPr>
        <w:t>. Z</w:t>
      </w:r>
      <w:r w:rsidR="003B4BD1">
        <w:rPr>
          <w:rFonts w:ascii="Times New Roman" w:hAnsi="Times New Roman" w:cs="Times New Roman"/>
          <w:sz w:val="24"/>
          <w:szCs w:val="24"/>
        </w:rPr>
        <w:t xml:space="preserve">godnie z </w:t>
      </w:r>
      <w:r w:rsidR="003711BC">
        <w:rPr>
          <w:rFonts w:ascii="Times New Roman" w:hAnsi="Times New Roman" w:cs="Times New Roman"/>
          <w:sz w:val="24"/>
          <w:szCs w:val="24"/>
        </w:rPr>
        <w:t xml:space="preserve">art. 21, ust. 1 </w:t>
      </w:r>
      <w:r w:rsidR="003B4BD1">
        <w:rPr>
          <w:rFonts w:ascii="Times New Roman" w:hAnsi="Times New Roman" w:cs="Times New Roman"/>
          <w:sz w:val="24"/>
          <w:szCs w:val="24"/>
        </w:rPr>
        <w:t xml:space="preserve"> ustawy</w:t>
      </w:r>
      <w:r w:rsidR="003711BC">
        <w:rPr>
          <w:rFonts w:ascii="Times New Roman" w:hAnsi="Times New Roman" w:cs="Times New Roman"/>
          <w:sz w:val="24"/>
          <w:szCs w:val="24"/>
        </w:rPr>
        <w:t xml:space="preserve"> o finansowaniu zadań oświatowych</w:t>
      </w:r>
      <w:r w:rsidR="003B4BD1">
        <w:rPr>
          <w:rFonts w:ascii="Times New Roman" w:hAnsi="Times New Roman" w:cs="Times New Roman"/>
          <w:sz w:val="24"/>
          <w:szCs w:val="24"/>
        </w:rPr>
        <w:t xml:space="preserve">, </w:t>
      </w:r>
      <w:r w:rsidR="003711BC">
        <w:rPr>
          <w:rFonts w:ascii="Times New Roman" w:hAnsi="Times New Roman" w:cs="Times New Roman"/>
          <w:sz w:val="24"/>
          <w:szCs w:val="24"/>
        </w:rPr>
        <w:t xml:space="preserve">niepublicznym innym formom wychowania przedszkolnego, </w:t>
      </w:r>
      <w:r w:rsidR="003B4BD1">
        <w:rPr>
          <w:rFonts w:ascii="Times New Roman" w:hAnsi="Times New Roman" w:cs="Times New Roman"/>
          <w:sz w:val="24"/>
          <w:szCs w:val="24"/>
        </w:rPr>
        <w:t xml:space="preserve">w przypadku ich wyłonienia, </w:t>
      </w:r>
      <w:r w:rsidR="003711BC">
        <w:rPr>
          <w:rFonts w:ascii="Times New Roman" w:hAnsi="Times New Roman" w:cs="Times New Roman"/>
          <w:sz w:val="24"/>
          <w:szCs w:val="24"/>
        </w:rPr>
        <w:t xml:space="preserve">można </w:t>
      </w:r>
      <w:r w:rsidR="003B4BD1">
        <w:rPr>
          <w:rFonts w:ascii="Times New Roman" w:hAnsi="Times New Roman" w:cs="Times New Roman"/>
          <w:sz w:val="24"/>
          <w:szCs w:val="24"/>
        </w:rPr>
        <w:t>przekazać dotacj</w:t>
      </w:r>
      <w:r w:rsidR="00043817">
        <w:rPr>
          <w:rFonts w:ascii="Times New Roman" w:hAnsi="Times New Roman" w:cs="Times New Roman"/>
          <w:sz w:val="24"/>
          <w:szCs w:val="24"/>
        </w:rPr>
        <w:t>ę</w:t>
      </w:r>
      <w:r w:rsidR="003B4BD1">
        <w:rPr>
          <w:rFonts w:ascii="Times New Roman" w:hAnsi="Times New Roman" w:cs="Times New Roman"/>
          <w:sz w:val="24"/>
          <w:szCs w:val="24"/>
        </w:rPr>
        <w:t xml:space="preserve"> w wys. 50% dotacji dla przedszkoli. Jest to tylko 10% więcej, niż przekazywana dotacja dla niepublicznych punktów przedszkolnych, które pobierają od rodziców opłatę komercyjną. Niepubliczne punkty przedszkolne</w:t>
      </w:r>
      <w:r w:rsidR="007B6E1C">
        <w:rPr>
          <w:rFonts w:ascii="Times New Roman" w:hAnsi="Times New Roman" w:cs="Times New Roman"/>
          <w:sz w:val="24"/>
          <w:szCs w:val="24"/>
        </w:rPr>
        <w:t>, które zostaną wyłonione w drodze konkurs</w:t>
      </w:r>
      <w:r w:rsidR="00A90AC3">
        <w:rPr>
          <w:rFonts w:ascii="Times New Roman" w:hAnsi="Times New Roman" w:cs="Times New Roman"/>
          <w:sz w:val="24"/>
          <w:szCs w:val="24"/>
        </w:rPr>
        <w:t>u</w:t>
      </w:r>
      <w:r w:rsidR="007B6E1C">
        <w:rPr>
          <w:rFonts w:ascii="Times New Roman" w:hAnsi="Times New Roman" w:cs="Times New Roman"/>
          <w:sz w:val="24"/>
          <w:szCs w:val="24"/>
        </w:rPr>
        <w:t xml:space="preserve">, będą </w:t>
      </w:r>
      <w:r w:rsidR="00043817">
        <w:rPr>
          <w:rFonts w:ascii="Times New Roman" w:hAnsi="Times New Roman" w:cs="Times New Roman"/>
          <w:sz w:val="24"/>
          <w:szCs w:val="24"/>
        </w:rPr>
        <w:t xml:space="preserve">m.in. musiały świadczyć bezpłatne wychowanie przez 5 godzin, a za następne godziny pobierać opłatę w wys. 1.- zł za godz. </w:t>
      </w:r>
      <w:r w:rsidR="00392923">
        <w:rPr>
          <w:rFonts w:ascii="Times New Roman" w:hAnsi="Times New Roman" w:cs="Times New Roman"/>
          <w:sz w:val="24"/>
          <w:szCs w:val="24"/>
        </w:rPr>
        <w:t xml:space="preserve">w związku z czym proponowany wzrost dotacji tylko w niewielkim stopniu zrekompensuje utracone dochody. </w:t>
      </w:r>
      <w:r w:rsidR="00F6248A">
        <w:rPr>
          <w:rFonts w:ascii="Times New Roman" w:hAnsi="Times New Roman" w:cs="Times New Roman"/>
          <w:sz w:val="24"/>
          <w:szCs w:val="24"/>
        </w:rPr>
        <w:t xml:space="preserve">Ponieważ niepubliczne punkty przedszkolne organizują wychowanie przedszkolne w takim samym wymiarze jak przedszkola, a jedyną różnicą jest limit dzieci, który nie może przekroczyć 25 dzieci, zrównanie przysługującej im dotacji do przedszkoli jest zasadne i adekwatne do świadczonych usług w zakresie wychowania przedszkolnego, a jednocześnie może zachęcić te placówki do wzięcia udziału w konkursie.  </w:t>
      </w:r>
      <w:r w:rsidR="00392923">
        <w:rPr>
          <w:rFonts w:ascii="Times New Roman" w:hAnsi="Times New Roman" w:cs="Times New Roman"/>
          <w:sz w:val="24"/>
          <w:szCs w:val="24"/>
        </w:rPr>
        <w:t xml:space="preserve"> </w:t>
      </w:r>
      <w:r w:rsidR="00043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CEE" w:rsidRPr="004A4826" w:rsidRDefault="00597DDA" w:rsidP="004A482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Podwyższenie o 100.- zł dotacji na dziecko 6-letnie uczęszczające do  niepublicznych przedszkoli i niepublicznych punktów przedszkolnych, które w drodze otwartego konkursu zostaną wyłonione do zapewnienia dzieciom wychowania przedszkolnego na zasadach określonych w art. </w:t>
      </w:r>
      <w:r w:rsidR="004A4826">
        <w:rPr>
          <w:rFonts w:ascii="Times New Roman" w:hAnsi="Times New Roman" w:cs="Times New Roman"/>
          <w:sz w:val="24"/>
          <w:szCs w:val="24"/>
        </w:rPr>
        <w:t>17, ust.1, pkt. 1-6 i art.21, ust.1 pkt. 1-3 ustawy o finansowaniu zadań oświatowych,</w:t>
      </w:r>
      <w:r>
        <w:rPr>
          <w:rFonts w:ascii="Times New Roman" w:hAnsi="Times New Roman" w:cs="Times New Roman"/>
          <w:sz w:val="24"/>
          <w:szCs w:val="24"/>
        </w:rPr>
        <w:t xml:space="preserve"> czyli takich samych jak w przedszkolach publicznych,</w:t>
      </w:r>
      <w:r w:rsidR="00350767">
        <w:rPr>
          <w:rFonts w:ascii="Times New Roman" w:hAnsi="Times New Roman" w:cs="Times New Roman"/>
          <w:sz w:val="24"/>
          <w:szCs w:val="24"/>
        </w:rPr>
        <w:t xml:space="preserve"> stanowi rekompensatę z tytułu utraconych dochodów. </w:t>
      </w:r>
      <w:r w:rsidR="00441D16">
        <w:rPr>
          <w:rFonts w:ascii="Times New Roman" w:hAnsi="Times New Roman" w:cs="Times New Roman"/>
          <w:sz w:val="24"/>
          <w:szCs w:val="24"/>
        </w:rPr>
        <w:t xml:space="preserve">W </w:t>
      </w:r>
      <w:r w:rsidR="00441D16" w:rsidRPr="00441D16">
        <w:rPr>
          <w:rFonts w:ascii="Times New Roman" w:hAnsi="Times New Roman" w:cs="Times New Roman"/>
          <w:sz w:val="24"/>
          <w:szCs w:val="24"/>
        </w:rPr>
        <w:t xml:space="preserve">związku ze </w:t>
      </w:r>
      <w:r w:rsidR="00441D16" w:rsidRPr="00441D16">
        <w:rPr>
          <w:rFonts w:ascii="Times New Roman" w:hAnsi="Times New Roman" w:cs="Times New Roman"/>
          <w:bCs/>
          <w:sz w:val="24"/>
          <w:szCs w:val="24"/>
        </w:rPr>
        <w:t xml:space="preserve"> zmianą ustawy o systemie oświaty wprowadzoną ustawą z dnia 1 grudnia 2016r. o zmianie ustawy o dochodach jednostek samorządu terytorialnego oraz niektórych innych ustaw (Dz.U. 2016, poz. 1985) </w:t>
      </w:r>
      <w:r w:rsidR="00441D16" w:rsidRPr="00441D16">
        <w:rPr>
          <w:rFonts w:ascii="Times New Roman" w:hAnsi="Times New Roman" w:cs="Times New Roman"/>
          <w:sz w:val="24"/>
          <w:szCs w:val="24"/>
        </w:rPr>
        <w:t xml:space="preserve">dzieci 6-letnie i starsze realizujące roczne przygotowanie przedszkolne są zwolnione z opłat za pobyt w przedszkolu, poza kosztem wyżywienia i kosztem zajęć dodatkowych organizowanych na zlecenie rodziców. </w:t>
      </w:r>
      <w:r w:rsidR="00441D16">
        <w:rPr>
          <w:rFonts w:ascii="Times New Roman" w:hAnsi="Times New Roman" w:cs="Times New Roman"/>
          <w:sz w:val="24"/>
          <w:szCs w:val="24"/>
        </w:rPr>
        <w:t xml:space="preserve">Zakładając, że dziecko przebywa w przedszkolu 10 godz. w tym 5 godz., za które wnosiło odpłatność w wys. 1.- zł za godz. , dzienna utrata dochodu to 5.- zł x 20 dni roboczych = 100.- </w:t>
      </w:r>
      <w:r w:rsidR="00442A08">
        <w:rPr>
          <w:rFonts w:ascii="Times New Roman" w:hAnsi="Times New Roman" w:cs="Times New Roman"/>
          <w:sz w:val="24"/>
          <w:szCs w:val="24"/>
        </w:rPr>
        <w:t>zł</w:t>
      </w:r>
      <w:r w:rsidR="00441D16">
        <w:rPr>
          <w:rFonts w:ascii="Times New Roman" w:hAnsi="Times New Roman" w:cs="Times New Roman"/>
          <w:sz w:val="24"/>
          <w:szCs w:val="24"/>
        </w:rPr>
        <w:t xml:space="preserve"> miesięcznie za dziecko. </w:t>
      </w:r>
    </w:p>
    <w:sectPr w:rsidR="00685CEE" w:rsidRPr="004A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8B"/>
    <w:rsid w:val="00043817"/>
    <w:rsid w:val="000A042E"/>
    <w:rsid w:val="0015546D"/>
    <w:rsid w:val="00212B47"/>
    <w:rsid w:val="002B03E5"/>
    <w:rsid w:val="003438B2"/>
    <w:rsid w:val="00350767"/>
    <w:rsid w:val="003711BC"/>
    <w:rsid w:val="00392923"/>
    <w:rsid w:val="003B4BD1"/>
    <w:rsid w:val="00441D16"/>
    <w:rsid w:val="00442A08"/>
    <w:rsid w:val="0046762A"/>
    <w:rsid w:val="004A4826"/>
    <w:rsid w:val="00507CB2"/>
    <w:rsid w:val="00597DDA"/>
    <w:rsid w:val="00685CEE"/>
    <w:rsid w:val="006D5FC4"/>
    <w:rsid w:val="007A2B54"/>
    <w:rsid w:val="007B6E1C"/>
    <w:rsid w:val="008E4284"/>
    <w:rsid w:val="009668A4"/>
    <w:rsid w:val="00A90AC3"/>
    <w:rsid w:val="00B849DA"/>
    <w:rsid w:val="00CA448B"/>
    <w:rsid w:val="00DF43EB"/>
    <w:rsid w:val="00EF00A5"/>
    <w:rsid w:val="00F47018"/>
    <w:rsid w:val="00F6248A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3BDB-ECBE-4303-9627-A3431AAA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5CE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C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5C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C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40E1-E63B-44AE-9F09-48622DD1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2018-02-02T08:02:00Z</cp:lastPrinted>
  <dcterms:created xsi:type="dcterms:W3CDTF">2018-02-05T08:14:00Z</dcterms:created>
  <dcterms:modified xsi:type="dcterms:W3CDTF">2018-02-05T08:14:00Z</dcterms:modified>
</cp:coreProperties>
</file>