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F2ED" w14:textId="77777777" w:rsidR="007B1F98" w:rsidRDefault="007B1F98" w:rsidP="007B1F9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>
        <w:rPr>
          <w:rFonts w:ascii="Times New Roman" w:hAnsi="Times New Roman" w:cs="Times New Roman"/>
          <w:caps/>
          <w:spacing w:val="40"/>
          <w:sz w:val="24"/>
          <w:szCs w:val="24"/>
        </w:rPr>
        <w:t>Prezydent Miasta Pruszkowa</w:t>
      </w:r>
    </w:p>
    <w:p w14:paraId="3B817305" w14:textId="0E90A1B6" w:rsidR="007B1F98" w:rsidRDefault="007B1F98" w:rsidP="007B1F98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CEBE94" wp14:editId="17F0DE66">
            <wp:simplePos x="0" y="0"/>
            <wp:positionH relativeFrom="margin">
              <wp:posOffset>2642870</wp:posOffset>
            </wp:positionH>
            <wp:positionV relativeFrom="margin">
              <wp:posOffset>397510</wp:posOffset>
            </wp:positionV>
            <wp:extent cx="554990" cy="518795"/>
            <wp:effectExtent l="0" t="0" r="0" b="0"/>
            <wp:wrapSquare wrapText="bothSides"/>
            <wp:docPr id="10" name="Obraz 1" descr="herb Pruszkowa" title="herb Pruszkow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herb Pruszkowa" title="herb Pruszkow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669A5" w14:textId="77777777" w:rsidR="007B1F98" w:rsidRDefault="007B1F98" w:rsidP="007B1F98">
      <w:pPr>
        <w:rPr>
          <w:rFonts w:ascii="Times New Roman" w:hAnsi="Times New Roman" w:cs="Times New Roman"/>
          <w:b/>
          <w:sz w:val="24"/>
          <w:szCs w:val="24"/>
        </w:rPr>
      </w:pPr>
    </w:p>
    <w:p w14:paraId="0CAFCF30" w14:textId="77777777" w:rsidR="007B1F98" w:rsidRDefault="007B1F98" w:rsidP="007B1F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C1BCF" w14:textId="1D082B31" w:rsidR="007B1F98" w:rsidRDefault="007B1F98" w:rsidP="007B1F98">
      <w:pPr>
        <w:spacing w:after="12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Zarządzenie nr 245/2024</w:t>
      </w:r>
    </w:p>
    <w:p w14:paraId="18B3B6F5" w14:textId="77777777" w:rsidR="007B1F98" w:rsidRDefault="007B1F98" w:rsidP="007B1F98">
      <w:pPr>
        <w:spacing w:after="12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Prezydenta Miasta Pruszkowa</w:t>
      </w:r>
    </w:p>
    <w:p w14:paraId="417E97EA" w14:textId="069F5670" w:rsidR="007B1F98" w:rsidRDefault="007B1F98" w:rsidP="007B1F98">
      <w:pPr>
        <w:spacing w:after="12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z dnia 20 grudnia 2024 r.</w:t>
      </w:r>
    </w:p>
    <w:p w14:paraId="3096CDB7" w14:textId="77777777" w:rsidR="007B1F98" w:rsidRDefault="007B1F98" w:rsidP="007B1F98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245EB9ED" w14:textId="77777777" w:rsidR="007B1F98" w:rsidRDefault="007B1F98" w:rsidP="007B1F98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w sprawie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wprowadzenia zmian w budżecie Miasta Pruszkowa na 2024 rok</w:t>
      </w:r>
    </w:p>
    <w:p w14:paraId="610F87C5" w14:textId="1C0D018A" w:rsidR="007B1F98" w:rsidRPr="00F954B4" w:rsidRDefault="007B1F98" w:rsidP="00F954B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954B4">
        <w:rPr>
          <w:rFonts w:ascii="Times New Roman" w:hAnsi="Times New Roman" w:cs="Times New Roman"/>
          <w:sz w:val="21"/>
          <w:szCs w:val="21"/>
        </w:rPr>
        <w:t xml:space="preserve">Na podstawie art. 30 ust. 2 pkt 4 ustawy z dnia 8 marca 1990 r. o samorządzie gminnym </w:t>
      </w:r>
      <w:bookmarkStart w:id="0" w:name="_Hlk138238064"/>
      <w:r w:rsidRPr="00F954B4">
        <w:rPr>
          <w:rFonts w:ascii="Times New Roman" w:hAnsi="Times New Roman" w:cs="Times New Roman"/>
          <w:sz w:val="21"/>
          <w:szCs w:val="21"/>
        </w:rPr>
        <w:t>(Dz. U. z 2024 r. poz. 1465 i 1572)</w:t>
      </w:r>
      <w:bookmarkEnd w:id="0"/>
      <w:r w:rsidRPr="00F954B4">
        <w:rPr>
          <w:rFonts w:ascii="Times New Roman" w:hAnsi="Times New Roman" w:cs="Times New Roman"/>
          <w:sz w:val="21"/>
          <w:szCs w:val="21"/>
        </w:rPr>
        <w:t xml:space="preserve">, art. 257 ustawy z dnia 27 sierpnia 2009 r. o finansach publicznych </w:t>
      </w:r>
      <w:bookmarkStart w:id="1" w:name="_Hlk138238123"/>
      <w:r w:rsidRPr="00F954B4">
        <w:rPr>
          <w:rFonts w:ascii="Times New Roman" w:hAnsi="Times New Roman" w:cs="Times New Roman"/>
          <w:sz w:val="21"/>
          <w:szCs w:val="21"/>
        </w:rPr>
        <w:t>(Dz. U. z 2024 r. poz. 1530, 1572, 1717 i 1756)</w:t>
      </w:r>
      <w:bookmarkEnd w:id="1"/>
      <w:r w:rsidRPr="00F954B4">
        <w:rPr>
          <w:rFonts w:ascii="Times New Roman" w:hAnsi="Times New Roman" w:cs="Times New Roman"/>
          <w:sz w:val="21"/>
          <w:szCs w:val="21"/>
        </w:rPr>
        <w:t>,</w:t>
      </w:r>
      <w:r w:rsidR="00D259EE" w:rsidRPr="00F954B4">
        <w:rPr>
          <w:rFonts w:ascii="Times New Roman" w:hAnsi="Times New Roman" w:cs="Times New Roman"/>
          <w:sz w:val="21"/>
          <w:szCs w:val="21"/>
        </w:rPr>
        <w:t xml:space="preserve"> art. 4 ust. 1, art.14 ust. 14 i 15,</w:t>
      </w:r>
      <w:r w:rsidR="00C94180">
        <w:rPr>
          <w:rFonts w:ascii="Times New Roman" w:hAnsi="Times New Roman" w:cs="Times New Roman"/>
          <w:sz w:val="21"/>
          <w:szCs w:val="21"/>
        </w:rPr>
        <w:t xml:space="preserve"> art.</w:t>
      </w:r>
      <w:r w:rsidR="004F4EAE">
        <w:rPr>
          <w:rFonts w:ascii="Times New Roman" w:hAnsi="Times New Roman" w:cs="Times New Roman"/>
          <w:sz w:val="21"/>
          <w:szCs w:val="21"/>
        </w:rPr>
        <w:t xml:space="preserve"> 26 ust. 1 pkt 1</w:t>
      </w:r>
      <w:r w:rsidR="00526CF9">
        <w:rPr>
          <w:rFonts w:ascii="Times New Roman" w:hAnsi="Times New Roman" w:cs="Times New Roman"/>
          <w:sz w:val="21"/>
          <w:szCs w:val="21"/>
        </w:rPr>
        <w:t xml:space="preserve"> i</w:t>
      </w:r>
      <w:r w:rsidR="004F4EAE">
        <w:rPr>
          <w:rFonts w:ascii="Times New Roman" w:hAnsi="Times New Roman" w:cs="Times New Roman"/>
          <w:sz w:val="21"/>
          <w:szCs w:val="21"/>
        </w:rPr>
        <w:t xml:space="preserve"> </w:t>
      </w:r>
      <w:r w:rsidRPr="00F954B4">
        <w:rPr>
          <w:rFonts w:ascii="Times New Roman" w:hAnsi="Times New Roman" w:cs="Times New Roman"/>
          <w:sz w:val="21"/>
          <w:szCs w:val="21"/>
        </w:rPr>
        <w:t>art. 29 ust. 1 ustawy z dnia 12 marca 2022 r. o pomocy obywatelom Ukrainy w związku z konfliktem zbrojnym na terytorium tego państwa (Dz. U. z 2024 r. poz. 167, z późn. zm.),</w:t>
      </w:r>
      <w:r w:rsidR="005446C7" w:rsidRPr="00F954B4">
        <w:rPr>
          <w:rFonts w:ascii="Times New Roman" w:hAnsi="Times New Roman" w:cs="Times New Roman"/>
          <w:sz w:val="21"/>
          <w:szCs w:val="21"/>
        </w:rPr>
        <w:t xml:space="preserve"> art. 5 ust. 1 i 2 ustawy z dnia 23 maja 2024 r. o bonie energetycznym oraz o zmianie niektórych ustaw w celu ograniczenia cen energii elektrycznej, gazu ziemnego i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ciepła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systemowego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(Dz.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U.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z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2024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poz.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859</w:t>
      </w:r>
      <w:r w:rsidR="00526CF9">
        <w:rPr>
          <w:rFonts w:ascii="Times New Roman" w:hAnsi="Times New Roman" w:cs="Times New Roman"/>
          <w:sz w:val="21"/>
          <w:szCs w:val="21"/>
        </w:rPr>
        <w:t xml:space="preserve"> i 1831</w:t>
      </w:r>
      <w:r w:rsidR="005446C7" w:rsidRPr="00F954B4">
        <w:rPr>
          <w:rFonts w:ascii="Times New Roman" w:hAnsi="Times New Roman" w:cs="Times New Roman"/>
          <w:sz w:val="21"/>
          <w:szCs w:val="21"/>
        </w:rPr>
        <w:t>),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art.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86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ustawy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z dnia 15 grudnia 2022 r. o szczególnej ochronie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niektórych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odbiorców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paliw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gazowych</w:t>
      </w:r>
      <w:r w:rsidR="00F954B4">
        <w:rPr>
          <w:rFonts w:ascii="Times New Roman" w:hAnsi="Times New Roman" w:cs="Times New Roman"/>
          <w:sz w:val="21"/>
          <w:szCs w:val="21"/>
        </w:rPr>
        <w:t xml:space="preserve"> </w:t>
      </w:r>
      <w:r w:rsidR="005446C7" w:rsidRPr="00F954B4">
        <w:rPr>
          <w:rFonts w:ascii="Times New Roman" w:hAnsi="Times New Roman" w:cs="Times New Roman"/>
          <w:sz w:val="21"/>
          <w:szCs w:val="21"/>
        </w:rPr>
        <w:t>w 2023 r. oraz w 2024 r. w związku z sytuacją na rynku gazu (Dz. U. z 2024 r. poz. 303, 834, 859</w:t>
      </w:r>
      <w:r w:rsidR="00526CF9">
        <w:rPr>
          <w:rFonts w:ascii="Times New Roman" w:hAnsi="Times New Roman" w:cs="Times New Roman"/>
          <w:sz w:val="21"/>
          <w:szCs w:val="21"/>
        </w:rPr>
        <w:t xml:space="preserve"> i 1635</w:t>
      </w:r>
      <w:r w:rsidR="005446C7" w:rsidRPr="00F954B4">
        <w:rPr>
          <w:rFonts w:ascii="Times New Roman" w:hAnsi="Times New Roman" w:cs="Times New Roman"/>
          <w:sz w:val="21"/>
          <w:szCs w:val="21"/>
        </w:rPr>
        <w:t>),</w:t>
      </w:r>
      <w:r w:rsidRPr="00F954B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F954B4">
        <w:rPr>
          <w:rFonts w:ascii="Times New Roman" w:hAnsi="Times New Roman" w:cs="Times New Roman"/>
          <w:sz w:val="21"/>
          <w:szCs w:val="21"/>
        </w:rPr>
        <w:t>art. 17</w:t>
      </w:r>
      <w:r w:rsidR="00C94180">
        <w:rPr>
          <w:rFonts w:ascii="Times New Roman" w:hAnsi="Times New Roman" w:cs="Times New Roman"/>
          <w:sz w:val="21"/>
          <w:szCs w:val="21"/>
        </w:rPr>
        <w:t xml:space="preserve"> ust. 1 pkt 19 </w:t>
      </w:r>
      <w:r w:rsidRPr="00F954B4">
        <w:rPr>
          <w:rFonts w:ascii="Times New Roman" w:hAnsi="Times New Roman" w:cs="Times New Roman"/>
          <w:sz w:val="21"/>
          <w:szCs w:val="21"/>
        </w:rPr>
        <w:t>ustawy z dnia 12 marca 2004 r. o pomocy społecznej (Dz. U. z 2024 r. poz. 1283 i 1572), uchwały nr 6</w:t>
      </w:r>
      <w:r w:rsidR="00C94180">
        <w:rPr>
          <w:rFonts w:ascii="Times New Roman" w:hAnsi="Times New Roman" w:cs="Times New Roman"/>
          <w:sz w:val="21"/>
          <w:szCs w:val="21"/>
        </w:rPr>
        <w:t>3</w:t>
      </w:r>
      <w:r w:rsidRPr="00F954B4">
        <w:rPr>
          <w:rFonts w:ascii="Times New Roman" w:hAnsi="Times New Roman" w:cs="Times New Roman"/>
          <w:sz w:val="21"/>
          <w:szCs w:val="21"/>
        </w:rPr>
        <w:t xml:space="preserve"> Rady Ministrów z dnia 19 czerwca 2024 r. w sprawie ustanowienia rządowego programu </w:t>
      </w:r>
      <w:r w:rsidR="00C94180" w:rsidRPr="00C94180">
        <w:rPr>
          <w:rFonts w:ascii="Times New Roman" w:hAnsi="Times New Roman" w:cs="Times New Roman"/>
          <w:sz w:val="21"/>
          <w:szCs w:val="21"/>
        </w:rPr>
        <w:t>"Dofinansowanie wynagrodzeń pracowników jednostek wspierania rodziny i sytemu pieczy zastępczej na lata 2024-2027" (M.P.</w:t>
      </w:r>
      <w:r w:rsidR="00526CF9">
        <w:rPr>
          <w:rFonts w:ascii="Times New Roman" w:hAnsi="Times New Roman" w:cs="Times New Roman"/>
          <w:sz w:val="21"/>
          <w:szCs w:val="21"/>
        </w:rPr>
        <w:t xml:space="preserve"> z 2024 r,</w:t>
      </w:r>
      <w:r w:rsidR="00C94180" w:rsidRPr="00C94180">
        <w:rPr>
          <w:rFonts w:ascii="Times New Roman" w:hAnsi="Times New Roman" w:cs="Times New Roman"/>
          <w:sz w:val="21"/>
          <w:szCs w:val="21"/>
        </w:rPr>
        <w:t xml:space="preserve"> poz. 504),</w:t>
      </w:r>
      <w:r w:rsidR="00C94180" w:rsidRPr="00436066">
        <w:rPr>
          <w:rFonts w:ascii="Avenir Next LT Pro" w:hAnsi="Avenir Next LT Pro" w:cstheme="minorHAnsi"/>
        </w:rPr>
        <w:t xml:space="preserve"> </w:t>
      </w:r>
      <w:r w:rsidRPr="00F954B4">
        <w:rPr>
          <w:rFonts w:ascii="Times New Roman" w:hAnsi="Times New Roman" w:cs="Times New Roman"/>
          <w:sz w:val="21"/>
          <w:szCs w:val="21"/>
        </w:rPr>
        <w:t xml:space="preserve">oraz § 9 uchwały Nr LXXXVII.810.2023 Rady Miasta Pruszkowa z dnia 28 grudnia 2023 r. w sprawie uchwalenia budżetu Miasta Pruszkowa na 2024 r. (Dz. Urz. Woj. Maz. z 2024 r. poz. 2613) zmienionej uchwałą nr LXXXIX.817.2024 z dnia 25 stycznia 2024 r., uchwałą </w:t>
      </w:r>
      <w:bookmarkStart w:id="2" w:name="_Hlk162269753"/>
      <w:r w:rsidRPr="00F954B4">
        <w:rPr>
          <w:rFonts w:ascii="Times New Roman" w:hAnsi="Times New Roman" w:cs="Times New Roman"/>
          <w:sz w:val="21"/>
          <w:szCs w:val="21"/>
        </w:rPr>
        <w:t xml:space="preserve">nr </w:t>
      </w:r>
      <w:bookmarkEnd w:id="2"/>
      <w:r w:rsidRPr="00F954B4">
        <w:rPr>
          <w:rFonts w:ascii="Times New Roman" w:hAnsi="Times New Roman" w:cs="Times New Roman"/>
          <w:sz w:val="21"/>
          <w:szCs w:val="21"/>
        </w:rPr>
        <w:t xml:space="preserve">XC.828.2024 z dnia 22 lutego 2024 r., uchwałą nr XCI.845.2024 z dnia 21 marca 2024 r., uchwałą nr XCII.853.2024 z dnia 4 kwietnia 2024 r., uchwałą nr II.4.2024 z dnia 22 maja 2024 r., uchwałą nr III.25.2024 z dnia 18 czerwca 2024 r., </w:t>
      </w:r>
      <w:bookmarkStart w:id="3" w:name="_Hlk175829852"/>
      <w:r w:rsidRPr="00F954B4">
        <w:rPr>
          <w:rFonts w:ascii="Times New Roman" w:hAnsi="Times New Roman" w:cs="Times New Roman"/>
          <w:sz w:val="21"/>
          <w:szCs w:val="21"/>
        </w:rPr>
        <w:t>uchwałą nr IV.39.2024 z dnia 10 lipca 2024 r.</w:t>
      </w:r>
      <w:bookmarkEnd w:id="3"/>
      <w:r w:rsidRPr="00F954B4">
        <w:rPr>
          <w:rFonts w:ascii="Times New Roman" w:hAnsi="Times New Roman" w:cs="Times New Roman"/>
          <w:sz w:val="21"/>
          <w:szCs w:val="21"/>
        </w:rPr>
        <w:t xml:space="preserve">, uchwałą nr V.47.2024 z dnia 29 sierpnia 2024 r., uchwałą nr VI.67.2024 z dnia 26 września 2024 r., uchwałą nr VII.83.2024 z dnia 5 listopada 2024 r., uchwałą nr VIII.101.2024 z dnia 28 listopada 2024 r. oraz uchwałą </w:t>
      </w:r>
      <w:r w:rsidR="00C94180">
        <w:rPr>
          <w:rFonts w:ascii="Times New Roman" w:hAnsi="Times New Roman" w:cs="Times New Roman"/>
          <w:sz w:val="21"/>
          <w:szCs w:val="21"/>
        </w:rPr>
        <w:t>nr IX.120.2024 z dnia 19.12.2024 r.</w:t>
      </w:r>
      <w:r w:rsidRPr="00F954B4">
        <w:rPr>
          <w:rFonts w:ascii="Times New Roman" w:hAnsi="Times New Roman" w:cs="Times New Roman"/>
          <w:sz w:val="21"/>
          <w:szCs w:val="21"/>
        </w:rPr>
        <w:t xml:space="preserve"> zarządzam, co następuje:</w:t>
      </w:r>
    </w:p>
    <w:p w14:paraId="2BD88621" w14:textId="77777777" w:rsidR="007B1F98" w:rsidRDefault="007B1F98" w:rsidP="007B1F9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§ 1. W budżecie Miasta Pruszkowa na 2024 rok dokonuje się następujących zmian:</w:t>
      </w:r>
    </w:p>
    <w:p w14:paraId="2C9E799B" w14:textId="77777777" w:rsidR="007B1F98" w:rsidRDefault="007B1F98" w:rsidP="007B1F9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załączniku nr 1 - Dochody Budżetu Miasta Pruszkowa w 2024 roku, wprowadza się zmiany określone w załączniku nr 1 do zarządzenia;</w:t>
      </w:r>
    </w:p>
    <w:p w14:paraId="56ABEC13" w14:textId="77777777" w:rsidR="007B1F98" w:rsidRPr="007B1F98" w:rsidRDefault="007B1F98" w:rsidP="007B1F9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w załączniku nr 2 - Wydatki Budżetu Miasta Pruszkowa w 2024 roku, wprowadza się zmiany </w:t>
      </w:r>
      <w:r w:rsidRPr="007B1F98">
        <w:rPr>
          <w:rFonts w:ascii="Times New Roman" w:hAnsi="Times New Roman" w:cs="Times New Roman"/>
        </w:rPr>
        <w:t>określone w załączniku nr 2 do zarządzenia;</w:t>
      </w:r>
    </w:p>
    <w:p w14:paraId="11B4498D" w14:textId="77777777" w:rsidR="007B1F98" w:rsidRPr="007B1F98" w:rsidRDefault="007B1F98" w:rsidP="007B1F9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B1F98">
        <w:rPr>
          <w:rFonts w:ascii="Times New Roman" w:hAnsi="Times New Roman" w:cs="Times New Roman"/>
        </w:rPr>
        <w:t>załącznik nr 5 - Dochody na realizację zadań zleconych w 2024 roku, wprowadza się zmiany określone w załączniku nr 3 do zarządzenia;</w:t>
      </w:r>
    </w:p>
    <w:p w14:paraId="4C7654FA" w14:textId="77777777" w:rsidR="007B1F98" w:rsidRPr="007B1F98" w:rsidRDefault="007B1F98" w:rsidP="007B1F9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B1F98">
        <w:rPr>
          <w:rFonts w:ascii="Times New Roman" w:hAnsi="Times New Roman" w:cs="Times New Roman"/>
        </w:rPr>
        <w:t>w załączniku nr 6 - Wydatki na realizację zadań zleconych w 2024 roku, wprowadza się zmiany określone w załączniku nr 4 do zarządzenia.</w:t>
      </w:r>
    </w:p>
    <w:p w14:paraId="1C8C7AA8" w14:textId="72A6E1D8" w:rsidR="007B1F98" w:rsidRDefault="007B1F98" w:rsidP="007B1F98">
      <w:pPr>
        <w:spacing w:after="0" w:line="24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</w:p>
    <w:p w14:paraId="41578AAB" w14:textId="77777777" w:rsidR="007B1F98" w:rsidRDefault="007B1F98" w:rsidP="007B1F9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§ 2. Zarządzenie podlega publikacji w Biuletynie Informacji Publicznej Urzędu Miasta Pruszkowa.</w:t>
      </w:r>
    </w:p>
    <w:p w14:paraId="566FA58D" w14:textId="77777777" w:rsidR="007B1F98" w:rsidRDefault="007B1F98" w:rsidP="007B1F9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2EED7D" w14:textId="77777777" w:rsidR="007B1F98" w:rsidRDefault="007B1F98" w:rsidP="007B1F98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§ 3. Zarządzenie wchodzi w życie z dniem podpisania.</w:t>
      </w:r>
    </w:p>
    <w:p w14:paraId="67599106" w14:textId="77777777" w:rsidR="007B1F98" w:rsidRDefault="007B1F98" w:rsidP="007B1F9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21D915B" w14:textId="77777777" w:rsidR="007B1F98" w:rsidRDefault="007B1F98" w:rsidP="007B1F9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35E4BC3" w14:textId="77777777" w:rsidR="007B1F98" w:rsidRDefault="007B1F98" w:rsidP="007B1F98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Prezydent Miasta Pruszkowa</w:t>
      </w:r>
    </w:p>
    <w:p w14:paraId="0CFE93DE" w14:textId="437A9222" w:rsidR="00AB7894" w:rsidRDefault="007B1F98" w:rsidP="00C94180">
      <w:pPr>
        <w:ind w:left="5664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           Piotr Bąk</w:t>
      </w:r>
    </w:p>
    <w:sectPr w:rsidR="00AB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243291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94"/>
    <w:rsid w:val="00150905"/>
    <w:rsid w:val="00481F3E"/>
    <w:rsid w:val="004F4EAE"/>
    <w:rsid w:val="00526CF9"/>
    <w:rsid w:val="005446C7"/>
    <w:rsid w:val="00701931"/>
    <w:rsid w:val="007B1F98"/>
    <w:rsid w:val="00AB7894"/>
    <w:rsid w:val="00BB2FD7"/>
    <w:rsid w:val="00C94180"/>
    <w:rsid w:val="00CE388C"/>
    <w:rsid w:val="00D259EE"/>
    <w:rsid w:val="00D43660"/>
    <w:rsid w:val="00DC7821"/>
    <w:rsid w:val="00F9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887B"/>
  <w15:chartTrackingRefBased/>
  <w15:docId w15:val="{72A6719D-C633-44A3-87DF-5F74296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F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F98"/>
    <w:rPr>
      <w:kern w:val="0"/>
      <w14:ligatures w14:val="none"/>
    </w:rPr>
  </w:style>
  <w:style w:type="paragraph" w:styleId="Poprawka">
    <w:name w:val="Revision"/>
    <w:hidden/>
    <w:uiPriority w:val="99"/>
    <w:semiHidden/>
    <w:rsid w:val="00526CF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Aneta Kocznur</cp:lastModifiedBy>
  <cp:revision>2</cp:revision>
  <cp:lastPrinted>2024-12-23T10:09:00Z</cp:lastPrinted>
  <dcterms:created xsi:type="dcterms:W3CDTF">2024-12-23T14:44:00Z</dcterms:created>
  <dcterms:modified xsi:type="dcterms:W3CDTF">2024-12-23T14:44:00Z</dcterms:modified>
</cp:coreProperties>
</file>