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0DB8" w14:textId="77777777" w:rsidR="00626409" w:rsidRPr="00162908" w:rsidRDefault="00626409" w:rsidP="00626409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162908">
        <w:rPr>
          <w:b/>
          <w:bCs/>
          <w:color w:val="auto"/>
          <w:sz w:val="36"/>
          <w:szCs w:val="36"/>
        </w:rPr>
        <w:t>UZASADNIENIE</w:t>
      </w:r>
    </w:p>
    <w:p w14:paraId="72F94460" w14:textId="77777777" w:rsidR="00626409" w:rsidRPr="00162908" w:rsidRDefault="00626409" w:rsidP="00626409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162908">
        <w:rPr>
          <w:rFonts w:asciiTheme="minorHAnsi" w:hAnsiTheme="minorHAnsi" w:cstheme="minorHAnsi"/>
          <w:b/>
          <w:bCs/>
        </w:rPr>
        <w:t xml:space="preserve">do uchwały Rady Miasta Pruszkowa w sprawie </w:t>
      </w:r>
      <w:r w:rsidRPr="00162908">
        <w:rPr>
          <w:rFonts w:asciiTheme="minorHAnsi" w:hAnsiTheme="minorHAnsi" w:cstheme="minorHAnsi"/>
          <w:b/>
        </w:rPr>
        <w:t xml:space="preserve">wprowadzenia zmian </w:t>
      </w:r>
      <w:r w:rsidRPr="00162908">
        <w:rPr>
          <w:rFonts w:asciiTheme="minorHAnsi" w:hAnsiTheme="minorHAnsi" w:cstheme="minorHAnsi"/>
          <w:b/>
        </w:rPr>
        <w:br/>
        <w:t>w budżecie Miasta Pruszkowa na 2024 rok</w:t>
      </w:r>
    </w:p>
    <w:p w14:paraId="63BFE143" w14:textId="77777777" w:rsidR="00DF66A4" w:rsidRPr="00162908" w:rsidRDefault="00DF66A4" w:rsidP="00DF66A4"/>
    <w:p w14:paraId="5331A812" w14:textId="77777777" w:rsidR="00DF66A4" w:rsidRPr="00162908" w:rsidRDefault="00DF66A4" w:rsidP="00DF66A4">
      <w:pPr>
        <w:rPr>
          <w:b/>
          <w:bCs/>
          <w:u w:val="single"/>
        </w:rPr>
      </w:pPr>
      <w:r w:rsidRPr="00162908">
        <w:rPr>
          <w:b/>
          <w:bCs/>
          <w:u w:val="single"/>
        </w:rPr>
        <w:t>DOCHODY</w:t>
      </w:r>
    </w:p>
    <w:p w14:paraId="3309A77C" w14:textId="1B41C4E4" w:rsidR="00DF66A4" w:rsidRPr="00162908" w:rsidRDefault="00DF66A4" w:rsidP="00DF66A4">
      <w:r w:rsidRPr="00162908">
        <w:rPr>
          <w:b/>
          <w:bCs/>
        </w:rPr>
        <w:t>Z</w:t>
      </w:r>
      <w:r w:rsidR="00D94A54" w:rsidRPr="00162908">
        <w:rPr>
          <w:b/>
          <w:bCs/>
        </w:rPr>
        <w:t>większenie</w:t>
      </w:r>
      <w:r w:rsidRPr="00162908">
        <w:t xml:space="preserve"> planu dochodów o </w:t>
      </w:r>
      <w:r w:rsidR="00D94A54" w:rsidRPr="00162908">
        <w:rPr>
          <w:b/>
          <w:bCs/>
        </w:rPr>
        <w:t xml:space="preserve">146 049,67 </w:t>
      </w:r>
      <w:r w:rsidRPr="00162908">
        <w:rPr>
          <w:b/>
          <w:bCs/>
        </w:rPr>
        <w:t>zł</w:t>
      </w:r>
      <w:r w:rsidRPr="00162908">
        <w:t>, z tego:</w:t>
      </w:r>
    </w:p>
    <w:p w14:paraId="146B1DEF" w14:textId="4BBCA972" w:rsidR="00DF66A4" w:rsidRPr="00162908" w:rsidRDefault="00DF66A4" w:rsidP="00DF66A4">
      <w:r w:rsidRPr="00162908">
        <w:rPr>
          <w:u w:val="single"/>
        </w:rPr>
        <w:t>dochody bieżące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1</w:t>
      </w:r>
      <w:r w:rsidR="00D94A54" w:rsidRPr="00162908">
        <w:rPr>
          <w:b/>
          <w:bCs/>
        </w:rPr>
        <w:t>09 383,00</w:t>
      </w:r>
      <w:r w:rsidRPr="00162908">
        <w:rPr>
          <w:b/>
          <w:bCs/>
        </w:rPr>
        <w:t xml:space="preserve"> zł</w:t>
      </w:r>
      <w:r w:rsidRPr="00162908">
        <w:t>,</w:t>
      </w:r>
    </w:p>
    <w:p w14:paraId="6C682427" w14:textId="63D1CF64" w:rsidR="00DF66A4" w:rsidRPr="00162908" w:rsidRDefault="00DF66A4" w:rsidP="00DF66A4">
      <w:r w:rsidRPr="00162908">
        <w:rPr>
          <w:u w:val="single"/>
        </w:rPr>
        <w:t>dochody majątkowe</w:t>
      </w:r>
      <w:r w:rsidRPr="00162908">
        <w:t xml:space="preserve"> – </w:t>
      </w:r>
      <w:r w:rsidRPr="00162908">
        <w:rPr>
          <w:b/>
          <w:bCs/>
        </w:rPr>
        <w:t>z</w:t>
      </w:r>
      <w:r w:rsidR="00D94A54" w:rsidRPr="00162908">
        <w:rPr>
          <w:b/>
          <w:bCs/>
        </w:rPr>
        <w:t>większenie</w:t>
      </w:r>
      <w:r w:rsidRPr="00162908">
        <w:t xml:space="preserve"> planu o </w:t>
      </w:r>
      <w:r w:rsidRPr="00162908">
        <w:rPr>
          <w:b/>
          <w:bCs/>
        </w:rPr>
        <w:t>3</w:t>
      </w:r>
      <w:r w:rsidR="00D94A54" w:rsidRPr="00162908">
        <w:rPr>
          <w:b/>
          <w:bCs/>
        </w:rPr>
        <w:t>6 666,67</w:t>
      </w:r>
      <w:r w:rsidRPr="00162908">
        <w:rPr>
          <w:b/>
          <w:bCs/>
        </w:rPr>
        <w:t xml:space="preserve"> zł</w:t>
      </w:r>
      <w:r w:rsidRPr="00162908">
        <w:t>.</w:t>
      </w:r>
    </w:p>
    <w:p w14:paraId="723FCD33" w14:textId="77777777" w:rsidR="00DF66A4" w:rsidRPr="00162908" w:rsidRDefault="00DF66A4" w:rsidP="00DF66A4"/>
    <w:p w14:paraId="14B00010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750 Administracja publiczna</w:t>
      </w:r>
    </w:p>
    <w:p w14:paraId="3EFF13E5" w14:textId="77777777" w:rsidR="00DF66A4" w:rsidRPr="00162908" w:rsidRDefault="00DF66A4" w:rsidP="00DF66A4">
      <w:pPr>
        <w:jc w:val="both"/>
        <w:rPr>
          <w:b/>
          <w:bCs/>
        </w:rPr>
      </w:pPr>
      <w:bookmarkStart w:id="0" w:name="_Hlk177481446"/>
      <w:r w:rsidRPr="00162908">
        <w:rPr>
          <w:b/>
          <w:bCs/>
        </w:rPr>
        <w:t>Rozdz. 75023 Urzędy gmin (miast i miast na prawach powiatu)</w:t>
      </w:r>
    </w:p>
    <w:bookmarkEnd w:id="0"/>
    <w:p w14:paraId="5AAB06DD" w14:textId="6E605905" w:rsidR="00DF66A4" w:rsidRPr="00162908" w:rsidRDefault="00DF66A4" w:rsidP="00DF66A4">
      <w:pPr>
        <w:jc w:val="both"/>
      </w:pPr>
      <w:r w:rsidRPr="00162908">
        <w:rPr>
          <w:b/>
          <w:bCs/>
        </w:rPr>
        <w:t>Z</w:t>
      </w:r>
      <w:r w:rsidR="00285E69" w:rsidRPr="00162908">
        <w:rPr>
          <w:b/>
          <w:bCs/>
        </w:rPr>
        <w:t>większenie</w:t>
      </w:r>
      <w:r w:rsidRPr="00162908">
        <w:t xml:space="preserve"> planu o </w:t>
      </w:r>
      <w:r w:rsidR="00285E69" w:rsidRPr="00162908">
        <w:rPr>
          <w:b/>
          <w:bCs/>
        </w:rPr>
        <w:t>36 666,67</w:t>
      </w:r>
      <w:r w:rsidRPr="00162908">
        <w:rPr>
          <w:b/>
          <w:bCs/>
        </w:rPr>
        <w:t xml:space="preserve"> zł</w:t>
      </w:r>
      <w:r w:rsidRPr="00162908">
        <w:t xml:space="preserve">, z tytułu </w:t>
      </w:r>
      <w:bookmarkStart w:id="1" w:name="_Hlk177481935"/>
      <w:r w:rsidR="00285E69" w:rsidRPr="00162908">
        <w:t xml:space="preserve">wpływu ze sprzedaży składników majątkowych </w:t>
      </w:r>
      <w:r w:rsidR="0077220C" w:rsidRPr="00162908">
        <w:t>–</w:t>
      </w:r>
      <w:r w:rsidR="00285E69" w:rsidRPr="00162908">
        <w:t xml:space="preserve"> </w:t>
      </w:r>
      <w:r w:rsidR="0077220C" w:rsidRPr="00162908">
        <w:t xml:space="preserve">sprzedaż </w:t>
      </w:r>
      <w:r w:rsidR="00285E69" w:rsidRPr="00162908">
        <w:t>samochodu.</w:t>
      </w:r>
    </w:p>
    <w:bookmarkEnd w:id="1"/>
    <w:p w14:paraId="30697A85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801 Oświata i wychowanie</w:t>
      </w:r>
    </w:p>
    <w:p w14:paraId="598E1B94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80101 Szkoły podstawowe</w:t>
      </w:r>
    </w:p>
    <w:p w14:paraId="3BC4DFBF" w14:textId="5C8D47F5" w:rsidR="00DF66A4" w:rsidRPr="00162908" w:rsidRDefault="00DF66A4" w:rsidP="00DF66A4">
      <w:pPr>
        <w:jc w:val="both"/>
      </w:pPr>
      <w:r w:rsidRPr="00162908">
        <w:rPr>
          <w:b/>
          <w:bCs/>
        </w:rPr>
        <w:t>Zwiększenie</w:t>
      </w:r>
      <w:r w:rsidRPr="00162908">
        <w:t xml:space="preserve"> planu o </w:t>
      </w:r>
      <w:r w:rsidR="0077220C" w:rsidRPr="00162908">
        <w:rPr>
          <w:b/>
          <w:bCs/>
        </w:rPr>
        <w:t>11 709,00</w:t>
      </w:r>
      <w:r w:rsidRPr="00162908">
        <w:rPr>
          <w:b/>
          <w:bCs/>
        </w:rPr>
        <w:t xml:space="preserve"> zł</w:t>
      </w:r>
      <w:r w:rsidRPr="00162908">
        <w:t xml:space="preserve">, w związku z otrzymaniem od ubezpieczyciela odszkodowania za zniszczone mienie w Szkole Podstawowej nr </w:t>
      </w:r>
      <w:r w:rsidR="0077220C" w:rsidRPr="00162908">
        <w:t>4</w:t>
      </w:r>
      <w:r w:rsidRPr="00162908">
        <w:t>.</w:t>
      </w:r>
    </w:p>
    <w:p w14:paraId="4DAEC80C" w14:textId="135AF013" w:rsidR="0077220C" w:rsidRPr="00162908" w:rsidRDefault="0077220C" w:rsidP="00DF66A4">
      <w:pPr>
        <w:jc w:val="both"/>
        <w:rPr>
          <w:b/>
          <w:bCs/>
        </w:rPr>
      </w:pPr>
      <w:r w:rsidRPr="00162908">
        <w:rPr>
          <w:b/>
          <w:bCs/>
        </w:rPr>
        <w:t>Rozdz. 80104 Przedszkola</w:t>
      </w:r>
    </w:p>
    <w:p w14:paraId="2ABDF359" w14:textId="6F2A1F21" w:rsidR="0077220C" w:rsidRPr="00162908" w:rsidRDefault="0077220C" w:rsidP="0077220C">
      <w:pPr>
        <w:jc w:val="both"/>
      </w:pP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94 810,00 zł</w:t>
      </w:r>
      <w:r w:rsidRPr="00162908">
        <w:t>, w związku ze zwiększeniem dochodów z tytułu pełnienia dyżurów wakacyjnych w br.</w:t>
      </w:r>
    </w:p>
    <w:p w14:paraId="1A7243C6" w14:textId="305DDCD7" w:rsidR="0077220C" w:rsidRPr="00162908" w:rsidRDefault="0077220C" w:rsidP="0077220C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855</w:t>
      </w:r>
      <w:r w:rsidR="00420E4E" w:rsidRPr="00162908">
        <w:rPr>
          <w:b/>
          <w:bCs/>
          <w:u w:val="single"/>
        </w:rPr>
        <w:t xml:space="preserve"> Rodzina</w:t>
      </w:r>
    </w:p>
    <w:p w14:paraId="293348FD" w14:textId="2ADB053E" w:rsidR="0077220C" w:rsidRPr="00162908" w:rsidRDefault="0077220C" w:rsidP="0077220C">
      <w:pPr>
        <w:jc w:val="both"/>
        <w:rPr>
          <w:b/>
          <w:bCs/>
        </w:rPr>
      </w:pPr>
      <w:r w:rsidRPr="00162908">
        <w:rPr>
          <w:b/>
          <w:bCs/>
        </w:rPr>
        <w:t>Rozdz. 8</w:t>
      </w:r>
      <w:r w:rsidR="00420E4E" w:rsidRPr="00162908">
        <w:rPr>
          <w:b/>
          <w:bCs/>
        </w:rPr>
        <w:t>5516 System opieki nad dziećmi w wieku do lat 3</w:t>
      </w:r>
    </w:p>
    <w:p w14:paraId="2F83DA84" w14:textId="20F08B0E" w:rsidR="0077220C" w:rsidRPr="00162908" w:rsidRDefault="0077220C" w:rsidP="0077220C">
      <w:pPr>
        <w:jc w:val="both"/>
      </w:pPr>
      <w:r w:rsidRPr="00162908">
        <w:rPr>
          <w:b/>
          <w:bCs/>
        </w:rPr>
        <w:t>Zwiększenie</w:t>
      </w:r>
      <w:r w:rsidRPr="00162908">
        <w:t xml:space="preserve"> planu o </w:t>
      </w:r>
      <w:r w:rsidR="00420E4E" w:rsidRPr="00162908">
        <w:rPr>
          <w:b/>
          <w:bCs/>
        </w:rPr>
        <w:t>2 864</w:t>
      </w:r>
      <w:r w:rsidRPr="00162908">
        <w:rPr>
          <w:b/>
          <w:bCs/>
        </w:rPr>
        <w:t>,00 zł</w:t>
      </w:r>
      <w:r w:rsidRPr="00162908">
        <w:t xml:space="preserve">, w związku z otrzymaniem od ubezpieczyciela odszkodowania za zniszczone mienie w </w:t>
      </w:r>
      <w:r w:rsidR="00420E4E" w:rsidRPr="00162908">
        <w:t>Żłobku Miejskim nr 1.</w:t>
      </w:r>
    </w:p>
    <w:p w14:paraId="26758C03" w14:textId="77777777" w:rsidR="0077220C" w:rsidRPr="00162908" w:rsidRDefault="0077220C" w:rsidP="00DF66A4">
      <w:pPr>
        <w:jc w:val="both"/>
      </w:pPr>
    </w:p>
    <w:p w14:paraId="4804F23C" w14:textId="532FA7E6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 xml:space="preserve">Planowane dochody po zmianach wynoszą ogółem </w:t>
      </w:r>
      <w:r w:rsidRPr="00162908">
        <w:rPr>
          <w:b/>
          <w:bCs/>
          <w:u w:val="single"/>
        </w:rPr>
        <w:t>5</w:t>
      </w:r>
      <w:r w:rsidR="002C3DE2" w:rsidRPr="00162908">
        <w:rPr>
          <w:b/>
          <w:bCs/>
          <w:u w:val="single"/>
        </w:rPr>
        <w:t>36 385 316,50</w:t>
      </w:r>
      <w:r w:rsidRPr="00162908">
        <w:rPr>
          <w:b/>
          <w:bCs/>
          <w:u w:val="single"/>
        </w:rPr>
        <w:t xml:space="preserve"> zł</w:t>
      </w:r>
      <w:r w:rsidRPr="00162908">
        <w:rPr>
          <w:b/>
          <w:bCs/>
        </w:rPr>
        <w:t>, z tego:</w:t>
      </w:r>
    </w:p>
    <w:p w14:paraId="00CDBD5F" w14:textId="3D806F45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 xml:space="preserve">dochody bieżące – </w:t>
      </w:r>
      <w:r w:rsidRPr="00162908">
        <w:rPr>
          <w:b/>
          <w:bCs/>
          <w:u w:val="single"/>
        </w:rPr>
        <w:t>4</w:t>
      </w:r>
      <w:r w:rsidR="002C3DE2" w:rsidRPr="00162908">
        <w:rPr>
          <w:b/>
          <w:bCs/>
          <w:u w:val="single"/>
        </w:rPr>
        <w:t>65 673 081,30</w:t>
      </w:r>
      <w:r w:rsidRPr="00162908">
        <w:rPr>
          <w:b/>
          <w:bCs/>
          <w:u w:val="single"/>
        </w:rPr>
        <w:t xml:space="preserve"> zł,</w:t>
      </w:r>
    </w:p>
    <w:p w14:paraId="6FE68341" w14:textId="0E41187A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</w:rPr>
        <w:t xml:space="preserve">dochody majątkowe – </w:t>
      </w:r>
      <w:r w:rsidRPr="00162908">
        <w:rPr>
          <w:b/>
          <w:bCs/>
          <w:u w:val="single"/>
        </w:rPr>
        <w:t>70</w:t>
      </w:r>
      <w:r w:rsidR="002C3DE2" w:rsidRPr="00162908">
        <w:rPr>
          <w:b/>
          <w:bCs/>
          <w:u w:val="single"/>
        </w:rPr>
        <w:t> 712 235,20</w:t>
      </w:r>
      <w:r w:rsidRPr="00162908">
        <w:rPr>
          <w:b/>
          <w:bCs/>
          <w:u w:val="single"/>
        </w:rPr>
        <w:t xml:space="preserve"> zł.</w:t>
      </w:r>
    </w:p>
    <w:p w14:paraId="79465916" w14:textId="77777777" w:rsidR="00DF66A4" w:rsidRPr="00162908" w:rsidRDefault="00DF66A4" w:rsidP="00DF66A4">
      <w:pPr>
        <w:jc w:val="both"/>
      </w:pPr>
    </w:p>
    <w:p w14:paraId="6702B1E5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WYDATKI</w:t>
      </w:r>
    </w:p>
    <w:p w14:paraId="6D6F9A45" w14:textId="550FCCC5" w:rsidR="00DF66A4" w:rsidRPr="00162908" w:rsidRDefault="00DF66A4" w:rsidP="00DF66A4">
      <w:r w:rsidRPr="00162908">
        <w:rPr>
          <w:b/>
          <w:bCs/>
        </w:rPr>
        <w:t>Zwiększenie</w:t>
      </w:r>
      <w:r w:rsidRPr="00162908">
        <w:t xml:space="preserve"> planu wydatków o </w:t>
      </w:r>
      <w:r w:rsidR="00714FC3" w:rsidRPr="00162908">
        <w:rPr>
          <w:b/>
          <w:bCs/>
        </w:rPr>
        <w:t>5 031 588,67</w:t>
      </w:r>
      <w:r w:rsidRPr="00162908">
        <w:rPr>
          <w:b/>
          <w:bCs/>
        </w:rPr>
        <w:t xml:space="preserve"> zł</w:t>
      </w:r>
      <w:r w:rsidRPr="00162908">
        <w:t>, z tego:</w:t>
      </w:r>
    </w:p>
    <w:p w14:paraId="6D7E4179" w14:textId="0BC6574F" w:rsidR="00DF66A4" w:rsidRPr="00162908" w:rsidRDefault="00DF66A4" w:rsidP="00DF66A4">
      <w:r w:rsidRPr="00162908">
        <w:rPr>
          <w:u w:val="single"/>
        </w:rPr>
        <w:t>wydatki bieżące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="00714FC3" w:rsidRPr="00162908">
        <w:rPr>
          <w:b/>
          <w:bCs/>
        </w:rPr>
        <w:t>4 887 549,67</w:t>
      </w:r>
      <w:r w:rsidRPr="00162908">
        <w:rPr>
          <w:b/>
          <w:bCs/>
        </w:rPr>
        <w:t xml:space="preserve"> zł</w:t>
      </w:r>
      <w:r w:rsidRPr="00162908">
        <w:t>,</w:t>
      </w:r>
    </w:p>
    <w:p w14:paraId="1FA2BB44" w14:textId="7B422CFF" w:rsidR="00DF66A4" w:rsidRPr="00162908" w:rsidRDefault="00DF66A4" w:rsidP="00DF66A4">
      <w:r w:rsidRPr="00162908">
        <w:rPr>
          <w:u w:val="single"/>
        </w:rPr>
        <w:t>wydatki majątkowe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="002C3DE2" w:rsidRPr="00162908">
        <w:rPr>
          <w:b/>
          <w:bCs/>
        </w:rPr>
        <w:t>144 039,00</w:t>
      </w:r>
      <w:r w:rsidRPr="00162908">
        <w:rPr>
          <w:b/>
          <w:bCs/>
        </w:rPr>
        <w:t xml:space="preserve"> zł</w:t>
      </w:r>
      <w:r w:rsidRPr="00162908">
        <w:t>.</w:t>
      </w:r>
    </w:p>
    <w:p w14:paraId="5A0A469F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lastRenderedPageBreak/>
        <w:t>Dział 600 Transport i łączność</w:t>
      </w:r>
    </w:p>
    <w:p w14:paraId="57441EBF" w14:textId="5A5ED1BB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600</w:t>
      </w:r>
      <w:r w:rsidR="007F6595" w:rsidRPr="00162908">
        <w:rPr>
          <w:b/>
          <w:bCs/>
        </w:rPr>
        <w:t>13</w:t>
      </w:r>
      <w:r w:rsidRPr="00162908">
        <w:rPr>
          <w:b/>
          <w:bCs/>
        </w:rPr>
        <w:t xml:space="preserve"> </w:t>
      </w:r>
      <w:r w:rsidR="007F6595" w:rsidRPr="00162908">
        <w:rPr>
          <w:b/>
          <w:bCs/>
        </w:rPr>
        <w:t>Drogi publiczne wojewódzkie</w:t>
      </w:r>
    </w:p>
    <w:p w14:paraId="6B5C6F2F" w14:textId="3D348F84" w:rsidR="00DF66A4" w:rsidRPr="00162908" w:rsidRDefault="00DF66A4" w:rsidP="00DF66A4">
      <w:pPr>
        <w:jc w:val="both"/>
      </w:pPr>
      <w:r w:rsidRPr="00162908">
        <w:rPr>
          <w:u w:val="single"/>
        </w:rPr>
        <w:t xml:space="preserve">Wydatki </w:t>
      </w:r>
      <w:r w:rsidR="007F6595" w:rsidRPr="00162908">
        <w:rPr>
          <w:u w:val="single"/>
        </w:rPr>
        <w:t>majątkowe</w:t>
      </w:r>
      <w:r w:rsidRPr="00162908">
        <w:t xml:space="preserve"> – </w:t>
      </w:r>
      <w:r w:rsidRPr="00162908">
        <w:rPr>
          <w:b/>
          <w:bCs/>
        </w:rPr>
        <w:t>z</w:t>
      </w:r>
      <w:r w:rsidR="007F6595" w:rsidRPr="00162908">
        <w:rPr>
          <w:b/>
          <w:bCs/>
        </w:rPr>
        <w:t>mniejszenie</w:t>
      </w:r>
      <w:r w:rsidRPr="00162908">
        <w:t xml:space="preserve"> planu o </w:t>
      </w:r>
      <w:r w:rsidRPr="00162908">
        <w:rPr>
          <w:b/>
          <w:bCs/>
        </w:rPr>
        <w:t>10 000,00 zł</w:t>
      </w:r>
      <w:r w:rsidRPr="00162908">
        <w:t xml:space="preserve">, </w:t>
      </w:r>
      <w:r w:rsidR="007F6595" w:rsidRPr="00162908">
        <w:t>w tym:</w:t>
      </w:r>
    </w:p>
    <w:p w14:paraId="596A10F0" w14:textId="4BB9C35C" w:rsidR="007F6595" w:rsidRPr="00162908" w:rsidRDefault="007F6595" w:rsidP="00DF66A4">
      <w:pPr>
        <w:jc w:val="both"/>
      </w:pPr>
      <w:r w:rsidRPr="00162908">
        <w:t xml:space="preserve">- Rozbudowa skrzyżowanie drogi wojewódzkiej DW719 z ul. Niepodległości w Pruszkowie – </w:t>
      </w:r>
      <w:r w:rsidRPr="00162908">
        <w:rPr>
          <w:b/>
          <w:bCs/>
        </w:rPr>
        <w:t>zmniejszenie</w:t>
      </w:r>
      <w:r w:rsidRPr="00162908">
        <w:t xml:space="preserve"> planu </w:t>
      </w:r>
      <w:r w:rsidRPr="00162908">
        <w:rPr>
          <w:b/>
          <w:bCs/>
        </w:rPr>
        <w:t>o 105 647,18 zł</w:t>
      </w:r>
      <w:r w:rsidRPr="00162908">
        <w:t>,</w:t>
      </w:r>
      <w:r w:rsidR="00351810" w:rsidRPr="00162908">
        <w:t xml:space="preserve"> w związku z przedłużającymi się pracami budowlanymi realizowanymi na zlecenie </w:t>
      </w:r>
      <w:r w:rsidR="007E0AAB" w:rsidRPr="00162908">
        <w:t xml:space="preserve">Mazowieckiego Zarządu Dróg Wojewódzkich (dalej: </w:t>
      </w:r>
      <w:r w:rsidR="00351810" w:rsidRPr="00162908">
        <w:t>MZDW</w:t>
      </w:r>
      <w:r w:rsidR="007E0AAB" w:rsidRPr="00162908">
        <w:t>), a zatem braku możliwości zwrotu w 2024 r. środków dla MZDW w Warszawie zgodnie z umową z dnia 15 06 2020 r.</w:t>
      </w:r>
    </w:p>
    <w:p w14:paraId="0B650A4F" w14:textId="72999571" w:rsidR="007F6595" w:rsidRPr="00162908" w:rsidRDefault="007F6595" w:rsidP="00DF66A4">
      <w:pPr>
        <w:jc w:val="both"/>
      </w:pPr>
      <w:r w:rsidRPr="00162908">
        <w:t xml:space="preserve">- Rozbudowa skrzyżowania drogi wojewódzkiej DW719 z ul. Przyszłości w Pruszkowie – </w:t>
      </w:r>
      <w:r w:rsidRPr="00162908">
        <w:rPr>
          <w:b/>
          <w:bCs/>
        </w:rPr>
        <w:t xml:space="preserve">zwiększenie </w:t>
      </w:r>
      <w:r w:rsidRPr="00162908">
        <w:t xml:space="preserve">planu </w:t>
      </w:r>
      <w:r w:rsidRPr="00162908">
        <w:rPr>
          <w:b/>
          <w:bCs/>
        </w:rPr>
        <w:t>o 95 647,18 zł</w:t>
      </w:r>
      <w:r w:rsidR="00351810" w:rsidRPr="00162908">
        <w:rPr>
          <w:b/>
          <w:bCs/>
        </w:rPr>
        <w:t>,</w:t>
      </w:r>
      <w:r w:rsidR="00351810" w:rsidRPr="00162908">
        <w:t xml:space="preserve"> na zwrot środków </w:t>
      </w:r>
      <w:bookmarkStart w:id="2" w:name="_Hlk180667269"/>
      <w:r w:rsidR="00351810" w:rsidRPr="00162908">
        <w:t>dla MZDW w Warszawie</w:t>
      </w:r>
      <w:bookmarkEnd w:id="2"/>
      <w:r w:rsidR="00351810" w:rsidRPr="00162908">
        <w:t xml:space="preserve"> poniesionych na zrealizowanie oświetlenia ulicznego na nowym rondzie w Al. Wojska Polskiego i </w:t>
      </w:r>
      <w:r w:rsidR="007E0AAB" w:rsidRPr="00162908">
        <w:t>u</w:t>
      </w:r>
      <w:r w:rsidR="00351810" w:rsidRPr="00162908">
        <w:t xml:space="preserve">l. Przyszłości, zgodnie z </w:t>
      </w:r>
      <w:bookmarkStart w:id="3" w:name="_Hlk180667297"/>
      <w:r w:rsidR="00351810" w:rsidRPr="00162908">
        <w:t>umową z dnia 15 06 2020 r. z MZD</w:t>
      </w:r>
      <w:r w:rsidR="007E0AAB" w:rsidRPr="00162908">
        <w:t>W</w:t>
      </w:r>
      <w:bookmarkEnd w:id="3"/>
      <w:r w:rsidR="00351810" w:rsidRPr="00162908">
        <w:t>. Zwiększenie środków związane jest z urealnieniem wartości robót elektrycznych po zakończeniu inwestycji.</w:t>
      </w:r>
    </w:p>
    <w:p w14:paraId="54224A32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60016 Drogi publiczne gminne</w:t>
      </w:r>
    </w:p>
    <w:p w14:paraId="7B17B1BD" w14:textId="77777777" w:rsidR="007230E1" w:rsidRPr="00162908" w:rsidRDefault="00DF66A4" w:rsidP="007230E1">
      <w:pPr>
        <w:jc w:val="both"/>
      </w:pPr>
      <w:r w:rsidRPr="00162908">
        <w:rPr>
          <w:u w:val="single"/>
        </w:rPr>
        <w:t>Wydatki majątkowe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10 000,00 zł</w:t>
      </w:r>
      <w:r w:rsidRPr="00162908">
        <w:t xml:space="preserve">, </w:t>
      </w:r>
      <w:bookmarkStart w:id="4" w:name="_Hlk177531081"/>
      <w:r w:rsidR="007230E1" w:rsidRPr="00162908">
        <w:t>w tym:</w:t>
      </w:r>
    </w:p>
    <w:p w14:paraId="553E2D2D" w14:textId="2FA59E07" w:rsidR="00DF66A4" w:rsidRPr="00162908" w:rsidRDefault="007230E1" w:rsidP="007230E1">
      <w:pPr>
        <w:jc w:val="both"/>
      </w:pPr>
      <w:r w:rsidRPr="00162908">
        <w:t xml:space="preserve">- Budowa przejścia podziemnego przy Czarnej Drodze – ul. </w:t>
      </w:r>
      <w:proofErr w:type="spellStart"/>
      <w:r w:rsidRPr="00162908">
        <w:t>Kurca</w:t>
      </w:r>
      <w:proofErr w:type="spellEnd"/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</w:t>
      </w:r>
      <w:r w:rsidRPr="00162908">
        <w:rPr>
          <w:b/>
          <w:bCs/>
        </w:rPr>
        <w:t>o 10 000,00 zł</w:t>
      </w:r>
      <w:r w:rsidRPr="00162908">
        <w:t xml:space="preserve">, </w:t>
      </w:r>
      <w:r w:rsidR="00DF66A4" w:rsidRPr="00162908">
        <w:t>w</w:t>
      </w:r>
      <w:bookmarkEnd w:id="4"/>
      <w:r w:rsidRPr="00162908">
        <w:t> celu rozpoczęcia robót budowlanych w zakresie przebudowy gazociągu.</w:t>
      </w:r>
    </w:p>
    <w:p w14:paraId="4D5806B1" w14:textId="67416DE2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7</w:t>
      </w:r>
      <w:r w:rsidR="007230E1" w:rsidRPr="00162908">
        <w:rPr>
          <w:b/>
          <w:bCs/>
          <w:u w:val="single"/>
        </w:rPr>
        <w:t>10</w:t>
      </w:r>
      <w:r w:rsidRPr="00162908">
        <w:rPr>
          <w:b/>
          <w:bCs/>
          <w:u w:val="single"/>
        </w:rPr>
        <w:t xml:space="preserve"> </w:t>
      </w:r>
      <w:r w:rsidR="007230E1" w:rsidRPr="00162908">
        <w:rPr>
          <w:b/>
          <w:bCs/>
          <w:u w:val="single"/>
        </w:rPr>
        <w:t>Działalność usługowa</w:t>
      </w:r>
    </w:p>
    <w:p w14:paraId="45058AFE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70005 Gospodarka gruntami i nieruchomościami</w:t>
      </w:r>
    </w:p>
    <w:p w14:paraId="40CD73A5" w14:textId="65137C45" w:rsidR="00337D91" w:rsidRPr="00162908" w:rsidRDefault="00DF66A4" w:rsidP="00DF66A4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Pr="00162908">
        <w:rPr>
          <w:b/>
          <w:bCs/>
        </w:rPr>
        <w:t xml:space="preserve">zmniejszenie </w:t>
      </w:r>
      <w:r w:rsidRPr="00162908">
        <w:t xml:space="preserve">planu o </w:t>
      </w:r>
      <w:r w:rsidR="00337D91" w:rsidRPr="00162908">
        <w:rPr>
          <w:b/>
          <w:bCs/>
        </w:rPr>
        <w:t>10</w:t>
      </w:r>
      <w:r w:rsidRPr="00162908">
        <w:rPr>
          <w:b/>
          <w:bCs/>
        </w:rPr>
        <w:t>5 </w:t>
      </w:r>
      <w:r w:rsidR="00337D91" w:rsidRPr="00162908">
        <w:rPr>
          <w:b/>
          <w:bCs/>
        </w:rPr>
        <w:t>5</w:t>
      </w:r>
      <w:r w:rsidRPr="00162908">
        <w:rPr>
          <w:b/>
          <w:bCs/>
        </w:rPr>
        <w:t>00,00 zł</w:t>
      </w:r>
      <w:r w:rsidRPr="00162908">
        <w:t xml:space="preserve">, </w:t>
      </w:r>
      <w:r w:rsidR="00337D91" w:rsidRPr="00162908">
        <w:t>dostosowanie planu do potrzeb w związku z rozstrzygnięciem przetargu i zawarciem umowy z wykonawcą na sporządzenie planu ogólnego.</w:t>
      </w:r>
    </w:p>
    <w:p w14:paraId="7E877CAF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750 Administracja publiczna</w:t>
      </w:r>
    </w:p>
    <w:p w14:paraId="2EC74B8C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75023 Urzędy gmin (miast i miast na prawach powiatu)</w:t>
      </w:r>
    </w:p>
    <w:p w14:paraId="2EAA0B02" w14:textId="6A13DD1C" w:rsidR="00DF66A4" w:rsidRPr="00162908" w:rsidRDefault="00DF66A4" w:rsidP="00DF66A4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Pr="00162908">
        <w:rPr>
          <w:b/>
          <w:bCs/>
        </w:rPr>
        <w:t>z</w:t>
      </w:r>
      <w:r w:rsidR="00337D91" w:rsidRPr="00162908">
        <w:rPr>
          <w:b/>
          <w:bCs/>
        </w:rPr>
        <w:t>mniejszenie</w:t>
      </w:r>
      <w:r w:rsidRPr="00162908">
        <w:t xml:space="preserve"> planu o </w:t>
      </w:r>
      <w:r w:rsidRPr="00162908">
        <w:rPr>
          <w:b/>
          <w:bCs/>
        </w:rPr>
        <w:t>5</w:t>
      </w:r>
      <w:r w:rsidR="00337D91" w:rsidRPr="00162908">
        <w:rPr>
          <w:b/>
          <w:bCs/>
        </w:rPr>
        <w:t>6 333,33</w:t>
      </w:r>
      <w:r w:rsidRPr="00162908">
        <w:rPr>
          <w:b/>
          <w:bCs/>
        </w:rPr>
        <w:t xml:space="preserve"> zł</w:t>
      </w:r>
      <w:r w:rsidRPr="00162908">
        <w:t xml:space="preserve">, </w:t>
      </w:r>
      <w:r w:rsidR="00E47AF2" w:rsidRPr="00162908">
        <w:t>dostosowanie planu do potrzeb bieżących i przeniesienie niewykorzystanych środków na wydatki majątkowe.</w:t>
      </w:r>
    </w:p>
    <w:p w14:paraId="4C751AB3" w14:textId="6BF61E23" w:rsidR="00DF66A4" w:rsidRPr="00162908" w:rsidRDefault="00DF66A4" w:rsidP="00DF66A4">
      <w:pPr>
        <w:jc w:val="both"/>
      </w:pPr>
      <w:r w:rsidRPr="00162908">
        <w:rPr>
          <w:u w:val="single"/>
        </w:rPr>
        <w:t>Wydatki majątkowe</w:t>
      </w:r>
      <w:r w:rsidRPr="00162908">
        <w:t xml:space="preserve"> – </w:t>
      </w:r>
      <w:r w:rsidRPr="00162908">
        <w:rPr>
          <w:b/>
          <w:bCs/>
        </w:rPr>
        <w:t>z</w:t>
      </w:r>
      <w:r w:rsidR="00E47AF2" w:rsidRPr="00162908">
        <w:rPr>
          <w:b/>
          <w:bCs/>
        </w:rPr>
        <w:t>większenie</w:t>
      </w:r>
      <w:r w:rsidRPr="00162908">
        <w:t xml:space="preserve"> planu o </w:t>
      </w:r>
      <w:r w:rsidRPr="00162908">
        <w:rPr>
          <w:b/>
          <w:bCs/>
        </w:rPr>
        <w:t>1</w:t>
      </w:r>
      <w:r w:rsidR="00E47AF2" w:rsidRPr="00162908">
        <w:rPr>
          <w:b/>
          <w:bCs/>
        </w:rPr>
        <w:t>38 000,00</w:t>
      </w:r>
      <w:r w:rsidRPr="00162908">
        <w:rPr>
          <w:b/>
          <w:bCs/>
        </w:rPr>
        <w:t xml:space="preserve"> zł</w:t>
      </w:r>
      <w:r w:rsidRPr="00162908">
        <w:t>, w tym:</w:t>
      </w:r>
    </w:p>
    <w:p w14:paraId="3ACAEA0B" w14:textId="10290822" w:rsidR="00E47AF2" w:rsidRPr="00162908" w:rsidRDefault="00DF66A4" w:rsidP="00DF66A4">
      <w:pPr>
        <w:jc w:val="both"/>
      </w:pPr>
      <w:r w:rsidRPr="00162908">
        <w:t xml:space="preserve">- </w:t>
      </w:r>
      <w:r w:rsidR="00E47AF2" w:rsidRPr="00162908">
        <w:t xml:space="preserve">Zabudowa lady kancelaryjnej – </w:t>
      </w:r>
      <w:r w:rsidR="00E47AF2" w:rsidRPr="00162908">
        <w:rPr>
          <w:b/>
          <w:bCs/>
        </w:rPr>
        <w:t>zwiększenie</w:t>
      </w:r>
      <w:r w:rsidR="00E47AF2" w:rsidRPr="00162908">
        <w:t xml:space="preserve"> planu o </w:t>
      </w:r>
      <w:r w:rsidR="00E47AF2" w:rsidRPr="00162908">
        <w:rPr>
          <w:b/>
          <w:bCs/>
        </w:rPr>
        <w:t>15 000,00 zł</w:t>
      </w:r>
      <w:r w:rsidR="00E47AF2" w:rsidRPr="00162908">
        <w:t>,</w:t>
      </w:r>
    </w:p>
    <w:p w14:paraId="599B3FFF" w14:textId="37B4B713" w:rsidR="00E47AF2" w:rsidRPr="00162908" w:rsidRDefault="00E47AF2" w:rsidP="00DF66A4">
      <w:pPr>
        <w:jc w:val="both"/>
      </w:pPr>
      <w:r w:rsidRPr="00162908">
        <w:t xml:space="preserve">- Zakup auta służbowego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123 000,00 zł</w:t>
      </w:r>
      <w:r w:rsidRPr="00162908">
        <w:t>, w związku ze sprzedażą uszkodzonego auta służbowego zachodzi konieczność uzupełnienia pojazdu na potrzeby Urzędu Miasta.</w:t>
      </w:r>
    </w:p>
    <w:p w14:paraId="7F9B5492" w14:textId="3643AFF5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801 Oświata i wychowanie</w:t>
      </w:r>
    </w:p>
    <w:p w14:paraId="050852D0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80101 Szkoły podstawowe</w:t>
      </w:r>
    </w:p>
    <w:p w14:paraId="2B5DAD16" w14:textId="31512A21" w:rsidR="00DF66A4" w:rsidRPr="00162908" w:rsidRDefault="00DF66A4" w:rsidP="00DF66A4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8</w:t>
      </w:r>
      <w:r w:rsidR="009A5D96" w:rsidRPr="00162908">
        <w:rPr>
          <w:b/>
          <w:bCs/>
        </w:rPr>
        <w:t>6</w:t>
      </w:r>
      <w:r w:rsidRPr="00162908">
        <w:rPr>
          <w:b/>
          <w:bCs/>
        </w:rPr>
        <w:t>1</w:t>
      </w:r>
      <w:r w:rsidR="009A5D96" w:rsidRPr="00162908">
        <w:rPr>
          <w:b/>
          <w:bCs/>
        </w:rPr>
        <w:t> 709,00</w:t>
      </w:r>
      <w:r w:rsidRPr="00162908">
        <w:rPr>
          <w:b/>
          <w:bCs/>
        </w:rPr>
        <w:t xml:space="preserve"> zł</w:t>
      </w:r>
      <w:r w:rsidRPr="00162908">
        <w:t>, środki</w:t>
      </w:r>
      <w:r w:rsidR="009A5D96" w:rsidRPr="00162908">
        <w:t xml:space="preserve"> na dotacje dla niepublicznych jednostek systemu oświaty </w:t>
      </w:r>
      <w:bookmarkStart w:id="5" w:name="_Hlk180670752"/>
      <w:r w:rsidR="009A5D96" w:rsidRPr="00162908">
        <w:t>w celu zapewnienia możliwości realizacji zadań wynikających z ustawy o finansowaniu zadań oświatowych (850 000,00 zł)</w:t>
      </w:r>
      <w:bookmarkEnd w:id="5"/>
      <w:r w:rsidR="009A5D96" w:rsidRPr="00162908">
        <w:t xml:space="preserve"> oraz środki </w:t>
      </w:r>
      <w:r w:rsidRPr="00162908">
        <w:t xml:space="preserve">z odszkodowania z przeznaczeniem na pokrycie kosztów </w:t>
      </w:r>
      <w:r w:rsidR="008E384F" w:rsidRPr="00162908">
        <w:t xml:space="preserve">przeprowadzenia remontów oraz prac naprawczych w wyniku uszkodzeń, które wystąpiły w </w:t>
      </w:r>
      <w:r w:rsidRPr="00162908">
        <w:t xml:space="preserve">Szkoły Podstawowej nr </w:t>
      </w:r>
      <w:r w:rsidR="008E384F" w:rsidRPr="00162908">
        <w:t>4</w:t>
      </w:r>
      <w:r w:rsidRPr="00162908">
        <w:t>.</w:t>
      </w:r>
      <w:r w:rsidR="00F80E99" w:rsidRPr="00162908">
        <w:t xml:space="preserve"> </w:t>
      </w:r>
    </w:p>
    <w:p w14:paraId="1877591C" w14:textId="77777777" w:rsidR="007102D3" w:rsidRDefault="007102D3" w:rsidP="00DF66A4">
      <w:pPr>
        <w:jc w:val="both"/>
        <w:rPr>
          <w:b/>
          <w:bCs/>
        </w:rPr>
      </w:pPr>
    </w:p>
    <w:p w14:paraId="43C5EF52" w14:textId="0C1B9031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lastRenderedPageBreak/>
        <w:t>Rozdz. 80104 Przedszkola</w:t>
      </w:r>
    </w:p>
    <w:p w14:paraId="5870486D" w14:textId="77777777" w:rsidR="00033427" w:rsidRPr="00162908" w:rsidRDefault="00DF66A4" w:rsidP="00033427">
      <w:pPr>
        <w:jc w:val="both"/>
      </w:pPr>
      <w:r w:rsidRPr="00162908">
        <w:rPr>
          <w:u w:val="single"/>
        </w:rPr>
        <w:t>Wydatki bieżące</w:t>
      </w:r>
      <w:r w:rsidRPr="00162908">
        <w:t xml:space="preserve"> </w:t>
      </w:r>
      <w:bookmarkStart w:id="6" w:name="_Hlk180671191"/>
      <w:r w:rsidRPr="00162908">
        <w:t xml:space="preserve">– </w:t>
      </w:r>
      <w:r w:rsidRPr="00162908">
        <w:rPr>
          <w:b/>
          <w:bCs/>
        </w:rPr>
        <w:t xml:space="preserve">zwiększenie </w:t>
      </w:r>
      <w:r w:rsidRPr="00162908">
        <w:t xml:space="preserve">planu o </w:t>
      </w:r>
      <w:r w:rsidR="008E384F" w:rsidRPr="00162908">
        <w:rPr>
          <w:b/>
          <w:bCs/>
        </w:rPr>
        <w:t>1 098 310,00</w:t>
      </w:r>
      <w:r w:rsidRPr="00162908">
        <w:rPr>
          <w:b/>
          <w:bCs/>
        </w:rPr>
        <w:t xml:space="preserve"> zł </w:t>
      </w:r>
      <w:r w:rsidRPr="00162908">
        <w:t>oraz przeniesienie środków między paragrafami</w:t>
      </w:r>
      <w:r w:rsidR="00F80E99" w:rsidRPr="00162908">
        <w:t>, w tym:</w:t>
      </w:r>
      <w:r w:rsidRPr="00162908">
        <w:t xml:space="preserve"> na </w:t>
      </w:r>
      <w:r w:rsidR="008E384F" w:rsidRPr="00162908">
        <w:t>dotacje dla niepublicznych jednostek systemu oświaty w celu zapewnienia możliwości realizacji zadań wynikających z ustawy o finansowaniu zadań oświatowych</w:t>
      </w:r>
      <w:bookmarkEnd w:id="6"/>
      <w:r w:rsidR="008E384F" w:rsidRPr="00162908">
        <w:t xml:space="preserve"> </w:t>
      </w:r>
      <w:r w:rsidR="00F80E99" w:rsidRPr="00162908">
        <w:t xml:space="preserve">- </w:t>
      </w:r>
      <w:r w:rsidR="008E384F" w:rsidRPr="00162908">
        <w:t>1 000 000,00 zł</w:t>
      </w:r>
      <w:r w:rsidR="00F80E99" w:rsidRPr="00162908">
        <w:t>. Kwota 94 810,00 zł pochodzi ze środków własnych w związku ze zwiększeniem dochodów z tytułu pełnienia dyżurów wakacyjnych.</w:t>
      </w:r>
      <w:r w:rsidR="00033427" w:rsidRPr="00162908">
        <w:t xml:space="preserve"> Zmniejszenie planu wpłat na PPK wynika z dostosowania planu do bieżących potrzeb w br. </w:t>
      </w:r>
    </w:p>
    <w:p w14:paraId="586843BE" w14:textId="79EBD15F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8010</w:t>
      </w:r>
      <w:r w:rsidR="00F80E99" w:rsidRPr="00162908">
        <w:rPr>
          <w:b/>
          <w:bCs/>
        </w:rPr>
        <w:t>5</w:t>
      </w:r>
      <w:r w:rsidRPr="00162908">
        <w:rPr>
          <w:b/>
          <w:bCs/>
        </w:rPr>
        <w:t xml:space="preserve"> </w:t>
      </w:r>
      <w:r w:rsidR="00F80E99" w:rsidRPr="00162908">
        <w:rPr>
          <w:b/>
          <w:bCs/>
        </w:rPr>
        <w:t>Przedszkola specjalne</w:t>
      </w:r>
    </w:p>
    <w:p w14:paraId="6FC4F364" w14:textId="1267229A" w:rsidR="00F80E99" w:rsidRPr="00162908" w:rsidRDefault="00DF66A4" w:rsidP="00DF66A4">
      <w:pPr>
        <w:jc w:val="both"/>
        <w:rPr>
          <w:b/>
          <w:bCs/>
        </w:rPr>
      </w:pPr>
      <w:r w:rsidRPr="00162908">
        <w:rPr>
          <w:u w:val="single"/>
        </w:rPr>
        <w:t>Wydatki bieżące</w:t>
      </w:r>
      <w:r w:rsidRPr="00162908">
        <w:t xml:space="preserve"> </w:t>
      </w:r>
      <w:r w:rsidR="00F80E99" w:rsidRPr="00162908">
        <w:t xml:space="preserve">– </w:t>
      </w:r>
      <w:bookmarkStart w:id="7" w:name="_Hlk180671820"/>
      <w:r w:rsidR="00F80E99" w:rsidRPr="00162908">
        <w:rPr>
          <w:b/>
          <w:bCs/>
        </w:rPr>
        <w:t xml:space="preserve">zwiększenie </w:t>
      </w:r>
      <w:r w:rsidR="00F80E99" w:rsidRPr="00162908">
        <w:t xml:space="preserve">planu o </w:t>
      </w:r>
      <w:r w:rsidR="00F80E99" w:rsidRPr="00162908">
        <w:rPr>
          <w:b/>
          <w:bCs/>
        </w:rPr>
        <w:t xml:space="preserve">300 000,00 zł </w:t>
      </w:r>
      <w:r w:rsidR="00F80E99" w:rsidRPr="00162908">
        <w:t>na dotacje dla niepublicznych jednostek systemu oświaty w celu zapewnienia możliwości realizacji zadań wynikających z ustawy o finansowaniu zadań oświatowych</w:t>
      </w:r>
      <w:r w:rsidR="00F80E99" w:rsidRPr="00162908">
        <w:rPr>
          <w:b/>
          <w:bCs/>
        </w:rPr>
        <w:t>.</w:t>
      </w:r>
    </w:p>
    <w:bookmarkEnd w:id="7"/>
    <w:p w14:paraId="7F92E835" w14:textId="159427BB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80149 Realizacja zadań wymagających stosowania specjalnej organizacji nauki i metod pracy dla dzieci w przedszkolach, oddziałach przedszkolnych w szkołach podstawowych i innych formach wychowania przedszkolnego</w:t>
      </w:r>
    </w:p>
    <w:p w14:paraId="7C9BDB9D" w14:textId="77777777" w:rsidR="00033427" w:rsidRPr="00162908" w:rsidRDefault="00DF66A4" w:rsidP="00033427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="00F80E99" w:rsidRPr="00162908">
        <w:rPr>
          <w:b/>
          <w:bCs/>
        </w:rPr>
        <w:t xml:space="preserve">zwiększenie </w:t>
      </w:r>
      <w:r w:rsidR="00F80E99" w:rsidRPr="00162908">
        <w:t xml:space="preserve">planu o </w:t>
      </w:r>
      <w:r w:rsidR="00F80E99" w:rsidRPr="00162908">
        <w:rPr>
          <w:b/>
          <w:bCs/>
        </w:rPr>
        <w:t xml:space="preserve">1 996 500,00 zł </w:t>
      </w:r>
      <w:r w:rsidR="00F80E99" w:rsidRPr="00162908">
        <w:t>oraz przeniesienie środków między paragrafami, w tym: na dotacje dla niepublicznych jednostek systemu oświaty w celu zapewnienia możliwości realizacji zadań wynikających z ustawy o finansowaniu zadań oświatowych – zwiększenie o 2 000 000,00 zł.</w:t>
      </w:r>
      <w:r w:rsidR="00033427" w:rsidRPr="00162908">
        <w:t xml:space="preserve"> Zmniejszenie planu wpłat na PPK wynika z dostosowania planu do bieżących potrzeb w br. </w:t>
      </w:r>
    </w:p>
    <w:p w14:paraId="42E81593" w14:textId="2577A621" w:rsidR="00033427" w:rsidRPr="00162908" w:rsidRDefault="00033427" w:rsidP="00033427">
      <w:pPr>
        <w:jc w:val="both"/>
        <w:rPr>
          <w:b/>
          <w:bCs/>
        </w:rPr>
      </w:pPr>
      <w:r w:rsidRPr="00162908">
        <w:rPr>
          <w:b/>
          <w:bCs/>
        </w:rPr>
        <w:t>Rozdz. 80150 Realizacja zadań wymagających stosowania specjalnej organizacji nauki i metod pracy dla dzieci  i młodzieży w szkołach podstawowych</w:t>
      </w:r>
    </w:p>
    <w:p w14:paraId="7D8A5EBB" w14:textId="77916BF5" w:rsidR="00033427" w:rsidRPr="00162908" w:rsidRDefault="00033427" w:rsidP="00033427">
      <w:pPr>
        <w:jc w:val="both"/>
        <w:rPr>
          <w:b/>
          <w:bCs/>
        </w:rPr>
      </w:pPr>
      <w:r w:rsidRPr="00162908">
        <w:rPr>
          <w:u w:val="single"/>
        </w:rPr>
        <w:t>Wydatki bieżące</w:t>
      </w:r>
      <w:r w:rsidRPr="00162908">
        <w:t xml:space="preserve"> - </w:t>
      </w:r>
      <w:r w:rsidRPr="00162908">
        <w:rPr>
          <w:b/>
          <w:bCs/>
        </w:rPr>
        <w:t xml:space="preserve">zwiększenie </w:t>
      </w:r>
      <w:r w:rsidRPr="00162908">
        <w:t xml:space="preserve">planu o </w:t>
      </w:r>
      <w:r w:rsidRPr="00162908">
        <w:rPr>
          <w:b/>
          <w:bCs/>
        </w:rPr>
        <w:t xml:space="preserve">550 000,00 zł </w:t>
      </w:r>
      <w:r w:rsidRPr="00162908">
        <w:t>na dotacje dla niepublicznych jednostek systemu oświaty w celu zapewnienia możliwości realizacji zadań wynikających z ustawy o finansowaniu zadań oświatowych</w:t>
      </w:r>
      <w:r w:rsidRPr="00162908">
        <w:rPr>
          <w:b/>
          <w:bCs/>
        </w:rPr>
        <w:t>.</w:t>
      </w:r>
    </w:p>
    <w:p w14:paraId="44179B26" w14:textId="16D4B9F4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85</w:t>
      </w:r>
      <w:r w:rsidR="00033427" w:rsidRPr="00162908">
        <w:rPr>
          <w:b/>
          <w:bCs/>
          <w:u w:val="single"/>
        </w:rPr>
        <w:t>4</w:t>
      </w:r>
      <w:r w:rsidRPr="00162908">
        <w:rPr>
          <w:b/>
          <w:bCs/>
          <w:u w:val="single"/>
        </w:rPr>
        <w:t xml:space="preserve"> </w:t>
      </w:r>
      <w:r w:rsidR="00033427" w:rsidRPr="00162908">
        <w:rPr>
          <w:b/>
          <w:bCs/>
          <w:u w:val="single"/>
        </w:rPr>
        <w:t>Edukacyjna opieka wychowawcza</w:t>
      </w:r>
    </w:p>
    <w:p w14:paraId="58A7DCAA" w14:textId="3DFB72CC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854</w:t>
      </w:r>
      <w:r w:rsidR="00033427" w:rsidRPr="00162908">
        <w:rPr>
          <w:b/>
          <w:bCs/>
        </w:rPr>
        <w:t>04</w:t>
      </w:r>
      <w:r w:rsidRPr="00162908">
        <w:rPr>
          <w:b/>
          <w:bCs/>
        </w:rPr>
        <w:t xml:space="preserve"> </w:t>
      </w:r>
      <w:r w:rsidR="00033427" w:rsidRPr="00162908">
        <w:rPr>
          <w:b/>
          <w:bCs/>
        </w:rPr>
        <w:t>Wczesne wspomaganie rozwoju dziecka</w:t>
      </w:r>
    </w:p>
    <w:p w14:paraId="454FFB1E" w14:textId="19629482" w:rsidR="00033427" w:rsidRPr="00162908" w:rsidRDefault="00DF66A4" w:rsidP="00033427">
      <w:pPr>
        <w:jc w:val="both"/>
        <w:rPr>
          <w:b/>
          <w:bCs/>
        </w:rPr>
      </w:pPr>
      <w:bookmarkStart w:id="8" w:name="_Hlk177535246"/>
      <w:r w:rsidRPr="00162908">
        <w:rPr>
          <w:u w:val="single"/>
        </w:rPr>
        <w:t>Wydatki bieżące</w:t>
      </w:r>
      <w:r w:rsidRPr="00162908">
        <w:t xml:space="preserve"> – </w:t>
      </w:r>
      <w:bookmarkEnd w:id="8"/>
      <w:r w:rsidR="00033427" w:rsidRPr="00162908">
        <w:rPr>
          <w:b/>
          <w:bCs/>
        </w:rPr>
        <w:t xml:space="preserve">zwiększenie </w:t>
      </w:r>
      <w:r w:rsidR="00033427" w:rsidRPr="00162908">
        <w:t xml:space="preserve">planu o </w:t>
      </w:r>
      <w:r w:rsidR="00033427" w:rsidRPr="00162908">
        <w:rPr>
          <w:b/>
          <w:bCs/>
        </w:rPr>
        <w:t xml:space="preserve">160 000,00 zł </w:t>
      </w:r>
      <w:r w:rsidR="00033427" w:rsidRPr="00162908">
        <w:t>na dotacje dla niepublicznych jednostek systemu oświaty w celu zapewnienia możliwości realizacji zadań wynikających z ustawy o finansowaniu zadań oświatowych</w:t>
      </w:r>
      <w:r w:rsidR="00033427" w:rsidRPr="00162908">
        <w:rPr>
          <w:b/>
          <w:bCs/>
        </w:rPr>
        <w:t>.</w:t>
      </w:r>
    </w:p>
    <w:p w14:paraId="59933479" w14:textId="1DF239BA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855 Rodzina</w:t>
      </w:r>
    </w:p>
    <w:p w14:paraId="7F50DE4B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85516 System opieki nad dziećmi w wieku do lat 3</w:t>
      </w:r>
    </w:p>
    <w:p w14:paraId="6CD0E041" w14:textId="77777777" w:rsidR="002125C6" w:rsidRPr="00162908" w:rsidRDefault="00DF66A4" w:rsidP="002125C6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="00033427" w:rsidRPr="00162908">
        <w:rPr>
          <w:b/>
          <w:bCs/>
        </w:rPr>
        <w:t>zwiększenie</w:t>
      </w:r>
      <w:r w:rsidR="00033427" w:rsidRPr="00162908">
        <w:t xml:space="preserve"> planu o </w:t>
      </w:r>
      <w:r w:rsidR="00033427" w:rsidRPr="00162908">
        <w:rPr>
          <w:b/>
          <w:bCs/>
        </w:rPr>
        <w:t>2 864,00 zł</w:t>
      </w:r>
      <w:r w:rsidR="00033427" w:rsidRPr="00162908">
        <w:t xml:space="preserve"> </w:t>
      </w:r>
      <w:r w:rsidR="002125C6" w:rsidRPr="00162908">
        <w:t xml:space="preserve">na zakup części do uszkodzonej zabawki terenowej w Żłobku Miejskim Nr 1, w związku z otrzymaniem od ubezpieczyciela odszkodowania </w:t>
      </w:r>
      <w:r w:rsidR="00033427" w:rsidRPr="00162908">
        <w:t xml:space="preserve">oraz </w:t>
      </w:r>
      <w:r w:rsidRPr="00162908">
        <w:rPr>
          <w:b/>
          <w:bCs/>
        </w:rPr>
        <w:t>przeniesienie</w:t>
      </w:r>
      <w:r w:rsidRPr="00162908">
        <w:t xml:space="preserve"> środków </w:t>
      </w:r>
      <w:r w:rsidR="00033427" w:rsidRPr="00162908">
        <w:rPr>
          <w:b/>
          <w:bCs/>
        </w:rPr>
        <w:t>12 000</w:t>
      </w:r>
      <w:r w:rsidRPr="00162908">
        <w:rPr>
          <w:b/>
          <w:bCs/>
        </w:rPr>
        <w:t>,00 zł</w:t>
      </w:r>
      <w:r w:rsidRPr="00162908">
        <w:t xml:space="preserve"> miedzy paragrafami na zakup wyposażenia</w:t>
      </w:r>
      <w:r w:rsidR="002125C6" w:rsidRPr="00162908">
        <w:t xml:space="preserve"> i zabawek. Zmniejszenie planu wpłat na PPK wynika z dostosowania planu do bieżących potrzeb w br. </w:t>
      </w:r>
    </w:p>
    <w:p w14:paraId="59419A62" w14:textId="77777777" w:rsidR="00DF66A4" w:rsidRPr="00162908" w:rsidRDefault="00DF66A4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900 Gospodarka komunalna i ochrona środowiska</w:t>
      </w:r>
    </w:p>
    <w:p w14:paraId="44CC7645" w14:textId="77777777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90001 Gospodarka ściekowa i ochrona wód</w:t>
      </w:r>
    </w:p>
    <w:p w14:paraId="72E218A5" w14:textId="5C5F345D" w:rsidR="00DF66A4" w:rsidRPr="00162908" w:rsidRDefault="00DF66A4" w:rsidP="00DF66A4">
      <w:pPr>
        <w:jc w:val="both"/>
      </w:pPr>
      <w:r w:rsidRPr="00162908">
        <w:rPr>
          <w:u w:val="single"/>
        </w:rPr>
        <w:t>Wydatki majątkowe</w:t>
      </w:r>
      <w:r w:rsidRPr="00162908">
        <w:t xml:space="preserve"> – </w:t>
      </w:r>
      <w:r w:rsidRPr="00162908">
        <w:rPr>
          <w:b/>
          <w:bCs/>
        </w:rPr>
        <w:t>z</w:t>
      </w:r>
      <w:r w:rsidR="00BE608F" w:rsidRPr="00162908">
        <w:rPr>
          <w:b/>
          <w:bCs/>
        </w:rPr>
        <w:t>mniejszenie</w:t>
      </w:r>
      <w:r w:rsidRPr="00162908">
        <w:t xml:space="preserve"> planu o </w:t>
      </w:r>
      <w:r w:rsidR="00BE608F" w:rsidRPr="00162908">
        <w:rPr>
          <w:b/>
          <w:bCs/>
        </w:rPr>
        <w:t xml:space="preserve">4 </w:t>
      </w:r>
      <w:r w:rsidRPr="00162908">
        <w:rPr>
          <w:b/>
          <w:bCs/>
        </w:rPr>
        <w:t>6</w:t>
      </w:r>
      <w:r w:rsidR="00BE608F" w:rsidRPr="00162908">
        <w:rPr>
          <w:b/>
          <w:bCs/>
        </w:rPr>
        <w:t>76</w:t>
      </w:r>
      <w:r w:rsidRPr="00162908">
        <w:rPr>
          <w:b/>
          <w:bCs/>
        </w:rPr>
        <w:t>,00 zł</w:t>
      </w:r>
      <w:r w:rsidRPr="00162908">
        <w:t>, w tym:</w:t>
      </w:r>
    </w:p>
    <w:p w14:paraId="66D85B24" w14:textId="711DFF34" w:rsidR="00DF66A4" w:rsidRPr="00162908" w:rsidRDefault="00DF66A4" w:rsidP="00DF66A4">
      <w:pPr>
        <w:jc w:val="both"/>
      </w:pPr>
      <w:r w:rsidRPr="00162908">
        <w:lastRenderedPageBreak/>
        <w:t>- Budowa</w:t>
      </w:r>
      <w:r w:rsidR="00BE608F" w:rsidRPr="00162908">
        <w:t>, remont i rewaloryzacja zbiorników wodnych</w:t>
      </w:r>
      <w:r w:rsidRPr="00162908">
        <w:t xml:space="preserve"> – </w:t>
      </w:r>
      <w:r w:rsidRPr="00162908">
        <w:rPr>
          <w:b/>
          <w:bCs/>
        </w:rPr>
        <w:t>z</w:t>
      </w:r>
      <w:r w:rsidR="00BE608F" w:rsidRPr="00162908">
        <w:rPr>
          <w:b/>
          <w:bCs/>
        </w:rPr>
        <w:t>mniejszenie</w:t>
      </w:r>
      <w:r w:rsidRPr="00162908">
        <w:t xml:space="preserve"> planu o </w:t>
      </w:r>
      <w:r w:rsidR="00BE608F" w:rsidRPr="00162908">
        <w:rPr>
          <w:b/>
          <w:bCs/>
        </w:rPr>
        <w:t xml:space="preserve">4 </w:t>
      </w:r>
      <w:r w:rsidRPr="00162908">
        <w:rPr>
          <w:b/>
          <w:bCs/>
        </w:rPr>
        <w:t>6</w:t>
      </w:r>
      <w:r w:rsidR="00BE608F" w:rsidRPr="00162908">
        <w:rPr>
          <w:b/>
          <w:bCs/>
        </w:rPr>
        <w:t>76</w:t>
      </w:r>
      <w:r w:rsidRPr="00162908">
        <w:rPr>
          <w:b/>
          <w:bCs/>
        </w:rPr>
        <w:t>,00 zł</w:t>
      </w:r>
      <w:r w:rsidRPr="00162908">
        <w:t xml:space="preserve">, </w:t>
      </w:r>
      <w:bookmarkStart w:id="9" w:name="_Hlk180673407"/>
      <w:r w:rsidR="00BE608F" w:rsidRPr="00162908">
        <w:t>dostosowanie planu do potrzeb na br.</w:t>
      </w:r>
      <w:bookmarkEnd w:id="9"/>
      <w:r w:rsidR="0061298A" w:rsidRPr="00162908">
        <w:t xml:space="preserve"> – zadanie zrealizowano w części, wykonano dokumentacje projektową, w dalszej części wymagane jest pozwolenie na budowę, a zatem zadanie nie zostanie zrealizowane w 2024 r. Ś</w:t>
      </w:r>
      <w:r w:rsidR="00BE608F" w:rsidRPr="00162908">
        <w:t>rodk</w:t>
      </w:r>
      <w:r w:rsidR="0061298A" w:rsidRPr="00162908">
        <w:t xml:space="preserve">i przenosi się </w:t>
      </w:r>
      <w:r w:rsidR="00BE608F" w:rsidRPr="00162908">
        <w:t xml:space="preserve">na wydatki majątkowe </w:t>
      </w:r>
      <w:r w:rsidR="0061298A" w:rsidRPr="00162908">
        <w:t xml:space="preserve">w ramach BO </w:t>
      </w:r>
      <w:r w:rsidR="00BE608F" w:rsidRPr="00162908">
        <w:t>w rozdz. 90004.</w:t>
      </w:r>
    </w:p>
    <w:p w14:paraId="152D4ED2" w14:textId="49E970FE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900</w:t>
      </w:r>
      <w:r w:rsidR="00BE608F" w:rsidRPr="00162908">
        <w:rPr>
          <w:b/>
          <w:bCs/>
        </w:rPr>
        <w:t>04</w:t>
      </w:r>
      <w:r w:rsidRPr="00162908">
        <w:rPr>
          <w:b/>
          <w:bCs/>
        </w:rPr>
        <w:t xml:space="preserve"> </w:t>
      </w:r>
      <w:r w:rsidR="00BE608F" w:rsidRPr="00162908">
        <w:rPr>
          <w:b/>
          <w:bCs/>
        </w:rPr>
        <w:t>Utrzymanie zieleni w miastach i gminach</w:t>
      </w:r>
    </w:p>
    <w:p w14:paraId="0635807F" w14:textId="18E2502C" w:rsidR="00DF66A4" w:rsidRPr="00162908" w:rsidRDefault="00DF66A4" w:rsidP="00DF66A4">
      <w:pPr>
        <w:jc w:val="both"/>
      </w:pPr>
      <w:r w:rsidRPr="00162908">
        <w:rPr>
          <w:u w:val="single"/>
        </w:rPr>
        <w:t>Wydatki majątkowe</w:t>
      </w:r>
      <w:r w:rsidRPr="00162908">
        <w:t xml:space="preserve"> – </w:t>
      </w:r>
      <w:r w:rsidRPr="00162908">
        <w:rPr>
          <w:b/>
          <w:bCs/>
        </w:rPr>
        <w:t>zwiększenie</w:t>
      </w:r>
      <w:r w:rsidRPr="00162908">
        <w:t xml:space="preserve"> planu o </w:t>
      </w:r>
      <w:r w:rsidRPr="00162908">
        <w:rPr>
          <w:b/>
          <w:bCs/>
        </w:rPr>
        <w:t>1</w:t>
      </w:r>
      <w:r w:rsidR="00BE608F" w:rsidRPr="00162908">
        <w:rPr>
          <w:b/>
          <w:bCs/>
        </w:rPr>
        <w:t>0 715,00</w:t>
      </w:r>
      <w:r w:rsidRPr="00162908">
        <w:rPr>
          <w:b/>
          <w:bCs/>
        </w:rPr>
        <w:t xml:space="preserve"> zł</w:t>
      </w:r>
      <w:r w:rsidRPr="00162908">
        <w:t>, w tym:</w:t>
      </w:r>
    </w:p>
    <w:p w14:paraId="3C39C5E1" w14:textId="7A3BC4B9" w:rsidR="001E2662" w:rsidRPr="00162908" w:rsidRDefault="00DF66A4" w:rsidP="001E2662">
      <w:pPr>
        <w:jc w:val="both"/>
      </w:pPr>
      <w:r w:rsidRPr="00162908">
        <w:t xml:space="preserve">- </w:t>
      </w:r>
      <w:r w:rsidR="00897DFF" w:rsidRPr="00162908">
        <w:t xml:space="preserve">Budowa nowych obiektów parkowych, placów zabaw i obiektów małej architektury, remont istniejących – </w:t>
      </w:r>
      <w:r w:rsidR="00897DFF" w:rsidRPr="00162908">
        <w:rPr>
          <w:b/>
          <w:bCs/>
        </w:rPr>
        <w:t>zmniejszenie</w:t>
      </w:r>
      <w:r w:rsidR="00897DFF" w:rsidRPr="00162908">
        <w:t xml:space="preserve"> planu o </w:t>
      </w:r>
      <w:r w:rsidR="00897DFF" w:rsidRPr="00162908">
        <w:rPr>
          <w:b/>
          <w:bCs/>
        </w:rPr>
        <w:t>5 000,00 zł</w:t>
      </w:r>
      <w:r w:rsidR="00897DFF" w:rsidRPr="00162908">
        <w:t xml:space="preserve">, </w:t>
      </w:r>
      <w:r w:rsidR="0084176A" w:rsidRPr="00162908">
        <w:t xml:space="preserve">zadanie zrealizowane, </w:t>
      </w:r>
      <w:r w:rsidR="00897DFF" w:rsidRPr="00162908">
        <w:t xml:space="preserve">dostosowanie planu do </w:t>
      </w:r>
      <w:r w:rsidR="0084176A" w:rsidRPr="00162908">
        <w:t xml:space="preserve">faktycznie poniesionych wydatków w </w:t>
      </w:r>
      <w:r w:rsidR="00897DFF" w:rsidRPr="00162908">
        <w:t>br.</w:t>
      </w:r>
      <w:r w:rsidR="001E2662" w:rsidRPr="00162908">
        <w:t xml:space="preserve"> i przeniesienie środków na realizacje zadania w ramach BO.</w:t>
      </w:r>
    </w:p>
    <w:p w14:paraId="34AF343F" w14:textId="6B5157EB" w:rsidR="00897DFF" w:rsidRPr="00162908" w:rsidRDefault="00897DFF" w:rsidP="00DF66A4">
      <w:pPr>
        <w:jc w:val="both"/>
      </w:pPr>
      <w:r w:rsidRPr="00162908">
        <w:t xml:space="preserve">- Wspólna zabawa to podstawa – przebudowa placu zabaw przy SP nr 2 BO – </w:t>
      </w:r>
      <w:r w:rsidRPr="00162908">
        <w:rPr>
          <w:b/>
          <w:bCs/>
        </w:rPr>
        <w:t xml:space="preserve">zwiększenie </w:t>
      </w:r>
      <w:r w:rsidRPr="00162908">
        <w:t>planu o </w:t>
      </w:r>
      <w:r w:rsidRPr="00162908">
        <w:rPr>
          <w:b/>
          <w:bCs/>
        </w:rPr>
        <w:t>29 974,00 zł</w:t>
      </w:r>
      <w:r w:rsidRPr="00162908">
        <w:t>, w wyniku postępowania o zamówienie publiczne zaplanowana pierwotnie kwota na realizację zadania okazała się niewystarczająca. Zadanie realizowane jest w ramach Budżetu Obywatelskiego.</w:t>
      </w:r>
    </w:p>
    <w:p w14:paraId="3BA0D5AD" w14:textId="70C95F21" w:rsidR="0084176A" w:rsidRPr="00162908" w:rsidRDefault="00897DFF" w:rsidP="0084176A">
      <w:pPr>
        <w:jc w:val="both"/>
      </w:pPr>
      <w:r w:rsidRPr="00162908">
        <w:t xml:space="preserve">- Zakup fontanny pływającej – </w:t>
      </w:r>
      <w:r w:rsidRPr="00162908">
        <w:rPr>
          <w:b/>
          <w:bCs/>
        </w:rPr>
        <w:t>zmniejszenie</w:t>
      </w:r>
      <w:r w:rsidRPr="00162908">
        <w:t xml:space="preserve"> planu o </w:t>
      </w:r>
      <w:r w:rsidRPr="00162908">
        <w:rPr>
          <w:b/>
          <w:bCs/>
        </w:rPr>
        <w:t>14 259,00 zł,</w:t>
      </w:r>
      <w:r w:rsidRPr="00162908">
        <w:t xml:space="preserve"> </w:t>
      </w:r>
      <w:r w:rsidR="0084176A" w:rsidRPr="00162908">
        <w:t>zadanie zrealizowane, dostosowanie planu do faktycznie poniesionych wydatków w br. i przeniesienie środków na realizacje zadania w ramach BO.</w:t>
      </w:r>
    </w:p>
    <w:p w14:paraId="573038B6" w14:textId="243217E1" w:rsidR="00C742EE" w:rsidRPr="00162908" w:rsidRDefault="00C742EE" w:rsidP="00DF66A4">
      <w:pPr>
        <w:jc w:val="both"/>
        <w:rPr>
          <w:b/>
          <w:bCs/>
          <w:u w:val="single"/>
        </w:rPr>
      </w:pPr>
      <w:r w:rsidRPr="00162908">
        <w:rPr>
          <w:b/>
          <w:bCs/>
          <w:u w:val="single"/>
        </w:rPr>
        <w:t>Dział 921 Kultura i ochrona dziedzictwa narodowego</w:t>
      </w:r>
    </w:p>
    <w:p w14:paraId="36277E21" w14:textId="00EAF448" w:rsidR="00DF66A4" w:rsidRPr="00162908" w:rsidRDefault="00DF66A4" w:rsidP="00DF66A4">
      <w:pPr>
        <w:jc w:val="both"/>
        <w:rPr>
          <w:b/>
          <w:bCs/>
        </w:rPr>
      </w:pPr>
      <w:r w:rsidRPr="00162908">
        <w:rPr>
          <w:b/>
          <w:bCs/>
        </w:rPr>
        <w:t>Rozdz. 921</w:t>
      </w:r>
      <w:r w:rsidR="001E2662" w:rsidRPr="00162908">
        <w:rPr>
          <w:b/>
          <w:bCs/>
        </w:rPr>
        <w:t>16</w:t>
      </w:r>
      <w:r w:rsidRPr="00162908">
        <w:rPr>
          <w:b/>
          <w:bCs/>
        </w:rPr>
        <w:t xml:space="preserve"> </w:t>
      </w:r>
      <w:r w:rsidR="001E2662" w:rsidRPr="00162908">
        <w:rPr>
          <w:b/>
          <w:bCs/>
        </w:rPr>
        <w:t>Biblioteki</w:t>
      </w:r>
    </w:p>
    <w:p w14:paraId="241E7D4D" w14:textId="5B9F7DC1" w:rsidR="00DF66A4" w:rsidRPr="00162908" w:rsidRDefault="00DF66A4" w:rsidP="00DF66A4">
      <w:pPr>
        <w:jc w:val="both"/>
      </w:pPr>
      <w:r w:rsidRPr="00162908">
        <w:rPr>
          <w:u w:val="single"/>
        </w:rPr>
        <w:t>Wydatki bieżące</w:t>
      </w:r>
      <w:r w:rsidRPr="00162908">
        <w:t xml:space="preserve"> – </w:t>
      </w:r>
      <w:r w:rsidRPr="00162908">
        <w:rPr>
          <w:b/>
          <w:bCs/>
        </w:rPr>
        <w:t xml:space="preserve">zwiększenie </w:t>
      </w:r>
      <w:r w:rsidRPr="00162908">
        <w:t xml:space="preserve">planu o </w:t>
      </w:r>
      <w:r w:rsidR="001E2662" w:rsidRPr="00162908">
        <w:rPr>
          <w:b/>
          <w:bCs/>
        </w:rPr>
        <w:t>8</w:t>
      </w:r>
      <w:r w:rsidRPr="00162908">
        <w:rPr>
          <w:b/>
          <w:bCs/>
        </w:rPr>
        <w:t xml:space="preserve">0 000,00 zł, </w:t>
      </w:r>
      <w:r w:rsidRPr="00162908">
        <w:t xml:space="preserve">na dotację podmiotową dla </w:t>
      </w:r>
      <w:r w:rsidR="001E2662" w:rsidRPr="00162908">
        <w:t>Książnicy Pruszkowskiej im. H. Sienkiewicza w Pruszkowie na księgozbiory oraz kody e-book</w:t>
      </w:r>
      <w:r w:rsidRPr="00162908">
        <w:t>.</w:t>
      </w:r>
      <w:r w:rsidR="001E2662" w:rsidRPr="00162908">
        <w:t xml:space="preserve"> Uzupełnienie księgozbioru wpłynie na poprawę dostępności do nowości wydawniczych.</w:t>
      </w:r>
    </w:p>
    <w:p w14:paraId="3CFCB469" w14:textId="77777777" w:rsidR="00626409" w:rsidRPr="00162908" w:rsidRDefault="00626409" w:rsidP="00626409">
      <w:pPr>
        <w:jc w:val="both"/>
        <w:rPr>
          <w:b/>
          <w:bCs/>
          <w:sz w:val="16"/>
          <w:szCs w:val="16"/>
        </w:rPr>
      </w:pPr>
    </w:p>
    <w:p w14:paraId="14D0CBC9" w14:textId="3CC1BBEF" w:rsidR="00626409" w:rsidRPr="00162908" w:rsidRDefault="00626409" w:rsidP="00626409">
      <w:pPr>
        <w:jc w:val="both"/>
        <w:rPr>
          <w:b/>
          <w:bCs/>
        </w:rPr>
      </w:pPr>
      <w:r w:rsidRPr="00162908">
        <w:rPr>
          <w:b/>
          <w:bCs/>
        </w:rPr>
        <w:t xml:space="preserve">Planowane wydatki po zmianach wynoszą ogółem </w:t>
      </w:r>
      <w:r w:rsidRPr="00162908">
        <w:rPr>
          <w:b/>
          <w:bCs/>
          <w:u w:val="single"/>
        </w:rPr>
        <w:t>56</w:t>
      </w:r>
      <w:r w:rsidR="002C3DE2" w:rsidRPr="00162908">
        <w:rPr>
          <w:b/>
          <w:bCs/>
          <w:u w:val="single"/>
        </w:rPr>
        <w:t>7</w:t>
      </w:r>
      <w:r w:rsidR="00714B33" w:rsidRPr="00162908">
        <w:rPr>
          <w:b/>
          <w:bCs/>
          <w:u w:val="single"/>
        </w:rPr>
        <w:t> </w:t>
      </w:r>
      <w:r w:rsidRPr="00162908">
        <w:rPr>
          <w:b/>
          <w:bCs/>
          <w:u w:val="single"/>
        </w:rPr>
        <w:t>7</w:t>
      </w:r>
      <w:r w:rsidR="00714B33" w:rsidRPr="00162908">
        <w:rPr>
          <w:b/>
          <w:bCs/>
          <w:u w:val="single"/>
        </w:rPr>
        <w:t>54 924,29</w:t>
      </w:r>
      <w:r w:rsidRPr="00162908">
        <w:rPr>
          <w:b/>
          <w:bCs/>
          <w:u w:val="single"/>
        </w:rPr>
        <w:t xml:space="preserve"> zł</w:t>
      </w:r>
      <w:r w:rsidRPr="00162908">
        <w:rPr>
          <w:b/>
          <w:bCs/>
        </w:rPr>
        <w:t>, z tego:</w:t>
      </w:r>
    </w:p>
    <w:p w14:paraId="292694F2" w14:textId="0B388D36" w:rsidR="00626409" w:rsidRPr="00162908" w:rsidRDefault="00626409" w:rsidP="00626409">
      <w:pPr>
        <w:jc w:val="both"/>
        <w:rPr>
          <w:b/>
          <w:bCs/>
        </w:rPr>
      </w:pPr>
      <w:r w:rsidRPr="00162908">
        <w:rPr>
          <w:b/>
          <w:bCs/>
        </w:rPr>
        <w:t xml:space="preserve">wydatki bieżące – </w:t>
      </w:r>
      <w:r w:rsidRPr="00162908">
        <w:rPr>
          <w:b/>
          <w:bCs/>
          <w:u w:val="single"/>
        </w:rPr>
        <w:t>4</w:t>
      </w:r>
      <w:r w:rsidR="00714B33" w:rsidRPr="00162908">
        <w:rPr>
          <w:b/>
          <w:bCs/>
          <w:u w:val="single"/>
        </w:rPr>
        <w:t>56 736 956,49</w:t>
      </w:r>
      <w:r w:rsidRPr="00162908">
        <w:rPr>
          <w:b/>
          <w:bCs/>
          <w:u w:val="single"/>
        </w:rPr>
        <w:t xml:space="preserve"> zł,</w:t>
      </w:r>
    </w:p>
    <w:p w14:paraId="482CC0DC" w14:textId="7F7C93C3" w:rsidR="00626409" w:rsidRPr="00162908" w:rsidRDefault="00C97F9E" w:rsidP="00626409">
      <w:pPr>
        <w:jc w:val="both"/>
        <w:rPr>
          <w:b/>
          <w:bCs/>
          <w:u w:val="single"/>
        </w:rPr>
      </w:pPr>
      <w:r w:rsidRPr="00162908">
        <w:rPr>
          <w:b/>
          <w:bCs/>
        </w:rPr>
        <w:t>wydatki</w:t>
      </w:r>
      <w:r w:rsidR="00626409" w:rsidRPr="00162908">
        <w:rPr>
          <w:b/>
          <w:bCs/>
        </w:rPr>
        <w:t xml:space="preserve"> majątkowe – </w:t>
      </w:r>
      <w:r w:rsidRPr="00162908">
        <w:rPr>
          <w:b/>
          <w:bCs/>
          <w:u w:val="single"/>
        </w:rPr>
        <w:t>11</w:t>
      </w:r>
      <w:r w:rsidR="00714B33" w:rsidRPr="00162908">
        <w:rPr>
          <w:b/>
          <w:bCs/>
          <w:u w:val="single"/>
        </w:rPr>
        <w:t>1 017 967,80</w:t>
      </w:r>
      <w:r w:rsidR="00626409" w:rsidRPr="00162908">
        <w:rPr>
          <w:b/>
          <w:bCs/>
          <w:u w:val="single"/>
        </w:rPr>
        <w:t xml:space="preserve"> zł.</w:t>
      </w:r>
    </w:p>
    <w:p w14:paraId="059217C7" w14:textId="29FEAF31" w:rsidR="00DF66A4" w:rsidRPr="00162908" w:rsidRDefault="00DF66A4" w:rsidP="00DF66A4">
      <w:pPr>
        <w:rPr>
          <w:sz w:val="16"/>
          <w:szCs w:val="16"/>
        </w:rPr>
      </w:pPr>
    </w:p>
    <w:p w14:paraId="40CB9C9F" w14:textId="3BF919F2" w:rsidR="003E5B17" w:rsidRPr="00162908" w:rsidRDefault="003E5B17" w:rsidP="00DF66A4">
      <w:pPr>
        <w:rPr>
          <w:b/>
          <w:bCs/>
        </w:rPr>
      </w:pPr>
      <w:r w:rsidRPr="00162908">
        <w:rPr>
          <w:b/>
          <w:bCs/>
        </w:rPr>
        <w:t>DEFICYT</w:t>
      </w:r>
    </w:p>
    <w:p w14:paraId="6E096C5C" w14:textId="2D309F2E" w:rsidR="00C97F9E" w:rsidRPr="00162908" w:rsidRDefault="00C97F9E" w:rsidP="008D517E">
      <w:pPr>
        <w:jc w:val="both"/>
      </w:pPr>
      <w:r w:rsidRPr="00162908">
        <w:t xml:space="preserve">Na skutek </w:t>
      </w:r>
      <w:r w:rsidR="000A7EED" w:rsidRPr="00162908">
        <w:t xml:space="preserve">zmian </w:t>
      </w:r>
      <w:r w:rsidRPr="00162908">
        <w:t xml:space="preserve">wprowadzonych </w:t>
      </w:r>
      <w:r w:rsidR="000A7EED" w:rsidRPr="00162908">
        <w:t xml:space="preserve">w planie dochodów i wydatków </w:t>
      </w:r>
      <w:r w:rsidRPr="00162908">
        <w:rPr>
          <w:b/>
          <w:bCs/>
        </w:rPr>
        <w:t>deficyt</w:t>
      </w:r>
      <w:r w:rsidRPr="00162908">
        <w:t xml:space="preserve"> </w:t>
      </w:r>
      <w:r w:rsidRPr="00162908">
        <w:rPr>
          <w:b/>
          <w:bCs/>
        </w:rPr>
        <w:t>budżetu</w:t>
      </w:r>
      <w:r w:rsidR="000A7EED" w:rsidRPr="00162908">
        <w:t xml:space="preserve"> zwiększ</w:t>
      </w:r>
      <w:r w:rsidR="003E5B17" w:rsidRPr="00162908">
        <w:t>a</w:t>
      </w:r>
      <w:r w:rsidR="000A7EED" w:rsidRPr="00162908">
        <w:t xml:space="preserve"> się</w:t>
      </w:r>
      <w:r w:rsidRPr="00162908">
        <w:t xml:space="preserve"> o</w:t>
      </w:r>
      <w:r w:rsidR="003E5B17" w:rsidRPr="00162908">
        <w:t> </w:t>
      </w:r>
      <w:r w:rsidR="00714B33" w:rsidRPr="00162908">
        <w:rPr>
          <w:b/>
          <w:bCs/>
        </w:rPr>
        <w:t>4 885 539,00</w:t>
      </w:r>
      <w:r w:rsidRPr="00162908">
        <w:rPr>
          <w:b/>
          <w:bCs/>
        </w:rPr>
        <w:t xml:space="preserve"> zł</w:t>
      </w:r>
      <w:r w:rsidR="000A7EED" w:rsidRPr="00162908">
        <w:t>.</w:t>
      </w:r>
      <w:r w:rsidRPr="00162908">
        <w:t xml:space="preserve"> </w:t>
      </w:r>
      <w:r w:rsidR="008D517E" w:rsidRPr="00162908">
        <w:t xml:space="preserve">Deficyt budżetu po zmianach wynosi </w:t>
      </w:r>
      <w:r w:rsidR="00714B33" w:rsidRPr="00162908">
        <w:t>31 369 607,79</w:t>
      </w:r>
      <w:r w:rsidR="008D517E" w:rsidRPr="00162908">
        <w:t xml:space="preserve"> zł.</w:t>
      </w:r>
    </w:p>
    <w:p w14:paraId="56C2986D" w14:textId="5C6268CE" w:rsidR="008D517E" w:rsidRPr="00162908" w:rsidRDefault="008D517E" w:rsidP="008D517E">
      <w:pPr>
        <w:jc w:val="both"/>
        <w:rPr>
          <w:b/>
          <w:bCs/>
        </w:rPr>
      </w:pPr>
      <w:r w:rsidRPr="00162908">
        <w:rPr>
          <w:b/>
          <w:bCs/>
        </w:rPr>
        <w:t>PRZYCHODY i ROZCHODY</w:t>
      </w:r>
    </w:p>
    <w:p w14:paraId="74E8AF02" w14:textId="092522EF" w:rsidR="003E5B17" w:rsidRDefault="003E5B17" w:rsidP="003E5B17">
      <w:pPr>
        <w:jc w:val="both"/>
      </w:pPr>
      <w:r w:rsidRPr="00162908">
        <w:t xml:space="preserve">Planuje się </w:t>
      </w:r>
      <w:r w:rsidRPr="00162908">
        <w:rPr>
          <w:b/>
          <w:bCs/>
        </w:rPr>
        <w:t>zwiększenie przychodów</w:t>
      </w:r>
      <w:r w:rsidRPr="00162908">
        <w:t xml:space="preserve"> </w:t>
      </w:r>
      <w:r w:rsidR="00285E69" w:rsidRPr="00162908">
        <w:t>o</w:t>
      </w:r>
      <w:r w:rsidRPr="00162908">
        <w:t xml:space="preserve"> </w:t>
      </w:r>
      <w:r w:rsidR="00714B33" w:rsidRPr="00162908">
        <w:rPr>
          <w:b/>
          <w:bCs/>
        </w:rPr>
        <w:t>4 885 539,00</w:t>
      </w:r>
      <w:r w:rsidRPr="00162908">
        <w:rPr>
          <w:b/>
          <w:bCs/>
        </w:rPr>
        <w:t xml:space="preserve"> zł</w:t>
      </w:r>
      <w:r w:rsidRPr="00162908">
        <w:t>, z tytułu wolnych środków z lat ubiegłych, które przeznacza się na pokrycie deficytu.</w:t>
      </w:r>
    </w:p>
    <w:p w14:paraId="7288FDAA" w14:textId="77777777" w:rsidR="00ED79E1" w:rsidRDefault="00ED79E1" w:rsidP="003E5B17">
      <w:pPr>
        <w:jc w:val="both"/>
      </w:pPr>
    </w:p>
    <w:p w14:paraId="7F851F9D" w14:textId="22BBD90F" w:rsidR="00ED79E1" w:rsidRPr="00162908" w:rsidRDefault="00ED79E1" w:rsidP="003E5B17">
      <w:pPr>
        <w:jc w:val="both"/>
      </w:pPr>
      <w:r>
        <w:t>W części normatywnej uchwały zmienia się maksymalną wysokość udzielonych przez Prezydenta Miasta Pruszkowa pożyczek w roku 2024 z kwoty 2000 000,00 zł do kwoty 1 500 000,00 zł.</w:t>
      </w:r>
    </w:p>
    <w:sectPr w:rsidR="00ED79E1" w:rsidRPr="0016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9"/>
    <w:rsid w:val="00033427"/>
    <w:rsid w:val="00044EC2"/>
    <w:rsid w:val="000A7EED"/>
    <w:rsid w:val="000B7C8D"/>
    <w:rsid w:val="000F091E"/>
    <w:rsid w:val="0015669E"/>
    <w:rsid w:val="00162908"/>
    <w:rsid w:val="001A6810"/>
    <w:rsid w:val="001C11F7"/>
    <w:rsid w:val="001E2662"/>
    <w:rsid w:val="002125C6"/>
    <w:rsid w:val="00222A1A"/>
    <w:rsid w:val="00226995"/>
    <w:rsid w:val="002853B6"/>
    <w:rsid w:val="00285E69"/>
    <w:rsid w:val="002C3DE2"/>
    <w:rsid w:val="002E44BA"/>
    <w:rsid w:val="002F153E"/>
    <w:rsid w:val="003053C4"/>
    <w:rsid w:val="00337D91"/>
    <w:rsid w:val="00351810"/>
    <w:rsid w:val="003B252A"/>
    <w:rsid w:val="003B2749"/>
    <w:rsid w:val="003E5B17"/>
    <w:rsid w:val="00420E4E"/>
    <w:rsid w:val="0045223D"/>
    <w:rsid w:val="004C5F2F"/>
    <w:rsid w:val="005312DB"/>
    <w:rsid w:val="00596EC0"/>
    <w:rsid w:val="00612378"/>
    <w:rsid w:val="0061298A"/>
    <w:rsid w:val="0061511C"/>
    <w:rsid w:val="00626409"/>
    <w:rsid w:val="007102D3"/>
    <w:rsid w:val="00714B33"/>
    <w:rsid w:val="00714FC3"/>
    <w:rsid w:val="007230E1"/>
    <w:rsid w:val="00727B99"/>
    <w:rsid w:val="0077220C"/>
    <w:rsid w:val="007E0AAB"/>
    <w:rsid w:val="007F6595"/>
    <w:rsid w:val="008120B4"/>
    <w:rsid w:val="0084176A"/>
    <w:rsid w:val="00897DFF"/>
    <w:rsid w:val="008D517E"/>
    <w:rsid w:val="008E384F"/>
    <w:rsid w:val="00922D11"/>
    <w:rsid w:val="009667F3"/>
    <w:rsid w:val="00967AA5"/>
    <w:rsid w:val="00983A76"/>
    <w:rsid w:val="009A5D96"/>
    <w:rsid w:val="009F5A15"/>
    <w:rsid w:val="00A03D5F"/>
    <w:rsid w:val="00A21415"/>
    <w:rsid w:val="00A31DFF"/>
    <w:rsid w:val="00A5200A"/>
    <w:rsid w:val="00A81B08"/>
    <w:rsid w:val="00A857BD"/>
    <w:rsid w:val="00B24CB2"/>
    <w:rsid w:val="00B55908"/>
    <w:rsid w:val="00BA4F6D"/>
    <w:rsid w:val="00BB5867"/>
    <w:rsid w:val="00BE608F"/>
    <w:rsid w:val="00BF03A3"/>
    <w:rsid w:val="00BF271C"/>
    <w:rsid w:val="00C10EC9"/>
    <w:rsid w:val="00C15DAA"/>
    <w:rsid w:val="00C63C01"/>
    <w:rsid w:val="00C742EE"/>
    <w:rsid w:val="00C97F9E"/>
    <w:rsid w:val="00D40D1A"/>
    <w:rsid w:val="00D843F4"/>
    <w:rsid w:val="00D94A54"/>
    <w:rsid w:val="00DB4BEB"/>
    <w:rsid w:val="00DB6E07"/>
    <w:rsid w:val="00DD3AFD"/>
    <w:rsid w:val="00DF66A4"/>
    <w:rsid w:val="00E170EE"/>
    <w:rsid w:val="00E327D1"/>
    <w:rsid w:val="00E479E7"/>
    <w:rsid w:val="00E47AF2"/>
    <w:rsid w:val="00E84BFC"/>
    <w:rsid w:val="00ED79E1"/>
    <w:rsid w:val="00F0516D"/>
    <w:rsid w:val="00F109C6"/>
    <w:rsid w:val="00F379E2"/>
    <w:rsid w:val="00F80E99"/>
    <w:rsid w:val="00FB49E6"/>
    <w:rsid w:val="00FB61C4"/>
    <w:rsid w:val="00FC16AD"/>
    <w:rsid w:val="00FC362E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E92"/>
  <w15:chartTrackingRefBased/>
  <w15:docId w15:val="{C14323D6-F3B4-4007-ACE8-54098EF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26409"/>
    <w:pPr>
      <w:tabs>
        <w:tab w:val="left" w:pos="20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4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409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626409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Zielonka</dc:creator>
  <cp:keywords/>
  <dc:description/>
  <cp:lastModifiedBy>Małgorzata Zielonka</cp:lastModifiedBy>
  <cp:revision>5</cp:revision>
  <cp:lastPrinted>2024-10-25T06:39:00Z</cp:lastPrinted>
  <dcterms:created xsi:type="dcterms:W3CDTF">2024-10-24T13:54:00Z</dcterms:created>
  <dcterms:modified xsi:type="dcterms:W3CDTF">2024-10-25T11:32:00Z</dcterms:modified>
</cp:coreProperties>
</file>