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A4792" w14:textId="77777777" w:rsidR="00CE1077" w:rsidRPr="00CE1077" w:rsidRDefault="00CE1077" w:rsidP="00CE1077">
      <w:pPr>
        <w:spacing w:after="0" w:line="259" w:lineRule="auto"/>
        <w:jc w:val="right"/>
        <w:rPr>
          <w:rFonts w:asciiTheme="minorHAnsi" w:eastAsiaTheme="minorHAnsi" w:hAnsiTheme="minorHAnsi" w:cstheme="minorBidi"/>
          <w:sz w:val="16"/>
          <w:szCs w:val="16"/>
        </w:rPr>
      </w:pPr>
      <w:bookmarkStart w:id="0" w:name="_Hlk151544473"/>
      <w:r w:rsidRPr="00CE1077">
        <w:rPr>
          <w:rFonts w:asciiTheme="minorHAnsi" w:eastAsiaTheme="minorHAnsi" w:hAnsiTheme="minorHAnsi" w:cstheme="minorBidi"/>
          <w:sz w:val="16"/>
          <w:szCs w:val="16"/>
        </w:rPr>
        <w:t>Załącznik nr 1</w:t>
      </w:r>
    </w:p>
    <w:p w14:paraId="7F48899F" w14:textId="77777777" w:rsidR="00CE1077" w:rsidRPr="00CE1077" w:rsidRDefault="00CE1077" w:rsidP="00CE1077">
      <w:pPr>
        <w:spacing w:after="0" w:line="259" w:lineRule="auto"/>
        <w:jc w:val="right"/>
        <w:rPr>
          <w:rFonts w:asciiTheme="minorHAnsi" w:eastAsiaTheme="minorHAnsi" w:hAnsiTheme="minorHAnsi" w:cstheme="minorBidi"/>
          <w:sz w:val="16"/>
          <w:szCs w:val="16"/>
        </w:rPr>
      </w:pPr>
      <w:r w:rsidRPr="00CE1077">
        <w:rPr>
          <w:rFonts w:asciiTheme="minorHAnsi" w:eastAsiaTheme="minorHAnsi" w:hAnsiTheme="minorHAnsi" w:cstheme="minorBidi"/>
          <w:sz w:val="16"/>
          <w:szCs w:val="16"/>
        </w:rPr>
        <w:t xml:space="preserve"> </w:t>
      </w:r>
      <w:bookmarkStart w:id="1" w:name="_Hlk132708116"/>
      <w:r w:rsidRPr="00CE1077">
        <w:rPr>
          <w:rFonts w:asciiTheme="minorHAnsi" w:eastAsiaTheme="minorHAnsi" w:hAnsiTheme="minorHAnsi" w:cstheme="minorBidi"/>
          <w:sz w:val="16"/>
          <w:szCs w:val="16"/>
        </w:rPr>
        <w:t>do Zarządzenia Nr 321/2023</w:t>
      </w:r>
    </w:p>
    <w:p w14:paraId="1CD493F2" w14:textId="77777777" w:rsidR="00CE1077" w:rsidRPr="00CE1077" w:rsidRDefault="00CE1077" w:rsidP="00CE1077">
      <w:pPr>
        <w:spacing w:after="0" w:line="259" w:lineRule="auto"/>
        <w:jc w:val="right"/>
        <w:rPr>
          <w:rFonts w:asciiTheme="minorHAnsi" w:eastAsiaTheme="minorHAnsi" w:hAnsiTheme="minorHAnsi" w:cstheme="minorBidi"/>
          <w:sz w:val="16"/>
          <w:szCs w:val="16"/>
        </w:rPr>
      </w:pPr>
      <w:r w:rsidRPr="00CE1077">
        <w:rPr>
          <w:rFonts w:asciiTheme="minorHAnsi" w:eastAsiaTheme="minorHAnsi" w:hAnsiTheme="minorHAnsi" w:cstheme="minorBidi"/>
          <w:sz w:val="16"/>
          <w:szCs w:val="16"/>
        </w:rPr>
        <w:t>Prezydenta Miasta Pruszkowa</w:t>
      </w:r>
    </w:p>
    <w:p w14:paraId="223C7612" w14:textId="77777777" w:rsidR="00CE1077" w:rsidRPr="00CE1077" w:rsidRDefault="00CE1077" w:rsidP="00CE1077">
      <w:pPr>
        <w:spacing w:after="0" w:line="259" w:lineRule="auto"/>
        <w:jc w:val="right"/>
        <w:rPr>
          <w:rFonts w:asciiTheme="minorHAnsi" w:eastAsiaTheme="minorHAnsi" w:hAnsiTheme="minorHAnsi" w:cstheme="minorBidi"/>
          <w:sz w:val="16"/>
          <w:szCs w:val="16"/>
        </w:rPr>
      </w:pPr>
      <w:r w:rsidRPr="00CE1077">
        <w:rPr>
          <w:rFonts w:asciiTheme="minorHAnsi" w:eastAsiaTheme="minorHAnsi" w:hAnsiTheme="minorHAnsi" w:cstheme="minorBidi"/>
          <w:sz w:val="16"/>
          <w:szCs w:val="16"/>
        </w:rPr>
        <w:t>z dnia 28 grudnia 2023 roku.</w:t>
      </w:r>
    </w:p>
    <w:p w14:paraId="048A4B23" w14:textId="77777777" w:rsidR="00CE1077" w:rsidRPr="00CE1077" w:rsidRDefault="00CE1077" w:rsidP="00CE1077">
      <w:pPr>
        <w:spacing w:after="0" w:line="259" w:lineRule="auto"/>
        <w:jc w:val="right"/>
        <w:rPr>
          <w:rFonts w:asciiTheme="minorHAnsi" w:eastAsiaTheme="minorHAnsi" w:hAnsiTheme="minorHAnsi" w:cstheme="minorBidi"/>
          <w:sz w:val="16"/>
          <w:szCs w:val="16"/>
        </w:rPr>
      </w:pPr>
      <w:r w:rsidRPr="00CE1077">
        <w:rPr>
          <w:rFonts w:asciiTheme="minorHAnsi" w:eastAsiaTheme="minorHAnsi" w:hAnsiTheme="minorHAnsi" w:cstheme="minorBidi"/>
          <w:sz w:val="16"/>
          <w:szCs w:val="16"/>
        </w:rPr>
        <w:t xml:space="preserve">Załącznik nr 1 </w:t>
      </w:r>
    </w:p>
    <w:p w14:paraId="487132D7" w14:textId="77777777" w:rsidR="00CE1077" w:rsidRPr="00CE1077" w:rsidRDefault="00CE1077" w:rsidP="00CE1077">
      <w:pPr>
        <w:spacing w:after="0" w:line="259" w:lineRule="auto"/>
        <w:jc w:val="right"/>
        <w:rPr>
          <w:rFonts w:asciiTheme="minorHAnsi" w:eastAsiaTheme="minorHAnsi" w:hAnsiTheme="minorHAnsi" w:cstheme="minorBidi"/>
          <w:sz w:val="16"/>
          <w:szCs w:val="16"/>
        </w:rPr>
      </w:pPr>
      <w:r w:rsidRPr="00CE1077">
        <w:rPr>
          <w:rFonts w:asciiTheme="minorHAnsi" w:eastAsiaTheme="minorHAnsi" w:hAnsiTheme="minorHAnsi" w:cstheme="minorBidi"/>
          <w:sz w:val="16"/>
          <w:szCs w:val="16"/>
        </w:rPr>
        <w:t>do Zarządzenia Nr 243/2023</w:t>
      </w:r>
    </w:p>
    <w:p w14:paraId="39B833A1" w14:textId="77777777" w:rsidR="00CE1077" w:rsidRPr="00CE1077" w:rsidRDefault="00CE1077" w:rsidP="00CE1077">
      <w:pPr>
        <w:spacing w:after="0" w:line="259" w:lineRule="auto"/>
        <w:jc w:val="right"/>
        <w:rPr>
          <w:rFonts w:asciiTheme="minorHAnsi" w:eastAsiaTheme="minorHAnsi" w:hAnsiTheme="minorHAnsi" w:cstheme="minorBidi"/>
          <w:sz w:val="16"/>
          <w:szCs w:val="16"/>
        </w:rPr>
      </w:pPr>
      <w:r w:rsidRPr="00CE1077">
        <w:rPr>
          <w:rFonts w:asciiTheme="minorHAnsi" w:eastAsiaTheme="minorHAnsi" w:hAnsiTheme="minorHAnsi" w:cstheme="minorBidi"/>
          <w:sz w:val="16"/>
          <w:szCs w:val="16"/>
        </w:rPr>
        <w:t>Prezydenta Miasta Pruszkowa</w:t>
      </w:r>
    </w:p>
    <w:p w14:paraId="6AA172F0" w14:textId="77777777" w:rsidR="00CE1077" w:rsidRPr="00CE1077" w:rsidRDefault="00CE1077" w:rsidP="00CE1077">
      <w:pPr>
        <w:spacing w:after="0" w:line="259" w:lineRule="auto"/>
        <w:jc w:val="right"/>
        <w:rPr>
          <w:rFonts w:asciiTheme="minorHAnsi" w:eastAsiaTheme="minorHAnsi" w:hAnsiTheme="minorHAnsi" w:cstheme="minorBidi"/>
          <w:sz w:val="16"/>
          <w:szCs w:val="16"/>
        </w:rPr>
      </w:pPr>
      <w:r w:rsidRPr="00CE1077">
        <w:rPr>
          <w:rFonts w:asciiTheme="minorHAnsi" w:eastAsiaTheme="minorHAnsi" w:hAnsiTheme="minorHAnsi" w:cstheme="minorBidi"/>
          <w:sz w:val="16"/>
          <w:szCs w:val="16"/>
        </w:rPr>
        <w:t>Z dnia 1 września 2023 roku</w:t>
      </w:r>
    </w:p>
    <w:bookmarkEnd w:id="0"/>
    <w:bookmarkEnd w:id="1"/>
    <w:p w14:paraId="4E014825" w14:textId="77777777" w:rsidR="00D34B15" w:rsidRDefault="00D34B15" w:rsidP="00D34B15">
      <w:pPr>
        <w:jc w:val="right"/>
        <w:rPr>
          <w:sz w:val="16"/>
          <w:szCs w:val="16"/>
        </w:rPr>
      </w:pPr>
    </w:p>
    <w:p w14:paraId="2239A376" w14:textId="77777777" w:rsidR="00D34B15" w:rsidRDefault="00D34B15" w:rsidP="00D34B15">
      <w:pPr>
        <w:rPr>
          <w:sz w:val="16"/>
          <w:szCs w:val="16"/>
        </w:rPr>
      </w:pPr>
    </w:p>
    <w:p w14:paraId="1840AE8D" w14:textId="77777777" w:rsidR="00D34B15" w:rsidRDefault="00D34B15" w:rsidP="00D34B15">
      <w:pPr>
        <w:rPr>
          <w:sz w:val="16"/>
          <w:szCs w:val="16"/>
        </w:rPr>
      </w:pPr>
    </w:p>
    <w:p w14:paraId="0475120C" w14:textId="77777777" w:rsidR="00D34B15" w:rsidRDefault="00D34B15" w:rsidP="00D34B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wydawania i używania Pruszkowskiej Karty Mieszkańca</w:t>
      </w:r>
    </w:p>
    <w:p w14:paraId="1A41FA07" w14:textId="77777777" w:rsidR="00D34B15" w:rsidRDefault="00D34B15" w:rsidP="00D34B15">
      <w:pPr>
        <w:rPr>
          <w:b/>
          <w:bCs/>
          <w:sz w:val="28"/>
          <w:szCs w:val="28"/>
        </w:rPr>
      </w:pPr>
    </w:p>
    <w:p w14:paraId="7021A3B3" w14:textId="77777777" w:rsidR="00D34B15" w:rsidRDefault="00D34B15" w:rsidP="00D34B15">
      <w:pPr>
        <w:jc w:val="both"/>
        <w:rPr>
          <w:b/>
          <w:bCs/>
        </w:rPr>
      </w:pPr>
      <w:r>
        <w:rPr>
          <w:b/>
          <w:bCs/>
        </w:rPr>
        <w:t>I. Pruszkowska Karta Mieszkańca – postanowienia ogólne</w:t>
      </w:r>
    </w:p>
    <w:p w14:paraId="5591FCF7" w14:textId="77777777" w:rsidR="00D34B15" w:rsidRDefault="00D34B15" w:rsidP="00D34B15">
      <w:pPr>
        <w:jc w:val="center"/>
        <w:rPr>
          <w:b/>
          <w:bCs/>
        </w:rPr>
      </w:pPr>
      <w:r>
        <w:rPr>
          <w:b/>
          <w:bCs/>
        </w:rPr>
        <w:t>§ 1</w:t>
      </w:r>
    </w:p>
    <w:p w14:paraId="5CA28225" w14:textId="77777777" w:rsidR="00D34B15" w:rsidRDefault="00D34B15" w:rsidP="00D34B15">
      <w:pPr>
        <w:pStyle w:val="Akapitzlist"/>
        <w:numPr>
          <w:ilvl w:val="0"/>
          <w:numId w:val="1"/>
        </w:numPr>
        <w:spacing w:after="0"/>
        <w:jc w:val="both"/>
      </w:pPr>
      <w:r>
        <w:t xml:space="preserve">Regulamin określa zasady wydawania oraz używania Pruszkowskiej Karty Mieszkańca, o której mowa w Uchwale Nr LXXV.690.2023 Rady Miasta Pruszkowa z dnia 27 kwietnia 2023 roku </w:t>
      </w:r>
    </w:p>
    <w:p w14:paraId="6167AD4A" w14:textId="77777777" w:rsidR="00D34B15" w:rsidRDefault="00D34B15" w:rsidP="00D34B15">
      <w:pPr>
        <w:pStyle w:val="Akapitzlist"/>
        <w:spacing w:after="0"/>
        <w:ind w:left="360"/>
        <w:jc w:val="both"/>
      </w:pPr>
      <w:r>
        <w:t>w sprawie Programu „Pruszkowska Karta Mieszkańca” zmienionej Uchwałą Nr LXXVIII.711.2023 Rady Miasta Pruszkowa z dnia 25 maja 2023 roku, zwanej dalej Kartą.</w:t>
      </w:r>
    </w:p>
    <w:p w14:paraId="616FE6A4" w14:textId="77777777" w:rsidR="00D34B15" w:rsidRDefault="00D34B15" w:rsidP="00D34B15">
      <w:pPr>
        <w:pStyle w:val="Akapitzlist"/>
        <w:numPr>
          <w:ilvl w:val="0"/>
          <w:numId w:val="1"/>
        </w:numPr>
        <w:spacing w:after="0"/>
        <w:jc w:val="both"/>
      </w:pPr>
      <w:r>
        <w:t>Definicje ogólne:</w:t>
      </w:r>
    </w:p>
    <w:p w14:paraId="1CF01DF6" w14:textId="77777777" w:rsidR="00D34B15" w:rsidRDefault="00D34B15" w:rsidP="00D34B15">
      <w:pPr>
        <w:pStyle w:val="Akapitzlist"/>
        <w:numPr>
          <w:ilvl w:val="0"/>
          <w:numId w:val="2"/>
        </w:numPr>
        <w:jc w:val="both"/>
      </w:pPr>
      <w:r>
        <w:t>Program – Program Pruszkowska Karta Mieszkańca przyjęty Uchwałą Nr LXXV.690.2023 Rady Miasta Pruszkowa z dnia 27 kwietnia 2023 roku, zmienioną Uchwałą Nr LXXVIII.711.2023 Rady Miasta Pruszkowa z dnia 25 maja 2023 roku.</w:t>
      </w:r>
    </w:p>
    <w:p w14:paraId="42BA2DED" w14:textId="77777777" w:rsidR="00D34B15" w:rsidRDefault="00D34B15" w:rsidP="00D34B15">
      <w:pPr>
        <w:pStyle w:val="Akapitzlist"/>
        <w:numPr>
          <w:ilvl w:val="0"/>
          <w:numId w:val="2"/>
        </w:numPr>
        <w:jc w:val="both"/>
      </w:pPr>
      <w:r>
        <w:t>Wnioskodawca – osoba składająca wniosek o udział w Programie i wydanie Karty.</w:t>
      </w:r>
    </w:p>
    <w:p w14:paraId="7B80A27A" w14:textId="77777777" w:rsidR="00D34B15" w:rsidRDefault="00D34B15" w:rsidP="00D34B15">
      <w:pPr>
        <w:pStyle w:val="Akapitzlist"/>
        <w:numPr>
          <w:ilvl w:val="0"/>
          <w:numId w:val="2"/>
        </w:numPr>
        <w:jc w:val="both"/>
      </w:pPr>
      <w:r>
        <w:t>Posiadacz – osoba, której przyznano Kartę, potwierdzając uprawnienia wynikające z realizacji Programu.</w:t>
      </w:r>
    </w:p>
    <w:p w14:paraId="10E62A2B" w14:textId="77777777" w:rsidR="00D34B15" w:rsidRDefault="00D34B15" w:rsidP="00D34B15">
      <w:pPr>
        <w:pStyle w:val="Akapitzlist"/>
        <w:numPr>
          <w:ilvl w:val="0"/>
          <w:numId w:val="2"/>
        </w:numPr>
        <w:jc w:val="both"/>
      </w:pPr>
      <w:r>
        <w:t>Użytkownik Karty – mieszkaniec, który uzyskał dostęp do Karty w formie elektronicznej.</w:t>
      </w:r>
    </w:p>
    <w:p w14:paraId="68EC733C" w14:textId="77777777" w:rsidR="00D34B15" w:rsidRDefault="00D34B15" w:rsidP="00D34B15">
      <w:pPr>
        <w:pStyle w:val="Akapitzlist"/>
        <w:numPr>
          <w:ilvl w:val="0"/>
          <w:numId w:val="2"/>
        </w:numPr>
        <w:jc w:val="both"/>
      </w:pPr>
      <w:bookmarkStart w:id="2" w:name="_Hlk151463801"/>
      <w:r>
        <w:t xml:space="preserve">Aplikacja – aplikacja </w:t>
      </w:r>
      <w:bookmarkEnd w:id="2"/>
      <w:r>
        <w:t>mobilna, możliwa do zainstalowania na telefonie typu smartfon, która daje możliwość do korzystania z Karty w formie elektronicznej.</w:t>
      </w:r>
    </w:p>
    <w:p w14:paraId="520DA6CD" w14:textId="77777777" w:rsidR="00D34B15" w:rsidRDefault="00D34B15" w:rsidP="00D34B15">
      <w:pPr>
        <w:pStyle w:val="Akapitzlist"/>
        <w:numPr>
          <w:ilvl w:val="0"/>
          <w:numId w:val="2"/>
        </w:numPr>
        <w:jc w:val="both"/>
      </w:pPr>
      <w:r>
        <w:t>Panel Mieszkańca – moduł strony internetowej Pruszkowskiej Karty Mieszkańca dostępny po zalogowaniu użytkownika, umożliwiający zarządzanie swoimi danymi przez Mieszkańca.</w:t>
      </w:r>
    </w:p>
    <w:p w14:paraId="70C4F6CA" w14:textId="77777777" w:rsidR="00D34B15" w:rsidRDefault="00D34B15" w:rsidP="00D34B15">
      <w:pPr>
        <w:pStyle w:val="Akapitzlist"/>
        <w:numPr>
          <w:ilvl w:val="0"/>
          <w:numId w:val="2"/>
        </w:numPr>
        <w:jc w:val="both"/>
      </w:pPr>
      <w:r>
        <w:t>Panel Partnera - moduł strony internetowej Pruszkowskiej Karty Mieszkańca dostępny po zalogowaniu użytkownika, umożliwiający zarządzanie swoimi danymi przez Partnera.</w:t>
      </w:r>
    </w:p>
    <w:p w14:paraId="4F3C87F0" w14:textId="77777777" w:rsidR="00D34B15" w:rsidRDefault="00D34B15" w:rsidP="00D34B15">
      <w:pPr>
        <w:pStyle w:val="Akapitzlist"/>
        <w:numPr>
          <w:ilvl w:val="0"/>
          <w:numId w:val="2"/>
        </w:numPr>
        <w:jc w:val="both"/>
      </w:pPr>
      <w:r>
        <w:t>Partner – podmiot biorący udział w Programie, oferujący ulgi i zniżki Posiadaczom/ Użytkownikom oraz realizujący uprawnienia wynikające z posiadania Karty.</w:t>
      </w:r>
    </w:p>
    <w:p w14:paraId="6037D309" w14:textId="77777777" w:rsidR="00D34B15" w:rsidRDefault="00D34B15" w:rsidP="00D34B15">
      <w:pPr>
        <w:pStyle w:val="Akapitzlist"/>
        <w:numPr>
          <w:ilvl w:val="0"/>
          <w:numId w:val="2"/>
        </w:numPr>
        <w:jc w:val="both"/>
      </w:pPr>
      <w:r>
        <w:t>Punkt Obsługi Programu – miejsce, w którym jest możliwe złożenie w wersji papierowej wniosku o wydanie Karty oraz jej odbioru, Urząd Miasta Pruszkowa, ul. J.I. Kraszewskiego14/16 pok. 14, oraz Punkt Obsługi Mieszkańców w Przystanku Pruszków, w budynku Dworca PKP przy ul. Sienkiewicza 2.</w:t>
      </w:r>
    </w:p>
    <w:p w14:paraId="58A7D9BC" w14:textId="77777777" w:rsidR="00D34B15" w:rsidRDefault="00D34B15" w:rsidP="00D34B15">
      <w:pPr>
        <w:pStyle w:val="Akapitzlist"/>
        <w:spacing w:after="0"/>
        <w:ind w:left="360"/>
      </w:pPr>
    </w:p>
    <w:p w14:paraId="3A58D67E" w14:textId="77777777" w:rsidR="00D34B15" w:rsidRDefault="00D34B15" w:rsidP="00D34B15">
      <w:pPr>
        <w:jc w:val="center"/>
        <w:rPr>
          <w:b/>
          <w:bCs/>
        </w:rPr>
      </w:pPr>
      <w:r>
        <w:rPr>
          <w:b/>
          <w:bCs/>
        </w:rPr>
        <w:t>§ 2</w:t>
      </w:r>
    </w:p>
    <w:p w14:paraId="7D296767" w14:textId="77777777" w:rsidR="00D34B15" w:rsidRDefault="00D34B15" w:rsidP="00D34B15">
      <w:pPr>
        <w:pStyle w:val="Akapitzlist"/>
        <w:numPr>
          <w:ilvl w:val="0"/>
          <w:numId w:val="3"/>
        </w:numPr>
        <w:jc w:val="both"/>
      </w:pPr>
      <w:r>
        <w:t xml:space="preserve">Karta stanowi potwierdzenie uprawnień mieszkańców Gminy Miasta Pruszkowa do korzystania </w:t>
      </w:r>
    </w:p>
    <w:p w14:paraId="3870CD22" w14:textId="77777777" w:rsidR="00D34B15" w:rsidRDefault="00D34B15" w:rsidP="00D34B15">
      <w:pPr>
        <w:pStyle w:val="Akapitzlist"/>
        <w:ind w:left="360"/>
        <w:jc w:val="both"/>
      </w:pPr>
      <w:r>
        <w:t>z ulg i zniżek oferowanych przez podmioty biorące udział w Programie.</w:t>
      </w:r>
    </w:p>
    <w:p w14:paraId="5A7A6EC9" w14:textId="77777777" w:rsidR="00D34B15" w:rsidRDefault="00D34B15" w:rsidP="00D34B15">
      <w:pPr>
        <w:pStyle w:val="Akapitzlist"/>
        <w:numPr>
          <w:ilvl w:val="0"/>
          <w:numId w:val="3"/>
        </w:numPr>
        <w:jc w:val="both"/>
      </w:pPr>
      <w:r>
        <w:t>Do otrzymania Karty uprawniony jest każdy mieszkaniec Gminy Miasta Pruszkowa, który:</w:t>
      </w:r>
    </w:p>
    <w:p w14:paraId="25F90244" w14:textId="77777777" w:rsidR="00D34B15" w:rsidRDefault="00D34B15" w:rsidP="00D34B15">
      <w:pPr>
        <w:pStyle w:val="Akapitzlist"/>
        <w:numPr>
          <w:ilvl w:val="0"/>
          <w:numId w:val="4"/>
        </w:numPr>
        <w:jc w:val="both"/>
      </w:pPr>
      <w:r>
        <w:lastRenderedPageBreak/>
        <w:t>rozlicza podatek dochodowy od osób fizycznych w Urzędzie Skarbowym w Pruszkowie, a także wskazuje jako miejsce zamieszkania Gminę Miasto Pruszków, bez względu na to czy osiąga dochód,</w:t>
      </w:r>
    </w:p>
    <w:p w14:paraId="5CD8BE19" w14:textId="77777777" w:rsidR="00D34B15" w:rsidRDefault="00D34B15" w:rsidP="00D34B15">
      <w:pPr>
        <w:pStyle w:val="Akapitzlist"/>
        <w:numPr>
          <w:ilvl w:val="0"/>
          <w:numId w:val="4"/>
        </w:numPr>
        <w:jc w:val="both"/>
      </w:pPr>
      <w:r>
        <w:t xml:space="preserve">rozlicza podatek rolny z tytułu prowadzenia gospodarstwa rolnego i/lub pobiera emeryturę </w:t>
      </w:r>
    </w:p>
    <w:p w14:paraId="0201A54B" w14:textId="77777777" w:rsidR="00D34B15" w:rsidRDefault="00D34B15" w:rsidP="00D34B15">
      <w:pPr>
        <w:pStyle w:val="Akapitzlist"/>
        <w:jc w:val="both"/>
      </w:pPr>
      <w:r>
        <w:t xml:space="preserve">z Kasy Rolniczego Ubezpieczenia Społecznego oraz zadeklarował Gminę Miasto Pruszków </w:t>
      </w:r>
    </w:p>
    <w:p w14:paraId="142EEA6B" w14:textId="77777777" w:rsidR="00D34B15" w:rsidRDefault="00D34B15" w:rsidP="00D34B15">
      <w:pPr>
        <w:pStyle w:val="Akapitzlist"/>
        <w:jc w:val="both"/>
      </w:pPr>
      <w:r>
        <w:t>w zgłoszeniu do ubezpieczenia społecznego rolników jako miejsce zamieszkania,</w:t>
      </w:r>
    </w:p>
    <w:p w14:paraId="66E3B8E1" w14:textId="77777777" w:rsidR="00D34B15" w:rsidRDefault="00D34B15" w:rsidP="00D34B15">
      <w:pPr>
        <w:pStyle w:val="Akapitzlist"/>
        <w:numPr>
          <w:ilvl w:val="0"/>
          <w:numId w:val="4"/>
        </w:numPr>
        <w:jc w:val="both"/>
      </w:pPr>
      <w:r>
        <w:t>korzysta ze świadczeń na podstawie ustawy z dnia 12 marca 2004 r. o pomocy społecznej,</w:t>
      </w:r>
    </w:p>
    <w:p w14:paraId="49386E73" w14:textId="77777777" w:rsidR="00D34B15" w:rsidRDefault="00D34B15" w:rsidP="00D34B15">
      <w:pPr>
        <w:pStyle w:val="Akapitzlist"/>
        <w:numPr>
          <w:ilvl w:val="0"/>
          <w:numId w:val="4"/>
        </w:numPr>
        <w:jc w:val="both"/>
      </w:pPr>
      <w:r>
        <w:t xml:space="preserve">posiada status osoby bezrobotnej nadany przez Powiatowy Urząd Pracy w Pruszkowie oraz zadeklarował Gminę Miasto Pruszków jako miejsce zamieszkania, </w:t>
      </w:r>
    </w:p>
    <w:p w14:paraId="14F1FC09" w14:textId="77777777" w:rsidR="00D34B15" w:rsidRDefault="00D34B15" w:rsidP="00D34B15">
      <w:pPr>
        <w:pStyle w:val="Akapitzlist"/>
        <w:numPr>
          <w:ilvl w:val="0"/>
          <w:numId w:val="1"/>
        </w:numPr>
        <w:jc w:val="both"/>
      </w:pPr>
      <w:r>
        <w:t>Do otrzymania Karty uprawnione są również dzieci osób, o których mowa w ust. 2 wspólnie z nimi zamieszkujące, do ukończenia 18. roku życia, a powyżej 18. roku życia pod warunkiem pozostawania uczniem lub studentem, nie dłużej niż do ukończenia 26. roku życia.</w:t>
      </w:r>
    </w:p>
    <w:p w14:paraId="225E98F9" w14:textId="77777777" w:rsidR="00D34B15" w:rsidRDefault="00D34B15" w:rsidP="00D34B15">
      <w:pPr>
        <w:pStyle w:val="Akapitzlist"/>
        <w:numPr>
          <w:ilvl w:val="0"/>
          <w:numId w:val="1"/>
        </w:numPr>
        <w:jc w:val="both"/>
      </w:pPr>
      <w:r>
        <w:t>Prezydent Miasta Pruszkowa zastrzega sobie prawo do weryfikacji uprawnień do posiadania Karty.</w:t>
      </w:r>
    </w:p>
    <w:p w14:paraId="221F48AC" w14:textId="77777777" w:rsidR="00D34B15" w:rsidRDefault="00D34B15" w:rsidP="00D34B15">
      <w:pPr>
        <w:pStyle w:val="Akapitzlist"/>
        <w:numPr>
          <w:ilvl w:val="0"/>
          <w:numId w:val="1"/>
        </w:numPr>
        <w:jc w:val="both"/>
      </w:pPr>
      <w:r>
        <w:t>Kartę można wyrobić w Punkcie Obsługi Programu.</w:t>
      </w:r>
    </w:p>
    <w:p w14:paraId="2533BB83" w14:textId="77777777" w:rsidR="00D34B15" w:rsidRDefault="00D34B15" w:rsidP="00D34B15">
      <w:pPr>
        <w:pStyle w:val="Akapitzlist"/>
        <w:numPr>
          <w:ilvl w:val="0"/>
          <w:numId w:val="1"/>
        </w:numPr>
        <w:jc w:val="both"/>
      </w:pPr>
      <w:r>
        <w:t>Karta jest własnością Urzędu Miasta Pruszkowa.</w:t>
      </w:r>
    </w:p>
    <w:p w14:paraId="4CAD5FF0" w14:textId="77777777" w:rsidR="00D34B15" w:rsidRDefault="00D34B15" w:rsidP="00D34B15">
      <w:pPr>
        <w:pStyle w:val="Akapitzlist"/>
        <w:numPr>
          <w:ilvl w:val="0"/>
          <w:numId w:val="1"/>
        </w:numPr>
        <w:jc w:val="both"/>
      </w:pPr>
      <w:r>
        <w:t>Karta zawiera nadrukowane następujące informacje:</w:t>
      </w:r>
    </w:p>
    <w:p w14:paraId="324661BD" w14:textId="77777777" w:rsidR="00D34B15" w:rsidRDefault="00D34B15" w:rsidP="00D34B15">
      <w:pPr>
        <w:pStyle w:val="Akapitzlist"/>
        <w:numPr>
          <w:ilvl w:val="0"/>
          <w:numId w:val="5"/>
        </w:numPr>
        <w:jc w:val="both"/>
      </w:pPr>
      <w:r>
        <w:t>imię i nazwisko uprawnionego</w:t>
      </w:r>
    </w:p>
    <w:p w14:paraId="51206A8C" w14:textId="77777777" w:rsidR="00D34B15" w:rsidRDefault="00D34B15" w:rsidP="00D34B15">
      <w:pPr>
        <w:pStyle w:val="Akapitzlist"/>
        <w:numPr>
          <w:ilvl w:val="0"/>
          <w:numId w:val="5"/>
        </w:numPr>
        <w:jc w:val="both"/>
      </w:pPr>
      <w:r>
        <w:t>numer Karty</w:t>
      </w:r>
    </w:p>
    <w:p w14:paraId="63A4635C" w14:textId="77777777" w:rsidR="00D34B15" w:rsidRDefault="00D34B15" w:rsidP="00D34B15">
      <w:pPr>
        <w:pStyle w:val="Akapitzlist"/>
        <w:numPr>
          <w:ilvl w:val="0"/>
          <w:numId w:val="1"/>
        </w:numPr>
        <w:jc w:val="both"/>
      </w:pPr>
      <w:r>
        <w:t xml:space="preserve">Na każdej Karcie znajduje się unikatowy numer, który przypisany jest jednoznacznie wpisowi </w:t>
      </w:r>
    </w:p>
    <w:p w14:paraId="3484ACD8" w14:textId="77777777" w:rsidR="00D34B15" w:rsidRDefault="00D34B15" w:rsidP="00D34B15">
      <w:pPr>
        <w:pStyle w:val="Akapitzlist"/>
        <w:ind w:left="360"/>
        <w:jc w:val="both"/>
      </w:pPr>
      <w:r>
        <w:t xml:space="preserve">w elektronicznej bazie danych wydanych Kart. Baza zawiera dane Posiadacza Karty </w:t>
      </w:r>
      <w:bookmarkStart w:id="3" w:name="_Hlk137797164"/>
      <w:r>
        <w:t xml:space="preserve">(PESEL, imię, nazwisko, adres zamieszkania, telefon kontaktowy, adres e-mail, datę ważności karty). </w:t>
      </w:r>
      <w:bookmarkEnd w:id="3"/>
      <w:r>
        <w:t>Bazę danych wydanych Kart prowadzi Urząd Miasta Pruszkowa.</w:t>
      </w:r>
    </w:p>
    <w:p w14:paraId="60E7ADF0" w14:textId="77777777" w:rsidR="00D34B15" w:rsidRDefault="00D34B15" w:rsidP="00D34B15">
      <w:pPr>
        <w:pStyle w:val="Akapitzlist"/>
        <w:numPr>
          <w:ilvl w:val="0"/>
          <w:numId w:val="1"/>
        </w:numPr>
        <w:jc w:val="both"/>
      </w:pPr>
      <w:r>
        <w:t xml:space="preserve">Karta może zostać wydana w wersji wirtualnej, poprzez aplikację, która jest do pobrania w sklepach </w:t>
      </w:r>
      <w:proofErr w:type="spellStart"/>
      <w:r>
        <w:t>AppStore</w:t>
      </w:r>
      <w:proofErr w:type="spellEnd"/>
      <w:r>
        <w:t>, Google Play.</w:t>
      </w:r>
    </w:p>
    <w:p w14:paraId="3308B75D" w14:textId="77777777" w:rsidR="00D34B15" w:rsidRDefault="00D34B15" w:rsidP="00D34B15">
      <w:pPr>
        <w:pStyle w:val="Akapitzlist"/>
        <w:numPr>
          <w:ilvl w:val="0"/>
          <w:numId w:val="1"/>
        </w:numPr>
        <w:jc w:val="both"/>
      </w:pPr>
      <w:r>
        <w:t>Aplikacja jest kompatybilna z systemami: iOS, Android.</w:t>
      </w:r>
    </w:p>
    <w:p w14:paraId="706F4931" w14:textId="77777777" w:rsidR="00D34B15" w:rsidRDefault="00D34B15" w:rsidP="00D34B15">
      <w:pPr>
        <w:pStyle w:val="Akapitzlist"/>
        <w:numPr>
          <w:ilvl w:val="0"/>
          <w:numId w:val="1"/>
        </w:numPr>
        <w:jc w:val="both"/>
      </w:pPr>
      <w:r>
        <w:t>Użytkownik może posiadać tylko elektroniczną wersję Karty, w ramach której przysługują takie same uprawnienia, jak w ramach Karty w formie fizycznej.</w:t>
      </w:r>
    </w:p>
    <w:p w14:paraId="7857D7E8" w14:textId="77777777" w:rsidR="00D34B15" w:rsidRDefault="00D34B15" w:rsidP="00D34B15">
      <w:pPr>
        <w:pStyle w:val="Akapitzlist"/>
        <w:numPr>
          <w:ilvl w:val="0"/>
          <w:numId w:val="1"/>
        </w:numPr>
        <w:jc w:val="both"/>
      </w:pPr>
      <w:r>
        <w:t xml:space="preserve">Użytkownik w każdym momencie posiadania Karty wirtualnej, może złożyć wniosek o wydanie Karty w formie plastikowej. </w:t>
      </w:r>
    </w:p>
    <w:p w14:paraId="5D02C9E7" w14:textId="77777777" w:rsidR="00D34B15" w:rsidRDefault="00D34B15" w:rsidP="00D34B15">
      <w:pPr>
        <w:pStyle w:val="Akapitzlist"/>
        <w:numPr>
          <w:ilvl w:val="0"/>
          <w:numId w:val="1"/>
        </w:numPr>
        <w:jc w:val="both"/>
      </w:pPr>
      <w:r>
        <w:t>W aplikacji karta wirtualna posiada dane Użytkownika Karty (PESEL, imię, nazwisko, adres zamieszkania, telefon kontaktowy, adres e-mail, datę ważności karty) oraz indywidualny numer, które zostały wprowadzone do bazy Urzędu Miasta Pruszkowa.</w:t>
      </w:r>
    </w:p>
    <w:p w14:paraId="4F088F0A" w14:textId="77777777" w:rsidR="00D34B15" w:rsidRDefault="00D34B15" w:rsidP="00D34B15">
      <w:pPr>
        <w:pStyle w:val="Akapitzlist"/>
        <w:numPr>
          <w:ilvl w:val="0"/>
          <w:numId w:val="1"/>
        </w:numPr>
        <w:jc w:val="both"/>
      </w:pPr>
      <w:r>
        <w:t>Posiadacz Karty może zarządzać Kartą Mieszkańca za pośrednictwem konta Użytkownika utworzonego w Aplikacji, która umożliwia:</w:t>
      </w:r>
    </w:p>
    <w:p w14:paraId="16645099" w14:textId="77777777" w:rsidR="00D34B15" w:rsidRDefault="00D34B15" w:rsidP="00D34B15">
      <w:pPr>
        <w:pStyle w:val="Akapitzlist"/>
        <w:numPr>
          <w:ilvl w:val="0"/>
          <w:numId w:val="6"/>
        </w:numPr>
        <w:jc w:val="both"/>
      </w:pPr>
      <w:r>
        <w:t>dostęp do informacji o aktualnych zniżkach oraz o czasowych promocjach i akcjach zniżkowych;</w:t>
      </w:r>
    </w:p>
    <w:p w14:paraId="2174A885" w14:textId="77777777" w:rsidR="00D34B15" w:rsidRDefault="00D34B15" w:rsidP="00D34B15">
      <w:pPr>
        <w:pStyle w:val="Akapitzlist"/>
        <w:numPr>
          <w:ilvl w:val="0"/>
          <w:numId w:val="6"/>
        </w:numPr>
        <w:jc w:val="both"/>
      </w:pPr>
      <w:r>
        <w:t>wyświetlanie terminu ważności uprawnień w ramach Pruszkowskiej Karty Mieszkańca;</w:t>
      </w:r>
    </w:p>
    <w:p w14:paraId="1371ACDE" w14:textId="77777777" w:rsidR="00D34B15" w:rsidRDefault="00D34B15" w:rsidP="00D34B15">
      <w:pPr>
        <w:pStyle w:val="Akapitzlist"/>
        <w:numPr>
          <w:ilvl w:val="0"/>
          <w:numId w:val="6"/>
        </w:numPr>
        <w:jc w:val="both"/>
      </w:pPr>
      <w:r>
        <w:t>sprawdzenie poprawności danych osobowych Użytkownika;</w:t>
      </w:r>
    </w:p>
    <w:p w14:paraId="0B017D1E" w14:textId="77777777" w:rsidR="00D34B15" w:rsidRDefault="00D34B15" w:rsidP="00D34B15">
      <w:pPr>
        <w:pStyle w:val="Akapitzlist"/>
        <w:numPr>
          <w:ilvl w:val="0"/>
          <w:numId w:val="6"/>
        </w:numPr>
        <w:jc w:val="both"/>
      </w:pPr>
      <w:r>
        <w:t>zablokowanie Karty;</w:t>
      </w:r>
    </w:p>
    <w:p w14:paraId="5329B1C7" w14:textId="77777777" w:rsidR="00D34B15" w:rsidRDefault="00D34B15" w:rsidP="00D34B15">
      <w:pPr>
        <w:pStyle w:val="Akapitzlist"/>
        <w:numPr>
          <w:ilvl w:val="0"/>
          <w:numId w:val="6"/>
        </w:numPr>
        <w:jc w:val="both"/>
      </w:pPr>
      <w:r>
        <w:t>pobieranie historii transakcji wykonanych z użyciem Karty Mieszkańca (tzw. licznik korzyści);</w:t>
      </w:r>
    </w:p>
    <w:p w14:paraId="0195FCE2" w14:textId="77777777" w:rsidR="00D34B15" w:rsidRDefault="00D34B15" w:rsidP="00D34B15">
      <w:pPr>
        <w:pStyle w:val="Akapitzlist"/>
        <w:numPr>
          <w:ilvl w:val="0"/>
          <w:numId w:val="6"/>
        </w:numPr>
        <w:jc w:val="both"/>
      </w:pPr>
      <w:r>
        <w:t>komunikację z Urzędem Miasta w sprawach związanych z Pruszkowską Kartą Mieszkańca (wysyłanie i odbieranie wiadomości).</w:t>
      </w:r>
    </w:p>
    <w:p w14:paraId="7213188E" w14:textId="77777777" w:rsidR="00D34B15" w:rsidRDefault="00D34B15" w:rsidP="00D34B15">
      <w:pPr>
        <w:pStyle w:val="Akapitzlist"/>
        <w:numPr>
          <w:ilvl w:val="0"/>
          <w:numId w:val="1"/>
        </w:numPr>
        <w:jc w:val="both"/>
      </w:pPr>
      <w:r>
        <w:t>Posiadacz Karty  po zalogowaniu się na stronie internetowej Pruszkowskiej Karty Mieszkańca może powyższe dane (ust. 14) sprawdzić oraz modyfikować.</w:t>
      </w:r>
    </w:p>
    <w:p w14:paraId="61A1F11A" w14:textId="77777777" w:rsidR="00D34B15" w:rsidRDefault="00D34B15" w:rsidP="00D34B15">
      <w:pPr>
        <w:pStyle w:val="Akapitzlist"/>
        <w:numPr>
          <w:ilvl w:val="0"/>
          <w:numId w:val="1"/>
        </w:numPr>
        <w:jc w:val="both"/>
      </w:pPr>
      <w:r>
        <w:t>Posiadacz Karty poprzez konto Użytkownika na stronie internetowej Pruszkowskiej Karty Mieszkańca (oprócz zawartych w ust. 14) może złożyć wniosek o wydanie Karty lub jej Duplikatu.</w:t>
      </w:r>
    </w:p>
    <w:p w14:paraId="1CAB5F05" w14:textId="77777777" w:rsidR="00D34B15" w:rsidRDefault="00D34B15" w:rsidP="00D34B15">
      <w:pPr>
        <w:pStyle w:val="Akapitzlist"/>
        <w:jc w:val="both"/>
      </w:pPr>
    </w:p>
    <w:p w14:paraId="7568FDDB" w14:textId="77777777" w:rsidR="00D34B15" w:rsidRDefault="00D34B15" w:rsidP="00D34B15">
      <w:pPr>
        <w:pStyle w:val="Akapitzlist"/>
        <w:ind w:left="0"/>
        <w:jc w:val="center"/>
        <w:rPr>
          <w:b/>
          <w:bCs/>
        </w:rPr>
      </w:pPr>
    </w:p>
    <w:p w14:paraId="57DFBFDB" w14:textId="77777777" w:rsidR="00D34B15" w:rsidRDefault="00D34B15" w:rsidP="00D34B15">
      <w:pPr>
        <w:pStyle w:val="Akapitzlist"/>
        <w:ind w:left="0"/>
        <w:jc w:val="center"/>
        <w:rPr>
          <w:b/>
          <w:bCs/>
        </w:rPr>
      </w:pPr>
      <w:r>
        <w:rPr>
          <w:b/>
          <w:bCs/>
        </w:rPr>
        <w:lastRenderedPageBreak/>
        <w:t>§ 3</w:t>
      </w:r>
    </w:p>
    <w:p w14:paraId="3DD013CB" w14:textId="77777777" w:rsidR="00D34B15" w:rsidRDefault="00D34B15" w:rsidP="00D34B15">
      <w:pPr>
        <w:pStyle w:val="Akapitzlist"/>
        <w:ind w:left="0"/>
        <w:jc w:val="center"/>
        <w:rPr>
          <w:b/>
          <w:bCs/>
        </w:rPr>
      </w:pPr>
    </w:p>
    <w:p w14:paraId="7294276A" w14:textId="68239DDA" w:rsidR="00D34B15" w:rsidRPr="009114DE" w:rsidRDefault="00160A88" w:rsidP="00D34B15">
      <w:pPr>
        <w:pStyle w:val="Akapitzlist"/>
        <w:numPr>
          <w:ilvl w:val="0"/>
          <w:numId w:val="7"/>
        </w:numPr>
        <w:jc w:val="both"/>
      </w:pPr>
      <w:bookmarkStart w:id="4" w:name="_Hlk179537042"/>
      <w:r w:rsidRPr="009114DE">
        <w:t>K</w:t>
      </w:r>
      <w:r w:rsidR="00D34B15" w:rsidRPr="009114DE">
        <w:t>arta wydawana jest bezterminowo. Okres ważności uprawnień obowiązuje do końca maja każdego roku</w:t>
      </w:r>
      <w:r w:rsidR="00292244" w:rsidRPr="009114DE">
        <w:t xml:space="preserve"> kalendarzowego</w:t>
      </w:r>
      <w:r w:rsidR="00D34B15" w:rsidRPr="009114DE">
        <w:t>.</w:t>
      </w:r>
    </w:p>
    <w:p w14:paraId="2A05C245" w14:textId="394AFB16" w:rsidR="00D34B15" w:rsidRPr="009114DE" w:rsidRDefault="00D34B15" w:rsidP="004975FF">
      <w:pPr>
        <w:pStyle w:val="Akapitzlist"/>
        <w:numPr>
          <w:ilvl w:val="0"/>
          <w:numId w:val="7"/>
        </w:numPr>
        <w:jc w:val="both"/>
      </w:pPr>
      <w:bookmarkStart w:id="5" w:name="_Hlk179203193"/>
      <w:bookmarkEnd w:id="4"/>
      <w:r w:rsidRPr="009114DE">
        <w:t>Posiadacz może przedłużyć ważność ulg i zniżek</w:t>
      </w:r>
      <w:r w:rsidR="004975FF" w:rsidRPr="009114DE">
        <w:t>,</w:t>
      </w:r>
      <w:r w:rsidRPr="009114DE">
        <w:t xml:space="preserve"> przedstawiając aktualne dokumenty, o których mowa w § 4 ust. 2.</w:t>
      </w:r>
    </w:p>
    <w:bookmarkEnd w:id="5"/>
    <w:p w14:paraId="39FA8C69" w14:textId="44719251" w:rsidR="00D34B15" w:rsidRPr="009114DE" w:rsidRDefault="00D34B15" w:rsidP="00D34B15">
      <w:pPr>
        <w:pStyle w:val="Akapitzlist"/>
        <w:numPr>
          <w:ilvl w:val="0"/>
          <w:numId w:val="7"/>
        </w:numPr>
        <w:jc w:val="both"/>
      </w:pPr>
      <w:r w:rsidRPr="009114DE">
        <w:t>Przedłużenia ważności Karty, można dokonać osobiście w Punkcie Obsługi Programu</w:t>
      </w:r>
      <w:r w:rsidR="009114DE" w:rsidRPr="009114DE">
        <w:t>,</w:t>
      </w:r>
      <w:r w:rsidRPr="009114DE">
        <w:t xml:space="preserve"> przez stronę internetową Pruszkowskiej Karty Mieszkańca lub aplikację mobilną.</w:t>
      </w:r>
    </w:p>
    <w:p w14:paraId="5BE96C96" w14:textId="540707B7" w:rsidR="00D34B15" w:rsidRPr="009114DE" w:rsidRDefault="00D34B15" w:rsidP="00D34B15">
      <w:pPr>
        <w:pStyle w:val="Akapitzlist"/>
        <w:numPr>
          <w:ilvl w:val="0"/>
          <w:numId w:val="7"/>
        </w:numPr>
        <w:jc w:val="both"/>
      </w:pPr>
      <w:bookmarkStart w:id="6" w:name="_Hlk179203236"/>
      <w:r w:rsidRPr="009114DE">
        <w:t xml:space="preserve">Po weryfikacji dokumentów przez pracownika Urzędu Miasta Pruszkowa, ważność ulg i zniżek na Karcie zostanie przedłużona </w:t>
      </w:r>
      <w:r w:rsidR="004975FF" w:rsidRPr="009114DE">
        <w:t xml:space="preserve">do 31 maja </w:t>
      </w:r>
      <w:r w:rsidR="00292244" w:rsidRPr="009114DE">
        <w:t>– następując</w:t>
      </w:r>
      <w:r w:rsidR="00CE5306" w:rsidRPr="009114DE">
        <w:t>ego</w:t>
      </w:r>
      <w:r w:rsidR="00292244" w:rsidRPr="009114DE">
        <w:t xml:space="preserve"> po roku</w:t>
      </w:r>
      <w:r w:rsidR="009114DE" w:rsidRPr="009114DE">
        <w:t>,</w:t>
      </w:r>
      <w:r w:rsidR="00292244" w:rsidRPr="009114DE">
        <w:t xml:space="preserve"> w którym rozliczono PIT. </w:t>
      </w:r>
    </w:p>
    <w:bookmarkEnd w:id="6"/>
    <w:p w14:paraId="24F7AB88" w14:textId="77777777" w:rsidR="00D34B15" w:rsidRDefault="00D34B15" w:rsidP="00D34B15">
      <w:pPr>
        <w:pStyle w:val="Akapitzlist"/>
        <w:numPr>
          <w:ilvl w:val="0"/>
          <w:numId w:val="7"/>
        </w:numPr>
        <w:jc w:val="both"/>
      </w:pPr>
      <w:r>
        <w:t xml:space="preserve">Urząd Miasta Pruszkowa nie ponosi odpowiedzialności za skutki wygaśnięcia terminu ważności Karty, związane z niedopełnieniem formalności jej przedłużenia, o których mowa  w ust. 2, </w:t>
      </w:r>
    </w:p>
    <w:p w14:paraId="4C7C4F9B" w14:textId="77777777" w:rsidR="00D34B15" w:rsidRDefault="00D34B15" w:rsidP="00D34B15">
      <w:pPr>
        <w:pStyle w:val="Akapitzlist"/>
        <w:ind w:left="360"/>
        <w:jc w:val="both"/>
      </w:pPr>
      <w:r>
        <w:t>w tym konsekwencje finansowe wynikające z posługiwania się nieważną Kartą w środkach komunikacji.</w:t>
      </w:r>
    </w:p>
    <w:p w14:paraId="5806C6EC" w14:textId="77777777" w:rsidR="00D34B15" w:rsidRDefault="00D34B15" w:rsidP="00D34B15">
      <w:pPr>
        <w:pStyle w:val="Akapitzlist"/>
        <w:jc w:val="both"/>
      </w:pPr>
    </w:p>
    <w:p w14:paraId="170A2EDE" w14:textId="77777777" w:rsidR="00D34B15" w:rsidRDefault="00D34B15" w:rsidP="00D34B15">
      <w:pPr>
        <w:pStyle w:val="Akapitzlist"/>
        <w:ind w:left="0"/>
        <w:rPr>
          <w:b/>
          <w:bCs/>
        </w:rPr>
      </w:pPr>
    </w:p>
    <w:p w14:paraId="7CB4BA09" w14:textId="77777777" w:rsidR="00D34B15" w:rsidRDefault="00D34B15" w:rsidP="00D34B15">
      <w:pPr>
        <w:pStyle w:val="Akapitzlist"/>
        <w:ind w:left="0"/>
        <w:rPr>
          <w:b/>
          <w:bCs/>
        </w:rPr>
      </w:pPr>
    </w:p>
    <w:p w14:paraId="3C51DEBC" w14:textId="77777777" w:rsidR="00D34B15" w:rsidRDefault="00D34B15" w:rsidP="00D34B15">
      <w:pPr>
        <w:pStyle w:val="Akapitzlist"/>
        <w:ind w:left="0"/>
        <w:rPr>
          <w:b/>
          <w:bCs/>
        </w:rPr>
      </w:pPr>
      <w:r>
        <w:rPr>
          <w:b/>
          <w:bCs/>
        </w:rPr>
        <w:t>II. Zasady wydawania Pruszkowskiej Karty Mieszkańca</w:t>
      </w:r>
    </w:p>
    <w:p w14:paraId="2BDAA8B1" w14:textId="77777777" w:rsidR="00D34B15" w:rsidRDefault="00D34B15" w:rsidP="00D34B15">
      <w:pPr>
        <w:pStyle w:val="Akapitzlist"/>
        <w:ind w:left="360"/>
        <w:rPr>
          <w:b/>
          <w:bCs/>
        </w:rPr>
      </w:pPr>
    </w:p>
    <w:p w14:paraId="7E865255" w14:textId="77777777" w:rsidR="00D34B15" w:rsidRDefault="00D34B15" w:rsidP="00D34B15">
      <w:pPr>
        <w:pStyle w:val="Akapitzlist"/>
        <w:ind w:left="360"/>
        <w:jc w:val="center"/>
        <w:rPr>
          <w:b/>
          <w:bCs/>
        </w:rPr>
      </w:pPr>
      <w:r>
        <w:rPr>
          <w:b/>
          <w:bCs/>
        </w:rPr>
        <w:t>§ 4</w:t>
      </w:r>
    </w:p>
    <w:p w14:paraId="02118463" w14:textId="77777777" w:rsidR="00D34B15" w:rsidRDefault="00D34B15" w:rsidP="00D34B15">
      <w:pPr>
        <w:pStyle w:val="Akapitzlist"/>
        <w:ind w:left="360"/>
        <w:jc w:val="both"/>
        <w:rPr>
          <w:b/>
          <w:bCs/>
        </w:rPr>
      </w:pPr>
    </w:p>
    <w:p w14:paraId="75108707" w14:textId="77777777" w:rsidR="00D34B15" w:rsidRDefault="00D34B15" w:rsidP="00D34B15">
      <w:pPr>
        <w:pStyle w:val="Akapitzlist"/>
        <w:numPr>
          <w:ilvl w:val="0"/>
          <w:numId w:val="8"/>
        </w:numPr>
        <w:jc w:val="both"/>
      </w:pPr>
      <w:r>
        <w:t>Karta wydawana jest na podstawie wniosku, którego wzór stanowi załącznik nr 2 do Zarządzenia Nr 321/2023 Prezydenta Miasta Pruszkowa z dnia 28 grudnia 2023 roku.</w:t>
      </w:r>
    </w:p>
    <w:p w14:paraId="1619192D" w14:textId="77777777" w:rsidR="00D34B15" w:rsidRDefault="00D34B15" w:rsidP="00D34B15">
      <w:pPr>
        <w:pStyle w:val="Akapitzlist"/>
        <w:numPr>
          <w:ilvl w:val="0"/>
          <w:numId w:val="8"/>
        </w:numPr>
        <w:jc w:val="both"/>
      </w:pPr>
      <w:r>
        <w:t>Przy składaniu wniosku należy okazać dokument tożsamości oraz jeden z poniższych dokumentów:</w:t>
      </w:r>
    </w:p>
    <w:p w14:paraId="5BE780AE" w14:textId="77777777" w:rsidR="00D34B15" w:rsidRDefault="00D34B15" w:rsidP="00D34B15">
      <w:pPr>
        <w:pStyle w:val="Akapitzlist"/>
        <w:numPr>
          <w:ilvl w:val="0"/>
          <w:numId w:val="9"/>
        </w:numPr>
        <w:ind w:left="720"/>
        <w:jc w:val="both"/>
      </w:pPr>
      <w:r>
        <w:t>oryginał lub kserokopię pierwszej strony formularza PIT (37, 28, 36, 40A) za poprzedni rok rozliczeniowy z numerem z systemu elektronicznego lub potwierdzeniem złożenia w Urzędzie Skarbowym w Pruszkowie ze wskazaniem adresu zamieszkania na terenie Gminy Miasto Pruszków,</w:t>
      </w:r>
    </w:p>
    <w:p w14:paraId="5B4068ED" w14:textId="77777777" w:rsidR="00D34B15" w:rsidRDefault="00D34B15" w:rsidP="00D34B15">
      <w:pPr>
        <w:pStyle w:val="Akapitzlist"/>
        <w:numPr>
          <w:ilvl w:val="0"/>
          <w:numId w:val="9"/>
        </w:numPr>
        <w:ind w:left="720"/>
        <w:jc w:val="both"/>
      </w:pPr>
      <w:r>
        <w:t>emeryci i renciści - kserokopię rocznego obliczenia podatku przez organ rentowy, w przypadku braku - zaświadczenie organu rentowego o zgłoszeniu do ubezpieczeń, zawierające adres zamieszkania,</w:t>
      </w:r>
    </w:p>
    <w:p w14:paraId="51064482" w14:textId="77777777" w:rsidR="00D34B15" w:rsidRDefault="00D34B15" w:rsidP="00D34B15">
      <w:pPr>
        <w:pStyle w:val="Akapitzlist"/>
        <w:numPr>
          <w:ilvl w:val="0"/>
          <w:numId w:val="9"/>
        </w:numPr>
        <w:ind w:left="720"/>
        <w:jc w:val="both"/>
      </w:pPr>
      <w:r>
        <w:t>osoby posiadające status rolnika - decyzję w sprawie wymiaru łącznego zobowiązania pieniężnego podatku rolnego od gruntu położonego na terenie Gminy Miasto Pruszków i/lub zaświadczenie o zgłoszeniu do ubezpieczenia rolników Gminy Miasta Pruszkowa jako miejsca zamieszkania,</w:t>
      </w:r>
    </w:p>
    <w:p w14:paraId="787F0517" w14:textId="77777777" w:rsidR="00D34B15" w:rsidRDefault="00D34B15" w:rsidP="00D34B15">
      <w:pPr>
        <w:pStyle w:val="Akapitzlist"/>
        <w:numPr>
          <w:ilvl w:val="0"/>
          <w:numId w:val="9"/>
        </w:numPr>
        <w:ind w:left="720"/>
        <w:jc w:val="both"/>
      </w:pPr>
      <w:r>
        <w:t>zaświadczenie Miejskiego Ośrodka Pomocy Społecznej w Pruszkowie o korzystaniu ze świadczeń na podstawie ustawy z dnia 12 marca 2004 r. o pomocy społecznej,</w:t>
      </w:r>
    </w:p>
    <w:p w14:paraId="3BF349B4" w14:textId="77777777" w:rsidR="00D34B15" w:rsidRDefault="00D34B15" w:rsidP="00D34B15">
      <w:pPr>
        <w:pStyle w:val="Akapitzlist"/>
        <w:numPr>
          <w:ilvl w:val="0"/>
          <w:numId w:val="9"/>
        </w:numPr>
        <w:ind w:left="720"/>
        <w:jc w:val="both"/>
      </w:pPr>
      <w:r>
        <w:t>dokument z Powiatowego Urzędu Pracy w Pruszkowie potwierdzający status osoby bezrobotnej, zawierający adres zamieszkania.</w:t>
      </w:r>
    </w:p>
    <w:p w14:paraId="7F5F4C16" w14:textId="77777777" w:rsidR="00D34B15" w:rsidRDefault="00D34B15" w:rsidP="00D34B15">
      <w:pPr>
        <w:pStyle w:val="Akapitzlist"/>
        <w:numPr>
          <w:ilvl w:val="0"/>
          <w:numId w:val="8"/>
        </w:numPr>
        <w:jc w:val="both"/>
      </w:pPr>
      <w:r>
        <w:t>W imieniu osoby do 18 roku życia oraz osoby ubezwłasnowolnionej całkowicie lub częściowo wniosek składa rodzic lub przedstawiciel ustawowy/opiekun.</w:t>
      </w:r>
    </w:p>
    <w:p w14:paraId="05F6F60F" w14:textId="77777777" w:rsidR="00D34B15" w:rsidRDefault="00D34B15" w:rsidP="00D34B15">
      <w:pPr>
        <w:pStyle w:val="Akapitzlist"/>
        <w:numPr>
          <w:ilvl w:val="0"/>
          <w:numId w:val="8"/>
        </w:numPr>
        <w:jc w:val="both"/>
      </w:pPr>
      <w:r>
        <w:t>Osoby w wieku 18-26 lat uczące się lub studiujące składając wniosek zobowiązane są do okazania legitymacji szkolnej lub legitymacji studenckiej.</w:t>
      </w:r>
    </w:p>
    <w:p w14:paraId="6E4A5FE8" w14:textId="77777777" w:rsidR="00D34B15" w:rsidRDefault="00D34B15" w:rsidP="00D34B15">
      <w:pPr>
        <w:jc w:val="center"/>
        <w:rPr>
          <w:b/>
          <w:bCs/>
        </w:rPr>
      </w:pPr>
    </w:p>
    <w:p w14:paraId="364E4BE8" w14:textId="77777777" w:rsidR="00D34B15" w:rsidRDefault="00D34B15" w:rsidP="00D34B15">
      <w:pPr>
        <w:jc w:val="center"/>
        <w:rPr>
          <w:b/>
          <w:bCs/>
        </w:rPr>
      </w:pPr>
    </w:p>
    <w:p w14:paraId="4282DFCD" w14:textId="77777777" w:rsidR="00D34B15" w:rsidRDefault="00D34B15" w:rsidP="00D34B15">
      <w:pPr>
        <w:jc w:val="center"/>
        <w:rPr>
          <w:b/>
          <w:bCs/>
        </w:rPr>
      </w:pPr>
    </w:p>
    <w:p w14:paraId="74C2CA3C" w14:textId="64238A70" w:rsidR="00D34B15" w:rsidRDefault="00D34B15" w:rsidP="00D34B15">
      <w:pPr>
        <w:jc w:val="center"/>
        <w:rPr>
          <w:b/>
          <w:bCs/>
        </w:rPr>
      </w:pPr>
      <w:r>
        <w:rPr>
          <w:b/>
          <w:bCs/>
        </w:rPr>
        <w:lastRenderedPageBreak/>
        <w:t>§ 5</w:t>
      </w:r>
    </w:p>
    <w:p w14:paraId="6FD56085" w14:textId="77777777" w:rsidR="00D34B15" w:rsidRDefault="00D34B15" w:rsidP="00D34B15">
      <w:pPr>
        <w:pStyle w:val="Akapitzlist"/>
        <w:ind w:left="0"/>
        <w:rPr>
          <w:b/>
          <w:bCs/>
        </w:rPr>
      </w:pPr>
    </w:p>
    <w:p w14:paraId="67E4D0EA" w14:textId="77777777" w:rsidR="00D34B15" w:rsidRDefault="00D34B15" w:rsidP="00D34B15">
      <w:pPr>
        <w:pStyle w:val="Akapitzlist"/>
        <w:numPr>
          <w:ilvl w:val="0"/>
          <w:numId w:val="10"/>
        </w:numPr>
        <w:ind w:left="360"/>
        <w:jc w:val="both"/>
      </w:pPr>
      <w:r>
        <w:t>Wniosek o wydanie Karty składa się:</w:t>
      </w:r>
    </w:p>
    <w:p w14:paraId="502F91ED" w14:textId="77777777" w:rsidR="00D34B15" w:rsidRDefault="00D34B15" w:rsidP="00D34B15">
      <w:pPr>
        <w:pStyle w:val="Akapitzlist"/>
        <w:numPr>
          <w:ilvl w:val="0"/>
          <w:numId w:val="11"/>
        </w:numPr>
        <w:jc w:val="both"/>
      </w:pPr>
      <w:r>
        <w:t>w Punkcie Obsługi Programu osobiście lub przez osobę upoważnioną na piśmie,</w:t>
      </w:r>
    </w:p>
    <w:p w14:paraId="4BFE00AC" w14:textId="77777777" w:rsidR="00D34B15" w:rsidRDefault="00D34B15" w:rsidP="00D34B15">
      <w:pPr>
        <w:pStyle w:val="Akapitzlist"/>
        <w:numPr>
          <w:ilvl w:val="0"/>
          <w:numId w:val="11"/>
        </w:numPr>
        <w:jc w:val="both"/>
      </w:pPr>
      <w:r>
        <w:t>za pomocą formularza elektronicznego udostępnionego na dedykowanej stronie Pruszkowskiej Karty Mieszkańca lub w aplikacji mobilnej.</w:t>
      </w:r>
    </w:p>
    <w:p w14:paraId="6A6C9C93" w14:textId="77777777" w:rsidR="00D34B15" w:rsidRDefault="00D34B15" w:rsidP="00D34B15">
      <w:pPr>
        <w:pStyle w:val="Akapitzlist"/>
        <w:numPr>
          <w:ilvl w:val="0"/>
          <w:numId w:val="10"/>
        </w:numPr>
        <w:ind w:left="360"/>
        <w:jc w:val="both"/>
      </w:pPr>
      <w:r>
        <w:t>Formularz elektroniczny, o którym mowa w ust. 1 pkt. 2 odwzorowuje układ danych wymaganych we wniosku papierowym i umożliwia skuteczne uzyskanie Karty lub jej duplikatu.</w:t>
      </w:r>
    </w:p>
    <w:p w14:paraId="63BFA84A" w14:textId="77777777" w:rsidR="00D34B15" w:rsidRDefault="00D34B15" w:rsidP="00D34B15">
      <w:pPr>
        <w:pStyle w:val="Akapitzlist"/>
        <w:numPr>
          <w:ilvl w:val="0"/>
          <w:numId w:val="10"/>
        </w:numPr>
        <w:ind w:left="360"/>
        <w:jc w:val="both"/>
      </w:pPr>
      <w:r>
        <w:t>Po formalnym rozpatrzeniu wniosku złożonego zarówno w wersji papierowej jak i elektronicznej Karta wydawana jest w Punkcie Obsługi Programu.</w:t>
      </w:r>
    </w:p>
    <w:p w14:paraId="4AA80682" w14:textId="77777777" w:rsidR="00D34B15" w:rsidRDefault="00D34B15" w:rsidP="00D34B15">
      <w:pPr>
        <w:pStyle w:val="Akapitzlist"/>
        <w:numPr>
          <w:ilvl w:val="0"/>
          <w:numId w:val="10"/>
        </w:numPr>
        <w:ind w:left="360"/>
        <w:jc w:val="both"/>
      </w:pPr>
      <w:r>
        <w:t>Po akceptacji wniosku w aplikacji pojawi się Karta w wersji elektronicznej.</w:t>
      </w:r>
    </w:p>
    <w:p w14:paraId="2B0E8B16" w14:textId="77777777" w:rsidR="00D34B15" w:rsidRDefault="00D34B15" w:rsidP="00D34B15">
      <w:pPr>
        <w:pStyle w:val="Akapitzlist"/>
        <w:numPr>
          <w:ilvl w:val="0"/>
          <w:numId w:val="10"/>
        </w:numPr>
        <w:ind w:left="360"/>
        <w:jc w:val="both"/>
      </w:pPr>
      <w:r>
        <w:t>Loginem dostępu do Konta Użytkownika jest adres e-mail.</w:t>
      </w:r>
    </w:p>
    <w:p w14:paraId="67FA8702" w14:textId="77777777" w:rsidR="00D34B15" w:rsidRDefault="00D34B15" w:rsidP="00D34B15">
      <w:pPr>
        <w:pStyle w:val="Akapitzlist"/>
        <w:numPr>
          <w:ilvl w:val="0"/>
          <w:numId w:val="10"/>
        </w:numPr>
        <w:ind w:left="360"/>
        <w:jc w:val="both"/>
      </w:pPr>
      <w:r>
        <w:t>Rejestracja konta Mieszkańca wymaga podania adresu e-mail oraz hasła dostępu. Po rejestracji konta na wskazany adres e-mail wysłany zostanie link aktywacyjny. Wymagane jest jego potwierdzenie, aby uzyskać dostęp do Panelu Mieszkańca oraz Aplikacji Mobilnej Pruszkowskiej Karty Mieszkańca.</w:t>
      </w:r>
    </w:p>
    <w:p w14:paraId="111A4487" w14:textId="77777777" w:rsidR="00D34B15" w:rsidRDefault="00D34B15" w:rsidP="00D34B15">
      <w:pPr>
        <w:pStyle w:val="Akapitzlist"/>
        <w:numPr>
          <w:ilvl w:val="0"/>
          <w:numId w:val="10"/>
        </w:numPr>
        <w:ind w:left="360"/>
        <w:jc w:val="both"/>
      </w:pPr>
      <w:r>
        <w:t>Karta przysługuje każdej osobie, która spełnia wymogi określone w niniejszym regulaminie.</w:t>
      </w:r>
    </w:p>
    <w:p w14:paraId="37C398A1" w14:textId="77777777" w:rsidR="00D34B15" w:rsidRDefault="00D34B15" w:rsidP="00D34B15">
      <w:pPr>
        <w:pStyle w:val="Akapitzlist"/>
        <w:ind w:left="360"/>
        <w:jc w:val="both"/>
      </w:pPr>
    </w:p>
    <w:p w14:paraId="65C32B0F" w14:textId="77777777" w:rsidR="00D34B15" w:rsidRDefault="00D34B15" w:rsidP="00D34B15">
      <w:pPr>
        <w:jc w:val="center"/>
        <w:rPr>
          <w:b/>
          <w:bCs/>
        </w:rPr>
      </w:pPr>
      <w:r>
        <w:rPr>
          <w:b/>
          <w:bCs/>
        </w:rPr>
        <w:t>§ 6</w:t>
      </w:r>
    </w:p>
    <w:p w14:paraId="0B57BEBC" w14:textId="77777777" w:rsidR="00D34B15" w:rsidRDefault="00D34B15" w:rsidP="00D34B15">
      <w:pPr>
        <w:pStyle w:val="Akapitzlist"/>
        <w:ind w:left="360"/>
        <w:jc w:val="center"/>
        <w:rPr>
          <w:b/>
          <w:bCs/>
        </w:rPr>
      </w:pPr>
    </w:p>
    <w:p w14:paraId="403CF56F" w14:textId="77777777" w:rsidR="00D34B15" w:rsidRDefault="00D34B15" w:rsidP="00D34B15">
      <w:pPr>
        <w:pStyle w:val="Akapitzlist"/>
        <w:numPr>
          <w:ilvl w:val="0"/>
          <w:numId w:val="12"/>
        </w:numPr>
        <w:ind w:left="360"/>
        <w:jc w:val="both"/>
      </w:pPr>
      <w:r>
        <w:t>W przypadku utraty, zgubienia lub zniszczenia Karty, duplikat wydawany jest na wniosek, do którego należy dołączyć uszkodzoną kartę, bądź złożyć pisemne oświadczenie o niemożności jej zwrotu.</w:t>
      </w:r>
    </w:p>
    <w:p w14:paraId="7DA07392" w14:textId="77777777" w:rsidR="00D34B15" w:rsidRDefault="00D34B15" w:rsidP="00D34B15">
      <w:pPr>
        <w:pStyle w:val="Akapitzlist"/>
        <w:numPr>
          <w:ilvl w:val="0"/>
          <w:numId w:val="12"/>
        </w:numPr>
        <w:ind w:left="360"/>
        <w:jc w:val="both"/>
        <w:rPr>
          <w:color w:val="1F4E79" w:themeColor="accent5" w:themeShade="80"/>
          <w:u w:val="single"/>
        </w:rPr>
      </w:pPr>
      <w:r>
        <w:t>Wniosek o wydanie duplikatu Karty składa się w Punkcie Obsługi Programu, poprzez stronę internetową lub aplikację mobilną.</w:t>
      </w:r>
    </w:p>
    <w:p w14:paraId="0F7E967D" w14:textId="77777777" w:rsidR="00D34B15" w:rsidRDefault="00D34B15" w:rsidP="00D34B15">
      <w:pPr>
        <w:pStyle w:val="Akapitzlist"/>
        <w:numPr>
          <w:ilvl w:val="0"/>
          <w:numId w:val="12"/>
        </w:numPr>
        <w:ind w:left="360"/>
        <w:jc w:val="both"/>
        <w:rPr>
          <w:u w:val="single"/>
        </w:rPr>
      </w:pPr>
      <w:r>
        <w:t>Wydanie duplikatu Karty podlega opłacie w wysokości 30 złotych, płatnej na konto Urzędu Miasta Pruszkowa BANK PEKAO S.A. 49 1240 6973 1111 0010 8630 1623, tytułem: „Duplikat Karty Mieszkańca” lub w kasie Urzędu Miasta Pruszkowa.</w:t>
      </w:r>
    </w:p>
    <w:p w14:paraId="065FE300" w14:textId="77777777" w:rsidR="00D34B15" w:rsidRDefault="00D34B15" w:rsidP="00D34B15">
      <w:pPr>
        <w:pStyle w:val="Akapitzlist"/>
        <w:numPr>
          <w:ilvl w:val="0"/>
          <w:numId w:val="12"/>
        </w:numPr>
        <w:ind w:left="360"/>
        <w:jc w:val="both"/>
        <w:rPr>
          <w:color w:val="1F4E79" w:themeColor="accent5" w:themeShade="80"/>
          <w:u w:val="single"/>
        </w:rPr>
      </w:pPr>
      <w:r>
        <w:rPr>
          <w:color w:val="000000" w:themeColor="text1"/>
        </w:rPr>
        <w:t>Duplikat zostanie wydany następnego dnia (roboczego) od dnia złożenia wniosku oraz zaksięgowania kwoty za wydanie duplikatu.</w:t>
      </w:r>
    </w:p>
    <w:p w14:paraId="27942336" w14:textId="77777777" w:rsidR="00D34B15" w:rsidRDefault="00D34B15" w:rsidP="00D34B15">
      <w:pPr>
        <w:pStyle w:val="Akapitzlist"/>
        <w:numPr>
          <w:ilvl w:val="0"/>
          <w:numId w:val="12"/>
        </w:numPr>
        <w:ind w:left="360"/>
        <w:jc w:val="both"/>
        <w:rPr>
          <w:color w:val="1F4E79" w:themeColor="accent5" w:themeShade="80"/>
          <w:u w:val="single"/>
        </w:rPr>
      </w:pPr>
      <w:r>
        <w:t>Zmiana imienia lub nazwiska posiadacza Karty wymaga wydania duplikatu Karty. Wydanie duplikatu w tym przypadku jest bezpłatne.</w:t>
      </w:r>
    </w:p>
    <w:p w14:paraId="79178889" w14:textId="77777777" w:rsidR="00D34B15" w:rsidRDefault="00D34B15" w:rsidP="00D34B15">
      <w:pPr>
        <w:rPr>
          <w:b/>
          <w:bCs/>
        </w:rPr>
      </w:pPr>
    </w:p>
    <w:p w14:paraId="16DDD945" w14:textId="77777777" w:rsidR="00D34B15" w:rsidRDefault="00D34B15" w:rsidP="00D34B15">
      <w:pPr>
        <w:rPr>
          <w:b/>
          <w:bCs/>
        </w:rPr>
      </w:pPr>
      <w:r>
        <w:rPr>
          <w:b/>
          <w:bCs/>
        </w:rPr>
        <w:t>III. Zasady używania Pruszkowskiej Karty Mieszkańca</w:t>
      </w:r>
    </w:p>
    <w:p w14:paraId="57E4FC50" w14:textId="77777777" w:rsidR="00D34B15" w:rsidRDefault="00D34B15" w:rsidP="00D34B15">
      <w:pPr>
        <w:pStyle w:val="Akapitzlist"/>
        <w:ind w:left="0" w:firstLine="348"/>
        <w:jc w:val="center"/>
        <w:rPr>
          <w:b/>
          <w:bCs/>
        </w:rPr>
      </w:pPr>
      <w:r>
        <w:rPr>
          <w:b/>
          <w:bCs/>
        </w:rPr>
        <w:t>§ 7</w:t>
      </w:r>
    </w:p>
    <w:p w14:paraId="06B07783" w14:textId="77777777" w:rsidR="00D34B15" w:rsidRDefault="00D34B15" w:rsidP="00D34B15">
      <w:pPr>
        <w:pStyle w:val="Akapitzlist"/>
        <w:jc w:val="both"/>
        <w:rPr>
          <w:b/>
          <w:bCs/>
        </w:rPr>
      </w:pPr>
    </w:p>
    <w:p w14:paraId="3AE58607" w14:textId="77777777" w:rsidR="00D34B15" w:rsidRDefault="00D34B15" w:rsidP="00D34B15">
      <w:pPr>
        <w:pStyle w:val="Akapitzlist"/>
        <w:numPr>
          <w:ilvl w:val="0"/>
          <w:numId w:val="13"/>
        </w:numPr>
        <w:ind w:left="360"/>
        <w:jc w:val="both"/>
      </w:pPr>
      <w:r>
        <w:t xml:space="preserve">Posiadacz Karty może korzystać tylko z aktualnie obowiązujących ulg i zniżek wskazanych </w:t>
      </w:r>
    </w:p>
    <w:p w14:paraId="12537F2E" w14:textId="7F3F3D62" w:rsidR="00D34B15" w:rsidRDefault="00D34B15" w:rsidP="00D34B15">
      <w:pPr>
        <w:pStyle w:val="Akapitzlist"/>
        <w:ind w:left="360"/>
        <w:jc w:val="both"/>
      </w:pPr>
      <w:r>
        <w:t xml:space="preserve">w wykazie publikowanym na stronach internetowych </w:t>
      </w:r>
      <w:hyperlink r:id="rId5" w:history="1">
        <w:r>
          <w:rPr>
            <w:rStyle w:val="Hipercze"/>
            <w:color w:val="auto"/>
          </w:rPr>
          <w:t>https://www.pruszkow.pl/</w:t>
        </w:r>
      </w:hyperlink>
      <w:r>
        <w:t>,</w:t>
      </w:r>
      <w:r w:rsidR="00CE1077">
        <w:t xml:space="preserve"> </w:t>
      </w:r>
      <w:r w:rsidR="00CE1077" w:rsidRPr="00CE1077">
        <w:rPr>
          <w:u w:val="single"/>
        </w:rPr>
        <w:t>https://bip.um.pruszkow.pl/</w:t>
      </w:r>
      <w:r w:rsidR="00CE1077">
        <w:rPr>
          <w:u w:val="single"/>
        </w:rPr>
        <w:t>,</w:t>
      </w:r>
      <w:r>
        <w:t xml:space="preserve"> stronie internetowej Pruszkowskiej Karty Mieszkańca oraz </w:t>
      </w:r>
    </w:p>
    <w:p w14:paraId="2842C9E0" w14:textId="77777777" w:rsidR="00D34B15" w:rsidRDefault="00D34B15" w:rsidP="00D34B15">
      <w:pPr>
        <w:pStyle w:val="Akapitzlist"/>
        <w:ind w:left="360"/>
        <w:jc w:val="both"/>
      </w:pPr>
      <w:r>
        <w:t>w aplikacji.</w:t>
      </w:r>
    </w:p>
    <w:p w14:paraId="254758C3" w14:textId="77777777" w:rsidR="00D34B15" w:rsidRDefault="00D34B15" w:rsidP="00D34B15">
      <w:pPr>
        <w:pStyle w:val="Akapitzlist"/>
        <w:numPr>
          <w:ilvl w:val="0"/>
          <w:numId w:val="13"/>
        </w:numPr>
        <w:ind w:left="360"/>
        <w:jc w:val="both"/>
      </w:pPr>
      <w:r>
        <w:t>Na żądanie podmiotów oferujących ulgi i zniżki Posiadacz Karty zobowiązany jest do jej okazania wraz z dokumentem tożsamości.</w:t>
      </w:r>
    </w:p>
    <w:p w14:paraId="3D250822" w14:textId="77777777" w:rsidR="00D34B15" w:rsidRDefault="00D34B15" w:rsidP="00D34B15">
      <w:pPr>
        <w:pStyle w:val="Akapitzlist"/>
        <w:numPr>
          <w:ilvl w:val="0"/>
          <w:numId w:val="13"/>
        </w:numPr>
        <w:ind w:left="360"/>
        <w:jc w:val="both"/>
      </w:pPr>
      <w:r>
        <w:t>Nieokazanie Karty wraz z dokumentem tożsamości będzie powodem odmowy uwzględnienia uprawnień wynikających z jej posiadania.</w:t>
      </w:r>
    </w:p>
    <w:p w14:paraId="50B5CB47" w14:textId="77777777" w:rsidR="00D34B15" w:rsidRDefault="00D34B15" w:rsidP="00D34B15">
      <w:pPr>
        <w:pStyle w:val="Akapitzlist"/>
        <w:ind w:left="0"/>
        <w:jc w:val="center"/>
        <w:rPr>
          <w:b/>
          <w:bCs/>
        </w:rPr>
      </w:pPr>
    </w:p>
    <w:p w14:paraId="3865E18B" w14:textId="77777777" w:rsidR="00D34B15" w:rsidRDefault="00D34B15" w:rsidP="00D34B15">
      <w:pPr>
        <w:pStyle w:val="Akapitzlist"/>
        <w:ind w:left="0"/>
        <w:jc w:val="center"/>
        <w:rPr>
          <w:b/>
          <w:bCs/>
        </w:rPr>
      </w:pPr>
    </w:p>
    <w:p w14:paraId="532240FA" w14:textId="77777777" w:rsidR="00D34B15" w:rsidRDefault="00D34B15" w:rsidP="00D34B15">
      <w:pPr>
        <w:pStyle w:val="Akapitzlist"/>
        <w:ind w:left="0"/>
        <w:jc w:val="center"/>
        <w:rPr>
          <w:b/>
          <w:bCs/>
        </w:rPr>
      </w:pPr>
    </w:p>
    <w:p w14:paraId="69445535" w14:textId="378A63C5" w:rsidR="00D34B15" w:rsidRDefault="00D34B15" w:rsidP="00D34B15">
      <w:pPr>
        <w:pStyle w:val="Akapitzlist"/>
        <w:ind w:left="0"/>
        <w:jc w:val="center"/>
        <w:rPr>
          <w:b/>
          <w:bCs/>
        </w:rPr>
      </w:pPr>
      <w:r>
        <w:rPr>
          <w:b/>
          <w:bCs/>
        </w:rPr>
        <w:t>§ 8</w:t>
      </w:r>
    </w:p>
    <w:p w14:paraId="7D85BA1A" w14:textId="77777777" w:rsidR="00D34B15" w:rsidRDefault="00D34B15" w:rsidP="00D34B15">
      <w:pPr>
        <w:pStyle w:val="Akapitzlist"/>
        <w:jc w:val="center"/>
        <w:rPr>
          <w:b/>
          <w:bCs/>
        </w:rPr>
      </w:pPr>
    </w:p>
    <w:p w14:paraId="0E416E36" w14:textId="77777777" w:rsidR="00D34B15" w:rsidRDefault="00D34B15" w:rsidP="00D34B15">
      <w:pPr>
        <w:pStyle w:val="Akapitzlist"/>
        <w:ind w:left="0"/>
        <w:jc w:val="both"/>
      </w:pPr>
      <w:r>
        <w:t>Posiadacz Karty zobowiązany jest do ochrony jej przed utratą lub zniszczeniem.</w:t>
      </w:r>
    </w:p>
    <w:p w14:paraId="7F2DBD58" w14:textId="77777777" w:rsidR="00D34B15" w:rsidRDefault="00D34B15" w:rsidP="00D34B15">
      <w:pPr>
        <w:spacing w:after="0"/>
        <w:jc w:val="center"/>
        <w:rPr>
          <w:b/>
          <w:bCs/>
        </w:rPr>
      </w:pPr>
    </w:p>
    <w:p w14:paraId="18C5CDDC" w14:textId="77777777" w:rsidR="00D34B15" w:rsidRDefault="00D34B15" w:rsidP="00D34B15">
      <w:pPr>
        <w:spacing w:after="0"/>
        <w:jc w:val="center"/>
        <w:rPr>
          <w:b/>
          <w:bCs/>
        </w:rPr>
      </w:pPr>
      <w:r>
        <w:rPr>
          <w:b/>
          <w:bCs/>
        </w:rPr>
        <w:t>§ 9</w:t>
      </w:r>
    </w:p>
    <w:p w14:paraId="7777322E" w14:textId="77777777" w:rsidR="00D34B15" w:rsidRDefault="00D34B15" w:rsidP="00D34B15">
      <w:pPr>
        <w:spacing w:after="0"/>
        <w:jc w:val="center"/>
        <w:rPr>
          <w:b/>
          <w:bCs/>
        </w:rPr>
      </w:pPr>
    </w:p>
    <w:p w14:paraId="32CD16EF" w14:textId="77777777" w:rsidR="00D34B15" w:rsidRDefault="00D34B15" w:rsidP="00D34B15">
      <w:pPr>
        <w:pStyle w:val="Akapitzlist"/>
        <w:numPr>
          <w:ilvl w:val="0"/>
          <w:numId w:val="14"/>
        </w:numPr>
        <w:jc w:val="both"/>
      </w:pPr>
      <w:r>
        <w:t>Karta ma charakter osobisty i nie może być użyczana, bądź odstępowana przez Posiadacza innym osobom nieuprawnionym.</w:t>
      </w:r>
    </w:p>
    <w:p w14:paraId="00F58AFF" w14:textId="77777777" w:rsidR="00D34B15" w:rsidRDefault="00D34B15" w:rsidP="00D34B15">
      <w:pPr>
        <w:pStyle w:val="Akapitzlist"/>
        <w:numPr>
          <w:ilvl w:val="0"/>
          <w:numId w:val="14"/>
        </w:numPr>
        <w:jc w:val="both"/>
      </w:pPr>
      <w:r>
        <w:t>Urząd Miasta Pruszkowa nie ponosi odpowiedzialności za udostępnianie Karty przez Posiadacza osobom nieuprawnionym.</w:t>
      </w:r>
    </w:p>
    <w:p w14:paraId="66E206A4" w14:textId="77777777" w:rsidR="00D34B15" w:rsidRDefault="00D34B15" w:rsidP="00D34B15">
      <w:pPr>
        <w:pStyle w:val="Akapitzlist"/>
        <w:numPr>
          <w:ilvl w:val="0"/>
          <w:numId w:val="14"/>
        </w:numPr>
        <w:jc w:val="both"/>
      </w:pPr>
      <w:r>
        <w:t>Karta nie jest kartą kredytową, płatniczą, bankomatową ani też nie zastępuje żadnej formy płatności.</w:t>
      </w:r>
    </w:p>
    <w:p w14:paraId="0825AFA7" w14:textId="77777777" w:rsidR="00D34B15" w:rsidRDefault="00D34B15" w:rsidP="00D34B15">
      <w:pPr>
        <w:jc w:val="center"/>
        <w:rPr>
          <w:b/>
          <w:bCs/>
        </w:rPr>
      </w:pPr>
      <w:r>
        <w:rPr>
          <w:b/>
          <w:bCs/>
        </w:rPr>
        <w:t>§ 10</w:t>
      </w:r>
    </w:p>
    <w:p w14:paraId="28D05217" w14:textId="77777777" w:rsidR="00D34B15" w:rsidRDefault="00D34B15" w:rsidP="00D34B15">
      <w:pPr>
        <w:pStyle w:val="Akapitzlist"/>
        <w:numPr>
          <w:ilvl w:val="0"/>
          <w:numId w:val="15"/>
        </w:numPr>
        <w:jc w:val="both"/>
      </w:pPr>
      <w:r>
        <w:t>Posiadacz Karty jest zobowiązany powiadomić Urząd Miasta Pruszkowa o zmianie stanu faktycznego lub prawnego, który skutkuje utratą uprawnień do posiadania Karty. W takiej sytuacji  zobowiązany jest również do jej zwrotu.</w:t>
      </w:r>
    </w:p>
    <w:p w14:paraId="5AEA0D94" w14:textId="77777777" w:rsidR="00D34B15" w:rsidRDefault="00D34B15" w:rsidP="00D34B15">
      <w:pPr>
        <w:pStyle w:val="Akapitzlist"/>
        <w:numPr>
          <w:ilvl w:val="0"/>
          <w:numId w:val="15"/>
        </w:numPr>
        <w:jc w:val="both"/>
      </w:pPr>
      <w:r>
        <w:t xml:space="preserve">Posiadacz Karty może w każdej chwili zrezygnować z jej używania, składając stosowny wniosek stanowiący załącznik nr 4 do Zarządzenia Nr 321/2023 Prezydenta Miasta Pruszkowa z dnia </w:t>
      </w:r>
    </w:p>
    <w:p w14:paraId="6017BCB5" w14:textId="77777777" w:rsidR="00D34B15" w:rsidRDefault="00D34B15" w:rsidP="00D34B15">
      <w:pPr>
        <w:pStyle w:val="Akapitzlist"/>
        <w:ind w:left="360"/>
        <w:jc w:val="both"/>
      </w:pPr>
      <w:r>
        <w:t>28 grudnia 2023 roku w Punkcie Obsługi Programu wraz ze zwrotem Karty.</w:t>
      </w:r>
    </w:p>
    <w:p w14:paraId="09AF52B6" w14:textId="77777777" w:rsidR="00D34B15" w:rsidRDefault="00D34B15" w:rsidP="00D34B15">
      <w:pPr>
        <w:pStyle w:val="Akapitzlist"/>
        <w:numPr>
          <w:ilvl w:val="0"/>
          <w:numId w:val="15"/>
        </w:numPr>
        <w:jc w:val="both"/>
      </w:pPr>
      <w:r>
        <w:t>Zwrócona Karta podlega zniszczeniu, potwierdzonym protokołem zniszczenia.</w:t>
      </w:r>
    </w:p>
    <w:p w14:paraId="2604B343" w14:textId="77777777" w:rsidR="00D34B15" w:rsidRDefault="00D34B15" w:rsidP="00D34B15">
      <w:pPr>
        <w:pStyle w:val="Akapitzlist"/>
        <w:ind w:left="360"/>
        <w:jc w:val="both"/>
      </w:pPr>
    </w:p>
    <w:p w14:paraId="1D5DCC16" w14:textId="77777777" w:rsidR="00D34B15" w:rsidRDefault="00D34B15" w:rsidP="00D34B15">
      <w:pPr>
        <w:pStyle w:val="Akapitzlist"/>
        <w:ind w:left="0"/>
        <w:jc w:val="center"/>
        <w:rPr>
          <w:b/>
          <w:bCs/>
        </w:rPr>
      </w:pPr>
      <w:r>
        <w:rPr>
          <w:b/>
          <w:bCs/>
        </w:rPr>
        <w:t>§ 11</w:t>
      </w:r>
    </w:p>
    <w:p w14:paraId="326B2B0E" w14:textId="69932B5D" w:rsidR="00D34B15" w:rsidRDefault="00D34B15" w:rsidP="00D34B15">
      <w:pPr>
        <w:jc w:val="both"/>
      </w:pPr>
      <w:r>
        <w:t>Posiadacz Karty 30 dni przed upływem jej terminu ważności otrzyma powiadomienie w postaci wiadomości PUSH lub e-mail.</w:t>
      </w:r>
    </w:p>
    <w:p w14:paraId="545F815D" w14:textId="77777777" w:rsidR="00D34B15" w:rsidRDefault="00D34B15" w:rsidP="00D34B15">
      <w:pPr>
        <w:pStyle w:val="Akapitzlist"/>
        <w:ind w:left="0"/>
        <w:jc w:val="center"/>
        <w:rPr>
          <w:b/>
          <w:bCs/>
        </w:rPr>
      </w:pPr>
      <w:r>
        <w:rPr>
          <w:b/>
          <w:bCs/>
        </w:rPr>
        <w:t>§ 12</w:t>
      </w:r>
    </w:p>
    <w:p w14:paraId="6EF2BF59" w14:textId="77777777" w:rsidR="00D34B15" w:rsidRDefault="00D34B15" w:rsidP="00D34B15">
      <w:pPr>
        <w:pStyle w:val="Akapitzlist"/>
        <w:jc w:val="both"/>
        <w:rPr>
          <w:b/>
          <w:bCs/>
        </w:rPr>
      </w:pPr>
    </w:p>
    <w:p w14:paraId="71A3AF1E" w14:textId="77777777" w:rsidR="00D34B15" w:rsidRDefault="00D34B15" w:rsidP="00D34B15">
      <w:pPr>
        <w:pStyle w:val="Akapitzlist"/>
        <w:ind w:left="0"/>
        <w:jc w:val="both"/>
      </w:pPr>
      <w:r>
        <w:t>Gmina Miasto Pruszków zastrzega sobie prawo do wprowadzania zmian i aktualizacji niniejszego regulaminu.</w:t>
      </w:r>
    </w:p>
    <w:p w14:paraId="2F82006B" w14:textId="77777777" w:rsidR="00D34B15" w:rsidRDefault="00D34B15" w:rsidP="00D34B15"/>
    <w:p w14:paraId="5D144A1C" w14:textId="77777777" w:rsidR="003A576F" w:rsidRDefault="003A576F"/>
    <w:sectPr w:rsidR="003A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7696"/>
    <w:multiLevelType w:val="hybridMultilevel"/>
    <w:tmpl w:val="02A02A22"/>
    <w:lvl w:ilvl="0" w:tplc="C6DA389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578"/>
    <w:multiLevelType w:val="hybridMultilevel"/>
    <w:tmpl w:val="E79CFE78"/>
    <w:lvl w:ilvl="0" w:tplc="7CD21A9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364E2"/>
    <w:multiLevelType w:val="hybridMultilevel"/>
    <w:tmpl w:val="0B2E5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11177"/>
    <w:multiLevelType w:val="hybridMultilevel"/>
    <w:tmpl w:val="C2860516"/>
    <w:lvl w:ilvl="0" w:tplc="0980CE24">
      <w:start w:val="1"/>
      <w:numFmt w:val="decimal"/>
      <w:lvlText w:val="%1."/>
      <w:lvlJc w:val="left"/>
      <w:pPr>
        <w:ind w:left="360" w:hanging="360"/>
      </w:pPr>
    </w:lvl>
    <w:lvl w:ilvl="1" w:tplc="97620674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93CBD"/>
    <w:multiLevelType w:val="hybridMultilevel"/>
    <w:tmpl w:val="B77A5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6452"/>
    <w:multiLevelType w:val="hybridMultilevel"/>
    <w:tmpl w:val="F1D07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379FE"/>
    <w:multiLevelType w:val="hybridMultilevel"/>
    <w:tmpl w:val="CECE6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61EA0"/>
    <w:multiLevelType w:val="hybridMultilevel"/>
    <w:tmpl w:val="20B88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B7F86"/>
    <w:multiLevelType w:val="hybridMultilevel"/>
    <w:tmpl w:val="38C8C618"/>
    <w:lvl w:ilvl="0" w:tplc="FC0E386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2071F"/>
    <w:multiLevelType w:val="hybridMultilevel"/>
    <w:tmpl w:val="CE426F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F7646"/>
    <w:multiLevelType w:val="hybridMultilevel"/>
    <w:tmpl w:val="0C6C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5666C7"/>
    <w:multiLevelType w:val="hybridMultilevel"/>
    <w:tmpl w:val="7E12D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D2225"/>
    <w:multiLevelType w:val="hybridMultilevel"/>
    <w:tmpl w:val="98B2883C"/>
    <w:lvl w:ilvl="0" w:tplc="C666C8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F72C2"/>
    <w:multiLevelType w:val="hybridMultilevel"/>
    <w:tmpl w:val="AF7E2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8610E"/>
    <w:multiLevelType w:val="hybridMultilevel"/>
    <w:tmpl w:val="010EB47A"/>
    <w:lvl w:ilvl="0" w:tplc="67546DB4">
      <w:start w:val="1"/>
      <w:numFmt w:val="decimal"/>
      <w:lvlText w:val="%1."/>
      <w:lvlJc w:val="left"/>
      <w:pPr>
        <w:ind w:left="360" w:hanging="360"/>
      </w:pPr>
    </w:lvl>
    <w:lvl w:ilvl="1" w:tplc="3BFED744">
      <w:start w:val="1"/>
      <w:numFmt w:val="lowerLetter"/>
      <w:lvlText w:val="%2)"/>
      <w:lvlJc w:val="left"/>
      <w:pPr>
        <w:ind w:left="1476" w:hanging="756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335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250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61221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31731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9760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85536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385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564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9070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0169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8919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3976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91008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42663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62999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15"/>
    <w:rsid w:val="00160A88"/>
    <w:rsid w:val="0022303B"/>
    <w:rsid w:val="00292244"/>
    <w:rsid w:val="00362AFB"/>
    <w:rsid w:val="003A576F"/>
    <w:rsid w:val="003B0D9A"/>
    <w:rsid w:val="004975FF"/>
    <w:rsid w:val="00746321"/>
    <w:rsid w:val="0086373E"/>
    <w:rsid w:val="009114DE"/>
    <w:rsid w:val="00921A75"/>
    <w:rsid w:val="00993130"/>
    <w:rsid w:val="009A21B7"/>
    <w:rsid w:val="009B59D0"/>
    <w:rsid w:val="00CE1077"/>
    <w:rsid w:val="00CE5306"/>
    <w:rsid w:val="00D34B15"/>
    <w:rsid w:val="00D40B67"/>
    <w:rsid w:val="00FB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EC55"/>
  <w15:chartTrackingRefBased/>
  <w15:docId w15:val="{24DD0C70-9B65-4A65-8621-499FBFA9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B1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4B1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4B1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E1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usz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1</Pages>
  <Words>1667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Nadia Bielecka</cp:lastModifiedBy>
  <cp:revision>8</cp:revision>
  <cp:lastPrinted>2024-10-11T08:58:00Z</cp:lastPrinted>
  <dcterms:created xsi:type="dcterms:W3CDTF">2024-10-11T06:09:00Z</dcterms:created>
  <dcterms:modified xsi:type="dcterms:W3CDTF">2024-11-07T07:30:00Z</dcterms:modified>
</cp:coreProperties>
</file>