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9865" w14:textId="2C6DC9CD" w:rsidR="007A6CB8" w:rsidRPr="005E48B8" w:rsidRDefault="007A6CB8" w:rsidP="005E48B8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Hlk81481291"/>
      <w:r w:rsidRPr="005E48B8">
        <w:rPr>
          <w:rFonts w:cstheme="minorHAnsi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D363CED" wp14:editId="6B94A537">
            <wp:simplePos x="0" y="0"/>
            <wp:positionH relativeFrom="margin">
              <wp:align>center</wp:align>
            </wp:positionH>
            <wp:positionV relativeFrom="paragraph">
              <wp:posOffset>-474345</wp:posOffset>
            </wp:positionV>
            <wp:extent cx="831531" cy="838835"/>
            <wp:effectExtent l="0" t="0" r="6985" b="0"/>
            <wp:wrapNone/>
            <wp:docPr id="2" name="Obraz 2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531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462FAB" w14:textId="77777777" w:rsidR="00975C77" w:rsidRDefault="00975C77" w:rsidP="008F667A">
      <w:pPr>
        <w:jc w:val="center"/>
        <w:rPr>
          <w:rFonts w:cstheme="minorHAnsi"/>
          <w:b/>
          <w:bCs/>
          <w:sz w:val="24"/>
          <w:szCs w:val="24"/>
        </w:rPr>
      </w:pPr>
    </w:p>
    <w:p w14:paraId="70D49796" w14:textId="794B27E3" w:rsidR="008F667A" w:rsidRPr="005E48B8" w:rsidRDefault="008F667A" w:rsidP="008F667A">
      <w:pPr>
        <w:jc w:val="center"/>
        <w:rPr>
          <w:rFonts w:cstheme="minorHAnsi"/>
          <w:b/>
          <w:bCs/>
          <w:sz w:val="24"/>
          <w:szCs w:val="24"/>
        </w:rPr>
      </w:pPr>
      <w:r w:rsidRPr="005E48B8">
        <w:rPr>
          <w:rFonts w:cstheme="minorHAnsi"/>
          <w:b/>
          <w:bCs/>
          <w:sz w:val="24"/>
          <w:szCs w:val="24"/>
        </w:rPr>
        <w:t>OBWIESZCZENIE</w:t>
      </w:r>
    </w:p>
    <w:p w14:paraId="26C8534C" w14:textId="4C93D285" w:rsidR="008F667A" w:rsidRPr="005E48B8" w:rsidRDefault="008F667A" w:rsidP="008F667A">
      <w:pPr>
        <w:jc w:val="center"/>
        <w:rPr>
          <w:rFonts w:cstheme="minorHAnsi"/>
          <w:b/>
          <w:bCs/>
          <w:sz w:val="24"/>
          <w:szCs w:val="24"/>
        </w:rPr>
      </w:pPr>
      <w:r w:rsidRPr="005E48B8">
        <w:rPr>
          <w:rFonts w:cstheme="minorHAnsi"/>
          <w:b/>
          <w:bCs/>
          <w:sz w:val="24"/>
          <w:szCs w:val="24"/>
        </w:rPr>
        <w:t>Prezydenta Miasta Pruszkowa</w:t>
      </w:r>
    </w:p>
    <w:p w14:paraId="6E30638C" w14:textId="1A31A64E" w:rsidR="008F667A" w:rsidRPr="005E48B8" w:rsidRDefault="008F667A" w:rsidP="008F667A">
      <w:pPr>
        <w:jc w:val="center"/>
        <w:rPr>
          <w:rFonts w:cstheme="minorHAnsi"/>
          <w:b/>
          <w:bCs/>
          <w:sz w:val="24"/>
          <w:szCs w:val="24"/>
        </w:rPr>
      </w:pPr>
      <w:r w:rsidRPr="005E48B8">
        <w:rPr>
          <w:rFonts w:cstheme="minorHAnsi"/>
          <w:b/>
          <w:bCs/>
          <w:sz w:val="24"/>
          <w:szCs w:val="24"/>
        </w:rPr>
        <w:t xml:space="preserve">z dnia </w:t>
      </w:r>
      <w:r w:rsidR="000F0471">
        <w:rPr>
          <w:rFonts w:cstheme="minorHAnsi"/>
          <w:b/>
          <w:bCs/>
          <w:sz w:val="24"/>
          <w:szCs w:val="24"/>
        </w:rPr>
        <w:t>4 listopada 2024</w:t>
      </w:r>
      <w:r w:rsidRPr="005E48B8">
        <w:rPr>
          <w:rFonts w:cstheme="minorHAnsi"/>
          <w:b/>
          <w:bCs/>
          <w:sz w:val="24"/>
          <w:szCs w:val="24"/>
        </w:rPr>
        <w:t xml:space="preserve"> roku</w:t>
      </w:r>
    </w:p>
    <w:p w14:paraId="2B8B02C9" w14:textId="41F2BD6F" w:rsidR="00975C77" w:rsidRPr="005E48B8" w:rsidRDefault="008F667A" w:rsidP="00975C77">
      <w:pPr>
        <w:jc w:val="center"/>
        <w:rPr>
          <w:rFonts w:cstheme="minorHAnsi"/>
          <w:b/>
          <w:bCs/>
          <w:sz w:val="24"/>
          <w:szCs w:val="24"/>
        </w:rPr>
      </w:pPr>
      <w:r w:rsidRPr="005E48B8">
        <w:rPr>
          <w:rFonts w:cstheme="minorHAnsi"/>
          <w:b/>
          <w:bCs/>
          <w:sz w:val="24"/>
          <w:szCs w:val="24"/>
        </w:rPr>
        <w:t xml:space="preserve">w sprawie listy </w:t>
      </w:r>
      <w:r w:rsidR="007849E7" w:rsidRPr="005E48B8">
        <w:rPr>
          <w:rFonts w:cstheme="minorHAnsi"/>
          <w:b/>
          <w:bCs/>
          <w:sz w:val="24"/>
          <w:szCs w:val="24"/>
        </w:rPr>
        <w:t>członków</w:t>
      </w:r>
      <w:r w:rsidRPr="005E48B8">
        <w:rPr>
          <w:rFonts w:cstheme="minorHAnsi"/>
          <w:b/>
          <w:bCs/>
          <w:sz w:val="24"/>
          <w:szCs w:val="24"/>
        </w:rPr>
        <w:t xml:space="preserve"> </w:t>
      </w:r>
      <w:r w:rsidR="007849E7" w:rsidRPr="005E48B8">
        <w:rPr>
          <w:rFonts w:cstheme="minorHAnsi"/>
          <w:b/>
          <w:bCs/>
          <w:sz w:val="24"/>
          <w:szCs w:val="24"/>
        </w:rPr>
        <w:t>Młodzieżowej Rady Miasta Pruszkowa</w:t>
      </w:r>
      <w:r w:rsidRPr="005E48B8">
        <w:rPr>
          <w:rFonts w:cstheme="minorHAnsi"/>
          <w:b/>
          <w:bCs/>
          <w:sz w:val="24"/>
          <w:szCs w:val="24"/>
        </w:rPr>
        <w:br/>
      </w:r>
    </w:p>
    <w:p w14:paraId="483D8A3E" w14:textId="0181CCA6" w:rsidR="00975C77" w:rsidRDefault="008F667A" w:rsidP="00357172">
      <w:pPr>
        <w:jc w:val="both"/>
        <w:rPr>
          <w:rFonts w:cstheme="minorHAnsi"/>
          <w:sz w:val="24"/>
          <w:szCs w:val="24"/>
        </w:rPr>
      </w:pPr>
      <w:r w:rsidRPr="005E48B8">
        <w:rPr>
          <w:rFonts w:cstheme="minorHAnsi"/>
          <w:sz w:val="24"/>
          <w:szCs w:val="24"/>
        </w:rPr>
        <w:t xml:space="preserve">Na podstawie § </w:t>
      </w:r>
      <w:r w:rsidR="00357172">
        <w:rPr>
          <w:rFonts w:cstheme="minorHAnsi"/>
          <w:sz w:val="24"/>
          <w:szCs w:val="24"/>
        </w:rPr>
        <w:t>11</w:t>
      </w:r>
      <w:r w:rsidRPr="005E48B8">
        <w:rPr>
          <w:rFonts w:cstheme="minorHAnsi"/>
          <w:sz w:val="24"/>
          <w:szCs w:val="24"/>
        </w:rPr>
        <w:t xml:space="preserve"> </w:t>
      </w:r>
      <w:r w:rsidR="007849E7" w:rsidRPr="005E48B8">
        <w:rPr>
          <w:rFonts w:cstheme="minorHAnsi"/>
          <w:sz w:val="24"/>
          <w:szCs w:val="24"/>
        </w:rPr>
        <w:t xml:space="preserve">Statutu Młodzieżowej  Rady Miasta w Pruszkowie stanowiącego załącznik do  uchwały Nr  XXI.233.2016 z dnia 30  czerwca 2016 roku Rady Miejskiej w Pruszkowie w  sprawie  powołania Młodzieżowej Rady Miasta Pruszkowa i nadania jej Statutu (Dz.  Urz.  Woj. Maz. z 2016 roku poz.7513), zmienionej  uchwałą nr  XLIX.557.2018 Rady Miasta Pruszkowa z dnia 27 września 2018 roku (Dz. Urz. Woj. Maz. z 2018 roku poz.  9571) oraz </w:t>
      </w:r>
      <w:r w:rsidR="00975C77">
        <w:rPr>
          <w:rFonts w:cstheme="minorHAnsi"/>
          <w:sz w:val="24"/>
          <w:szCs w:val="24"/>
        </w:rPr>
        <w:t> </w:t>
      </w:r>
      <w:r w:rsidR="007849E7" w:rsidRPr="005E48B8">
        <w:rPr>
          <w:rFonts w:cstheme="minorHAnsi"/>
          <w:sz w:val="24"/>
          <w:szCs w:val="24"/>
        </w:rPr>
        <w:t>uchwałą Nr LXII.589.2022 Rady Miasta Pruszkowa z dnia 29 września 2022 roku, (</w:t>
      </w:r>
      <w:bookmarkStart w:id="1" w:name="_Hlk117764270"/>
      <w:r w:rsidR="007849E7" w:rsidRPr="005E48B8">
        <w:rPr>
          <w:rFonts w:cstheme="minorHAnsi"/>
          <w:sz w:val="24"/>
          <w:szCs w:val="24"/>
        </w:rPr>
        <w:t xml:space="preserve">Dz.  Urz. </w:t>
      </w:r>
      <w:r w:rsidR="00975C77">
        <w:rPr>
          <w:rFonts w:cstheme="minorHAnsi"/>
          <w:sz w:val="24"/>
          <w:szCs w:val="24"/>
        </w:rPr>
        <w:t> </w:t>
      </w:r>
      <w:r w:rsidR="007849E7" w:rsidRPr="005E48B8">
        <w:rPr>
          <w:rFonts w:cstheme="minorHAnsi"/>
          <w:sz w:val="24"/>
          <w:szCs w:val="24"/>
        </w:rPr>
        <w:t>Woj. Maz.</w:t>
      </w:r>
      <w:bookmarkEnd w:id="1"/>
      <w:r w:rsidR="007849E7" w:rsidRPr="005E48B8">
        <w:rPr>
          <w:rFonts w:cstheme="minorHAnsi"/>
          <w:sz w:val="24"/>
          <w:szCs w:val="24"/>
        </w:rPr>
        <w:t xml:space="preserve"> z  2022 r. poz. 11046) </w:t>
      </w:r>
      <w:r w:rsidR="00A03180" w:rsidRPr="005E48B8">
        <w:rPr>
          <w:rFonts w:cstheme="minorHAnsi"/>
          <w:sz w:val="24"/>
          <w:szCs w:val="24"/>
        </w:rPr>
        <w:t>Prezydent Miasta Pruszkowa w drodze obwieszczenia podaje do publicznej wiadomości</w:t>
      </w:r>
      <w:r w:rsidR="00A66D38" w:rsidRPr="005E48B8">
        <w:rPr>
          <w:rFonts w:cstheme="minorHAnsi"/>
          <w:sz w:val="24"/>
          <w:szCs w:val="24"/>
        </w:rPr>
        <w:t xml:space="preserve"> </w:t>
      </w:r>
      <w:r w:rsidR="00357172">
        <w:rPr>
          <w:rFonts w:cstheme="minorHAnsi"/>
          <w:sz w:val="24"/>
          <w:szCs w:val="24"/>
        </w:rPr>
        <w:t xml:space="preserve">listę Radych </w:t>
      </w:r>
      <w:r w:rsidR="00357172" w:rsidRPr="00357172">
        <w:rPr>
          <w:rFonts w:cstheme="minorHAnsi"/>
          <w:sz w:val="24"/>
          <w:szCs w:val="24"/>
        </w:rPr>
        <w:t>Młodzieżowej Rady Miasta Pruszkowa na kadencję 2023 – 2025</w:t>
      </w:r>
      <w:r w:rsidR="00357172">
        <w:rPr>
          <w:rFonts w:cstheme="minorHAnsi"/>
          <w:sz w:val="24"/>
          <w:szCs w:val="24"/>
        </w:rPr>
        <w:t xml:space="preserve">, których mandat wygasł w skutek </w:t>
      </w:r>
      <w:r w:rsidR="00357172" w:rsidRPr="00357172">
        <w:rPr>
          <w:rFonts w:cstheme="minorHAnsi"/>
          <w:sz w:val="24"/>
          <w:szCs w:val="24"/>
        </w:rPr>
        <w:t>nieusprawiedliwionej nieobecności na trzech kolejnych sesjach Rady</w:t>
      </w:r>
      <w:bookmarkEnd w:id="0"/>
      <w:r w:rsidR="000F0471">
        <w:rPr>
          <w:rFonts w:cstheme="minorHAnsi"/>
          <w:sz w:val="24"/>
          <w:szCs w:val="24"/>
        </w:rPr>
        <w:t xml:space="preserve"> lub złożenia pisemnej rezygnacji. </w:t>
      </w:r>
    </w:p>
    <w:p w14:paraId="7275B626" w14:textId="77777777" w:rsidR="00357172" w:rsidRDefault="00357172" w:rsidP="00357172">
      <w:pPr>
        <w:jc w:val="both"/>
        <w:rPr>
          <w:rFonts w:cstheme="minorHAnsi"/>
          <w:sz w:val="24"/>
          <w:szCs w:val="24"/>
        </w:rPr>
      </w:pPr>
    </w:p>
    <w:p w14:paraId="1B39B323" w14:textId="04B25397" w:rsidR="00975C77" w:rsidRDefault="00975C77" w:rsidP="00975C77">
      <w:pPr>
        <w:spacing w:line="360" w:lineRule="auto"/>
        <w:ind w:right="-1237"/>
        <w:jc w:val="both"/>
        <w:rPr>
          <w:rFonts w:cstheme="minorHAnsi"/>
          <w:b/>
          <w:bCs/>
          <w:sz w:val="24"/>
          <w:szCs w:val="24"/>
        </w:rPr>
        <w:sectPr w:rsidR="00975C77" w:rsidSect="00975C77">
          <w:pgSz w:w="11906" w:h="16838" w:code="9"/>
          <w:pgMar w:top="1560" w:right="1274" w:bottom="709" w:left="1417" w:header="708" w:footer="708" w:gutter="0"/>
          <w:cols w:space="708"/>
          <w:docGrid w:linePitch="360"/>
        </w:sectPr>
      </w:pPr>
    </w:p>
    <w:tbl>
      <w:tblPr>
        <w:tblStyle w:val="Tabela-Siatka"/>
        <w:tblW w:w="379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</w:tblGrid>
      <w:tr w:rsidR="000F0471" w:rsidRPr="000F0471" w14:paraId="28A17DFA" w14:textId="77777777" w:rsidTr="007C07EB">
        <w:tc>
          <w:tcPr>
            <w:tcW w:w="3795" w:type="dxa"/>
          </w:tcPr>
          <w:p w14:paraId="1F555B6F" w14:textId="1FB5E2D0" w:rsidR="000F0471" w:rsidRPr="000F0471" w:rsidRDefault="000F0471" w:rsidP="000F0471">
            <w:pPr>
              <w:spacing w:line="360" w:lineRule="auto"/>
              <w:ind w:left="2455" w:right="-1237" w:hanging="2455"/>
              <w:jc w:val="both"/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>Maria Czerwińska</w:t>
            </w:r>
          </w:p>
        </w:tc>
      </w:tr>
      <w:tr w:rsidR="000F0471" w:rsidRPr="000F0471" w14:paraId="56560618" w14:textId="77777777" w:rsidTr="007C07EB">
        <w:tc>
          <w:tcPr>
            <w:tcW w:w="3795" w:type="dxa"/>
          </w:tcPr>
          <w:p w14:paraId="566AB2B1" w14:textId="494AC019" w:rsidR="000F0471" w:rsidRPr="000F0471" w:rsidRDefault="000F0471" w:rsidP="000F0471">
            <w:pPr>
              <w:spacing w:line="360" w:lineRule="auto"/>
              <w:ind w:right="-709"/>
              <w:jc w:val="both"/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  <w:szCs w:val="24"/>
              </w:rPr>
            </w:pPr>
            <w:bookmarkStart w:id="2" w:name="_Hlk122434656"/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 xml:space="preserve">Dominika </w:t>
            </w:r>
            <w:proofErr w:type="spellStart"/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>Dorszewska</w:t>
            </w:r>
            <w:proofErr w:type="spellEnd"/>
          </w:p>
        </w:tc>
        <w:bookmarkEnd w:id="2"/>
      </w:tr>
      <w:tr w:rsidR="000F0471" w:rsidRPr="000F0471" w14:paraId="26E0C10C" w14:textId="77777777" w:rsidTr="007C07EB">
        <w:tc>
          <w:tcPr>
            <w:tcW w:w="3795" w:type="dxa"/>
          </w:tcPr>
          <w:p w14:paraId="3D349FBC" w14:textId="6140F287" w:rsidR="000F0471" w:rsidRPr="000F0471" w:rsidRDefault="000F0471" w:rsidP="000F0471">
            <w:pPr>
              <w:spacing w:line="360" w:lineRule="auto"/>
              <w:ind w:right="-709"/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>Konrad Dymek</w:t>
            </w:r>
          </w:p>
        </w:tc>
      </w:tr>
      <w:tr w:rsidR="000F0471" w:rsidRPr="000F0471" w14:paraId="0B39A42B" w14:textId="77777777" w:rsidTr="007C07EB">
        <w:tc>
          <w:tcPr>
            <w:tcW w:w="3795" w:type="dxa"/>
          </w:tcPr>
          <w:p w14:paraId="175AA35B" w14:textId="3D2066C6" w:rsidR="000F0471" w:rsidRPr="000F0471" w:rsidRDefault="000F0471" w:rsidP="000F0471">
            <w:pPr>
              <w:spacing w:line="360" w:lineRule="auto"/>
              <w:ind w:right="-709"/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>Jan Komorowski</w:t>
            </w:r>
          </w:p>
        </w:tc>
      </w:tr>
      <w:tr w:rsidR="000F0471" w:rsidRPr="000F0471" w14:paraId="00CABD6D" w14:textId="77777777" w:rsidTr="007C07EB">
        <w:tc>
          <w:tcPr>
            <w:tcW w:w="3795" w:type="dxa"/>
          </w:tcPr>
          <w:p w14:paraId="3D5BAB63" w14:textId="4A611D89" w:rsidR="000F0471" w:rsidRPr="000F0471" w:rsidRDefault="000F0471" w:rsidP="000F0471">
            <w:pPr>
              <w:spacing w:line="360" w:lineRule="auto"/>
              <w:ind w:right="-709"/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>Amelia Kosatka</w:t>
            </w:r>
          </w:p>
        </w:tc>
      </w:tr>
      <w:tr w:rsidR="000F0471" w:rsidRPr="000F0471" w14:paraId="11A10BFD" w14:textId="77777777" w:rsidTr="007C07EB">
        <w:tc>
          <w:tcPr>
            <w:tcW w:w="3795" w:type="dxa"/>
          </w:tcPr>
          <w:p w14:paraId="7CD1A482" w14:textId="263C3561" w:rsidR="000F0471" w:rsidRPr="000F0471" w:rsidRDefault="000F0471" w:rsidP="000F0471">
            <w:pPr>
              <w:spacing w:line="360" w:lineRule="auto"/>
              <w:ind w:right="-709"/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>Antonina Makuch</w:t>
            </w:r>
          </w:p>
        </w:tc>
      </w:tr>
      <w:tr w:rsidR="000F0471" w:rsidRPr="000F0471" w14:paraId="6FD66539" w14:textId="77777777" w:rsidTr="007C07EB">
        <w:tc>
          <w:tcPr>
            <w:tcW w:w="3795" w:type="dxa"/>
          </w:tcPr>
          <w:p w14:paraId="6A559232" w14:textId="073B2F07" w:rsidR="000F0471" w:rsidRPr="000F0471" w:rsidRDefault="000F0471" w:rsidP="000F0471">
            <w:pPr>
              <w:spacing w:line="360" w:lineRule="auto"/>
              <w:ind w:right="-709"/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  <w:szCs w:val="24"/>
              </w:rPr>
            </w:pPr>
            <w:bookmarkStart w:id="3" w:name="_Hlk122434903"/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>Julia Majka</w:t>
            </w:r>
          </w:p>
        </w:tc>
        <w:bookmarkEnd w:id="3"/>
      </w:tr>
      <w:tr w:rsidR="000F0471" w:rsidRPr="000F0471" w14:paraId="15150609" w14:textId="77777777" w:rsidTr="007C07EB">
        <w:tc>
          <w:tcPr>
            <w:tcW w:w="3795" w:type="dxa"/>
          </w:tcPr>
          <w:p w14:paraId="0EF62C7A" w14:textId="6BD3A02C" w:rsidR="000F0471" w:rsidRPr="000F0471" w:rsidRDefault="000F0471" w:rsidP="000F0471">
            <w:pPr>
              <w:spacing w:line="360" w:lineRule="auto"/>
              <w:ind w:right="-709"/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>Patrycja Milewska</w:t>
            </w:r>
          </w:p>
        </w:tc>
      </w:tr>
      <w:tr w:rsidR="000F0471" w:rsidRPr="000F0471" w14:paraId="13B34F46" w14:textId="77777777" w:rsidTr="007C07EB">
        <w:tc>
          <w:tcPr>
            <w:tcW w:w="3795" w:type="dxa"/>
          </w:tcPr>
          <w:p w14:paraId="62954635" w14:textId="1EDA28E5" w:rsidR="000F0471" w:rsidRPr="000F0471" w:rsidRDefault="000F0471" w:rsidP="000F0471">
            <w:pPr>
              <w:spacing w:line="360" w:lineRule="auto"/>
              <w:ind w:right="-709"/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>Krystian Karol Rybiński</w:t>
            </w:r>
          </w:p>
        </w:tc>
      </w:tr>
      <w:tr w:rsidR="000F0471" w:rsidRPr="000F0471" w14:paraId="3105885B" w14:textId="77777777" w:rsidTr="007C07EB">
        <w:tc>
          <w:tcPr>
            <w:tcW w:w="3795" w:type="dxa"/>
          </w:tcPr>
          <w:p w14:paraId="60F4F91C" w14:textId="19D788F0" w:rsidR="000F0471" w:rsidRPr="000F0471" w:rsidRDefault="000F0471" w:rsidP="000F0471">
            <w:pPr>
              <w:spacing w:line="360" w:lineRule="auto"/>
              <w:ind w:right="-709"/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 xml:space="preserve">Maja </w:t>
            </w:r>
            <w:proofErr w:type="spellStart"/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>Safirowicz</w:t>
            </w:r>
            <w:proofErr w:type="spellEnd"/>
          </w:p>
        </w:tc>
      </w:tr>
      <w:tr w:rsidR="000F0471" w:rsidRPr="000F0471" w14:paraId="6A979883" w14:textId="77777777" w:rsidTr="007C07EB">
        <w:tc>
          <w:tcPr>
            <w:tcW w:w="3795" w:type="dxa"/>
          </w:tcPr>
          <w:p w14:paraId="3C4CD517" w14:textId="18D6DCBB" w:rsidR="000F0471" w:rsidRPr="000F0471" w:rsidRDefault="000F0471" w:rsidP="000F0471">
            <w:pPr>
              <w:spacing w:line="360" w:lineRule="auto"/>
              <w:ind w:right="-709"/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  <w:szCs w:val="24"/>
              </w:rPr>
            </w:pPr>
            <w:bookmarkStart w:id="4" w:name="_Hlk122435168"/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 xml:space="preserve">Julia </w:t>
            </w:r>
            <w:proofErr w:type="spellStart"/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>Semerak</w:t>
            </w:r>
            <w:proofErr w:type="spellEnd"/>
          </w:p>
        </w:tc>
        <w:bookmarkEnd w:id="4"/>
      </w:tr>
      <w:tr w:rsidR="000F0471" w:rsidRPr="000F0471" w14:paraId="502D494F" w14:textId="77777777" w:rsidTr="007C07EB">
        <w:tc>
          <w:tcPr>
            <w:tcW w:w="3795" w:type="dxa"/>
          </w:tcPr>
          <w:p w14:paraId="54C2CC87" w14:textId="4C341F85" w:rsidR="000F0471" w:rsidRPr="000F0471" w:rsidRDefault="000F0471" w:rsidP="000F0471">
            <w:pPr>
              <w:spacing w:line="360" w:lineRule="auto"/>
              <w:ind w:right="-709"/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 xml:space="preserve">Michał </w:t>
            </w:r>
            <w:proofErr w:type="spellStart"/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>Stanios</w:t>
            </w:r>
            <w:proofErr w:type="spellEnd"/>
          </w:p>
        </w:tc>
      </w:tr>
      <w:tr w:rsidR="000F0471" w:rsidRPr="000F0471" w14:paraId="76AFA0AC" w14:textId="77777777" w:rsidTr="007C07EB">
        <w:tc>
          <w:tcPr>
            <w:tcW w:w="3795" w:type="dxa"/>
          </w:tcPr>
          <w:p w14:paraId="7462359C" w14:textId="446F4FB8" w:rsidR="000F0471" w:rsidRPr="000F0471" w:rsidRDefault="000F0471" w:rsidP="000F0471">
            <w:pPr>
              <w:spacing w:line="360" w:lineRule="auto"/>
              <w:ind w:right="-709"/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>Borys Szyndler</w:t>
            </w:r>
          </w:p>
        </w:tc>
      </w:tr>
      <w:tr w:rsidR="000F0471" w:rsidRPr="000F0471" w14:paraId="71F94771" w14:textId="77777777" w:rsidTr="007C07EB">
        <w:tc>
          <w:tcPr>
            <w:tcW w:w="3795" w:type="dxa"/>
          </w:tcPr>
          <w:p w14:paraId="4AB3E231" w14:textId="54FD7292" w:rsidR="000F0471" w:rsidRPr="000F0471" w:rsidRDefault="000F0471" w:rsidP="000F0471">
            <w:pPr>
              <w:spacing w:line="360" w:lineRule="auto"/>
              <w:ind w:right="-709"/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>Dominika Cichocka</w:t>
            </w:r>
          </w:p>
        </w:tc>
      </w:tr>
      <w:tr w:rsidR="000F0471" w:rsidRPr="000F0471" w14:paraId="635DDAE9" w14:textId="77777777" w:rsidTr="007C07EB">
        <w:tc>
          <w:tcPr>
            <w:tcW w:w="3795" w:type="dxa"/>
          </w:tcPr>
          <w:p w14:paraId="0336AB7F" w14:textId="04909D6A" w:rsidR="000F0471" w:rsidRPr="000F0471" w:rsidRDefault="000F0471" w:rsidP="000F0471">
            <w:pPr>
              <w:spacing w:line="360" w:lineRule="auto"/>
              <w:ind w:right="-709"/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  <w:szCs w:val="24"/>
              </w:rPr>
            </w:pPr>
            <w:bookmarkStart w:id="5" w:name="_Hlk122435567"/>
            <w:r w:rsidRPr="000F0471">
              <w:rPr>
                <w:b/>
                <w:i/>
                <w:iCs/>
                <w:color w:val="808080" w:themeColor="background1" w:themeShade="80"/>
                <w:sz w:val="24"/>
              </w:rPr>
              <w:t>Iga Lipiec</w:t>
            </w:r>
          </w:p>
        </w:tc>
        <w:bookmarkEnd w:id="5"/>
      </w:tr>
    </w:tbl>
    <w:p w14:paraId="0F99FA8B" w14:textId="77777777" w:rsidR="00975C77" w:rsidRDefault="00975C77" w:rsidP="00975C77">
      <w:pPr>
        <w:spacing w:line="276" w:lineRule="auto"/>
        <w:ind w:left="4536"/>
        <w:rPr>
          <w:rFonts w:cstheme="minorHAnsi"/>
          <w:sz w:val="24"/>
          <w:szCs w:val="24"/>
        </w:rPr>
        <w:sectPr w:rsidR="00975C77" w:rsidSect="00975C77">
          <w:type w:val="continuous"/>
          <w:pgSz w:w="11906" w:h="16838" w:code="9"/>
          <w:pgMar w:top="1560" w:right="1274" w:bottom="709" w:left="1417" w:header="708" w:footer="708" w:gutter="0"/>
          <w:cols w:num="3" w:space="708"/>
          <w:docGrid w:linePitch="360"/>
        </w:sectPr>
      </w:pPr>
    </w:p>
    <w:p w14:paraId="5CBF77E3" w14:textId="77777777" w:rsidR="00975C77" w:rsidRDefault="00A66D38" w:rsidP="00975C77">
      <w:pPr>
        <w:spacing w:line="276" w:lineRule="auto"/>
        <w:ind w:left="4536"/>
        <w:rPr>
          <w:rFonts w:cstheme="minorHAnsi"/>
          <w:sz w:val="24"/>
          <w:szCs w:val="24"/>
        </w:rPr>
      </w:pPr>
      <w:r w:rsidRPr="005E48B8">
        <w:rPr>
          <w:rFonts w:cstheme="minorHAnsi"/>
          <w:sz w:val="24"/>
          <w:szCs w:val="24"/>
        </w:rPr>
        <w:t xml:space="preserve">              </w:t>
      </w:r>
    </w:p>
    <w:p w14:paraId="27245B9E" w14:textId="61463080" w:rsidR="005E48B8" w:rsidRDefault="00A66D38" w:rsidP="00975C77">
      <w:pPr>
        <w:spacing w:line="276" w:lineRule="auto"/>
        <w:ind w:left="4536"/>
        <w:rPr>
          <w:rFonts w:cstheme="minorHAnsi"/>
          <w:sz w:val="24"/>
          <w:szCs w:val="24"/>
        </w:rPr>
      </w:pPr>
      <w:r w:rsidRPr="005E48B8">
        <w:rPr>
          <w:rFonts w:cstheme="minorHAnsi"/>
          <w:sz w:val="24"/>
          <w:szCs w:val="24"/>
        </w:rPr>
        <w:t xml:space="preserve">                                                          </w:t>
      </w:r>
    </w:p>
    <w:p w14:paraId="7D13745C" w14:textId="3867340E" w:rsidR="00A66D38" w:rsidRPr="005E48B8" w:rsidRDefault="00A66D38" w:rsidP="005E48B8">
      <w:pPr>
        <w:spacing w:line="276" w:lineRule="auto"/>
        <w:ind w:left="6372"/>
        <w:jc w:val="center"/>
        <w:rPr>
          <w:rFonts w:cstheme="minorHAnsi"/>
          <w:sz w:val="24"/>
          <w:szCs w:val="24"/>
        </w:rPr>
      </w:pPr>
    </w:p>
    <w:sectPr w:rsidR="00A66D38" w:rsidRPr="005E48B8" w:rsidSect="00975C77">
      <w:type w:val="continuous"/>
      <w:pgSz w:w="11906" w:h="16838" w:code="9"/>
      <w:pgMar w:top="1560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D7567"/>
    <w:multiLevelType w:val="hybridMultilevel"/>
    <w:tmpl w:val="8ABE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8"/>
    <w:rsid w:val="000054B5"/>
    <w:rsid w:val="0005522F"/>
    <w:rsid w:val="000F0471"/>
    <w:rsid w:val="0015306B"/>
    <w:rsid w:val="002874F6"/>
    <w:rsid w:val="00357172"/>
    <w:rsid w:val="003E2A21"/>
    <w:rsid w:val="004372B8"/>
    <w:rsid w:val="004D72CC"/>
    <w:rsid w:val="004F45FE"/>
    <w:rsid w:val="00530EB8"/>
    <w:rsid w:val="005E48B8"/>
    <w:rsid w:val="00673F20"/>
    <w:rsid w:val="00747607"/>
    <w:rsid w:val="007849E7"/>
    <w:rsid w:val="007A6CB8"/>
    <w:rsid w:val="007C07EB"/>
    <w:rsid w:val="00833FF1"/>
    <w:rsid w:val="00840554"/>
    <w:rsid w:val="008F667A"/>
    <w:rsid w:val="00913CBC"/>
    <w:rsid w:val="00975C77"/>
    <w:rsid w:val="00A03180"/>
    <w:rsid w:val="00A66D38"/>
    <w:rsid w:val="00B2757A"/>
    <w:rsid w:val="00B8155D"/>
    <w:rsid w:val="00D15D96"/>
    <w:rsid w:val="00DD743A"/>
    <w:rsid w:val="00E73F53"/>
    <w:rsid w:val="00E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A0E0"/>
  <w15:chartTrackingRefBased/>
  <w15:docId w15:val="{739AB121-7290-4AD1-AADF-B9A326E8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CB8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67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6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FF30-5689-471B-9827-5DA45733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Makuch</dc:creator>
  <cp:keywords/>
  <dc:description/>
  <cp:lastModifiedBy>Monika Pawełczyńska-Ślusarczyk</cp:lastModifiedBy>
  <cp:revision>4</cp:revision>
  <cp:lastPrinted>2024-10-31T11:12:00Z</cp:lastPrinted>
  <dcterms:created xsi:type="dcterms:W3CDTF">2024-01-08T13:26:00Z</dcterms:created>
  <dcterms:modified xsi:type="dcterms:W3CDTF">2024-10-31T11:21:00Z</dcterms:modified>
</cp:coreProperties>
</file>