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6EBA" w14:textId="737C72C8" w:rsidR="00AF0BCF" w:rsidRPr="009E61AA" w:rsidRDefault="00AF0BCF" w:rsidP="00AF0BCF">
      <w:pPr>
        <w:ind w:left="10" w:right="-15" w:hanging="10"/>
        <w:jc w:val="right"/>
        <w:rPr>
          <w:rFonts w:ascii="Avenir Next LT Pro" w:hAnsi="Avenir Next LT Pro"/>
          <w:sz w:val="18"/>
          <w:szCs w:val="18"/>
        </w:rPr>
      </w:pPr>
      <w:r w:rsidRPr="009E61AA">
        <w:rPr>
          <w:rFonts w:ascii="Avenir Next LT Pro" w:eastAsia="Arial" w:hAnsi="Avenir Next LT Pro"/>
          <w:sz w:val="18"/>
          <w:szCs w:val="18"/>
        </w:rPr>
        <w:t xml:space="preserve">Załącznik nr 1 do Zarządzenia nr </w:t>
      </w:r>
      <w:r w:rsidR="00E1238B">
        <w:rPr>
          <w:rFonts w:ascii="Avenir Next LT Pro" w:eastAsia="Arial" w:hAnsi="Avenir Next LT Pro"/>
          <w:sz w:val="18"/>
          <w:szCs w:val="18"/>
        </w:rPr>
        <w:t>202/</w:t>
      </w:r>
      <w:r w:rsidRPr="009E61AA">
        <w:rPr>
          <w:rFonts w:ascii="Avenir Next LT Pro" w:eastAsia="Arial" w:hAnsi="Avenir Next LT Pro"/>
          <w:sz w:val="18"/>
          <w:szCs w:val="18"/>
        </w:rPr>
        <w:t>202</w:t>
      </w:r>
      <w:r w:rsidR="009E61AA">
        <w:rPr>
          <w:rFonts w:ascii="Avenir Next LT Pro" w:eastAsia="Arial" w:hAnsi="Avenir Next LT Pro"/>
          <w:sz w:val="18"/>
          <w:szCs w:val="18"/>
        </w:rPr>
        <w:t>4</w:t>
      </w:r>
    </w:p>
    <w:p w14:paraId="154CADC4" w14:textId="74B2CBF1" w:rsidR="00AF0BCF" w:rsidRPr="009E61AA" w:rsidRDefault="00AF0BCF" w:rsidP="00AF0BCF">
      <w:pPr>
        <w:spacing w:after="846" w:line="241" w:lineRule="auto"/>
        <w:ind w:left="6096"/>
        <w:jc w:val="right"/>
        <w:rPr>
          <w:rFonts w:ascii="Avenir Next LT Pro" w:hAnsi="Avenir Next LT Pro"/>
          <w:sz w:val="18"/>
          <w:szCs w:val="18"/>
        </w:rPr>
      </w:pPr>
      <w:r w:rsidRPr="009E61AA">
        <w:rPr>
          <w:rFonts w:ascii="Avenir Next LT Pro" w:eastAsia="Arial" w:hAnsi="Avenir Next LT Pro"/>
          <w:sz w:val="18"/>
          <w:szCs w:val="18"/>
        </w:rPr>
        <w:t>Prezydenta Miasta Pruszkowa</w:t>
      </w:r>
      <w:r w:rsidRPr="009E61AA">
        <w:rPr>
          <w:rFonts w:ascii="Avenir Next LT Pro" w:eastAsia="Arial" w:hAnsi="Avenir Next LT Pro"/>
          <w:sz w:val="18"/>
          <w:szCs w:val="18"/>
        </w:rPr>
        <w:br/>
        <w:t xml:space="preserve">z dnia </w:t>
      </w:r>
      <w:r w:rsidR="00E1238B">
        <w:rPr>
          <w:rFonts w:ascii="Avenir Next LT Pro" w:eastAsia="Arial" w:hAnsi="Avenir Next LT Pro"/>
          <w:sz w:val="18"/>
          <w:szCs w:val="18"/>
        </w:rPr>
        <w:t>4</w:t>
      </w:r>
      <w:r w:rsidR="00477894" w:rsidRPr="009E61AA">
        <w:rPr>
          <w:rFonts w:ascii="Avenir Next LT Pro" w:eastAsia="Arial" w:hAnsi="Avenir Next LT Pro"/>
          <w:sz w:val="18"/>
          <w:szCs w:val="18"/>
        </w:rPr>
        <w:t xml:space="preserve"> </w:t>
      </w:r>
      <w:r w:rsidRPr="009E61AA">
        <w:rPr>
          <w:rFonts w:ascii="Avenir Next LT Pro" w:eastAsia="Arial" w:hAnsi="Avenir Next LT Pro"/>
          <w:sz w:val="18"/>
          <w:szCs w:val="18"/>
        </w:rPr>
        <w:t>października 202</w:t>
      </w:r>
      <w:r w:rsidR="009E61AA">
        <w:rPr>
          <w:rFonts w:ascii="Avenir Next LT Pro" w:eastAsia="Arial" w:hAnsi="Avenir Next LT Pro"/>
          <w:sz w:val="18"/>
          <w:szCs w:val="18"/>
        </w:rPr>
        <w:t>4</w:t>
      </w:r>
      <w:r w:rsidRPr="009E61AA">
        <w:rPr>
          <w:rFonts w:ascii="Avenir Next LT Pro" w:eastAsia="Arial" w:hAnsi="Avenir Next LT Pro"/>
          <w:sz w:val="18"/>
          <w:szCs w:val="18"/>
        </w:rPr>
        <w:t xml:space="preserve"> roku</w:t>
      </w:r>
    </w:p>
    <w:p w14:paraId="4650404D" w14:textId="0E470FBA" w:rsidR="00AF0BCF" w:rsidRPr="009E61AA" w:rsidRDefault="00AF0BCF" w:rsidP="00AF0BCF">
      <w:pPr>
        <w:pStyle w:val="Stopka"/>
        <w:spacing w:line="360" w:lineRule="auto"/>
        <w:jc w:val="center"/>
        <w:rPr>
          <w:rFonts w:ascii="Avenir Next LT Pro" w:hAnsi="Avenir Next LT Pro"/>
          <w:b/>
          <w:bCs/>
        </w:rPr>
      </w:pPr>
      <w:r w:rsidRPr="009E61AA">
        <w:rPr>
          <w:rFonts w:ascii="Avenir Next LT Pro" w:hAnsi="Avenir Next LT Pro"/>
          <w:b/>
          <w:bCs/>
        </w:rPr>
        <w:t>Program współpracy Gminy Miasto Pruszków z organizacjami pozarządowymi i podmiotami,</w:t>
      </w:r>
      <w:r w:rsidR="00E40F67" w:rsidRPr="009E61AA">
        <w:rPr>
          <w:rFonts w:ascii="Avenir Next LT Pro" w:hAnsi="Avenir Next LT Pro"/>
          <w:b/>
          <w:bCs/>
        </w:rPr>
        <w:br/>
      </w:r>
      <w:r w:rsidRPr="009E61AA">
        <w:rPr>
          <w:rFonts w:ascii="Avenir Next LT Pro" w:hAnsi="Avenir Next LT Pro"/>
          <w:b/>
          <w:bCs/>
        </w:rPr>
        <w:t xml:space="preserve">o których mowa w art. 3 ust. 3 ustawy z dnia 24 kwietnia 2003 r. o działalności pożytku publicznego i o wolontariacie na </w:t>
      </w:r>
      <w:r w:rsidR="003725AD">
        <w:rPr>
          <w:rFonts w:ascii="Avenir Next LT Pro" w:hAnsi="Avenir Next LT Pro"/>
          <w:b/>
          <w:bCs/>
        </w:rPr>
        <w:t xml:space="preserve">rok </w:t>
      </w:r>
      <w:r w:rsidRPr="009E61AA">
        <w:rPr>
          <w:rFonts w:ascii="Avenir Next LT Pro" w:hAnsi="Avenir Next LT Pro"/>
          <w:b/>
          <w:bCs/>
        </w:rPr>
        <w:t>202</w:t>
      </w:r>
      <w:r w:rsidR="009E61AA">
        <w:rPr>
          <w:rFonts w:ascii="Avenir Next LT Pro" w:hAnsi="Avenir Next LT Pro"/>
          <w:b/>
          <w:bCs/>
        </w:rPr>
        <w:t>5</w:t>
      </w:r>
    </w:p>
    <w:p w14:paraId="0FBFB546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899F61A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</w:p>
    <w:p w14:paraId="55831BB6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I</w:t>
      </w:r>
    </w:p>
    <w:p w14:paraId="21CAEDE9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Postanowienia ogólne</w:t>
      </w:r>
    </w:p>
    <w:p w14:paraId="0115C07E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B95EB8C" w14:textId="5C9E2A78" w:rsidR="00AF0BCF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</w:t>
      </w:r>
      <w:r w:rsidR="00800E7E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Ilekroć w </w:t>
      </w:r>
      <w:r w:rsidR="00800E7E">
        <w:rPr>
          <w:rFonts w:ascii="Avenir Next LT Pro" w:hAnsi="Avenir Next LT Pro"/>
        </w:rPr>
        <w:t>Programie</w:t>
      </w:r>
      <w:r w:rsidRPr="009E61AA">
        <w:rPr>
          <w:rFonts w:ascii="Avenir Next LT Pro" w:hAnsi="Avenir Next LT Pro"/>
        </w:rPr>
        <w:t xml:space="preserve"> jest mowa o:</w:t>
      </w:r>
    </w:p>
    <w:p w14:paraId="517A3C04" w14:textId="03A10EE9" w:rsidR="00AF0BCF" w:rsidRPr="009E61AA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u</w:t>
      </w:r>
      <w:r w:rsidR="00AF0BCF" w:rsidRPr="009E61AA">
        <w:rPr>
          <w:rFonts w:ascii="Avenir Next LT Pro" w:hAnsi="Avenir Next LT Pro"/>
        </w:rPr>
        <w:t xml:space="preserve">stawie </w:t>
      </w:r>
      <w:r w:rsidR="00800E7E">
        <w:rPr>
          <w:rFonts w:ascii="Avenir Next LT Pro" w:hAnsi="Avenir Next LT Pro"/>
        </w:rPr>
        <w:t>–</w:t>
      </w:r>
      <w:r w:rsidR="00AF0BCF" w:rsidRPr="009E61AA">
        <w:rPr>
          <w:rFonts w:ascii="Avenir Next LT Pro" w:hAnsi="Avenir Next LT Pro"/>
        </w:rPr>
        <w:t xml:space="preserve"> </w:t>
      </w:r>
      <w:r w:rsidR="00800E7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ustawę z dnia 24 kwietnia 2003 r. o działalności pożytku publicznego i</w:t>
      </w:r>
      <w:r w:rsidR="00042C7B" w:rsidRPr="009E61AA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>o</w:t>
      </w:r>
      <w:r w:rsidR="00042C7B" w:rsidRPr="009E61AA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>wolontariacie</w:t>
      </w:r>
      <w:r w:rsidR="00411C30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(Dz.U. z 202</w:t>
      </w:r>
      <w:r w:rsidR="004D2136" w:rsidRPr="009E61AA">
        <w:rPr>
          <w:rFonts w:ascii="Avenir Next LT Pro" w:hAnsi="Avenir Next LT Pro"/>
        </w:rPr>
        <w:t>3</w:t>
      </w:r>
      <w:r w:rsidR="00AF0BCF" w:rsidRPr="009E61AA">
        <w:rPr>
          <w:rFonts w:ascii="Avenir Next LT Pro" w:hAnsi="Avenir Next LT Pro"/>
        </w:rPr>
        <w:t xml:space="preserve"> r. poz.</w:t>
      </w:r>
      <w:r w:rsidR="00800E7E">
        <w:rPr>
          <w:rFonts w:ascii="Avenir Next LT Pro" w:hAnsi="Avenir Next LT Pro"/>
        </w:rPr>
        <w:t xml:space="preserve"> </w:t>
      </w:r>
      <w:r w:rsidR="004D2136" w:rsidRPr="009E61AA">
        <w:rPr>
          <w:rFonts w:ascii="Avenir Next LT Pro" w:hAnsi="Avenir Next LT Pro"/>
        </w:rPr>
        <w:t>571</w:t>
      </w:r>
      <w:r w:rsidR="00800E7E">
        <w:rPr>
          <w:rFonts w:ascii="Avenir Next LT Pro" w:hAnsi="Avenir Next LT Pro"/>
        </w:rPr>
        <w:t xml:space="preserve"> oraz z 2024 r. poz. 834</w:t>
      </w:r>
      <w:r w:rsidR="00AF0BCF" w:rsidRPr="009E61AA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>;</w:t>
      </w:r>
      <w:r w:rsidR="00AF0BCF" w:rsidRPr="009E61AA">
        <w:rPr>
          <w:rFonts w:ascii="Avenir Next LT Pro" w:hAnsi="Avenir Next LT Pro"/>
        </w:rPr>
        <w:t xml:space="preserve"> </w:t>
      </w:r>
    </w:p>
    <w:p w14:paraId="595D3D58" w14:textId="25E9D0AF" w:rsidR="00AF0BCF" w:rsidRPr="009E61AA" w:rsidRDefault="003F5D71" w:rsidP="004F3FED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 xml:space="preserve">rogramie </w:t>
      </w:r>
      <w:r w:rsidR="00800E7E">
        <w:rPr>
          <w:rFonts w:ascii="Avenir Next LT Pro" w:hAnsi="Avenir Next LT Pro"/>
        </w:rPr>
        <w:t>–</w:t>
      </w:r>
      <w:r w:rsidR="00AF0BCF" w:rsidRPr="009E61AA">
        <w:rPr>
          <w:rFonts w:ascii="Avenir Next LT Pro" w:hAnsi="Avenir Next LT Pro"/>
        </w:rPr>
        <w:t xml:space="preserve"> </w:t>
      </w:r>
      <w:r w:rsidR="00800E7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program współpracy </w:t>
      </w:r>
      <w:r w:rsidR="00800E7E">
        <w:rPr>
          <w:rFonts w:ascii="Avenir Next LT Pro" w:hAnsi="Avenir Next LT Pro"/>
        </w:rPr>
        <w:t xml:space="preserve">Gminy Miasto Pruszków </w:t>
      </w:r>
      <w:r w:rsidR="00AF0BCF" w:rsidRPr="009E61AA">
        <w:rPr>
          <w:rFonts w:ascii="Avenir Next LT Pro" w:hAnsi="Avenir Next LT Pro"/>
        </w:rPr>
        <w:t>z</w:t>
      </w:r>
      <w:r w:rsidR="003725AD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 xml:space="preserve">organizacjami pozarządowymi oraz z podmiotami, o których mowa w art. 3 ust. 3 </w:t>
      </w:r>
      <w:r w:rsidR="00800E7E">
        <w:rPr>
          <w:rFonts w:ascii="Avenir Next LT Pro" w:hAnsi="Avenir Next LT Pro"/>
        </w:rPr>
        <w:t>u</w:t>
      </w:r>
      <w:r w:rsidR="00AF0BCF" w:rsidRPr="009E61AA">
        <w:rPr>
          <w:rFonts w:ascii="Avenir Next LT Pro" w:hAnsi="Avenir Next LT Pro"/>
        </w:rPr>
        <w:t>stawy na 202</w:t>
      </w:r>
      <w:r w:rsidR="009E61AA">
        <w:rPr>
          <w:rFonts w:ascii="Avenir Next LT Pro" w:hAnsi="Avenir Next LT Pro"/>
        </w:rPr>
        <w:t>5</w:t>
      </w:r>
      <w:r w:rsidR="00AF0BCF" w:rsidRPr="009E61AA">
        <w:rPr>
          <w:rFonts w:ascii="Avenir Next LT Pro" w:hAnsi="Avenir Next LT Pro"/>
        </w:rPr>
        <w:t xml:space="preserve"> rok</w:t>
      </w:r>
      <w:r w:rsidRPr="009E61AA">
        <w:rPr>
          <w:rFonts w:ascii="Avenir Next LT Pro" w:hAnsi="Avenir Next LT Pro"/>
        </w:rPr>
        <w:t>;</w:t>
      </w:r>
      <w:r w:rsidR="00AF0BCF" w:rsidRPr="009E61AA">
        <w:rPr>
          <w:rFonts w:ascii="Avenir Next LT Pro" w:hAnsi="Avenir Next LT Pro"/>
        </w:rPr>
        <w:t xml:space="preserve"> </w:t>
      </w:r>
    </w:p>
    <w:p w14:paraId="69073547" w14:textId="502C6C55" w:rsidR="00AF0BCF" w:rsidRPr="009E61AA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</w:t>
      </w:r>
      <w:r w:rsidR="00AF0BCF" w:rsidRPr="009E61AA">
        <w:rPr>
          <w:rFonts w:ascii="Avenir Next LT Pro" w:hAnsi="Avenir Next LT Pro"/>
        </w:rPr>
        <w:t xml:space="preserve">rganizacjach </w:t>
      </w:r>
      <w:r w:rsidR="00800E7E">
        <w:rPr>
          <w:rFonts w:ascii="Avenir Next LT Pro" w:hAnsi="Avenir Next LT Pro"/>
        </w:rPr>
        <w:t>–</w:t>
      </w:r>
      <w:r w:rsidR="00AF0BCF" w:rsidRPr="009E61AA">
        <w:rPr>
          <w:rFonts w:ascii="Avenir Next LT Pro" w:hAnsi="Avenir Next LT Pro"/>
        </w:rPr>
        <w:t xml:space="preserve"> </w:t>
      </w:r>
      <w:r w:rsidR="00800E7E">
        <w:rPr>
          <w:rFonts w:ascii="Avenir Next LT Pro" w:hAnsi="Avenir Next LT Pro"/>
        </w:rPr>
        <w:t>należy przez to</w:t>
      </w:r>
      <w:r w:rsidR="00AF0BCF" w:rsidRPr="009E61AA">
        <w:rPr>
          <w:rFonts w:ascii="Avenir Next LT Pro" w:hAnsi="Avenir Next LT Pro"/>
        </w:rPr>
        <w:t xml:space="preserve"> organizacje pozarządowe oraz podmioty, o których mowa w</w:t>
      </w:r>
      <w:r w:rsidR="003725AD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>art. 3 ust. 3 Ustawy</w:t>
      </w:r>
      <w:r w:rsidRPr="009E61AA">
        <w:rPr>
          <w:rFonts w:ascii="Avenir Next LT Pro" w:hAnsi="Avenir Next LT Pro"/>
        </w:rPr>
        <w:t>;</w:t>
      </w:r>
      <w:r w:rsidR="00AF0BCF" w:rsidRPr="009E61AA">
        <w:rPr>
          <w:rFonts w:ascii="Avenir Next LT Pro" w:hAnsi="Avenir Next LT Pro"/>
        </w:rPr>
        <w:t xml:space="preserve"> </w:t>
      </w:r>
    </w:p>
    <w:p w14:paraId="5493DC9A" w14:textId="1514EED5" w:rsidR="00AF0BCF" w:rsidRPr="009E61AA" w:rsidRDefault="003F5D71" w:rsidP="003F5D71">
      <w:pPr>
        <w:pStyle w:val="Stopka"/>
        <w:numPr>
          <w:ilvl w:val="0"/>
          <w:numId w:val="13"/>
        </w:numPr>
        <w:spacing w:line="360" w:lineRule="auto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m</w:t>
      </w:r>
      <w:r w:rsidR="00AF0BCF" w:rsidRPr="009E61AA">
        <w:rPr>
          <w:rFonts w:ascii="Avenir Next LT Pro" w:hAnsi="Avenir Next LT Pro"/>
        </w:rPr>
        <w:t xml:space="preserve">ieście </w:t>
      </w:r>
      <w:r w:rsidR="00800E7E">
        <w:rPr>
          <w:rFonts w:ascii="Avenir Next LT Pro" w:hAnsi="Avenir Next LT Pro"/>
        </w:rPr>
        <w:t>–</w:t>
      </w:r>
      <w:r w:rsidR="00AF0BCF" w:rsidRPr="009E61AA">
        <w:rPr>
          <w:rFonts w:ascii="Avenir Next LT Pro" w:hAnsi="Avenir Next LT Pro"/>
        </w:rPr>
        <w:t xml:space="preserve"> </w:t>
      </w:r>
      <w:r w:rsidR="00800E7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Gminę Miasto Pruszków</w:t>
      </w:r>
      <w:r w:rsidRPr="009E61AA">
        <w:rPr>
          <w:rFonts w:ascii="Avenir Next LT Pro" w:hAnsi="Avenir Next LT Pro"/>
        </w:rPr>
        <w:t>;</w:t>
      </w:r>
    </w:p>
    <w:p w14:paraId="4782EACB" w14:textId="5F1B2E8E" w:rsidR="00AF0BCF" w:rsidRPr="009E61AA" w:rsidRDefault="003F5D71" w:rsidP="003F5D71">
      <w:pPr>
        <w:pStyle w:val="Stopka"/>
        <w:numPr>
          <w:ilvl w:val="0"/>
          <w:numId w:val="13"/>
        </w:numPr>
        <w:tabs>
          <w:tab w:val="center" w:pos="2127"/>
        </w:tabs>
        <w:spacing w:line="360" w:lineRule="auto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 xml:space="preserve">rezydencie – </w:t>
      </w:r>
      <w:r w:rsidR="00800E7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Prezydenta Miasta Pruszkowa</w:t>
      </w:r>
      <w:r w:rsidRPr="009E61AA">
        <w:rPr>
          <w:rFonts w:ascii="Avenir Next LT Pro" w:hAnsi="Avenir Next LT Pro"/>
        </w:rPr>
        <w:t>;</w:t>
      </w:r>
    </w:p>
    <w:p w14:paraId="04764857" w14:textId="30D5DADF" w:rsidR="00AF0BCF" w:rsidRPr="009E61AA" w:rsidRDefault="003F5D71" w:rsidP="003F5D71">
      <w:pPr>
        <w:pStyle w:val="Stopka"/>
        <w:numPr>
          <w:ilvl w:val="0"/>
          <w:numId w:val="13"/>
        </w:numPr>
        <w:tabs>
          <w:tab w:val="center" w:pos="2127"/>
        </w:tabs>
        <w:spacing w:line="360" w:lineRule="auto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u</w:t>
      </w:r>
      <w:r w:rsidR="00AF0BCF" w:rsidRPr="009E61AA">
        <w:rPr>
          <w:rFonts w:ascii="Avenir Next LT Pro" w:hAnsi="Avenir Next LT Pro"/>
        </w:rPr>
        <w:t xml:space="preserve">rzędzie – </w:t>
      </w:r>
      <w:r w:rsidR="00800E7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Urząd Miasta Pruszkowa</w:t>
      </w:r>
      <w:r w:rsidRPr="009E61AA">
        <w:rPr>
          <w:rFonts w:ascii="Avenir Next LT Pro" w:hAnsi="Avenir Next LT Pro"/>
        </w:rPr>
        <w:t>;</w:t>
      </w:r>
    </w:p>
    <w:p w14:paraId="48C1D5DF" w14:textId="173A7C53" w:rsidR="00AF0BCF" w:rsidRPr="009E61AA" w:rsidRDefault="003F5D71" w:rsidP="00CD2099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</w:t>
      </w:r>
      <w:r w:rsidR="00AF0BCF" w:rsidRPr="009E61AA">
        <w:rPr>
          <w:rFonts w:ascii="Avenir Next LT Pro" w:hAnsi="Avenir Next LT Pro"/>
        </w:rPr>
        <w:t xml:space="preserve">oordynatorze – </w:t>
      </w:r>
      <w:r w:rsidR="00B6060B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koordynatora ds. współpracy z organizacjami pozarządowymi, </w:t>
      </w:r>
      <w:r w:rsidR="004D2136"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owołanego na podstawie Zarządzenia</w:t>
      </w:r>
      <w:r w:rsidR="00411C30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Prezydenta</w:t>
      </w:r>
      <w:r w:rsidRPr="009E61AA">
        <w:rPr>
          <w:rFonts w:ascii="Avenir Next LT Pro" w:hAnsi="Avenir Next LT Pro"/>
        </w:rPr>
        <w:t>;</w:t>
      </w:r>
    </w:p>
    <w:p w14:paraId="4F36A28E" w14:textId="39C0316D" w:rsidR="00AF0BCF" w:rsidRPr="009E61AA" w:rsidRDefault="003F5D71" w:rsidP="00CD2099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 xml:space="preserve">espole – </w:t>
      </w:r>
      <w:r w:rsidR="00E8225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zespół ds. współpracy z organizacjami pozarządowymi,</w:t>
      </w:r>
      <w:r w:rsidR="00411C30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powołany na podstawie Zarządzenia Prezydenta</w:t>
      </w:r>
      <w:r w:rsidRPr="009E61AA">
        <w:rPr>
          <w:rFonts w:ascii="Avenir Next LT Pro" w:hAnsi="Avenir Next LT Pro"/>
        </w:rPr>
        <w:t>;</w:t>
      </w:r>
    </w:p>
    <w:p w14:paraId="7E06F38E" w14:textId="01468ED0" w:rsidR="00AF0BCF" w:rsidRPr="009E61AA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</w:t>
      </w:r>
      <w:r w:rsidR="00AF0BCF" w:rsidRPr="009E61AA">
        <w:rPr>
          <w:rFonts w:ascii="Avenir Next LT Pro" w:hAnsi="Avenir Next LT Pro"/>
        </w:rPr>
        <w:t xml:space="preserve">onkursie </w:t>
      </w:r>
      <w:r w:rsidR="00E8225E">
        <w:rPr>
          <w:rFonts w:ascii="Avenir Next LT Pro" w:hAnsi="Avenir Next LT Pro"/>
        </w:rPr>
        <w:t>–</w:t>
      </w:r>
      <w:r w:rsidR="00AF0BCF" w:rsidRPr="009E61AA">
        <w:rPr>
          <w:rFonts w:ascii="Avenir Next LT Pro" w:hAnsi="Avenir Next LT Pro"/>
        </w:rPr>
        <w:t xml:space="preserve"> </w:t>
      </w:r>
      <w:r w:rsidR="00E8225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otwarty konkurs ofert na realizację zadań publicznych, o którym mowa w art. 11 ust. 2 oraz art. 13 </w:t>
      </w:r>
      <w:r w:rsidR="00E8225E">
        <w:rPr>
          <w:rFonts w:ascii="Avenir Next LT Pro" w:hAnsi="Avenir Next LT Pro"/>
        </w:rPr>
        <w:t>U</w:t>
      </w:r>
      <w:r w:rsidR="00AF0BCF" w:rsidRPr="009E61AA">
        <w:rPr>
          <w:rFonts w:ascii="Avenir Next LT Pro" w:hAnsi="Avenir Next LT Pro"/>
        </w:rPr>
        <w:t>stawy oraz rozporządzeniu Przewodniczącego Komitetu do spraw Pożytku Publicznego z dnia 24 października 2018 r</w:t>
      </w:r>
      <w:r w:rsidR="00E8225E">
        <w:rPr>
          <w:rFonts w:ascii="Avenir Next LT Pro" w:hAnsi="Avenir Next LT Pro"/>
        </w:rPr>
        <w:t>.</w:t>
      </w:r>
      <w:r w:rsidR="00AF0BCF" w:rsidRPr="009E61AA">
        <w:rPr>
          <w:rFonts w:ascii="Avenir Next LT Pro" w:hAnsi="Avenir Next LT Pro"/>
        </w:rPr>
        <w:t xml:space="preserve"> w sprawie wzorów ofert i ramowych wzorów umów dotyczących realizacji zadań publicznych oraz wzorów sprawozdań z wykonania tych zadań</w:t>
      </w:r>
      <w:r w:rsidRPr="009E61AA">
        <w:rPr>
          <w:rFonts w:ascii="Avenir Next LT Pro" w:hAnsi="Avenir Next LT Pro"/>
        </w:rPr>
        <w:t xml:space="preserve"> (Dz.U. z</w:t>
      </w:r>
      <w:r w:rsidR="00CD2099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2018</w:t>
      </w:r>
      <w:r w:rsidR="00CD2099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r. poz. 2057);</w:t>
      </w:r>
      <w:r w:rsidR="00AF0BCF" w:rsidRPr="009E61AA">
        <w:rPr>
          <w:rFonts w:ascii="Avenir Next LT Pro" w:hAnsi="Avenir Next LT Pro"/>
        </w:rPr>
        <w:t xml:space="preserve"> </w:t>
      </w:r>
    </w:p>
    <w:p w14:paraId="6BBA83D9" w14:textId="085EFAC6" w:rsidR="00AF0BCF" w:rsidRPr="009E61AA" w:rsidRDefault="003F5D71" w:rsidP="00267911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</w:t>
      </w:r>
      <w:r w:rsidR="00AF0BCF" w:rsidRPr="009E61AA">
        <w:rPr>
          <w:rFonts w:ascii="Avenir Next LT Pro" w:hAnsi="Avenir Next LT Pro"/>
        </w:rPr>
        <w:t xml:space="preserve">omisji konkursowej – </w:t>
      </w:r>
      <w:r w:rsidR="00E8225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komisje konkursowe powołane w celu opiniowania złożonych ofert, o których mowa w art. 15 ust. 2a Ustawy</w:t>
      </w:r>
      <w:r w:rsidRPr="009E61AA">
        <w:rPr>
          <w:rFonts w:ascii="Avenir Next LT Pro" w:hAnsi="Avenir Next LT Pro"/>
        </w:rPr>
        <w:t>;</w:t>
      </w:r>
    </w:p>
    <w:p w14:paraId="6D610002" w14:textId="6D224090" w:rsidR="00AF0BCF" w:rsidRPr="009E61AA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 xml:space="preserve">otacji </w:t>
      </w:r>
      <w:r w:rsidR="00E8225E">
        <w:rPr>
          <w:rFonts w:ascii="Avenir Next LT Pro" w:hAnsi="Avenir Next LT Pro"/>
        </w:rPr>
        <w:t>–</w:t>
      </w:r>
      <w:r w:rsidR="00AF0BCF" w:rsidRPr="009E61AA">
        <w:rPr>
          <w:rFonts w:ascii="Avenir Next LT Pro" w:hAnsi="Avenir Next LT Pro"/>
        </w:rPr>
        <w:t xml:space="preserve"> </w:t>
      </w:r>
      <w:r w:rsidR="00E8225E">
        <w:rPr>
          <w:rFonts w:ascii="Avenir Next LT Pro" w:hAnsi="Avenir Next LT Pro"/>
        </w:rPr>
        <w:t>należy przez to rozumieć</w:t>
      </w:r>
      <w:r w:rsidR="00AF0BCF" w:rsidRPr="009E61AA">
        <w:rPr>
          <w:rFonts w:ascii="Avenir Next LT Pro" w:hAnsi="Avenir Next LT Pro"/>
        </w:rPr>
        <w:t xml:space="preserve"> dotację w rozumieniu art. </w:t>
      </w:r>
      <w:r w:rsidRPr="009E61AA">
        <w:rPr>
          <w:rFonts w:ascii="Avenir Next LT Pro" w:hAnsi="Avenir Next LT Pro"/>
        </w:rPr>
        <w:t xml:space="preserve">2 pkt 1 </w:t>
      </w:r>
      <w:r w:rsidR="00E8225E">
        <w:rPr>
          <w:rFonts w:ascii="Avenir Next LT Pro" w:hAnsi="Avenir Next LT Pro"/>
        </w:rPr>
        <w:t>Ustawy</w:t>
      </w:r>
      <w:r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oraz art. 25 ustawy z dnia 12 marca 2004</w:t>
      </w:r>
      <w:r w:rsidR="00042C7B" w:rsidRPr="009E61AA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>r. o pomocy społecznej (Dz. U. 202</w:t>
      </w:r>
      <w:r w:rsidR="0013203A">
        <w:rPr>
          <w:rFonts w:ascii="Avenir Next LT Pro" w:hAnsi="Avenir Next LT Pro"/>
        </w:rPr>
        <w:t>4 r. poz. 1283</w:t>
      </w:r>
      <w:r w:rsidR="00AF0BCF" w:rsidRPr="009E61AA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>;</w:t>
      </w:r>
    </w:p>
    <w:p w14:paraId="3D4A4762" w14:textId="47EDAC28" w:rsidR="00AF0BCF" w:rsidRPr="009E61AA" w:rsidRDefault="003F5D71" w:rsidP="003F5D71">
      <w:pPr>
        <w:pStyle w:val="Stopka"/>
        <w:numPr>
          <w:ilvl w:val="0"/>
          <w:numId w:val="1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e</w:t>
      </w:r>
      <w:r w:rsidR="00AF0BCF" w:rsidRPr="009E61AA">
        <w:rPr>
          <w:rFonts w:ascii="Avenir Next LT Pro" w:hAnsi="Avenir Next LT Pro"/>
        </w:rPr>
        <w:t xml:space="preserve">lektronicznym generatorze wniosków – </w:t>
      </w:r>
      <w:r w:rsidR="0013203A">
        <w:rPr>
          <w:rFonts w:ascii="Avenir Next LT Pro" w:hAnsi="Avenir Next LT Pro"/>
        </w:rPr>
        <w:t xml:space="preserve">należy przez to rozumieć </w:t>
      </w:r>
      <w:r w:rsidR="00AF0BCF" w:rsidRPr="009E61AA">
        <w:rPr>
          <w:rFonts w:ascii="Avenir Next LT Pro" w:hAnsi="Avenir Next LT Pro"/>
        </w:rPr>
        <w:t>aplikacj</w:t>
      </w:r>
      <w:r w:rsidR="0013203A">
        <w:rPr>
          <w:rFonts w:ascii="Avenir Next LT Pro" w:hAnsi="Avenir Next LT Pro"/>
        </w:rPr>
        <w:t>ę</w:t>
      </w:r>
      <w:r w:rsidR="00AF0BCF" w:rsidRPr="009E61AA">
        <w:rPr>
          <w:rFonts w:ascii="Avenir Next LT Pro" w:hAnsi="Avenir Next LT Pro"/>
        </w:rPr>
        <w:t xml:space="preserve"> komputerow</w:t>
      </w:r>
      <w:r w:rsidR="0013203A">
        <w:rPr>
          <w:rFonts w:ascii="Avenir Next LT Pro" w:hAnsi="Avenir Next LT Pro"/>
        </w:rPr>
        <w:t>ą</w:t>
      </w:r>
      <w:r w:rsidR="00AF0BCF" w:rsidRPr="009E61AA">
        <w:rPr>
          <w:rFonts w:ascii="Avenir Next LT Pro" w:hAnsi="Avenir Next LT Pro"/>
        </w:rPr>
        <w:t xml:space="preserve"> dostępn</w:t>
      </w:r>
      <w:r w:rsidR="0013203A">
        <w:rPr>
          <w:rFonts w:ascii="Avenir Next LT Pro" w:hAnsi="Avenir Next LT Pro"/>
        </w:rPr>
        <w:t>ą</w:t>
      </w:r>
      <w:r w:rsidR="00AF0BCF" w:rsidRPr="009E61AA">
        <w:rPr>
          <w:rFonts w:ascii="Avenir Next LT Pro" w:hAnsi="Avenir Next LT Pro"/>
        </w:rPr>
        <w:t xml:space="preserve"> z poziomu przeglądarki internetowej, udostępnianej nieodpłatnie dla organizacji, służącej do obsługi procesu, składania, korekty i rozliczania ofert konkursowych.</w:t>
      </w:r>
    </w:p>
    <w:p w14:paraId="65A161C7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1F1BE723" w14:textId="44AB185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Program określa:</w:t>
      </w:r>
    </w:p>
    <w:p w14:paraId="259DE481" w14:textId="72D1A4CF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1) cel główny i cele szczegółowe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rogramu;</w:t>
      </w:r>
    </w:p>
    <w:p w14:paraId="3553F49E" w14:textId="0502FABA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2) zasady współpracy;</w:t>
      </w:r>
    </w:p>
    <w:p w14:paraId="70DC1D60" w14:textId="2694AE63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3) zakres przedmiotowy;</w:t>
      </w:r>
    </w:p>
    <w:p w14:paraId="475FCCC2" w14:textId="33989124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4) formy współpracy, o których mowa w art. 5 ust. 2</w:t>
      </w:r>
      <w:r w:rsidR="0013203A">
        <w:rPr>
          <w:rFonts w:ascii="Avenir Next LT Pro" w:hAnsi="Avenir Next LT Pro"/>
        </w:rPr>
        <w:t xml:space="preserve"> Ustawy</w:t>
      </w:r>
      <w:r w:rsidRPr="009E61AA">
        <w:rPr>
          <w:rFonts w:ascii="Avenir Next LT Pro" w:hAnsi="Avenir Next LT Pro"/>
        </w:rPr>
        <w:t>;</w:t>
      </w:r>
    </w:p>
    <w:p w14:paraId="413F0312" w14:textId="007A9FA7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5) priorytetowe zadania publiczne;</w:t>
      </w:r>
    </w:p>
    <w:p w14:paraId="2965A627" w14:textId="6FAC9CEC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6) okres realizacji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rogramu;</w:t>
      </w:r>
    </w:p>
    <w:p w14:paraId="3BA3ED20" w14:textId="4C0CF029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7) sposób realizacji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rogramu;</w:t>
      </w:r>
    </w:p>
    <w:p w14:paraId="1ACCBEFE" w14:textId="27663A6D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8) wysokość środków planowanych na realizację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rogramu;</w:t>
      </w:r>
    </w:p>
    <w:p w14:paraId="3BC7CBFF" w14:textId="17DC1FCC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9) sposób oceny realizacji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rogramu;</w:t>
      </w:r>
    </w:p>
    <w:p w14:paraId="7AE9D88A" w14:textId="72BC916D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10) informację o sposobie tworzenia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 oraz o przebiegu konsultacji;</w:t>
      </w:r>
    </w:p>
    <w:p w14:paraId="77F54D83" w14:textId="076C4293" w:rsidR="00411C30" w:rsidRPr="009E61AA" w:rsidRDefault="00411C30" w:rsidP="00411C30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11)</w:t>
      </w:r>
      <w:r w:rsidRPr="009E61AA">
        <w:rPr>
          <w:rFonts w:ascii="Avenir Next LT Pro" w:hAnsi="Avenir Next LT Pro"/>
        </w:rPr>
        <w:tab/>
        <w:t xml:space="preserve"> tryb powoływania i zasady działania komisji konkursowych do opiniowania ofert w otwartych konkursach ofert.</w:t>
      </w:r>
    </w:p>
    <w:p w14:paraId="0BFC1CE0" w14:textId="77777777" w:rsidR="00411C30" w:rsidRPr="009E61AA" w:rsidRDefault="00411C30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513B437B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II</w:t>
      </w:r>
    </w:p>
    <w:p w14:paraId="6998B194" w14:textId="248866AF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Cele i zasady współpracy Miasta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z organizacjam</w:t>
      </w:r>
      <w:r w:rsidR="00411C30" w:rsidRPr="009E61AA">
        <w:rPr>
          <w:rFonts w:ascii="Avenir Next LT Pro" w:hAnsi="Avenir Next LT Pro"/>
        </w:rPr>
        <w:t>i</w:t>
      </w:r>
    </w:p>
    <w:p w14:paraId="21E16A30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3F483506" w14:textId="0E1F771C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3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Nadrzędnym celem uchwalenia i realizacji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 jest zaspokajanie potrzeb i</w:t>
      </w:r>
      <w:r w:rsid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podnoszenie poziomu życia mieszkańców Pruszkowa oraz wspieranie zrównoważonego rozwoju Miasta zgodnie z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aktualną Strategią Rozwoju Pruszkowa, między innymi poprzez inicjowanie działań zmierzających do wzmacniania postaw obywatelskich i prospołecznych mieszkańców Miasta, wspieranie inicjatyw społecznych oraz wzmacnianie potencjału organizacji.</w:t>
      </w:r>
    </w:p>
    <w:p w14:paraId="50270883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01293415" w14:textId="68292D62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4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Cele szczegółowe Programu obejmują:</w:t>
      </w:r>
    </w:p>
    <w:p w14:paraId="24BFC63F" w14:textId="32889511" w:rsidR="00AF0BCF" w:rsidRPr="009E61AA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>większenie wpływu lokalnych organizacji na kreowanie polityki społecznej Miasta</w:t>
      </w:r>
      <w:r w:rsidRPr="009E61AA">
        <w:rPr>
          <w:rFonts w:ascii="Avenir Next LT Pro" w:hAnsi="Avenir Next LT Pro"/>
        </w:rPr>
        <w:t>;</w:t>
      </w:r>
    </w:p>
    <w:p w14:paraId="6C2536B4" w14:textId="64FF2D88" w:rsidR="00AF0BCF" w:rsidRPr="009E61AA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</w:t>
      </w:r>
      <w:r w:rsidR="00AF0BCF" w:rsidRPr="009E61AA">
        <w:rPr>
          <w:rFonts w:ascii="Avenir Next LT Pro" w:hAnsi="Avenir Next LT Pro"/>
        </w:rPr>
        <w:t>ealizację zapisów aktualnie obowiązującej Strategii Rozwoju Pruszkowa oraz Strategii integracji i rozwiązywania problemów społecznych miasta Pruszkowa</w:t>
      </w:r>
      <w:r w:rsidRPr="009E61AA">
        <w:rPr>
          <w:rFonts w:ascii="Avenir Next LT Pro" w:hAnsi="Avenir Next LT Pro"/>
        </w:rPr>
        <w:t>;</w:t>
      </w:r>
    </w:p>
    <w:p w14:paraId="6AB0783C" w14:textId="2AF949FB" w:rsidR="00AF0BCF" w:rsidRPr="009E61AA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t</w:t>
      </w:r>
      <w:r w:rsidR="00AF0BCF" w:rsidRPr="009E61AA">
        <w:rPr>
          <w:rFonts w:ascii="Avenir Next LT Pro" w:hAnsi="Avenir Next LT Pro"/>
        </w:rPr>
        <w:t>worzenie warunków do zwiększenia aktywności społecznej mieszkańców Miasta</w:t>
      </w:r>
      <w:r w:rsidRPr="009E61AA">
        <w:rPr>
          <w:rFonts w:ascii="Avenir Next LT Pro" w:hAnsi="Avenir Next LT Pro"/>
        </w:rPr>
        <w:t>;</w:t>
      </w:r>
    </w:p>
    <w:p w14:paraId="46B6FFC8" w14:textId="6672DA1B" w:rsidR="00AF0BCF" w:rsidRPr="009E61AA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zmocnienie lokalnych działań i ugruntowanie pozycji organizacji</w:t>
      </w:r>
      <w:r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w działaniach na rzecz społeczeństwa obywatelskiego</w:t>
      </w:r>
      <w:r w:rsidRPr="009E61AA">
        <w:rPr>
          <w:rFonts w:ascii="Avenir Next LT Pro" w:hAnsi="Avenir Next LT Pro"/>
        </w:rPr>
        <w:t>;</w:t>
      </w:r>
    </w:p>
    <w:p w14:paraId="757F738B" w14:textId="54EFDB42" w:rsidR="00AF0BCF" w:rsidRPr="009E61AA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>większenie udziału mieszkańców w rozwiązywaniu lokalnych problemów</w:t>
      </w:r>
      <w:r w:rsidRPr="009E61AA">
        <w:rPr>
          <w:rFonts w:ascii="Avenir Next LT Pro" w:hAnsi="Avenir Next LT Pro"/>
        </w:rPr>
        <w:t>;</w:t>
      </w:r>
    </w:p>
    <w:p w14:paraId="35809E2C" w14:textId="7E0E4D9E" w:rsidR="00AF0BCF" w:rsidRPr="009E61AA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>większenie skuteczności i efektywności działań w sferze realizacji zadań publicznych</w:t>
      </w:r>
      <w:r w:rsidRPr="009E61AA">
        <w:rPr>
          <w:rFonts w:ascii="Avenir Next LT Pro" w:hAnsi="Avenir Next LT Pro"/>
        </w:rPr>
        <w:t>;</w:t>
      </w:r>
    </w:p>
    <w:p w14:paraId="2240CF6F" w14:textId="3766CB74" w:rsidR="00AF0BCF" w:rsidRPr="009E61AA" w:rsidRDefault="00411C30" w:rsidP="00411C30">
      <w:pPr>
        <w:pStyle w:val="Stopka"/>
        <w:numPr>
          <w:ilvl w:val="0"/>
          <w:numId w:val="1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zmocnienie pozycji organizacji i zapewnienie im równości z innymi podmiotami.</w:t>
      </w:r>
    </w:p>
    <w:p w14:paraId="2B6299CF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F943402" w14:textId="0EBEFBF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5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Przy podejmowaniu współpracy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z organizacjami oraz innymi podmiotami prowadzącymi działalność pożytku publicznego Miasto kieruje się zasadami pomocniczości, suwerenności stron, partnerstwa, efektywności, uczciwej konkurencji i jawności.</w:t>
      </w:r>
    </w:p>
    <w:p w14:paraId="739C2DA1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20CC0695" w14:textId="4FD60E9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lastRenderedPageBreak/>
        <w:t>§ 6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Miasto współpracuje z organizacjami w sferze zadań publicznych wymienionych w art. 4 ust. 1 ustawy, o ile zadania te są zadaniami Miasta. </w:t>
      </w:r>
    </w:p>
    <w:p w14:paraId="4E255440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5DC33FDA" w14:textId="61FBD150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7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Współpraca Miasta z organizacjami opiera się na zasadach określonych w ustawie i może mieć charakter finansowy i pozafinansowy.</w:t>
      </w:r>
    </w:p>
    <w:p w14:paraId="26758290" w14:textId="77777777" w:rsidR="00AF0BCF" w:rsidRPr="009E61AA" w:rsidRDefault="00AF0BCF" w:rsidP="004D2136">
      <w:pPr>
        <w:pStyle w:val="Stopka"/>
        <w:spacing w:line="360" w:lineRule="auto"/>
        <w:jc w:val="center"/>
        <w:rPr>
          <w:rFonts w:ascii="Avenir Next LT Pro" w:hAnsi="Avenir Next LT Pro"/>
        </w:rPr>
      </w:pPr>
    </w:p>
    <w:p w14:paraId="051E852A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III</w:t>
      </w:r>
    </w:p>
    <w:p w14:paraId="7EE74E3B" w14:textId="2904DDDD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Współpraca finansowa Miasta z organizacjami</w:t>
      </w:r>
    </w:p>
    <w:p w14:paraId="0AB1338F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 </w:t>
      </w:r>
    </w:p>
    <w:p w14:paraId="4D0025F5" w14:textId="1499C4F4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8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1. Współpraca o charakterze finansowym może odbywać się w następujących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formach:</w:t>
      </w:r>
    </w:p>
    <w:p w14:paraId="19BD0B96" w14:textId="6F3305AC" w:rsidR="00AF0BCF" w:rsidRPr="009E61AA" w:rsidRDefault="00411C30" w:rsidP="00411C30">
      <w:pPr>
        <w:pStyle w:val="Stopka"/>
        <w:numPr>
          <w:ilvl w:val="0"/>
          <w:numId w:val="1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owierzanie wykonania zadania publicznego wraz z udzieleniem dotacji na sfinansowanie jego</w:t>
      </w:r>
      <w:r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realizacji</w:t>
      </w:r>
      <w:r w:rsidRPr="009E61AA">
        <w:rPr>
          <w:rFonts w:ascii="Avenir Next LT Pro" w:hAnsi="Avenir Next LT Pro"/>
        </w:rPr>
        <w:t>;</w:t>
      </w:r>
      <w:r w:rsidR="00AF0BCF" w:rsidRPr="009E61AA">
        <w:rPr>
          <w:rFonts w:ascii="Avenir Next LT Pro" w:hAnsi="Avenir Next LT Pro"/>
        </w:rPr>
        <w:t xml:space="preserve"> </w:t>
      </w:r>
    </w:p>
    <w:p w14:paraId="04723C55" w14:textId="6A4DB2A1" w:rsidR="00AF0BCF" w:rsidRPr="009E61AA" w:rsidRDefault="00411C30" w:rsidP="00411C30">
      <w:pPr>
        <w:pStyle w:val="Stopka"/>
        <w:numPr>
          <w:ilvl w:val="0"/>
          <w:numId w:val="1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spieranie wykonania</w:t>
      </w:r>
      <w:r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zadania publicznego wraz z udzieleniem dotacji na dofinansowanie jego realizacji.</w:t>
      </w:r>
    </w:p>
    <w:p w14:paraId="2D813D41" w14:textId="1B645EC3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2. </w:t>
      </w:r>
      <w:r w:rsidRPr="009E61AA">
        <w:rPr>
          <w:rFonts w:ascii="Avenir Next LT Pro" w:hAnsi="Avenir Next LT Pro"/>
        </w:rPr>
        <w:tab/>
        <w:t>Miasto może zawierać z organizacjami umowy na wykonanie zadań publicznych na czas realizacji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zadania lub na czas określony nie dłuższy niż 5 lat.</w:t>
      </w:r>
    </w:p>
    <w:p w14:paraId="5217BF2E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5B6F43CF" w14:textId="6A2584C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9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1. Zlecenie realizacji zadań publicznych następuje w trybie otwartego konkursu ofert, chyba że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przepisy odrębne przewidują inny tryb zleceń.</w:t>
      </w:r>
    </w:p>
    <w:p w14:paraId="56894A6B" w14:textId="3D57412B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2. W uzasadnionych przypadkach możliwe jest ogłaszanie otwartych konkursów ofert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na zadania, których realizacja wymaga kontynuacji w terminie przekraczającym rok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budżetowy.</w:t>
      </w:r>
    </w:p>
    <w:p w14:paraId="6BF8CC20" w14:textId="3C63B2B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3. Ogłoszenie o otwartym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konkursie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 xml:space="preserve">ofert zawiera informacje określone w art. 13 ust. 2 </w:t>
      </w:r>
      <w:r w:rsidR="0013203A">
        <w:rPr>
          <w:rFonts w:ascii="Avenir Next LT Pro" w:hAnsi="Avenir Next LT Pro"/>
        </w:rPr>
        <w:t>U</w:t>
      </w:r>
      <w:r w:rsidRPr="009E61AA">
        <w:rPr>
          <w:rFonts w:ascii="Avenir Next LT Pro" w:hAnsi="Avenir Next LT Pro"/>
        </w:rPr>
        <w:t>stawy.</w:t>
      </w:r>
    </w:p>
    <w:p w14:paraId="42BBDEFC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4. Ogłoszenie konkursowe powinno zawierać informację o sposobie składania ofert. </w:t>
      </w:r>
    </w:p>
    <w:p w14:paraId="3C665106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5DCBD4B4" w14:textId="57CBE9F3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10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1. W celu opiniowania ofert na realizację zadań publicznych, Prezydent powołuje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komisję, składającą się z przedstawicieli Urzędu i jego jednostek oraz organizacji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z wyłączeniem osób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reprezentujących organizacje biorące udział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w konkursie.</w:t>
      </w:r>
    </w:p>
    <w:p w14:paraId="6FABE96F" w14:textId="44DAF674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2.</w:t>
      </w:r>
      <w:r w:rsidR="00411C30" w:rsidRPr="009E61AA">
        <w:rPr>
          <w:rFonts w:ascii="Avenir Next LT Pro" w:hAnsi="Avenir Next LT Pro"/>
        </w:rPr>
        <w:t xml:space="preserve"> </w:t>
      </w:r>
      <w:r w:rsidR="00BE4F7C" w:rsidRPr="00BE4F7C">
        <w:rPr>
          <w:rFonts w:ascii="Avenir Next LT Pro" w:hAnsi="Avenir Next LT Pro"/>
        </w:rPr>
        <w:t>Zasady działania Komisji Konkursowych opiniujących złożone oferty na realizację zadań publicznych w konkursach ogłaszanych przez Prezydenta Miasta Pruszkowa</w:t>
      </w:r>
      <w:r w:rsidR="00BE4F7C">
        <w:rPr>
          <w:rFonts w:ascii="Avenir Next LT Pro" w:hAnsi="Avenir Next LT Pro"/>
        </w:rPr>
        <w:t xml:space="preserve"> określa </w:t>
      </w:r>
      <w:r w:rsidRPr="009E61AA">
        <w:rPr>
          <w:rFonts w:ascii="Avenir Next LT Pro" w:hAnsi="Avenir Next LT Pro"/>
        </w:rPr>
        <w:t xml:space="preserve">załącznik do Programu. </w:t>
      </w:r>
    </w:p>
    <w:p w14:paraId="312744AE" w14:textId="00EE1DF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3.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Ogłoszenie wyników otwartego konkursu ofert następuje zgodnie z art. 15 ust. 2j. Ustawy.</w:t>
      </w:r>
    </w:p>
    <w:p w14:paraId="4A829CB4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350A9B6C" w14:textId="1F2D9E8D" w:rsidR="00AF0BCF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11</w:t>
      </w:r>
      <w:r w:rsidR="0013203A">
        <w:rPr>
          <w:rFonts w:ascii="Avenir Next LT Pro" w:hAnsi="Avenir Next LT Pro"/>
        </w:rPr>
        <w:t xml:space="preserve">. 1. </w:t>
      </w:r>
      <w:r w:rsidRPr="009E61AA">
        <w:rPr>
          <w:rFonts w:ascii="Avenir Next LT Pro" w:hAnsi="Avenir Next LT Pro"/>
        </w:rPr>
        <w:t>Środki finansowe pochodzące z dotacji nie mogą być wykorzystane na:</w:t>
      </w:r>
    </w:p>
    <w:p w14:paraId="72F95D17" w14:textId="6A6400B6" w:rsidR="00AF0BCF" w:rsidRPr="009E61AA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>adania i zakupy inwestycyjne</w:t>
      </w:r>
      <w:r w:rsidRPr="009E61AA">
        <w:rPr>
          <w:rFonts w:ascii="Avenir Next LT Pro" w:hAnsi="Avenir Next LT Pro"/>
        </w:rPr>
        <w:t>;</w:t>
      </w:r>
    </w:p>
    <w:p w14:paraId="637539E8" w14:textId="67D80ECB" w:rsidR="00AF0BCF" w:rsidRPr="009E61AA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>akupy gruntów</w:t>
      </w:r>
      <w:r w:rsidRPr="009E61AA">
        <w:rPr>
          <w:rFonts w:ascii="Avenir Next LT Pro" w:hAnsi="Avenir Next LT Pro"/>
        </w:rPr>
        <w:t>;</w:t>
      </w:r>
    </w:p>
    <w:p w14:paraId="233B718B" w14:textId="418B6E9A" w:rsidR="00AF0BCF" w:rsidRPr="009E61AA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ziałalność gospodarczą</w:t>
      </w:r>
      <w:r w:rsidRPr="009E61AA">
        <w:rPr>
          <w:rFonts w:ascii="Avenir Next LT Pro" w:hAnsi="Avenir Next LT Pro"/>
        </w:rPr>
        <w:t>;</w:t>
      </w:r>
    </w:p>
    <w:p w14:paraId="3A7FA96E" w14:textId="031A3C27" w:rsidR="00AF0BCF" w:rsidRPr="009E61AA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ziałalność polityczną i religijną</w:t>
      </w:r>
      <w:r w:rsidRPr="009E61AA">
        <w:rPr>
          <w:rFonts w:ascii="Avenir Next LT Pro" w:hAnsi="Avenir Next LT Pro"/>
        </w:rPr>
        <w:t>;</w:t>
      </w:r>
    </w:p>
    <w:p w14:paraId="4E93A2D3" w14:textId="425DD2A5" w:rsidR="00AF0BCF" w:rsidRPr="009E61AA" w:rsidRDefault="00DE2349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f</w:t>
      </w:r>
      <w:r w:rsidR="00AF0BCF" w:rsidRPr="009E61AA">
        <w:rPr>
          <w:rFonts w:ascii="Avenir Next LT Pro" w:hAnsi="Avenir Next LT Pro"/>
        </w:rPr>
        <w:t>inansowanie kosztów realizacji zadania poza okresem obowiązywania umowy, w szczególności zaległości i zobowiązań.</w:t>
      </w:r>
    </w:p>
    <w:p w14:paraId="10DA4588" w14:textId="77777777" w:rsidR="00AF0BCF" w:rsidRPr="009E61AA" w:rsidRDefault="00AF0BCF" w:rsidP="00AF0BCF">
      <w:pPr>
        <w:pStyle w:val="Stopka"/>
        <w:numPr>
          <w:ilvl w:val="0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lastRenderedPageBreak/>
        <w:t>Zadanie powinno być finansowane lub dofinansowywane jedynie ze środków przeznaczonych na jeden konkurs.</w:t>
      </w:r>
    </w:p>
    <w:p w14:paraId="20AA33D2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662B14FB" w14:textId="0B5CFD48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12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Zlecenie organizacji realizacji zadania publicznego, z pominięciem otwartego konkursu ofert, może odbyć się tylko i wyłącznie zgodnie z art. 19a Ustawy oraz zgodnie z rozporządzeniem Przewodniczącego Komitetu do spraw Pożytku Publicznego z dnia 24 października 2018 roku w sprawie wzorów ofert i ramowych wzorów umów dotyczących realizacji zadań publicznych oraz wzorów sprawozdań z wykonania tych zadań.</w:t>
      </w:r>
    </w:p>
    <w:p w14:paraId="1DD0CEBB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6E97A4D6" w14:textId="0897B9C6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IV</w:t>
      </w:r>
    </w:p>
    <w:p w14:paraId="4A9B9BD4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Sposób dotowania organizacji</w:t>
      </w:r>
    </w:p>
    <w:p w14:paraId="4EB5F80B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11999475" w14:textId="46B65320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13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Przekazanie środków finansowych organizacjom może się odbywać wyłącznie w zgodzie z postanowieniami niniejszego </w:t>
      </w:r>
      <w:r w:rsidR="0013203A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rogramu, na podstawie zawieranych umów.</w:t>
      </w:r>
    </w:p>
    <w:p w14:paraId="4BE105AC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26A647A4" w14:textId="5B9FC7AB" w:rsidR="00AF0BCF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14</w:t>
      </w:r>
      <w:r w:rsidR="0013203A">
        <w:rPr>
          <w:rFonts w:ascii="Avenir Next LT Pro" w:hAnsi="Avenir Next LT Pro"/>
        </w:rPr>
        <w:t xml:space="preserve">. 1. </w:t>
      </w:r>
      <w:r w:rsidRPr="009E61AA">
        <w:rPr>
          <w:rFonts w:ascii="Avenir Next LT Pro" w:hAnsi="Avenir Next LT Pro"/>
        </w:rPr>
        <w:t>Prezydent powołuje komisję konkursową w celu opiniowania ofert przestawionych przez organizacje.</w:t>
      </w:r>
    </w:p>
    <w:p w14:paraId="5A7CE0D2" w14:textId="33332192" w:rsidR="00813D1B" w:rsidRPr="009E61AA" w:rsidRDefault="00813D1B" w:rsidP="00267911">
      <w:pPr>
        <w:pStyle w:val="Stopka"/>
        <w:numPr>
          <w:ilvl w:val="0"/>
          <w:numId w:val="37"/>
        </w:numPr>
        <w:tabs>
          <w:tab w:val="clear" w:pos="4536"/>
          <w:tab w:val="center" w:pos="0"/>
        </w:tabs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Ostateczną decyzję o wyborze oferty lub ofert oraz przeznaczeniu i wysokości przyznanej dotacji na realizację zadań publicznych ogłoszonych w otwartym konkursie ofert podejmuje Prezydent.</w:t>
      </w:r>
    </w:p>
    <w:p w14:paraId="541722E9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31024D38" w14:textId="0E6E784F" w:rsidR="00813D1B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</w:t>
      </w:r>
      <w:r w:rsidR="00DE2349" w:rsidRPr="009E61AA">
        <w:rPr>
          <w:rFonts w:ascii="Avenir Next LT Pro" w:hAnsi="Avenir Next LT Pro"/>
        </w:rPr>
        <w:t>5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Dotacje, o których mowa w rozdziale III § 8 ust. 1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 xml:space="preserve">mogą być udzielane wyłącznie na finansowanie lub dofinansowanie realizacji zadań priorytetowych, o których mowa w rozdziale VI. </w:t>
      </w:r>
    </w:p>
    <w:p w14:paraId="57420E70" w14:textId="25596537" w:rsidR="00AF0BCF" w:rsidRPr="009E61AA" w:rsidRDefault="00AF0BCF" w:rsidP="00813D1B">
      <w:pPr>
        <w:pStyle w:val="Stopka"/>
        <w:spacing w:line="360" w:lineRule="auto"/>
        <w:ind w:left="720"/>
        <w:jc w:val="both"/>
        <w:rPr>
          <w:rFonts w:ascii="Avenir Next LT Pro" w:hAnsi="Avenir Next LT Pro"/>
        </w:rPr>
      </w:pPr>
    </w:p>
    <w:p w14:paraId="189351A2" w14:textId="3F0A24F3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</w:t>
      </w:r>
      <w:r w:rsidR="00DE2349" w:rsidRPr="009E61AA">
        <w:rPr>
          <w:rFonts w:ascii="Avenir Next LT Pro" w:hAnsi="Avenir Next LT Pro"/>
        </w:rPr>
        <w:t>6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Sposób wykorzystania przyznanej dotacji podlega kontroli i ocenie, dokonywanej przez właściwych merytorycznie pracowników Urzędu lub właściwe Miastu jednostki organizacyjne.</w:t>
      </w:r>
      <w:r w:rsidR="00411C30" w:rsidRPr="009E61AA">
        <w:rPr>
          <w:rFonts w:ascii="Avenir Next LT Pro" w:hAnsi="Avenir Next LT Pro"/>
        </w:rPr>
        <w:t xml:space="preserve"> </w:t>
      </w:r>
    </w:p>
    <w:p w14:paraId="66AF7CAE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33BB8A57" w14:textId="77777777" w:rsidR="00DE2349" w:rsidRPr="009E61AA" w:rsidRDefault="00DE2349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54F0E54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V</w:t>
      </w:r>
    </w:p>
    <w:p w14:paraId="74E594AA" w14:textId="116E10F5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Współpraca o charakterze pozafinansowym Miasta z organizacjami</w:t>
      </w:r>
    </w:p>
    <w:p w14:paraId="26852A2E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3207DC2" w14:textId="0338453D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</w:t>
      </w:r>
      <w:r w:rsidR="00DE2349" w:rsidRPr="009E61AA">
        <w:rPr>
          <w:rFonts w:ascii="Avenir Next LT Pro" w:hAnsi="Avenir Next LT Pro"/>
        </w:rPr>
        <w:t>7</w:t>
      </w:r>
      <w:r w:rsidR="0013203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Współpraca o charakterze pozafinansowym dotyczy:</w:t>
      </w:r>
    </w:p>
    <w:p w14:paraId="26381553" w14:textId="34B98818" w:rsidR="00AF0BCF" w:rsidRPr="009E61AA" w:rsidRDefault="0013203A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1)</w:t>
      </w:r>
      <w:r w:rsidR="00AF0BCF" w:rsidRPr="009E61AA">
        <w:rPr>
          <w:rFonts w:ascii="Avenir Next LT Pro" w:hAnsi="Avenir Next LT Pro"/>
        </w:rPr>
        <w:tab/>
        <w:t xml:space="preserve"> </w:t>
      </w:r>
      <w:r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ymiany informacji między</w:t>
      </w:r>
      <w:r w:rsidR="00411C30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Miastem i organizacjami o kierunkach planowanych działań będącej podstawą prawidłowego diagnozowania problemów i potrzeb mieszkańców Pruszkowa, na podstawie którego opracowywane będą zadania i programy celowe</w:t>
      </w:r>
      <w:r>
        <w:rPr>
          <w:rFonts w:ascii="Avenir Next LT Pro" w:hAnsi="Avenir Next LT Pro"/>
        </w:rPr>
        <w:t>;</w:t>
      </w:r>
    </w:p>
    <w:p w14:paraId="44FC0F66" w14:textId="3F990A80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2</w:t>
      </w:r>
      <w:r w:rsidR="0013203A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="0013203A">
        <w:rPr>
          <w:rFonts w:ascii="Avenir Next LT Pro" w:hAnsi="Avenir Next LT Pro"/>
        </w:rPr>
        <w:t>w</w:t>
      </w:r>
      <w:r w:rsidRPr="009E61AA">
        <w:rPr>
          <w:rFonts w:ascii="Avenir Next LT Pro" w:hAnsi="Avenir Next LT Pro"/>
        </w:rPr>
        <w:t>zmacniania merytorycznego organizacji w postaci: konsultacji, szkoleń, konferencji, seminariów, konsultacji telefonicznych, doradztwa prawnego i finansowego w zakresie prawa finansowego, a także w zakresie przygotowywania dokumentów, w tym wniosków konkursowych, sprawozdań i rozliczeń</w:t>
      </w:r>
      <w:r w:rsidR="00361774">
        <w:rPr>
          <w:rFonts w:ascii="Avenir Next LT Pro" w:hAnsi="Avenir Next LT Pro"/>
        </w:rPr>
        <w:t>;</w:t>
      </w:r>
    </w:p>
    <w:p w14:paraId="14E7990B" w14:textId="10425318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lastRenderedPageBreak/>
        <w:t>3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ab/>
        <w:t xml:space="preserve"> </w:t>
      </w:r>
      <w:r w:rsidR="00361774">
        <w:rPr>
          <w:rFonts w:ascii="Avenir Next LT Pro" w:hAnsi="Avenir Next LT Pro"/>
        </w:rPr>
        <w:t>n</w:t>
      </w:r>
      <w:r w:rsidRPr="009E61AA">
        <w:rPr>
          <w:rFonts w:ascii="Avenir Next LT Pro" w:hAnsi="Avenir Next LT Pro"/>
        </w:rPr>
        <w:t>ieodpłatnego udostępniania organizacjom nie dysponującym własnym lokalem pomieszczeń w siedzibie Urzędu Miasta lub w jednostkach organizacyjnych w celu odbywania spotkań związanych z realizacją Programu</w:t>
      </w:r>
      <w:r w:rsidR="00361774">
        <w:rPr>
          <w:rFonts w:ascii="Avenir Next LT Pro" w:hAnsi="Avenir Next LT Pro"/>
        </w:rPr>
        <w:t>;</w:t>
      </w:r>
      <w:r w:rsidRPr="009E61AA">
        <w:rPr>
          <w:rFonts w:ascii="Avenir Next LT Pro" w:hAnsi="Avenir Next LT Pro"/>
        </w:rPr>
        <w:t xml:space="preserve"> </w:t>
      </w:r>
    </w:p>
    <w:p w14:paraId="13E6FE6F" w14:textId="4F3E2B7C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4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="00361774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odejmowania i prowadzenia bieżącej współpracy z organizacjami statutowo prowadzącymi działalność pożytku publicznego</w:t>
      </w:r>
      <w:r w:rsidR="00361774">
        <w:rPr>
          <w:rFonts w:ascii="Avenir Next LT Pro" w:hAnsi="Avenir Next LT Pro"/>
        </w:rPr>
        <w:t>;</w:t>
      </w:r>
    </w:p>
    <w:p w14:paraId="1FBBAE16" w14:textId="069C422B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5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="00361774">
        <w:rPr>
          <w:rFonts w:ascii="Avenir Next LT Pro" w:hAnsi="Avenir Next LT Pro"/>
        </w:rPr>
        <w:t>u</w:t>
      </w:r>
      <w:r w:rsidRPr="009E61AA">
        <w:rPr>
          <w:rFonts w:ascii="Avenir Next LT Pro" w:hAnsi="Avenir Next LT Pro"/>
        </w:rPr>
        <w:t>możliwienia organizacjom wykorzystania bazy szkół i placówek kultury, za zgodą kierownictwa placówki, na działalność statutową skierowaną do dzieci i młodzieży</w:t>
      </w:r>
      <w:r w:rsidR="00361774">
        <w:rPr>
          <w:rFonts w:ascii="Avenir Next LT Pro" w:hAnsi="Avenir Next LT Pro"/>
        </w:rPr>
        <w:t>;</w:t>
      </w:r>
    </w:p>
    <w:p w14:paraId="7E123996" w14:textId="13823E00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6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ab/>
      </w:r>
      <w:r w:rsidR="00361774">
        <w:rPr>
          <w:rFonts w:ascii="Avenir Next LT Pro" w:hAnsi="Avenir Next LT Pro"/>
        </w:rPr>
        <w:t>u</w:t>
      </w:r>
      <w:r w:rsidRPr="009E61AA">
        <w:rPr>
          <w:rFonts w:ascii="Avenir Next LT Pro" w:hAnsi="Avenir Next LT Pro"/>
        </w:rPr>
        <w:t>dzielania informacji o szkoleniach i zewnętrznych możliwościach finansowania zadań organizacji, zwłaszcza ze środków unijnych</w:t>
      </w:r>
      <w:r w:rsidR="00361774">
        <w:rPr>
          <w:rFonts w:ascii="Avenir Next LT Pro" w:hAnsi="Avenir Next LT Pro"/>
        </w:rPr>
        <w:t>;</w:t>
      </w:r>
    </w:p>
    <w:p w14:paraId="1C382728" w14:textId="324A4A1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7</w:t>
      </w:r>
      <w:r w:rsidR="00361774">
        <w:rPr>
          <w:rFonts w:ascii="Avenir Next LT Pro" w:hAnsi="Avenir Next LT Pro"/>
        </w:rPr>
        <w:t>) u</w:t>
      </w:r>
      <w:r w:rsidRPr="009E61AA">
        <w:rPr>
          <w:rFonts w:ascii="Avenir Next LT Pro" w:hAnsi="Avenir Next LT Pro"/>
        </w:rPr>
        <w:t>dzielania rekomendacji współpracującym z Miastem organizacjo</w:t>
      </w:r>
      <w:r w:rsidR="00DE2349" w:rsidRPr="009E61AA">
        <w:rPr>
          <w:rFonts w:ascii="Avenir Next LT Pro" w:hAnsi="Avenir Next LT Pro"/>
        </w:rPr>
        <w:t>m</w:t>
      </w:r>
      <w:r w:rsidRPr="009E61AA">
        <w:rPr>
          <w:rFonts w:ascii="Avenir Next LT Pro" w:hAnsi="Avenir Next LT Pro"/>
        </w:rPr>
        <w:t>, które ubiegają się o dofinansowanie z</w:t>
      </w:r>
      <w:r w:rsidR="00DE2349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innych źródeł</w:t>
      </w:r>
      <w:r w:rsidR="00361774">
        <w:rPr>
          <w:rFonts w:ascii="Avenir Next LT Pro" w:hAnsi="Avenir Next LT Pro"/>
        </w:rPr>
        <w:t>;</w:t>
      </w:r>
    </w:p>
    <w:p w14:paraId="3142E028" w14:textId="267FCB7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8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="00361774">
        <w:rPr>
          <w:rFonts w:ascii="Avenir Next LT Pro" w:hAnsi="Avenir Next LT Pro"/>
        </w:rPr>
        <w:t>u</w:t>
      </w:r>
      <w:r w:rsidRPr="009E61AA">
        <w:rPr>
          <w:rFonts w:ascii="Avenir Next LT Pro" w:hAnsi="Avenir Next LT Pro"/>
        </w:rPr>
        <w:t>możliwienia zamieszczenia istotnych informacji o działalności organizacji na oficjalnej stronie internetowej Urzędu oraz innych miejskich nośników informacji</w:t>
      </w:r>
      <w:r w:rsidR="00361774">
        <w:rPr>
          <w:rFonts w:ascii="Avenir Next LT Pro" w:hAnsi="Avenir Next LT Pro"/>
        </w:rPr>
        <w:t xml:space="preserve"> oraz</w:t>
      </w:r>
      <w:r w:rsidRPr="009E61AA">
        <w:rPr>
          <w:rFonts w:ascii="Avenir Next LT Pro" w:hAnsi="Avenir Next LT Pro"/>
        </w:rPr>
        <w:t xml:space="preserve"> pozostałych mediach miejskich.</w:t>
      </w:r>
    </w:p>
    <w:p w14:paraId="6D9E21F7" w14:textId="6A52CA33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9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="00361774">
        <w:rPr>
          <w:rFonts w:ascii="Avenir Next LT Pro" w:hAnsi="Avenir Next LT Pro"/>
        </w:rPr>
        <w:t>u</w:t>
      </w:r>
      <w:r w:rsidRPr="009E61AA">
        <w:rPr>
          <w:rFonts w:ascii="Avenir Next LT Pro" w:hAnsi="Avenir Next LT Pro"/>
        </w:rPr>
        <w:t>dostępniania organizacjom materiałów promujących Miasto</w:t>
      </w:r>
      <w:r w:rsidR="00361774">
        <w:rPr>
          <w:rFonts w:ascii="Avenir Next LT Pro" w:hAnsi="Avenir Next LT Pro"/>
        </w:rPr>
        <w:t>;</w:t>
      </w:r>
    </w:p>
    <w:p w14:paraId="6689ECDA" w14:textId="40B0BAE0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10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="00361774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rowadzenia i stałego aktualizowania elektronicznej bazy danych o organizacjach działających na terenie Miasta</w:t>
      </w:r>
      <w:r w:rsidR="00361774">
        <w:rPr>
          <w:rFonts w:ascii="Avenir Next LT Pro" w:hAnsi="Avenir Next LT Pro"/>
        </w:rPr>
        <w:t>;</w:t>
      </w:r>
    </w:p>
    <w:p w14:paraId="5450453B" w14:textId="68EAD885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11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 xml:space="preserve"> </w:t>
      </w:r>
      <w:r w:rsidR="00361774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owoływania przez Prezydenta, w drodze zarządzenia,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 xml:space="preserve">zespołów doradczych, opiniujących lub inicjatywnych, składających się z przedstawicieli organizacji, radnych i pracowników Urzędu, celem: </w:t>
      </w:r>
    </w:p>
    <w:p w14:paraId="267CC0B3" w14:textId="148161F3" w:rsidR="00AF0BCF" w:rsidRPr="009E61AA" w:rsidRDefault="00DE2349" w:rsidP="00361774">
      <w:pPr>
        <w:pStyle w:val="Stopka"/>
        <w:numPr>
          <w:ilvl w:val="0"/>
          <w:numId w:val="20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iagnozowania problemów i społecznych potrzeb</w:t>
      </w:r>
      <w:r w:rsidR="00361774">
        <w:rPr>
          <w:rFonts w:ascii="Avenir Next LT Pro" w:hAnsi="Avenir Next LT Pro"/>
        </w:rPr>
        <w:t>,</w:t>
      </w:r>
    </w:p>
    <w:p w14:paraId="1AF96BD2" w14:textId="1012E7F1" w:rsidR="00AF0BCF" w:rsidRPr="009E61AA" w:rsidRDefault="00AF0BCF" w:rsidP="00DE2349">
      <w:pPr>
        <w:pStyle w:val="Stopka"/>
        <w:numPr>
          <w:ilvl w:val="0"/>
          <w:numId w:val="20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konsultowania projektów aktów prawa miejscowego oraz tworzenia i konsultowania programów mających ważne znaczenie dla mieszkańców.</w:t>
      </w:r>
    </w:p>
    <w:p w14:paraId="6DAA1421" w14:textId="479200F8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12</w:t>
      </w:r>
      <w:r w:rsidR="00361774">
        <w:rPr>
          <w:rFonts w:ascii="Avenir Next LT Pro" w:hAnsi="Avenir Next LT Pro"/>
        </w:rPr>
        <w:t>)</w:t>
      </w:r>
      <w:r w:rsidRPr="009E61AA">
        <w:rPr>
          <w:rFonts w:ascii="Avenir Next LT Pro" w:hAnsi="Avenir Next LT Pro"/>
        </w:rPr>
        <w:tab/>
        <w:t xml:space="preserve"> </w:t>
      </w:r>
      <w:r w:rsidR="00361774">
        <w:rPr>
          <w:rFonts w:ascii="Avenir Next LT Pro" w:hAnsi="Avenir Next LT Pro"/>
        </w:rPr>
        <w:t>z</w:t>
      </w:r>
      <w:r w:rsidRPr="009E61AA">
        <w:rPr>
          <w:rFonts w:ascii="Avenir Next LT Pro" w:hAnsi="Avenir Next LT Pro"/>
        </w:rPr>
        <w:t>głaszania przez organizacje potrzeb społeczności lokalnej i wspólne, planowanie działań służących zaspokojeniu potrzeb społecznych.</w:t>
      </w:r>
    </w:p>
    <w:p w14:paraId="30D322B6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EBA9AA4" w14:textId="3AE951D0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</w:t>
      </w:r>
      <w:r w:rsidR="00DE2349" w:rsidRPr="009E61AA">
        <w:rPr>
          <w:rFonts w:ascii="Avenir Next LT Pro" w:hAnsi="Avenir Next LT Pro"/>
        </w:rPr>
        <w:t>8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Organizacje mogą zgłaszać swoje problemy, opinie, uwagi i postulaty telefonicznie w godzinach pracy Urzędu pod numerem telefonu: 22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735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8</w:t>
      </w:r>
      <w:r w:rsidR="00042C7B" w:rsidRPr="009E61AA">
        <w:rPr>
          <w:rFonts w:ascii="Avenir Next LT Pro" w:hAnsi="Avenir Next LT Pro"/>
        </w:rPr>
        <w:t>8</w:t>
      </w:r>
      <w:r w:rsidR="003725AD">
        <w:rPr>
          <w:rFonts w:ascii="Avenir Next LT Pro" w:hAnsi="Avenir Next LT Pro"/>
        </w:rPr>
        <w:t> </w:t>
      </w:r>
      <w:r w:rsidR="00042C7B" w:rsidRPr="009E61AA">
        <w:rPr>
          <w:rFonts w:ascii="Avenir Next LT Pro" w:hAnsi="Avenir Next LT Pro"/>
        </w:rPr>
        <w:t>59</w:t>
      </w:r>
      <w:r w:rsidRPr="009E61AA">
        <w:rPr>
          <w:rFonts w:ascii="Avenir Next LT Pro" w:hAnsi="Avenir Next LT Pro"/>
        </w:rPr>
        <w:t xml:space="preserve"> lub mailowo pod adresem: wis@miasto.pruszkow.pl </w:t>
      </w:r>
    </w:p>
    <w:p w14:paraId="57CB87BA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3622D80B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VI</w:t>
      </w:r>
    </w:p>
    <w:p w14:paraId="71C6DFEE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Zadania priorytetowe</w:t>
      </w:r>
    </w:p>
    <w:p w14:paraId="7589A7AB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31FC320B" w14:textId="23F46D02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DE2349" w:rsidRPr="009E61AA">
        <w:rPr>
          <w:rFonts w:ascii="Avenir Next LT Pro" w:hAnsi="Avenir Next LT Pro"/>
        </w:rPr>
        <w:t>19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Zadaniami priorytetowymi w zakresie współpracy Miasta z organizacjami są zadania w zakresie:</w:t>
      </w:r>
    </w:p>
    <w:p w14:paraId="3318A976" w14:textId="307D6E8F" w:rsidR="00AF0BCF" w:rsidRPr="009E61AA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omocy społecznej, w tym pomocy rodzinom i osobom w trudnej sytuacji życiowej oraz wyrównywania szans tych rodzin i osób</w:t>
      </w:r>
      <w:r w:rsidRPr="009E61AA">
        <w:rPr>
          <w:rFonts w:ascii="Avenir Next LT Pro" w:hAnsi="Avenir Next LT Pro"/>
        </w:rPr>
        <w:t>;</w:t>
      </w:r>
    </w:p>
    <w:p w14:paraId="5429E90F" w14:textId="252E85E8" w:rsidR="00AF0BCF" w:rsidRPr="009E61AA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na rzecz integracji i reintegracji zawodowej oraz społecznej osób zagrożonych wykluczeniem społecznym</w:t>
      </w:r>
      <w:r w:rsidRPr="009E61AA">
        <w:rPr>
          <w:rFonts w:ascii="Avenir Next LT Pro" w:hAnsi="Avenir Next LT Pro"/>
        </w:rPr>
        <w:t>;</w:t>
      </w:r>
    </w:p>
    <w:p w14:paraId="66DED271" w14:textId="3AA5F29E" w:rsidR="00AF0BCF" w:rsidRPr="009E61AA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charytatywnej</w:t>
      </w:r>
      <w:r w:rsidRPr="009E61AA">
        <w:rPr>
          <w:rFonts w:ascii="Avenir Next LT Pro" w:hAnsi="Avenir Next LT Pro"/>
        </w:rPr>
        <w:t>;</w:t>
      </w:r>
    </w:p>
    <w:p w14:paraId="0D3C2BC5" w14:textId="54FB1DCA" w:rsidR="00AF0BCF" w:rsidRPr="009E61AA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lastRenderedPageBreak/>
        <w:t>k</w:t>
      </w:r>
      <w:r w:rsidR="00AF0BCF" w:rsidRPr="009E61AA">
        <w:rPr>
          <w:rFonts w:ascii="Avenir Next LT Pro" w:hAnsi="Avenir Next LT Pro"/>
        </w:rPr>
        <w:t>ultury i sztuki, ochrony dóbr kultury i dziedzictwa narodowego, podtrzymywania i upowszechniania tradycji narodowej, pielęgnowania polskości oraz rozwoju świadomości narodowej, obywatelskiej i kulturowej</w:t>
      </w:r>
      <w:r w:rsidRPr="009E61AA">
        <w:rPr>
          <w:rFonts w:ascii="Avenir Next LT Pro" w:hAnsi="Avenir Next LT Pro"/>
        </w:rPr>
        <w:t>;</w:t>
      </w:r>
    </w:p>
    <w:p w14:paraId="5867DB90" w14:textId="28BB064D" w:rsidR="00AF0BCF" w:rsidRPr="009E61AA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orządku i bezpieczeństwa publicznego</w:t>
      </w:r>
      <w:r w:rsidRPr="009E61AA">
        <w:rPr>
          <w:rFonts w:ascii="Avenir Next LT Pro" w:hAnsi="Avenir Next LT Pro"/>
        </w:rPr>
        <w:t>;</w:t>
      </w:r>
    </w:p>
    <w:p w14:paraId="235F0997" w14:textId="4D65673E" w:rsidR="00AF0BCF" w:rsidRPr="009E61AA" w:rsidRDefault="00DE2349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</w:t>
      </w:r>
      <w:r w:rsidR="00AF0BCF" w:rsidRPr="009E61AA">
        <w:rPr>
          <w:rFonts w:ascii="Avenir Next LT Pro" w:hAnsi="Avenir Next LT Pro"/>
        </w:rPr>
        <w:t>chrony i promocji zdrowia</w:t>
      </w:r>
      <w:r w:rsidRPr="009E61AA">
        <w:rPr>
          <w:rFonts w:ascii="Avenir Next LT Pro" w:hAnsi="Avenir Next LT Pro"/>
        </w:rPr>
        <w:t>;</w:t>
      </w:r>
    </w:p>
    <w:p w14:paraId="0FFFBD60" w14:textId="53C702FD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na rzecz osób z niepełnosprawnością.</w:t>
      </w:r>
    </w:p>
    <w:p w14:paraId="6110C558" w14:textId="1112F056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na rzecz osób w wieku senioralnym</w:t>
      </w:r>
      <w:r w:rsidRPr="009E61AA">
        <w:rPr>
          <w:rFonts w:ascii="Avenir Next LT Pro" w:hAnsi="Avenir Next LT Pro"/>
        </w:rPr>
        <w:t>;</w:t>
      </w:r>
    </w:p>
    <w:p w14:paraId="5B6FA705" w14:textId="0184613C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na rzecz mniejszości etnicznych</w:t>
      </w:r>
      <w:r w:rsidRPr="009E61AA">
        <w:rPr>
          <w:rFonts w:ascii="Avenir Next LT Pro" w:hAnsi="Avenir Next LT Pro"/>
        </w:rPr>
        <w:t>;</w:t>
      </w:r>
    </w:p>
    <w:p w14:paraId="656753CA" w14:textId="29103454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wspomagającej aktywność obywatelską, rozwój wspólnot i społeczności lokalnych</w:t>
      </w:r>
      <w:r w:rsidRPr="009E61AA">
        <w:rPr>
          <w:rFonts w:ascii="Avenir Next LT Pro" w:hAnsi="Avenir Next LT Pro"/>
        </w:rPr>
        <w:t>;</w:t>
      </w:r>
    </w:p>
    <w:p w14:paraId="48065894" w14:textId="1CCEEA27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n</w:t>
      </w:r>
      <w:r w:rsidR="00AF0BCF" w:rsidRPr="009E61AA">
        <w:rPr>
          <w:rFonts w:ascii="Avenir Next LT Pro" w:hAnsi="Avenir Next LT Pro"/>
        </w:rPr>
        <w:t>auki, edukacji, oświaty i wychowania</w:t>
      </w:r>
      <w:r w:rsidRPr="009E61AA">
        <w:rPr>
          <w:rFonts w:ascii="Avenir Next LT Pro" w:hAnsi="Avenir Next LT Pro"/>
        </w:rPr>
        <w:t>;</w:t>
      </w:r>
    </w:p>
    <w:p w14:paraId="36810AB2" w14:textId="04F1A3D8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spierania i upowszechniania kultury fizycznej, turystyki i krajoznawstwa, wypoczynku dzieci i młodzieży</w:t>
      </w:r>
      <w:r w:rsidRPr="009E61AA">
        <w:rPr>
          <w:rFonts w:ascii="Avenir Next LT Pro" w:hAnsi="Avenir Next LT Pro"/>
        </w:rPr>
        <w:t>;</w:t>
      </w:r>
    </w:p>
    <w:p w14:paraId="0F841BD8" w14:textId="62BEA82E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e</w:t>
      </w:r>
      <w:r w:rsidR="00AF0BCF" w:rsidRPr="009E61AA">
        <w:rPr>
          <w:rFonts w:ascii="Avenir Next LT Pro" w:hAnsi="Avenir Next LT Pro"/>
        </w:rPr>
        <w:t>kologii i ochrony zwierząt oraz ochrony dziedzictwa przyrodniczego</w:t>
      </w:r>
      <w:r w:rsidRPr="009E61AA">
        <w:rPr>
          <w:rFonts w:ascii="Avenir Next LT Pro" w:hAnsi="Avenir Next LT Pro"/>
        </w:rPr>
        <w:t>;</w:t>
      </w:r>
    </w:p>
    <w:p w14:paraId="5A2CE464" w14:textId="131F411D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romocji i organizacji wolontariatu</w:t>
      </w:r>
      <w:r w:rsidRPr="009E61AA">
        <w:rPr>
          <w:rFonts w:ascii="Avenir Next LT Pro" w:hAnsi="Avenir Next LT Pro"/>
        </w:rPr>
        <w:t>;</w:t>
      </w:r>
    </w:p>
    <w:p w14:paraId="0742AFA4" w14:textId="6ECB4253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na rzecz rodziny, macierzyństwa, rodzicielstwa, upowszechniania i ochrony praw dziecka</w:t>
      </w:r>
      <w:r w:rsidRPr="009E61AA">
        <w:rPr>
          <w:rFonts w:ascii="Avenir Next LT Pro" w:hAnsi="Avenir Next LT Pro"/>
        </w:rPr>
        <w:t>;</w:t>
      </w:r>
    </w:p>
    <w:p w14:paraId="2458DBDB" w14:textId="7689E62F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rzeciwdziałania uzależnieniom i patologiom społecznym</w:t>
      </w:r>
      <w:r w:rsidRPr="009E61AA">
        <w:rPr>
          <w:rFonts w:ascii="Avenir Next LT Pro" w:hAnsi="Avenir Next LT Pro"/>
        </w:rPr>
        <w:t>;</w:t>
      </w:r>
    </w:p>
    <w:p w14:paraId="7FF719A6" w14:textId="635A89E4" w:rsidR="00AF0BCF" w:rsidRPr="009E61AA" w:rsidRDefault="005353FB" w:rsidP="00DE2349">
      <w:pPr>
        <w:pStyle w:val="Stopka"/>
        <w:numPr>
          <w:ilvl w:val="0"/>
          <w:numId w:val="2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ziałalności na rzecz integracji europejskiej oraz rozwijania kontaktów i współpracy między społecznościami.</w:t>
      </w:r>
    </w:p>
    <w:p w14:paraId="45A0053E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47106DB" w14:textId="7306B466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5353FB" w:rsidRPr="009E61AA">
        <w:rPr>
          <w:rFonts w:ascii="Avenir Next LT Pro" w:hAnsi="Avenir Next LT Pro"/>
        </w:rPr>
        <w:t>0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1.</w:t>
      </w:r>
      <w:r w:rsidRPr="009E61AA">
        <w:rPr>
          <w:rFonts w:ascii="Avenir Next LT Pro" w:hAnsi="Avenir Next LT Pro"/>
        </w:rPr>
        <w:tab/>
        <w:t xml:space="preserve"> Prezydent, na wniosek organizacji może objąć honorowym patronatem działania lub programy prowadzone przez organizacje oraz wyrazić zgodę na uczestnictwo w komitecie honorowym przedsięwzięć, w które zaangażowane są organizacje. </w:t>
      </w:r>
    </w:p>
    <w:p w14:paraId="3F20CB9C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2.</w:t>
      </w:r>
      <w:r w:rsidRPr="009E61AA">
        <w:rPr>
          <w:rFonts w:ascii="Avenir Next LT Pro" w:hAnsi="Avenir Next LT Pro"/>
        </w:rPr>
        <w:tab/>
        <w:t xml:space="preserve"> Udzielenie lub nieudzielenie patronatu może być poprzedzone zasięgnięciem opinii właściwego merytorycznie Wydziału/Biura Urzędu. </w:t>
      </w:r>
    </w:p>
    <w:p w14:paraId="68300785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53E18548" w14:textId="6343A29E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5353FB" w:rsidRPr="009E61AA">
        <w:rPr>
          <w:rFonts w:ascii="Avenir Next LT Pro" w:hAnsi="Avenir Next LT Pro"/>
        </w:rPr>
        <w:t>1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1. </w:t>
      </w:r>
      <w:r w:rsidRPr="009E61AA">
        <w:rPr>
          <w:rFonts w:ascii="Avenir Next LT Pro" w:hAnsi="Avenir Next LT Pro"/>
        </w:rPr>
        <w:tab/>
        <w:t>Organizacje współpracujące z Miastem są zobowiązane do informowania o zaangażowaniu Miasta w realizację wspólnego projektu, w szczególności w wydawanych publikacjach, na konferencjach, stronach internetowych i</w:t>
      </w:r>
      <w:r w:rsidR="005353FB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 xml:space="preserve">materiałach promujących projekt. </w:t>
      </w:r>
    </w:p>
    <w:p w14:paraId="0DC30914" w14:textId="1EFF12D8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2. </w:t>
      </w:r>
      <w:r w:rsidRPr="009E61AA">
        <w:rPr>
          <w:rFonts w:ascii="Avenir Next LT Pro" w:hAnsi="Avenir Next LT Pro"/>
        </w:rPr>
        <w:tab/>
        <w:t>Wszystkie materiały publikowane na wszelkiego rodzaju nośnikach, finansowane</w:t>
      </w:r>
      <w:r w:rsidR="00AC611F" w:rsidRPr="009E61AA">
        <w:rPr>
          <w:rFonts w:ascii="Avenir Next LT Pro" w:hAnsi="Avenir Next LT Pro"/>
        </w:rPr>
        <w:t>/</w:t>
      </w:r>
      <w:r w:rsidRPr="009E61AA">
        <w:rPr>
          <w:rFonts w:ascii="Avenir Next LT Pro" w:hAnsi="Avenir Next LT Pro"/>
        </w:rPr>
        <w:t xml:space="preserve">współfinansowane ze środków Miasta muszą zawierać informację o współudziale finansowym Miasta. </w:t>
      </w:r>
    </w:p>
    <w:p w14:paraId="0E4009A7" w14:textId="269DC16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3.</w:t>
      </w:r>
      <w:r w:rsidRPr="009E61AA">
        <w:rPr>
          <w:rFonts w:ascii="Avenir Next LT Pro" w:hAnsi="Avenir Next LT Pro"/>
        </w:rPr>
        <w:tab/>
        <w:t xml:space="preserve"> Organizacjom udostępniane są logo i herb Miasta do wykorzystania w materiałach publikowanych w związku z zadaniami dofinansowanymi przez Miasto. </w:t>
      </w:r>
    </w:p>
    <w:p w14:paraId="49BF06C9" w14:textId="6C5796E4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4.</w:t>
      </w:r>
      <w:r w:rsidRPr="009E61AA">
        <w:rPr>
          <w:rFonts w:ascii="Avenir Next LT Pro" w:hAnsi="Avenir Next LT Pro"/>
        </w:rPr>
        <w:tab/>
        <w:t xml:space="preserve"> Organizacja wykorzystująca logo lub herb Miasta zobowiązana jest do przestrzegania wytycznych do ich stosowania, udostępnianych przez </w:t>
      </w:r>
      <w:r w:rsidR="00361774">
        <w:rPr>
          <w:rFonts w:ascii="Avenir Next LT Pro" w:hAnsi="Avenir Next LT Pro"/>
        </w:rPr>
        <w:t>właściwą komórkę Urzędu</w:t>
      </w:r>
      <w:r w:rsidRPr="009E61AA">
        <w:rPr>
          <w:rFonts w:ascii="Avenir Next LT Pro" w:hAnsi="Avenir Next LT Pro"/>
        </w:rPr>
        <w:t>. Projekty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materiałów informacyjnych, promocyjnych itp. zawierających herb i/lub logo przed ich realizacją i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 xml:space="preserve">upowszechnieniem </w:t>
      </w:r>
      <w:r w:rsidR="003725AD">
        <w:rPr>
          <w:rFonts w:ascii="Avenir Next LT Pro" w:hAnsi="Avenir Next LT Pro"/>
        </w:rPr>
        <w:t xml:space="preserve">powinny </w:t>
      </w:r>
      <w:r w:rsidRPr="009E61AA">
        <w:rPr>
          <w:rFonts w:ascii="Avenir Next LT Pro" w:hAnsi="Avenir Next LT Pro"/>
        </w:rPr>
        <w:t>zostać wysłane na adres promocja@miasto.pruszkow.pl i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 xml:space="preserve">zaakceptowane przez </w:t>
      </w:r>
      <w:r w:rsidR="00361774">
        <w:rPr>
          <w:rFonts w:ascii="Avenir Next LT Pro" w:hAnsi="Avenir Next LT Pro"/>
        </w:rPr>
        <w:t>właściwą komórkę Urzędu</w:t>
      </w:r>
      <w:r w:rsidRPr="009E61AA">
        <w:rPr>
          <w:rFonts w:ascii="Avenir Next LT Pro" w:hAnsi="Avenir Next LT Pro"/>
        </w:rPr>
        <w:t xml:space="preserve"> przed ich publikacją.</w:t>
      </w:r>
    </w:p>
    <w:p w14:paraId="407432EC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4D262C6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VII</w:t>
      </w:r>
    </w:p>
    <w:p w14:paraId="56241401" w14:textId="1D42D52A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Koordynator ds. współpracy z organizacjami i jego zadania</w:t>
      </w:r>
    </w:p>
    <w:p w14:paraId="41204E8B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2345929E" w14:textId="7744A0A3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2B1A9A" w:rsidRPr="009E61AA">
        <w:rPr>
          <w:rFonts w:ascii="Avenir Next LT Pro" w:hAnsi="Avenir Next LT Pro"/>
        </w:rPr>
        <w:t>2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Koordynatora powołuje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 xml:space="preserve">zarządzeniem Prezydent. </w:t>
      </w:r>
    </w:p>
    <w:p w14:paraId="3F166C99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0C95A3B" w14:textId="31B4B859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2B1A9A" w:rsidRPr="009E61AA">
        <w:rPr>
          <w:rFonts w:ascii="Avenir Next LT Pro" w:hAnsi="Avenir Next LT Pro"/>
        </w:rPr>
        <w:t>3</w:t>
      </w:r>
      <w:r w:rsidR="00361774">
        <w:rPr>
          <w:rFonts w:ascii="Avenir Next LT Pro" w:hAnsi="Avenir Next LT Pro"/>
        </w:rPr>
        <w:t>. Do zadań koordynatora</w:t>
      </w:r>
      <w:r w:rsidR="003725AD">
        <w:rPr>
          <w:rFonts w:ascii="Avenir Next LT Pro" w:hAnsi="Avenir Next LT Pro"/>
        </w:rPr>
        <w:t xml:space="preserve"> należy</w:t>
      </w:r>
      <w:r w:rsidRPr="009E61AA">
        <w:rPr>
          <w:rFonts w:ascii="Avenir Next LT Pro" w:hAnsi="Avenir Next LT Pro"/>
        </w:rPr>
        <w:t>:</w:t>
      </w:r>
    </w:p>
    <w:p w14:paraId="779786A3" w14:textId="5E9ECD27" w:rsidR="00AF0BCF" w:rsidRPr="009E61AA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rzyjmowanie bieżących uwag, wniosków i propozycji od organizacj</w:t>
      </w:r>
      <w:r w:rsidR="00AC611F" w:rsidRPr="009E61AA">
        <w:rPr>
          <w:rFonts w:ascii="Avenir Next LT Pro" w:hAnsi="Avenir Next LT Pro"/>
        </w:rPr>
        <w:t>i</w:t>
      </w:r>
      <w:r w:rsidRPr="009E61AA">
        <w:rPr>
          <w:rFonts w:ascii="Avenir Next LT Pro" w:hAnsi="Avenir Next LT Pro"/>
        </w:rPr>
        <w:t>;</w:t>
      </w:r>
    </w:p>
    <w:p w14:paraId="0B150923" w14:textId="3FB24FA7" w:rsidR="00AF0BCF" w:rsidRPr="009E61AA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</w:t>
      </w:r>
      <w:r w:rsidR="00AF0BCF" w:rsidRPr="009E61AA">
        <w:rPr>
          <w:rFonts w:ascii="Avenir Next LT Pro" w:hAnsi="Avenir Next LT Pro"/>
        </w:rPr>
        <w:t>ierowanie pracami zespołu ds. współpracy z organizacjami</w:t>
      </w:r>
      <w:r w:rsidRPr="009E61AA">
        <w:rPr>
          <w:rFonts w:ascii="Avenir Next LT Pro" w:hAnsi="Avenir Next LT Pro"/>
        </w:rPr>
        <w:t>;</w:t>
      </w:r>
    </w:p>
    <w:p w14:paraId="410C492C" w14:textId="2051E1C1" w:rsidR="00AF0BCF" w:rsidRPr="009E61AA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</w:t>
      </w:r>
      <w:r w:rsidR="00AF0BCF" w:rsidRPr="009E61AA">
        <w:rPr>
          <w:rFonts w:ascii="Avenir Next LT Pro" w:hAnsi="Avenir Next LT Pro"/>
        </w:rPr>
        <w:t>dpowiadanie przed Prezydentem za wypełnianie zadań wynikających z bieżącej współpracy z</w:t>
      </w:r>
      <w:r w:rsidRPr="009E61AA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>organizacjami</w:t>
      </w:r>
      <w:r w:rsidRPr="009E61AA">
        <w:rPr>
          <w:rFonts w:ascii="Avenir Next LT Pro" w:hAnsi="Avenir Next LT Pro"/>
        </w:rPr>
        <w:t>;</w:t>
      </w:r>
    </w:p>
    <w:p w14:paraId="0F600570" w14:textId="272D4D16" w:rsidR="00AF0BCF" w:rsidRPr="009E61AA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s</w:t>
      </w:r>
      <w:r w:rsidR="00AF0BCF" w:rsidRPr="009E61AA">
        <w:rPr>
          <w:rFonts w:ascii="Avenir Next LT Pro" w:hAnsi="Avenir Next LT Pro"/>
        </w:rPr>
        <w:t>porządzanie (do 31 maja roku następnego) rocznych zbiorczych zestawień z realizowanych przez organizacje zadań, finansowanych lub współfinansowanych przez Miasto</w:t>
      </w:r>
      <w:r w:rsidRPr="009E61AA">
        <w:rPr>
          <w:rFonts w:ascii="Avenir Next LT Pro" w:hAnsi="Avenir Next LT Pro"/>
        </w:rPr>
        <w:t>;</w:t>
      </w:r>
    </w:p>
    <w:p w14:paraId="71BD551A" w14:textId="2B3966B4" w:rsidR="00AF0BCF" w:rsidRPr="009E61AA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rowadzenie i aktualizowanie we współpracy z innymi pracownikami Urzędu</w:t>
      </w:r>
      <w:r w:rsidR="00411C30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bazy danych</w:t>
      </w:r>
      <w:r w:rsidR="00411C30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organizacji</w:t>
      </w:r>
      <w:r w:rsidRPr="009E61AA">
        <w:rPr>
          <w:rFonts w:ascii="Avenir Next LT Pro" w:hAnsi="Avenir Next LT Pro"/>
        </w:rPr>
        <w:t>;</w:t>
      </w:r>
    </w:p>
    <w:p w14:paraId="0776C83A" w14:textId="03134254" w:rsidR="00AF0BCF" w:rsidRPr="009E61AA" w:rsidRDefault="005353FB" w:rsidP="005353FB">
      <w:pPr>
        <w:pStyle w:val="Stopka"/>
        <w:numPr>
          <w:ilvl w:val="0"/>
          <w:numId w:val="2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spółorganizowanie, w zależności od potrzeb, zebrań przedstawicieli organizacji z władzami Miasta.</w:t>
      </w:r>
    </w:p>
    <w:p w14:paraId="3707AFBA" w14:textId="77777777" w:rsidR="004D2136" w:rsidRPr="009E61AA" w:rsidRDefault="004D2136" w:rsidP="004D2136">
      <w:pPr>
        <w:pStyle w:val="Podtytu"/>
        <w:rPr>
          <w:rFonts w:ascii="Avenir Next LT Pro" w:hAnsi="Avenir Next LT Pro"/>
        </w:rPr>
      </w:pPr>
    </w:p>
    <w:p w14:paraId="625FC2E9" w14:textId="5DE89E51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VIII</w:t>
      </w:r>
    </w:p>
    <w:p w14:paraId="0EC56141" w14:textId="14E43B61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Zespół ds. współpracy z organizacjami i jego zadania</w:t>
      </w:r>
    </w:p>
    <w:p w14:paraId="4530B0B6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6897175D" w14:textId="41FBF2E0" w:rsidR="00361774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2B1A9A" w:rsidRPr="009E61AA">
        <w:rPr>
          <w:rFonts w:ascii="Avenir Next LT Pro" w:hAnsi="Avenir Next LT Pro"/>
        </w:rPr>
        <w:t>4</w:t>
      </w:r>
      <w:r w:rsidR="00361774">
        <w:rPr>
          <w:rFonts w:ascii="Avenir Next LT Pro" w:hAnsi="Avenir Next LT Pro"/>
        </w:rPr>
        <w:t xml:space="preserve">. 1. </w:t>
      </w:r>
      <w:r w:rsidRPr="009E61AA">
        <w:rPr>
          <w:rFonts w:ascii="Avenir Next LT Pro" w:hAnsi="Avenir Next LT Pro"/>
        </w:rPr>
        <w:t xml:space="preserve">Na czas obowiązywania programu, </w:t>
      </w:r>
      <w:r w:rsidR="00361774">
        <w:rPr>
          <w:rFonts w:ascii="Avenir Next LT Pro" w:hAnsi="Avenir Next LT Pro"/>
        </w:rPr>
        <w:t>z</w:t>
      </w:r>
      <w:r w:rsidRPr="009E61AA">
        <w:rPr>
          <w:rFonts w:ascii="Avenir Next LT Pro" w:hAnsi="Avenir Next LT Pro"/>
        </w:rPr>
        <w:t xml:space="preserve">arządzeniem Prezydenta powoływany jest </w:t>
      </w:r>
      <w:r w:rsidR="005353FB" w:rsidRPr="009E61AA">
        <w:rPr>
          <w:rFonts w:ascii="Avenir Next LT Pro" w:hAnsi="Avenir Next LT Pro"/>
        </w:rPr>
        <w:t>Z</w:t>
      </w:r>
      <w:r w:rsidRPr="009E61AA">
        <w:rPr>
          <w:rFonts w:ascii="Avenir Next LT Pro" w:hAnsi="Avenir Next LT Pro"/>
        </w:rPr>
        <w:t>espół ds. współpracy z</w:t>
      </w:r>
      <w:r w:rsidR="003D3B5D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organizacjami pozarządowymi</w:t>
      </w:r>
      <w:r w:rsidR="005353FB" w:rsidRPr="009E61AA">
        <w:rPr>
          <w:rFonts w:ascii="Avenir Next LT Pro" w:hAnsi="Avenir Next LT Pro"/>
        </w:rPr>
        <w:t xml:space="preserve"> i</w:t>
      </w:r>
      <w:r w:rsidR="002B1A9A" w:rsidRPr="009E61AA">
        <w:rPr>
          <w:rFonts w:ascii="Avenir Next LT Pro" w:hAnsi="Avenir Next LT Pro"/>
        </w:rPr>
        <w:t xml:space="preserve"> podmiotami, o których mowa w art. 3 ust. 3 ustawy</w:t>
      </w:r>
      <w:r w:rsidR="005353FB" w:rsidRPr="009E61AA">
        <w:rPr>
          <w:rFonts w:ascii="Avenir Next LT Pro" w:hAnsi="Avenir Next LT Pro"/>
        </w:rPr>
        <w:t xml:space="preserve"> </w:t>
      </w:r>
      <w:r w:rsidR="002B1A9A" w:rsidRPr="009E61AA">
        <w:rPr>
          <w:rFonts w:ascii="Avenir Next LT Pro" w:hAnsi="Avenir Next LT Pro"/>
        </w:rPr>
        <w:t>o działalności pożytku publicznego i o wolontariacie</w:t>
      </w:r>
      <w:r w:rsidR="00361774">
        <w:rPr>
          <w:rFonts w:ascii="Avenir Next LT Pro" w:hAnsi="Avenir Next LT Pro"/>
        </w:rPr>
        <w:t>, zwany dalej „Zespołem”.</w:t>
      </w:r>
    </w:p>
    <w:p w14:paraId="285D0C0E" w14:textId="79A1489F" w:rsidR="002B1A9A" w:rsidRPr="009E61AA" w:rsidRDefault="00361774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361774">
        <w:rPr>
          <w:rFonts w:ascii="Avenir Next LT Pro" w:hAnsi="Avenir Next LT Pro"/>
        </w:rPr>
        <w:t>2.</w:t>
      </w:r>
      <w:r>
        <w:rPr>
          <w:rFonts w:ascii="Avenir Next LT Pro" w:hAnsi="Avenir Next LT Pro"/>
        </w:rPr>
        <w:t xml:space="preserve"> </w:t>
      </w:r>
      <w:r w:rsidR="002B1A9A" w:rsidRPr="009E61AA">
        <w:rPr>
          <w:rFonts w:ascii="Avenir Next LT Pro" w:hAnsi="Avenir Next LT Pro"/>
        </w:rPr>
        <w:t>W skład Zespołu</w:t>
      </w:r>
      <w:r>
        <w:rPr>
          <w:rFonts w:ascii="Avenir Next LT Pro" w:hAnsi="Avenir Next LT Pro"/>
        </w:rPr>
        <w:t xml:space="preserve"> </w:t>
      </w:r>
      <w:r w:rsidR="002B1A9A" w:rsidRPr="009E61AA">
        <w:rPr>
          <w:rFonts w:ascii="Avenir Next LT Pro" w:hAnsi="Avenir Next LT Pro"/>
        </w:rPr>
        <w:t>wchodzą</w:t>
      </w:r>
      <w:r>
        <w:rPr>
          <w:rFonts w:ascii="Avenir Next LT Pro" w:hAnsi="Avenir Next LT Pro"/>
        </w:rPr>
        <w:t>:</w:t>
      </w:r>
    </w:p>
    <w:p w14:paraId="3C869126" w14:textId="75983130" w:rsidR="00AF0BCF" w:rsidRPr="009E61AA" w:rsidRDefault="002B1A9A" w:rsidP="00361774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 xml:space="preserve"> ramienia Miasta:</w:t>
      </w:r>
    </w:p>
    <w:p w14:paraId="117B2265" w14:textId="3B6C0661" w:rsidR="00AF0BCF" w:rsidRPr="009E61AA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</w:t>
      </w:r>
      <w:r w:rsidR="00AF0BCF" w:rsidRPr="009E61AA">
        <w:rPr>
          <w:rFonts w:ascii="Avenir Next LT Pro" w:hAnsi="Avenir Next LT Pro"/>
        </w:rPr>
        <w:t>oordynator ds. współpracy z organizacjami pozarządowymi</w:t>
      </w:r>
      <w:r w:rsidR="00361774">
        <w:rPr>
          <w:rFonts w:ascii="Avenir Next LT Pro" w:hAnsi="Avenir Next LT Pro"/>
        </w:rPr>
        <w:t>,</w:t>
      </w:r>
    </w:p>
    <w:p w14:paraId="3BE32A06" w14:textId="3A3D9294" w:rsidR="00AF0BCF" w:rsidRPr="009E61AA" w:rsidRDefault="004E378A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</w:t>
      </w:r>
      <w:r w:rsidR="00AF0BCF" w:rsidRPr="009E61AA">
        <w:rPr>
          <w:rFonts w:ascii="Avenir Next LT Pro" w:hAnsi="Avenir Next LT Pro"/>
        </w:rPr>
        <w:t>o trzech przedstawicieli komórek organizacyjnych Urzędu</w:t>
      </w:r>
      <w:r w:rsidR="00361774">
        <w:rPr>
          <w:rFonts w:ascii="Avenir Next LT Pro" w:hAnsi="Avenir Next LT Pro"/>
        </w:rPr>
        <w:t>,</w:t>
      </w:r>
    </w:p>
    <w:p w14:paraId="14CFFDE7" w14:textId="582AF50C" w:rsidR="00AF0BCF" w:rsidRPr="009E61AA" w:rsidRDefault="003725AD" w:rsidP="002B1A9A">
      <w:pPr>
        <w:pStyle w:val="Stopka"/>
        <w:numPr>
          <w:ilvl w:val="1"/>
          <w:numId w:val="25"/>
        </w:numPr>
        <w:spacing w:line="360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przedstawiciel </w:t>
      </w:r>
      <w:r w:rsidR="00AF0BCF" w:rsidRPr="009E61AA">
        <w:rPr>
          <w:rFonts w:ascii="Avenir Next LT Pro" w:hAnsi="Avenir Next LT Pro"/>
        </w:rPr>
        <w:t>Miejskiego Ośrodka Pomocy Społecznej</w:t>
      </w:r>
      <w:r w:rsidR="002B1A9A" w:rsidRPr="009E61AA">
        <w:rPr>
          <w:rFonts w:ascii="Avenir Next LT Pro" w:hAnsi="Avenir Next LT Pro"/>
        </w:rPr>
        <w:t>;</w:t>
      </w:r>
    </w:p>
    <w:p w14:paraId="0A4C329B" w14:textId="7370F2C3" w:rsidR="00AF0BCF" w:rsidRPr="009E61AA" w:rsidRDefault="00817324" w:rsidP="00361774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t</w:t>
      </w:r>
      <w:r w:rsidR="00AF0BCF" w:rsidRPr="009E61AA">
        <w:rPr>
          <w:rFonts w:ascii="Avenir Next LT Pro" w:hAnsi="Avenir Next LT Pro"/>
        </w:rPr>
        <w:t>rzech radnych Rady Miasta Pruszkowa</w:t>
      </w:r>
      <w:r w:rsidR="002B1A9A" w:rsidRPr="009E61AA">
        <w:rPr>
          <w:rFonts w:ascii="Avenir Next LT Pro" w:hAnsi="Avenir Next LT Pro"/>
        </w:rPr>
        <w:t>;</w:t>
      </w:r>
    </w:p>
    <w:p w14:paraId="283E13D1" w14:textId="52332EBE" w:rsidR="00AF0BCF" w:rsidRPr="009E61AA" w:rsidRDefault="00817324" w:rsidP="00361774">
      <w:pPr>
        <w:pStyle w:val="Stopka"/>
        <w:numPr>
          <w:ilvl w:val="1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 xml:space="preserve"> ramienia organizacji</w:t>
      </w:r>
      <w:r w:rsidR="002B1A9A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– wybranych na zebraniu plenarnym od trzech do</w:t>
      </w:r>
      <w:r w:rsidR="00411C30" w:rsidRPr="009E61AA"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pięciu przedstawicieli organizacji działających na rzecz mieszkańców Miasta.</w:t>
      </w:r>
    </w:p>
    <w:p w14:paraId="708AF28B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9D71FC7" w14:textId="03079F69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2B1A9A" w:rsidRPr="009E61AA">
        <w:rPr>
          <w:rFonts w:ascii="Avenir Next LT Pro" w:hAnsi="Avenir Next LT Pro"/>
        </w:rPr>
        <w:t>5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Zespół zbiera się na spotkaniach inicjowanych przez koordynatora w zależności od potrzeb,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nie rzadziej niż 2 razy w roku.</w:t>
      </w:r>
    </w:p>
    <w:p w14:paraId="4CEB023D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195DA26F" w14:textId="3BFBD983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2B1A9A" w:rsidRPr="009E61AA">
        <w:rPr>
          <w:rFonts w:ascii="Avenir Next LT Pro" w:hAnsi="Avenir Next LT Pro"/>
        </w:rPr>
        <w:t>6</w:t>
      </w:r>
      <w:r w:rsidR="00361774">
        <w:rPr>
          <w:rFonts w:ascii="Avenir Next LT Pro" w:hAnsi="Avenir Next LT Pro"/>
        </w:rPr>
        <w:t>. Do zadań Zespołu należy</w:t>
      </w:r>
      <w:r w:rsidRPr="009E61AA">
        <w:rPr>
          <w:rFonts w:ascii="Avenir Next LT Pro" w:hAnsi="Avenir Next LT Pro"/>
        </w:rPr>
        <w:t>:</w:t>
      </w:r>
    </w:p>
    <w:p w14:paraId="382D2EE7" w14:textId="2F65A7E1" w:rsidR="00AF0BCF" w:rsidRPr="009E61AA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rzygotowanie projektu programu współpracy</w:t>
      </w:r>
      <w:r w:rsidRPr="009E61AA">
        <w:rPr>
          <w:rFonts w:ascii="Avenir Next LT Pro" w:hAnsi="Avenir Next LT Pro"/>
        </w:rPr>
        <w:t>;</w:t>
      </w:r>
    </w:p>
    <w:p w14:paraId="386D1EB2" w14:textId="48A344D0" w:rsidR="00AF0BCF" w:rsidRPr="009E61AA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</w:t>
      </w:r>
      <w:r w:rsidR="00AF0BCF" w:rsidRPr="009E61AA">
        <w:rPr>
          <w:rFonts w:ascii="Avenir Next LT Pro" w:hAnsi="Avenir Next LT Pro"/>
        </w:rPr>
        <w:t>cena realizacji programu</w:t>
      </w:r>
      <w:r w:rsidRPr="009E61AA">
        <w:rPr>
          <w:rFonts w:ascii="Avenir Next LT Pro" w:hAnsi="Avenir Next LT Pro"/>
        </w:rPr>
        <w:t>;</w:t>
      </w:r>
    </w:p>
    <w:p w14:paraId="4D3F7724" w14:textId="47D44E41" w:rsidR="00AF0BCF" w:rsidRPr="009E61AA" w:rsidRDefault="002B1A9A" w:rsidP="002B1A9A">
      <w:pPr>
        <w:pStyle w:val="Stopka"/>
        <w:numPr>
          <w:ilvl w:val="0"/>
          <w:numId w:val="26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odejmowanie działań wynikających z aktualnych potrzeb, dotyczących współpracy z</w:t>
      </w:r>
      <w:r w:rsidR="003725AD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>organizacjami</w:t>
      </w:r>
      <w:r w:rsidRPr="009E61AA">
        <w:rPr>
          <w:rFonts w:ascii="Avenir Next LT Pro" w:hAnsi="Avenir Next LT Pro"/>
        </w:rPr>
        <w:t>.</w:t>
      </w:r>
    </w:p>
    <w:p w14:paraId="16CA902C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409B7A1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IX</w:t>
      </w:r>
    </w:p>
    <w:p w14:paraId="33D69EEA" w14:textId="77777777" w:rsidR="00AF0BCF" w:rsidRPr="009E61AA" w:rsidRDefault="00AF0BCF" w:rsidP="004D2136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Sposób tworzenia Programu oraz przebieg konsultacji</w:t>
      </w:r>
    </w:p>
    <w:p w14:paraId="4B9B4190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0C41DA90" w14:textId="2F2DA7D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2B1A9A" w:rsidRPr="009E61AA">
        <w:rPr>
          <w:rFonts w:ascii="Avenir Next LT Pro" w:hAnsi="Avenir Next LT Pro"/>
        </w:rPr>
        <w:t>7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Projekt Programu przygotowuje </w:t>
      </w:r>
      <w:r w:rsidR="00361774">
        <w:rPr>
          <w:rFonts w:ascii="Avenir Next LT Pro" w:hAnsi="Avenir Next LT Pro"/>
        </w:rPr>
        <w:t>Z</w:t>
      </w:r>
      <w:r w:rsidRPr="009E61AA">
        <w:rPr>
          <w:rFonts w:ascii="Avenir Next LT Pro" w:hAnsi="Avenir Next LT Pro"/>
        </w:rPr>
        <w:t>espół.</w:t>
      </w:r>
    </w:p>
    <w:p w14:paraId="556A6E79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685D8FC" w14:textId="058DD4CE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2B1A9A" w:rsidRPr="009E61AA">
        <w:rPr>
          <w:rFonts w:ascii="Avenir Next LT Pro" w:hAnsi="Avenir Next LT Pro"/>
        </w:rPr>
        <w:t>8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Prezydent po uzyskaniu informacji z Wydziału Finansów i Budżetu o planowanej wysokości środków przeznaczonych na realizację zadań publicznych zleconych organizacjom ogłasza konsultacje społeczne, zamieszczając projekt Programu na stronie internetowej Urzędu oraz w Biuletynie Informacji Publicznej.</w:t>
      </w:r>
    </w:p>
    <w:p w14:paraId="17E21E15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5BE669EB" w14:textId="2D299E8E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2B1A9A" w:rsidRPr="009E61AA">
        <w:rPr>
          <w:rFonts w:ascii="Avenir Next LT Pro" w:hAnsi="Avenir Next LT Pro"/>
        </w:rPr>
        <w:t>29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Organizacje oraz Wydziały i Biura Urzędu Miasta mogą zgłaszać uwagi drogą mailową, telefonicznie lub osobiście do koordynatora.</w:t>
      </w:r>
    </w:p>
    <w:p w14:paraId="317A560E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BFEC6CD" w14:textId="30B47E82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3</w:t>
      </w:r>
      <w:r w:rsidR="002B1A9A" w:rsidRPr="009E61AA">
        <w:rPr>
          <w:rFonts w:ascii="Avenir Next LT Pro" w:hAnsi="Avenir Next LT Pro"/>
        </w:rPr>
        <w:t>0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Konsultacje społeczne trwają nie krócej niż 21 dni.</w:t>
      </w:r>
    </w:p>
    <w:p w14:paraId="781DA0D4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2BCBC02E" w14:textId="176621A9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3</w:t>
      </w:r>
      <w:r w:rsidR="002B1A9A" w:rsidRPr="009E61AA">
        <w:rPr>
          <w:rFonts w:ascii="Avenir Next LT Pro" w:hAnsi="Avenir Next LT Pro"/>
        </w:rPr>
        <w:t>1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Koordynator nanosi uwagi w projekcie, jednocześnie informując, kto jest autorem danej uwagi.</w:t>
      </w:r>
    </w:p>
    <w:p w14:paraId="42987EED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0891140A" w14:textId="44262178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3</w:t>
      </w:r>
      <w:r w:rsidR="002B1A9A" w:rsidRPr="009E61AA">
        <w:rPr>
          <w:rFonts w:ascii="Avenir Next LT Pro" w:hAnsi="Avenir Next LT Pro"/>
        </w:rPr>
        <w:t>2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W trakcie konsultacji społecznych odbywa się spotkanie </w:t>
      </w:r>
      <w:r w:rsidR="002B1A9A" w:rsidRPr="009E61AA">
        <w:rPr>
          <w:rFonts w:ascii="Avenir Next LT Pro" w:hAnsi="Avenir Next LT Pro"/>
        </w:rPr>
        <w:t>K</w:t>
      </w:r>
      <w:r w:rsidRPr="009E61AA">
        <w:rPr>
          <w:rFonts w:ascii="Avenir Next LT Pro" w:hAnsi="Avenir Next LT Pro"/>
        </w:rPr>
        <w:t xml:space="preserve">oordynatora i zespołu z przedstawicielami organizacji, którego </w:t>
      </w:r>
      <w:r w:rsidR="002B1A9A" w:rsidRPr="009E61AA">
        <w:rPr>
          <w:rFonts w:ascii="Avenir Next LT Pro" w:hAnsi="Avenir Next LT Pro"/>
        </w:rPr>
        <w:t xml:space="preserve">celem </w:t>
      </w:r>
      <w:r w:rsidRPr="009E61AA">
        <w:rPr>
          <w:rFonts w:ascii="Avenir Next LT Pro" w:hAnsi="Avenir Next LT Pro"/>
        </w:rPr>
        <w:t>jest przedstawienie programu i wysłuchanie uwag.</w:t>
      </w:r>
    </w:p>
    <w:p w14:paraId="40BA6D85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18DACBDB" w14:textId="05DEC09B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3</w:t>
      </w:r>
      <w:r w:rsidR="002B1A9A" w:rsidRPr="009E61AA">
        <w:rPr>
          <w:rFonts w:ascii="Avenir Next LT Pro" w:hAnsi="Avenir Next LT Pro"/>
        </w:rPr>
        <w:t>3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Koordynator przedstawia Prezydentowi wszystkie uwagi, wniesione do zaproponowanego projektu programu.</w:t>
      </w:r>
    </w:p>
    <w:p w14:paraId="1CCB5532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175B55E8" w14:textId="4D8F9CC6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3</w:t>
      </w:r>
      <w:r w:rsidR="002B1A9A" w:rsidRPr="009E61AA">
        <w:rPr>
          <w:rFonts w:ascii="Avenir Next LT Pro" w:hAnsi="Avenir Next LT Pro"/>
        </w:rPr>
        <w:t>4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Prezydent podejmuje decyzję dotyczącą zasadności wniesionych uwag.</w:t>
      </w:r>
    </w:p>
    <w:p w14:paraId="25FB5636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584CDF0" w14:textId="1FF237E8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 w:rsidRPr="009E61AA">
        <w:rPr>
          <w:rFonts w:ascii="Avenir Next LT Pro" w:hAnsi="Avenir Next LT Pro"/>
        </w:rPr>
        <w:t>3</w:t>
      </w:r>
      <w:r w:rsidR="003725AD">
        <w:rPr>
          <w:rFonts w:ascii="Avenir Next LT Pro" w:hAnsi="Avenir Next LT Pro"/>
        </w:rPr>
        <w:t>5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Koordynator przekazuje ostateczny projekt programu wraz z projektem uchwały Rady Miasta Pruszkowa do zaopiniowania przez Prezydenta i przekazania pod obrady Rady Miasta Pruszkowa</w:t>
      </w:r>
      <w:r w:rsidR="007E1885" w:rsidRPr="009E61AA">
        <w:rPr>
          <w:rFonts w:ascii="Avenir Next LT Pro" w:hAnsi="Avenir Next LT Pro"/>
        </w:rPr>
        <w:t>.</w:t>
      </w:r>
    </w:p>
    <w:p w14:paraId="02DD5BF0" w14:textId="77777777" w:rsidR="00AF0BCF" w:rsidRPr="009E61AA" w:rsidRDefault="00AF0BCF" w:rsidP="004D2136">
      <w:pPr>
        <w:pStyle w:val="Stopka"/>
        <w:spacing w:line="360" w:lineRule="auto"/>
        <w:jc w:val="center"/>
        <w:rPr>
          <w:rFonts w:ascii="Avenir Next LT Pro" w:hAnsi="Avenir Next LT Pro"/>
        </w:rPr>
      </w:pPr>
    </w:p>
    <w:p w14:paraId="5B6D312F" w14:textId="77777777" w:rsidR="007E1885" w:rsidRPr="009E61AA" w:rsidRDefault="007E1885" w:rsidP="004D2136">
      <w:pPr>
        <w:pStyle w:val="Stopka"/>
        <w:spacing w:line="360" w:lineRule="auto"/>
        <w:jc w:val="center"/>
        <w:rPr>
          <w:rFonts w:ascii="Avenir Next LT Pro" w:hAnsi="Avenir Next LT Pro"/>
        </w:rPr>
      </w:pPr>
    </w:p>
    <w:p w14:paraId="011CC176" w14:textId="77777777" w:rsidR="00AF0BCF" w:rsidRPr="009E61AA" w:rsidRDefault="00AF0BCF" w:rsidP="007C3AF8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X</w:t>
      </w:r>
    </w:p>
    <w:p w14:paraId="473672FB" w14:textId="77777777" w:rsidR="00AF0BCF" w:rsidRPr="009E61AA" w:rsidRDefault="00AF0BCF" w:rsidP="007C3AF8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Zasady komunikacji i ocena realizacji programu</w:t>
      </w:r>
    </w:p>
    <w:p w14:paraId="265A7FD6" w14:textId="481489ED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 w:rsidRPr="009E61AA">
        <w:rPr>
          <w:rFonts w:ascii="Avenir Next LT Pro" w:hAnsi="Avenir Next LT Pro"/>
        </w:rPr>
        <w:t>3</w:t>
      </w:r>
      <w:r w:rsidR="003725AD">
        <w:rPr>
          <w:rFonts w:ascii="Avenir Next LT Pro" w:hAnsi="Avenir Next LT Pro"/>
        </w:rPr>
        <w:t>6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Prezydent informuje organizacje o planowanych kierunkach działalności poprzez:</w:t>
      </w:r>
    </w:p>
    <w:p w14:paraId="78E7067C" w14:textId="412422DD" w:rsidR="00AF0BCF" w:rsidRPr="009E61AA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s</w:t>
      </w:r>
      <w:r w:rsidR="00AF0BCF" w:rsidRPr="009E61AA">
        <w:rPr>
          <w:rFonts w:ascii="Avenir Next LT Pro" w:hAnsi="Avenir Next LT Pro"/>
        </w:rPr>
        <w:t>tronę internetową Miasta – www.pruszkow.pl oraz Biuletyn Informacji Publicznej</w:t>
      </w:r>
      <w:r w:rsidRPr="009E61AA">
        <w:rPr>
          <w:rFonts w:ascii="Avenir Next LT Pro" w:hAnsi="Avenir Next LT Pro"/>
        </w:rPr>
        <w:t>;</w:t>
      </w:r>
    </w:p>
    <w:p w14:paraId="51F0C9C4" w14:textId="0EA11F86" w:rsidR="00AF0BCF" w:rsidRPr="009E61AA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s</w:t>
      </w:r>
      <w:r w:rsidR="00AF0BCF" w:rsidRPr="009E61AA">
        <w:rPr>
          <w:rFonts w:ascii="Avenir Next LT Pro" w:hAnsi="Avenir Next LT Pro"/>
        </w:rPr>
        <w:t>potkania z organizacjam</w:t>
      </w:r>
      <w:r w:rsidRPr="009E61AA">
        <w:rPr>
          <w:rFonts w:ascii="Avenir Next LT Pro" w:hAnsi="Avenir Next LT Pro"/>
        </w:rPr>
        <w:t>i;</w:t>
      </w:r>
    </w:p>
    <w:p w14:paraId="1D7954D3" w14:textId="1C73259D" w:rsidR="00AF0BCF" w:rsidRPr="009E61AA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m</w:t>
      </w:r>
      <w:r w:rsidR="00AF0BCF" w:rsidRPr="009E61AA">
        <w:rPr>
          <w:rFonts w:ascii="Avenir Next LT Pro" w:hAnsi="Avenir Next LT Pro"/>
        </w:rPr>
        <w:t>edia lokalne</w:t>
      </w:r>
      <w:r w:rsidRPr="009E61AA">
        <w:rPr>
          <w:rFonts w:ascii="Avenir Next LT Pro" w:hAnsi="Avenir Next LT Pro"/>
        </w:rPr>
        <w:t>;</w:t>
      </w:r>
    </w:p>
    <w:p w14:paraId="52B7D65A" w14:textId="538DDDD7" w:rsidR="00AF0BCF" w:rsidRPr="009E61AA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</w:t>
      </w:r>
      <w:r w:rsidR="00AF0BCF" w:rsidRPr="009E61AA">
        <w:rPr>
          <w:rFonts w:ascii="Avenir Next LT Pro" w:hAnsi="Avenir Next LT Pro"/>
        </w:rPr>
        <w:t>głoszenia na tablicach informacyjnych Urzędu</w:t>
      </w:r>
      <w:r w:rsidRPr="009E61AA">
        <w:rPr>
          <w:rFonts w:ascii="Avenir Next LT Pro" w:hAnsi="Avenir Next LT Pro"/>
        </w:rPr>
        <w:t>;</w:t>
      </w:r>
    </w:p>
    <w:p w14:paraId="71A72145" w14:textId="66A4506F" w:rsidR="00AF0BCF" w:rsidRPr="009E61AA" w:rsidRDefault="007E1885" w:rsidP="007E1885">
      <w:pPr>
        <w:pStyle w:val="Stopka"/>
        <w:numPr>
          <w:ilvl w:val="0"/>
          <w:numId w:val="27"/>
        </w:numPr>
        <w:spacing w:line="360" w:lineRule="auto"/>
        <w:ind w:left="284" w:hanging="284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</w:t>
      </w:r>
      <w:r w:rsidR="00AF0BCF" w:rsidRPr="009E61AA">
        <w:rPr>
          <w:rFonts w:ascii="Avenir Next LT Pro" w:hAnsi="Avenir Next LT Pro"/>
        </w:rPr>
        <w:t>głoszenia w generatorze ofert.</w:t>
      </w:r>
    </w:p>
    <w:p w14:paraId="62C55638" w14:textId="0D8CF94A" w:rsidR="00042C7B" w:rsidRPr="009E61AA" w:rsidRDefault="00042C7B">
      <w:pPr>
        <w:spacing w:after="160" w:line="259" w:lineRule="auto"/>
        <w:rPr>
          <w:rFonts w:ascii="Avenir Next LT Pro" w:hAnsi="Avenir Next LT Pro"/>
          <w:sz w:val="20"/>
          <w:szCs w:val="20"/>
        </w:rPr>
      </w:pPr>
    </w:p>
    <w:p w14:paraId="2013ECC0" w14:textId="787721F1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 w:rsidRPr="009E61AA">
        <w:rPr>
          <w:rFonts w:ascii="Avenir Next LT Pro" w:hAnsi="Avenir Next LT Pro"/>
        </w:rPr>
        <w:t>3</w:t>
      </w:r>
      <w:r w:rsidR="003725AD">
        <w:rPr>
          <w:rFonts w:ascii="Avenir Next LT Pro" w:hAnsi="Avenir Next LT Pro"/>
        </w:rPr>
        <w:t>7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Organizacje informują Prezydenta o planowanych kierunkach działania</w:t>
      </w:r>
      <w:r w:rsidR="00411C30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i zrealizowanych przedsięwzięciach w</w:t>
      </w:r>
      <w:r w:rsidR="007E1885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trakcie wspólnych spotkań oraz na zasadach określonych w umowach na realizację zadań publicznych.</w:t>
      </w:r>
    </w:p>
    <w:p w14:paraId="376E3647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18C7F3E3" w14:textId="5A3D2F7C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 w:rsidRPr="009E61AA">
        <w:rPr>
          <w:rFonts w:ascii="Avenir Next LT Pro" w:hAnsi="Avenir Next LT Pro"/>
        </w:rPr>
        <w:t>3</w:t>
      </w:r>
      <w:r w:rsidR="003725AD">
        <w:rPr>
          <w:rFonts w:ascii="Avenir Next LT Pro" w:hAnsi="Avenir Next LT Pro"/>
        </w:rPr>
        <w:t>8</w:t>
      </w:r>
      <w:r w:rsidR="00361774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Uwagi, wnioski i propozycje dotyczące bieżącej realizacji </w:t>
      </w:r>
      <w:r w:rsidR="004224CB">
        <w:rPr>
          <w:rFonts w:ascii="Avenir Next LT Pro" w:hAnsi="Avenir Next LT Pro"/>
        </w:rPr>
        <w:t>P</w:t>
      </w:r>
      <w:r w:rsidRPr="009E61AA">
        <w:rPr>
          <w:rFonts w:ascii="Avenir Next LT Pro" w:hAnsi="Avenir Next LT Pro"/>
        </w:rPr>
        <w:t>rogramu mogą być zgłaszane bezpośrednio Prezydentowi lub za pośrednictwem Koordynatora ds. współpracy z organizacjami.</w:t>
      </w:r>
    </w:p>
    <w:p w14:paraId="49E3F892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A7D7C63" w14:textId="0619924F" w:rsidR="00AF0BCF" w:rsidRPr="009E61AA" w:rsidRDefault="00AF0BCF" w:rsidP="007E1885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>
        <w:rPr>
          <w:rFonts w:ascii="Avenir Next LT Pro" w:hAnsi="Avenir Next LT Pro"/>
        </w:rPr>
        <w:t>39</w:t>
      </w:r>
      <w:r w:rsidR="004224CB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Mierniki efektywności Programu będą oparte na informacjach dotyczących jego realizacji w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ciągu ostatniego roku, a w szczególności:</w:t>
      </w:r>
    </w:p>
    <w:p w14:paraId="3B19DD13" w14:textId="416240C6" w:rsidR="00AF0BCF" w:rsidRPr="009E61AA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l</w:t>
      </w:r>
      <w:r w:rsidR="00AF0BCF" w:rsidRPr="009E61AA">
        <w:rPr>
          <w:rFonts w:ascii="Avenir Next LT Pro" w:hAnsi="Avenir Next LT Pro"/>
        </w:rPr>
        <w:t>iczbie organizacji podejmujących zadania publiczne na rzecz społeczności lokalnej</w:t>
      </w:r>
      <w:r w:rsidRPr="009E61AA">
        <w:rPr>
          <w:rFonts w:ascii="Avenir Next LT Pro" w:hAnsi="Avenir Next LT Pro"/>
        </w:rPr>
        <w:t>;</w:t>
      </w:r>
    </w:p>
    <w:p w14:paraId="6A42E629" w14:textId="766E43DC" w:rsidR="00AF0BCF" w:rsidRPr="009E61AA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l</w:t>
      </w:r>
      <w:r w:rsidR="00AF0BCF" w:rsidRPr="009E61AA">
        <w:rPr>
          <w:rFonts w:ascii="Avenir Next LT Pro" w:hAnsi="Avenir Next LT Pro"/>
        </w:rPr>
        <w:t>iczbie osób zaangażowanych w realizację zadań publicznych (w tym wolontariuszy)</w:t>
      </w:r>
      <w:r w:rsidRPr="009E61AA">
        <w:rPr>
          <w:rFonts w:ascii="Avenir Next LT Pro" w:hAnsi="Avenir Next LT Pro"/>
        </w:rPr>
        <w:t>;</w:t>
      </w:r>
    </w:p>
    <w:p w14:paraId="23849EF1" w14:textId="2ECF5EF8" w:rsidR="00AF0BCF" w:rsidRPr="009E61AA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l</w:t>
      </w:r>
      <w:r w:rsidR="00AF0BCF" w:rsidRPr="009E61AA">
        <w:rPr>
          <w:rFonts w:ascii="Avenir Next LT Pro" w:hAnsi="Avenir Next LT Pro"/>
        </w:rPr>
        <w:t>iczbie odbiorców zadań i działań publicznych</w:t>
      </w:r>
      <w:r w:rsidRPr="009E61AA">
        <w:rPr>
          <w:rFonts w:ascii="Avenir Next LT Pro" w:hAnsi="Avenir Next LT Pro"/>
        </w:rPr>
        <w:t>;</w:t>
      </w:r>
    </w:p>
    <w:p w14:paraId="31D25A8B" w14:textId="27446C17" w:rsidR="00AF0BCF" w:rsidRPr="009E61AA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ysokości środków finansowych i pozafinansowych zaangażowanych przez organizacje</w:t>
      </w:r>
      <w:r w:rsidRPr="009E61AA">
        <w:rPr>
          <w:rFonts w:ascii="Avenir Next LT Pro" w:hAnsi="Avenir Next LT Pro"/>
        </w:rPr>
        <w:t>;</w:t>
      </w:r>
    </w:p>
    <w:p w14:paraId="6DE85BE9" w14:textId="2936E2B3" w:rsidR="00AF0BCF" w:rsidRPr="009E61AA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 xml:space="preserve"> realizację zadań publicznych</w:t>
      </w:r>
      <w:r w:rsidRPr="009E61AA">
        <w:rPr>
          <w:rFonts w:ascii="Avenir Next LT Pro" w:hAnsi="Avenir Next LT Pro"/>
        </w:rPr>
        <w:t>;</w:t>
      </w:r>
    </w:p>
    <w:p w14:paraId="061AFC8C" w14:textId="0CE19C6D" w:rsidR="00AF0BCF" w:rsidRPr="009E61AA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ysokości środków finansowych przeznaczonych z budżetu Miasta na realizację tych zadań</w:t>
      </w:r>
      <w:r w:rsidRPr="009E61AA">
        <w:rPr>
          <w:rFonts w:ascii="Avenir Next LT Pro" w:hAnsi="Avenir Next LT Pro"/>
        </w:rPr>
        <w:t>;</w:t>
      </w:r>
    </w:p>
    <w:p w14:paraId="545746EC" w14:textId="1E0E9B38" w:rsidR="00AF0BCF" w:rsidRPr="009E61AA" w:rsidRDefault="007E1885" w:rsidP="007E1885">
      <w:pPr>
        <w:pStyle w:val="Stopka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s</w:t>
      </w:r>
      <w:r w:rsidR="00AF0BCF" w:rsidRPr="009E61AA">
        <w:rPr>
          <w:rFonts w:ascii="Avenir Next LT Pro" w:hAnsi="Avenir Next LT Pro"/>
        </w:rPr>
        <w:t xml:space="preserve">topnia zgodności realizowanych przez organizacje zadań publicznych z zadaniami priorytetowymi przyjętymi w </w:t>
      </w:r>
      <w:r w:rsidR="004224CB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rogramie.</w:t>
      </w:r>
    </w:p>
    <w:p w14:paraId="3348B130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686B3158" w14:textId="4355BB8A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 w:rsidRPr="009E61AA">
        <w:rPr>
          <w:rFonts w:ascii="Avenir Next LT Pro" w:hAnsi="Avenir Next LT Pro"/>
        </w:rPr>
        <w:t>4</w:t>
      </w:r>
      <w:r w:rsidR="003725AD">
        <w:rPr>
          <w:rFonts w:ascii="Avenir Next LT Pro" w:hAnsi="Avenir Next LT Pro"/>
        </w:rPr>
        <w:t>0</w:t>
      </w:r>
      <w:r w:rsidR="004224CB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Prezydent składa Radzie Miasta Pruszkowa sprawozdanie z rocznej realizacji uchwały w poszczególnych latach w</w:t>
      </w:r>
      <w:r w:rsidR="004D2136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terminie do dnia 31 maja następnego roku.</w:t>
      </w:r>
    </w:p>
    <w:p w14:paraId="7350DEE6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008406E8" w14:textId="77777777" w:rsidR="00AF0BCF" w:rsidRPr="009E61AA" w:rsidRDefault="00AF0BCF" w:rsidP="007C3AF8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Rozdział XI</w:t>
      </w:r>
    </w:p>
    <w:p w14:paraId="6409B4BE" w14:textId="77777777" w:rsidR="00AF0BCF" w:rsidRPr="009E61AA" w:rsidRDefault="00AF0BCF" w:rsidP="007C3AF8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Postanowienia końcowe</w:t>
      </w:r>
    </w:p>
    <w:p w14:paraId="6367BB48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20197D28" w14:textId="1ECEBFD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 w:rsidRPr="009E61AA">
        <w:rPr>
          <w:rFonts w:ascii="Avenir Next LT Pro" w:hAnsi="Avenir Next LT Pro"/>
        </w:rPr>
        <w:t>4</w:t>
      </w:r>
      <w:r w:rsidR="003725AD">
        <w:rPr>
          <w:rFonts w:ascii="Avenir Next LT Pro" w:hAnsi="Avenir Next LT Pro"/>
        </w:rPr>
        <w:t>1</w:t>
      </w:r>
      <w:r w:rsidR="004224CB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1.</w:t>
      </w:r>
      <w:r w:rsidRPr="009E61AA">
        <w:rPr>
          <w:rFonts w:ascii="Avenir Next LT Pro" w:hAnsi="Avenir Next LT Pro"/>
        </w:rPr>
        <w:tab/>
      </w:r>
      <w:r w:rsidR="00294E97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Wysokość środków finansowych planowanych na realizację zadań publicznych określa uchwała budżetowa na rok 202</w:t>
      </w:r>
      <w:r w:rsidR="009E61AA">
        <w:rPr>
          <w:rFonts w:ascii="Avenir Next LT Pro" w:hAnsi="Avenir Next LT Pro"/>
        </w:rPr>
        <w:t>5</w:t>
      </w:r>
      <w:r w:rsidRPr="009E61AA">
        <w:rPr>
          <w:rFonts w:ascii="Avenir Next LT Pro" w:hAnsi="Avenir Next LT Pro"/>
        </w:rPr>
        <w:t>.</w:t>
      </w:r>
    </w:p>
    <w:p w14:paraId="6B834924" w14:textId="4D57830A" w:rsidR="009E61AA" w:rsidRDefault="004D2136" w:rsidP="007E1885">
      <w:pPr>
        <w:spacing w:after="160" w:line="360" w:lineRule="auto"/>
        <w:jc w:val="both"/>
        <w:rPr>
          <w:rFonts w:ascii="Avenir Next LT Pro" w:eastAsiaTheme="minorHAnsi" w:hAnsi="Avenir Next LT Pro" w:cstheme="minorBidi"/>
          <w:sz w:val="20"/>
          <w:szCs w:val="20"/>
          <w:lang w:eastAsia="en-US"/>
        </w:rPr>
      </w:pPr>
      <w:r w:rsidRPr="009E61AA">
        <w:rPr>
          <w:rFonts w:ascii="Avenir Next LT Pro" w:eastAsiaTheme="minorHAnsi" w:hAnsi="Avenir Next LT Pro" w:cstheme="minorBidi"/>
          <w:sz w:val="20"/>
          <w:szCs w:val="20"/>
          <w:lang w:eastAsia="en-US"/>
        </w:rPr>
        <w:t>2.</w:t>
      </w:r>
      <w:r w:rsidR="00294E97" w:rsidRPr="009E61AA">
        <w:rPr>
          <w:rFonts w:ascii="Avenir Next LT Pro" w:eastAsiaTheme="minorHAnsi" w:hAnsi="Avenir Next LT Pro" w:cstheme="minorBidi"/>
          <w:sz w:val="20"/>
          <w:szCs w:val="20"/>
          <w:lang w:eastAsia="en-US"/>
        </w:rPr>
        <w:t xml:space="preserve"> </w:t>
      </w:r>
      <w:r w:rsidRPr="009E61AA">
        <w:rPr>
          <w:rFonts w:ascii="Avenir Next LT Pro" w:eastAsiaTheme="minorHAnsi" w:hAnsi="Avenir Next LT Pro" w:cstheme="minorBidi"/>
          <w:sz w:val="20"/>
          <w:szCs w:val="20"/>
          <w:lang w:eastAsia="en-US"/>
        </w:rPr>
        <w:t>Planowana wysokość środków finansowych, przeznaczonych na realizację zadań publicznych w 202</w:t>
      </w:r>
      <w:r w:rsidR="009E61AA">
        <w:rPr>
          <w:rFonts w:ascii="Avenir Next LT Pro" w:eastAsiaTheme="minorHAnsi" w:hAnsi="Avenir Next LT Pro" w:cstheme="minorBidi"/>
          <w:sz w:val="20"/>
          <w:szCs w:val="20"/>
          <w:lang w:eastAsia="en-US"/>
        </w:rPr>
        <w:t>5</w:t>
      </w:r>
      <w:r w:rsidRPr="009E61AA">
        <w:rPr>
          <w:rFonts w:ascii="Avenir Next LT Pro" w:eastAsiaTheme="minorHAnsi" w:hAnsi="Avenir Next LT Pro" w:cstheme="minorBidi"/>
          <w:sz w:val="20"/>
          <w:szCs w:val="20"/>
          <w:lang w:eastAsia="en-US"/>
        </w:rPr>
        <w:t xml:space="preserve"> roku wynosi</w:t>
      </w:r>
      <w:r w:rsidR="008F71CD">
        <w:rPr>
          <w:rFonts w:ascii="Avenir Next LT Pro" w:eastAsiaTheme="minorHAnsi" w:hAnsi="Avenir Next LT Pro" w:cstheme="minorBidi"/>
          <w:sz w:val="20"/>
          <w:szCs w:val="20"/>
          <w:lang w:eastAsia="en-US"/>
        </w:rPr>
        <w:t xml:space="preserve"> ……………………………………………………………………………………………</w:t>
      </w:r>
      <w:r w:rsidRPr="009E61AA">
        <w:rPr>
          <w:rFonts w:ascii="Avenir Next LT Pro" w:eastAsiaTheme="minorHAnsi" w:hAnsi="Avenir Next LT Pro" w:cstheme="minorBidi"/>
          <w:sz w:val="20"/>
          <w:szCs w:val="20"/>
          <w:lang w:eastAsia="en-US"/>
        </w:rPr>
        <w:t xml:space="preserve"> </w:t>
      </w:r>
    </w:p>
    <w:p w14:paraId="45FCCEC9" w14:textId="6061EC90" w:rsidR="004D2136" w:rsidRPr="008F71CD" w:rsidRDefault="009E61AA" w:rsidP="007E1885">
      <w:pPr>
        <w:spacing w:after="160" w:line="360" w:lineRule="auto"/>
        <w:jc w:val="both"/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</w:pPr>
      <w:r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>/</w:t>
      </w:r>
      <w:r w:rsidR="008F71CD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 xml:space="preserve">Planowana kwota dotacji zostanie ustalona w projekcie budżetu Gminy Miasta Pruszków na rok 2025; kwota dotacji </w:t>
      </w:r>
      <w:r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 xml:space="preserve">w roku 2024 wynosiła </w:t>
      </w:r>
      <w:r w:rsidR="00042C7B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>1 416 700,00</w:t>
      </w:r>
      <w:r w:rsidR="00411C30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 xml:space="preserve"> </w:t>
      </w:r>
      <w:r w:rsidR="004D2136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 xml:space="preserve">zł (słownie: jeden milion </w:t>
      </w:r>
      <w:r w:rsidR="00042C7B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 xml:space="preserve">czterysta szesnaście </w:t>
      </w:r>
      <w:r w:rsidR="004D2136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 xml:space="preserve">tysięcy </w:t>
      </w:r>
      <w:r w:rsidR="00042C7B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 xml:space="preserve">siedemset </w:t>
      </w:r>
      <w:r w:rsidR="004D2136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>złotych 00/100</w:t>
      </w:r>
      <w:r w:rsidR="00042C7B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>).</w:t>
      </w:r>
      <w:r w:rsidR="008F71CD" w:rsidRPr="008F71CD">
        <w:rPr>
          <w:rFonts w:ascii="Avenir Next LT Pro" w:eastAsiaTheme="minorHAnsi" w:hAnsi="Avenir Next LT Pro" w:cstheme="minorBidi"/>
          <w:i/>
          <w:iCs/>
          <w:sz w:val="20"/>
          <w:szCs w:val="20"/>
          <w:lang w:eastAsia="en-US"/>
        </w:rPr>
        <w:t>/</w:t>
      </w:r>
    </w:p>
    <w:p w14:paraId="653EB9A0" w14:textId="2C1DB6D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§ </w:t>
      </w:r>
      <w:r w:rsidR="003725AD" w:rsidRPr="009E61AA">
        <w:rPr>
          <w:rFonts w:ascii="Avenir Next LT Pro" w:hAnsi="Avenir Next LT Pro"/>
        </w:rPr>
        <w:t>4</w:t>
      </w:r>
      <w:r w:rsidR="003725AD">
        <w:rPr>
          <w:rFonts w:ascii="Avenir Next LT Pro" w:hAnsi="Avenir Next LT Pro"/>
        </w:rPr>
        <w:t>2</w:t>
      </w:r>
      <w:r w:rsidR="004224CB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Przyjmuje się roczny okres realizacji Programu, tj. od 1 stycznia 202</w:t>
      </w:r>
      <w:r w:rsidR="009E61AA">
        <w:rPr>
          <w:rFonts w:ascii="Avenir Next LT Pro" w:hAnsi="Avenir Next LT Pro"/>
        </w:rPr>
        <w:t>5</w:t>
      </w:r>
      <w:r w:rsidRPr="009E61AA">
        <w:rPr>
          <w:rFonts w:ascii="Avenir Next LT Pro" w:hAnsi="Avenir Next LT Pro"/>
        </w:rPr>
        <w:t xml:space="preserve"> roku do 31 grudnia 202</w:t>
      </w:r>
      <w:r w:rsidR="009E61AA">
        <w:rPr>
          <w:rFonts w:ascii="Avenir Next LT Pro" w:hAnsi="Avenir Next LT Pro"/>
        </w:rPr>
        <w:t>5</w:t>
      </w:r>
      <w:r w:rsidRPr="009E61AA">
        <w:rPr>
          <w:rFonts w:ascii="Avenir Next LT Pro" w:hAnsi="Avenir Next LT Pro"/>
        </w:rPr>
        <w:t xml:space="preserve"> roku.</w:t>
      </w:r>
    </w:p>
    <w:p w14:paraId="442B8CB8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55C24DB4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ab/>
      </w:r>
    </w:p>
    <w:p w14:paraId="1A2BCA95" w14:textId="77777777" w:rsidR="00AF0BCF" w:rsidRPr="009E61AA" w:rsidRDefault="00AF0BCF" w:rsidP="00AF0BCF">
      <w:pPr>
        <w:rPr>
          <w:rFonts w:ascii="Avenir Next LT Pro" w:hAnsi="Avenir Next LT Pro"/>
        </w:rPr>
        <w:sectPr w:rsidR="00AF0BCF" w:rsidRPr="009E61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1D0787F4" w14:textId="2145CDE6" w:rsidR="00AF0BCF" w:rsidRPr="009E61AA" w:rsidRDefault="00AF0BCF" w:rsidP="003725AD">
      <w:pPr>
        <w:pStyle w:val="Podtytu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Załącznik do </w:t>
      </w:r>
      <w:r w:rsidR="003725AD" w:rsidRPr="003725AD">
        <w:rPr>
          <w:rFonts w:ascii="Avenir Next LT Pro" w:hAnsi="Avenir Next LT Pro"/>
        </w:rPr>
        <w:t>Program</w:t>
      </w:r>
      <w:r w:rsidR="003725AD">
        <w:rPr>
          <w:rFonts w:ascii="Avenir Next LT Pro" w:hAnsi="Avenir Next LT Pro"/>
        </w:rPr>
        <w:t>u</w:t>
      </w:r>
      <w:r w:rsidR="003725AD" w:rsidRPr="003725AD">
        <w:rPr>
          <w:rFonts w:ascii="Avenir Next LT Pro" w:hAnsi="Avenir Next LT Pro"/>
        </w:rPr>
        <w:t xml:space="preserve"> współpracy Gminy Miasto Pruszków z organizacjami pozarządowymi i podmiotami,</w:t>
      </w:r>
      <w:r w:rsidR="003725AD">
        <w:rPr>
          <w:rFonts w:ascii="Avenir Next LT Pro" w:hAnsi="Avenir Next LT Pro"/>
        </w:rPr>
        <w:t xml:space="preserve"> </w:t>
      </w:r>
      <w:r w:rsidR="003725AD" w:rsidRPr="003725AD">
        <w:rPr>
          <w:rFonts w:ascii="Avenir Next LT Pro" w:hAnsi="Avenir Next LT Pro"/>
        </w:rPr>
        <w:t>o których mowa w art. 3 ust. 3 ustawy z dnia 24</w:t>
      </w:r>
      <w:r w:rsidR="003725AD">
        <w:rPr>
          <w:rFonts w:ascii="Avenir Next LT Pro" w:hAnsi="Avenir Next LT Pro"/>
        </w:rPr>
        <w:t> </w:t>
      </w:r>
      <w:r w:rsidR="003725AD" w:rsidRPr="003725AD">
        <w:rPr>
          <w:rFonts w:ascii="Avenir Next LT Pro" w:hAnsi="Avenir Next LT Pro"/>
        </w:rPr>
        <w:t>kwietnia 2003 r. o działalności pożytku publicznego i o wolontariacie</w:t>
      </w:r>
      <w:r w:rsidR="003725AD">
        <w:rPr>
          <w:rFonts w:ascii="Avenir Next LT Pro" w:hAnsi="Avenir Next LT Pro"/>
        </w:rPr>
        <w:br/>
      </w:r>
      <w:r w:rsidR="003725AD" w:rsidRPr="003725AD">
        <w:rPr>
          <w:rFonts w:ascii="Avenir Next LT Pro" w:hAnsi="Avenir Next LT Pro"/>
        </w:rPr>
        <w:t>na rok 2025</w:t>
      </w:r>
    </w:p>
    <w:p w14:paraId="44F75C9A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60A86C4A" w14:textId="0DF8BABD" w:rsidR="00AF0BCF" w:rsidRPr="009E61AA" w:rsidRDefault="00AF0BCF" w:rsidP="00AF0BCF">
      <w:pPr>
        <w:pStyle w:val="Stopka"/>
        <w:spacing w:line="360" w:lineRule="auto"/>
        <w:jc w:val="center"/>
        <w:rPr>
          <w:rFonts w:ascii="Avenir Next LT Pro" w:hAnsi="Avenir Next LT Pro"/>
          <w:b/>
          <w:bCs/>
        </w:rPr>
      </w:pPr>
      <w:r w:rsidRPr="009E61AA">
        <w:rPr>
          <w:rFonts w:ascii="Avenir Next LT Pro" w:hAnsi="Avenir Next LT Pro"/>
          <w:b/>
          <w:bCs/>
        </w:rPr>
        <w:t>Zasady działania Komisji Konkursowych opiniujących złożone oferty na realizację zadań publicznych w</w:t>
      </w:r>
      <w:r w:rsidR="007C3AF8" w:rsidRPr="009E61AA">
        <w:rPr>
          <w:rFonts w:ascii="Avenir Next LT Pro" w:hAnsi="Avenir Next LT Pro"/>
          <w:b/>
          <w:bCs/>
        </w:rPr>
        <w:t> </w:t>
      </w:r>
      <w:r w:rsidRPr="009E61AA">
        <w:rPr>
          <w:rFonts w:ascii="Avenir Next LT Pro" w:hAnsi="Avenir Next LT Pro"/>
          <w:b/>
          <w:bCs/>
        </w:rPr>
        <w:t>konkursach ogłaszanych przez Prezydenta Miasta Pruszkowa</w:t>
      </w:r>
    </w:p>
    <w:p w14:paraId="384F45C0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  <w:b/>
          <w:bCs/>
        </w:rPr>
      </w:pPr>
    </w:p>
    <w:p w14:paraId="5AE8669C" w14:textId="60CE15F7" w:rsidR="00AF0BCF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1</w:t>
      </w:r>
      <w:r w:rsidR="004224CB">
        <w:rPr>
          <w:rFonts w:ascii="Avenir Next LT Pro" w:hAnsi="Avenir Next LT Pro"/>
        </w:rPr>
        <w:t xml:space="preserve">. 1. </w:t>
      </w:r>
      <w:r w:rsidRPr="009E61AA">
        <w:rPr>
          <w:rFonts w:ascii="Avenir Next LT Pro" w:hAnsi="Avenir Next LT Pro"/>
        </w:rPr>
        <w:t xml:space="preserve">Komisja Konkursowa, opiniująca złożone oferty na realizację zadań publicznych w otwartych konkursach ogłaszanych przez Prezydenta Miasta Pruszkowa, zwana dalej </w:t>
      </w:r>
      <w:r w:rsidR="004224CB">
        <w:rPr>
          <w:rFonts w:ascii="Avenir Next LT Pro" w:hAnsi="Avenir Next LT Pro"/>
        </w:rPr>
        <w:t>„</w:t>
      </w:r>
      <w:r w:rsidRPr="009E61AA">
        <w:rPr>
          <w:rFonts w:ascii="Avenir Next LT Pro" w:hAnsi="Avenir Next LT Pro"/>
        </w:rPr>
        <w:t>Komisją</w:t>
      </w:r>
      <w:r w:rsidR="004224CB">
        <w:rPr>
          <w:rFonts w:ascii="Avenir Next LT Pro" w:hAnsi="Avenir Next LT Pro"/>
        </w:rPr>
        <w:t>”</w:t>
      </w:r>
      <w:r w:rsidRPr="009E61AA">
        <w:rPr>
          <w:rFonts w:ascii="Avenir Next LT Pro" w:hAnsi="Avenir Next LT Pro"/>
        </w:rPr>
        <w:t>, działa na podstawie: art. 15 ust. 2a ustawy z dnia 24 kwietnia 2003 roku o działalności pożytku publicznego i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o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wolontariacie (Dz. U. 202</w:t>
      </w:r>
      <w:r w:rsidR="00294E97" w:rsidRPr="009E61AA">
        <w:rPr>
          <w:rFonts w:ascii="Avenir Next LT Pro" w:hAnsi="Avenir Next LT Pro"/>
        </w:rPr>
        <w:t>3</w:t>
      </w:r>
      <w:r w:rsidRPr="009E61AA">
        <w:rPr>
          <w:rFonts w:ascii="Avenir Next LT Pro" w:hAnsi="Avenir Next LT Pro"/>
        </w:rPr>
        <w:t xml:space="preserve"> r. poz. </w:t>
      </w:r>
      <w:r w:rsidR="00294E97" w:rsidRPr="009E61AA">
        <w:rPr>
          <w:rFonts w:ascii="Avenir Next LT Pro" w:hAnsi="Avenir Next LT Pro"/>
        </w:rPr>
        <w:t>571</w:t>
      </w:r>
      <w:r w:rsidR="004224CB">
        <w:rPr>
          <w:rFonts w:ascii="Avenir Next LT Pro" w:hAnsi="Avenir Next LT Pro"/>
        </w:rPr>
        <w:t xml:space="preserve"> oraz z 2024 r. poz. 834</w:t>
      </w:r>
      <w:r w:rsidRPr="009E61AA">
        <w:rPr>
          <w:rFonts w:ascii="Avenir Next LT Pro" w:hAnsi="Avenir Next LT Pro"/>
        </w:rPr>
        <w:t xml:space="preserve">) </w:t>
      </w:r>
      <w:r w:rsidR="00294E97" w:rsidRPr="009E61AA">
        <w:rPr>
          <w:rFonts w:ascii="Avenir Next LT Pro" w:hAnsi="Avenir Next LT Pro"/>
        </w:rPr>
        <w:t>zwan</w:t>
      </w:r>
      <w:r w:rsidR="004224CB">
        <w:rPr>
          <w:rFonts w:ascii="Avenir Next LT Pro" w:hAnsi="Avenir Next LT Pro"/>
        </w:rPr>
        <w:t>ej</w:t>
      </w:r>
      <w:r w:rsidR="00294E97" w:rsidRPr="009E61AA">
        <w:rPr>
          <w:rFonts w:ascii="Avenir Next LT Pro" w:hAnsi="Avenir Next LT Pro"/>
        </w:rPr>
        <w:t xml:space="preserve"> dalej „Ustawą” </w:t>
      </w:r>
      <w:r w:rsidRPr="009E61AA">
        <w:rPr>
          <w:rFonts w:ascii="Avenir Next LT Pro" w:hAnsi="Avenir Next LT Pro"/>
        </w:rPr>
        <w:t>oraz Programu współpracy Miasta Pruszkowa z organizacjami pozarządowymi i podmiotami, o</w:t>
      </w:r>
      <w:r w:rsidR="00294E97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których mowa w art.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3 ust. 3 ustawy z dnia 24 kwietnia 2003 r. o działalności pożytku publicznego i</w:t>
      </w:r>
      <w:r w:rsidR="00294E97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o</w:t>
      </w:r>
      <w:r w:rsidR="00294E97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wolontariacie na 202</w:t>
      </w:r>
      <w:r w:rsidR="009E61AA">
        <w:rPr>
          <w:rFonts w:ascii="Avenir Next LT Pro" w:hAnsi="Avenir Next LT Pro"/>
        </w:rPr>
        <w:t>5</w:t>
      </w:r>
      <w:r w:rsidRPr="009E61AA">
        <w:rPr>
          <w:rFonts w:ascii="Avenir Next LT Pro" w:hAnsi="Avenir Next LT Pro"/>
        </w:rPr>
        <w:t xml:space="preserve"> rok.</w:t>
      </w:r>
    </w:p>
    <w:p w14:paraId="20B546F1" w14:textId="18ED4323" w:rsidR="00AF0BCF" w:rsidRPr="009E61AA" w:rsidRDefault="00AF0BCF" w:rsidP="00267911">
      <w:pPr>
        <w:pStyle w:val="Stopka"/>
        <w:numPr>
          <w:ilvl w:val="0"/>
          <w:numId w:val="25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Komisja dokonuje formalnej i merytorycznej oceny ofert, zgłoszonych przez uprawnione ustawowo podmioty w otwartych konkursach ofert na realizację zadań publicznych ogłaszanych przez Prezydenta. W wykonywaniu swoich zadań komisja kieruje się przepisami ustawy o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działalności pożytku publicznego i o wolontariacie, programem współpracy Miasta Pruszkowa z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organizacjami pozarządowymi i podmiotami, o</w:t>
      </w:r>
      <w:r w:rsid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 xml:space="preserve">których mowa w art. 3 ust. </w:t>
      </w:r>
      <w:r w:rsidR="00294E97" w:rsidRPr="009E61AA">
        <w:rPr>
          <w:rFonts w:ascii="Avenir Next LT Pro" w:hAnsi="Avenir Next LT Pro"/>
        </w:rPr>
        <w:t xml:space="preserve">Ustawy </w:t>
      </w:r>
      <w:r w:rsidRPr="009E61AA">
        <w:rPr>
          <w:rFonts w:ascii="Avenir Next LT Pro" w:hAnsi="Avenir Next LT Pro"/>
        </w:rPr>
        <w:t>na 202</w:t>
      </w:r>
      <w:r w:rsidR="009E61AA">
        <w:rPr>
          <w:rFonts w:ascii="Avenir Next LT Pro" w:hAnsi="Avenir Next LT Pro"/>
        </w:rPr>
        <w:t>5</w:t>
      </w:r>
      <w:r w:rsidRPr="009E61AA">
        <w:rPr>
          <w:rFonts w:ascii="Avenir Next LT Pro" w:hAnsi="Avenir Next LT Pro"/>
        </w:rPr>
        <w:t xml:space="preserve"> rok oraz kryteriami podanymi w treści ogłoszenia o</w:t>
      </w:r>
      <w:r w:rsid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otwartym konkursie ofert.</w:t>
      </w:r>
    </w:p>
    <w:p w14:paraId="656F3DFA" w14:textId="61354C90" w:rsidR="00AF0BCF" w:rsidRPr="009E61AA" w:rsidRDefault="00AF0BCF" w:rsidP="00267911">
      <w:pPr>
        <w:pStyle w:val="Stopka"/>
        <w:numPr>
          <w:ilvl w:val="0"/>
          <w:numId w:val="25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Rozpatrując oferty </w:t>
      </w:r>
      <w:r w:rsidR="004224CB">
        <w:rPr>
          <w:rFonts w:ascii="Avenir Next LT Pro" w:hAnsi="Avenir Next LT Pro"/>
        </w:rPr>
        <w:t>K</w:t>
      </w:r>
      <w:r w:rsidRPr="009E61AA">
        <w:rPr>
          <w:rFonts w:ascii="Avenir Next LT Pro" w:hAnsi="Avenir Next LT Pro"/>
        </w:rPr>
        <w:t xml:space="preserve">omisja ocenia: </w:t>
      </w:r>
    </w:p>
    <w:p w14:paraId="77A98306" w14:textId="60CF2975" w:rsidR="00AF0BCF" w:rsidRPr="009E61AA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c</w:t>
      </w:r>
      <w:r w:rsidR="00AF0BCF" w:rsidRPr="009E61AA">
        <w:rPr>
          <w:rFonts w:ascii="Avenir Next LT Pro" w:hAnsi="Avenir Next LT Pro"/>
        </w:rPr>
        <w:t>zy oferta została złożona zgodnie z warunkami ogłoszonymi w konkursie</w:t>
      </w:r>
      <w:r w:rsidRPr="009E61AA">
        <w:rPr>
          <w:rFonts w:ascii="Avenir Next LT Pro" w:hAnsi="Avenir Next LT Pro"/>
        </w:rPr>
        <w:t>;</w:t>
      </w:r>
    </w:p>
    <w:p w14:paraId="3D1469E7" w14:textId="54C708A7" w:rsidR="00AF0BCF" w:rsidRPr="009E61AA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t</w:t>
      </w:r>
      <w:r w:rsidR="00AF0BCF" w:rsidRPr="009E61AA">
        <w:rPr>
          <w:rFonts w:ascii="Avenir Next LT Pro" w:hAnsi="Avenir Next LT Pro"/>
        </w:rPr>
        <w:t>erminowość, kompletność i prawidłowość złożonej na odpowiednim druku oferty zgodnie z</w:t>
      </w:r>
      <w:r w:rsidR="00294E97" w:rsidRPr="009E61AA">
        <w:rPr>
          <w:rFonts w:ascii="Avenir Next LT Pro" w:hAnsi="Avenir Next LT Pro"/>
        </w:rPr>
        <w:t> </w:t>
      </w:r>
      <w:r w:rsidR="00AF0BCF" w:rsidRPr="009E61AA">
        <w:rPr>
          <w:rFonts w:ascii="Avenir Next LT Pro" w:hAnsi="Avenir Next LT Pro"/>
        </w:rPr>
        <w:t>rozporządzeniem Przewodniczącego Komitetu do spraw Pożytku Publicznego z dnia 24 października 2018 r. w sprawie wzorów ofert i ramowych wzorów umów dotyczących realizacji zadań publicznych oraz wzorów sprawozdań z wykonania tych zadań, w przypadku konkursów przeprowadzonych bez użycia elektronicznego generatora ofert</w:t>
      </w:r>
      <w:r w:rsidRPr="009E61AA">
        <w:rPr>
          <w:rFonts w:ascii="Avenir Next LT Pro" w:hAnsi="Avenir Next LT Pro"/>
        </w:rPr>
        <w:t>;</w:t>
      </w:r>
    </w:p>
    <w:p w14:paraId="532F8BF9" w14:textId="378FDD52" w:rsidR="00AF0BCF" w:rsidRPr="009E61AA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>godność oferty z rodzajem zadania określonym w ogłoszeniu konkursowym</w:t>
      </w:r>
      <w:r w:rsidRPr="009E61AA">
        <w:rPr>
          <w:rFonts w:ascii="Avenir Next LT Pro" w:hAnsi="Avenir Next LT Pro"/>
        </w:rPr>
        <w:t>;</w:t>
      </w:r>
    </w:p>
    <w:p w14:paraId="6219AD1E" w14:textId="4E755417" w:rsidR="00AF0BCF" w:rsidRPr="009E61AA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z</w:t>
      </w:r>
      <w:r w:rsidR="00AF0BCF" w:rsidRPr="009E61AA">
        <w:rPr>
          <w:rFonts w:ascii="Avenir Next LT Pro" w:hAnsi="Avenir Next LT Pro"/>
        </w:rPr>
        <w:t>godność celów statutowych oferenta z realizowanym zadaniem</w:t>
      </w:r>
      <w:r w:rsidRPr="009E61AA">
        <w:rPr>
          <w:rFonts w:ascii="Avenir Next LT Pro" w:hAnsi="Avenir Next LT Pro"/>
        </w:rPr>
        <w:t>;</w:t>
      </w:r>
    </w:p>
    <w:p w14:paraId="0E1333B0" w14:textId="72A3CE6C" w:rsidR="00AF0BCF" w:rsidRPr="009E61AA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m</w:t>
      </w:r>
      <w:r w:rsidR="00AF0BCF" w:rsidRPr="009E61AA">
        <w:rPr>
          <w:rFonts w:ascii="Avenir Next LT Pro" w:hAnsi="Avenir Next LT Pro"/>
        </w:rPr>
        <w:t xml:space="preserve">ożliwość realizacji zadania przez oferenta w tym kwalifikacje osób oraz niezbędne doświadczenie do realizacji zadań będących przedmiotem </w:t>
      </w:r>
      <w:r w:rsidR="004224CB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rogramu</w:t>
      </w:r>
      <w:r w:rsidRPr="009E61AA">
        <w:rPr>
          <w:rFonts w:ascii="Avenir Next LT Pro" w:hAnsi="Avenir Next LT Pro"/>
        </w:rPr>
        <w:t>;</w:t>
      </w:r>
    </w:p>
    <w:p w14:paraId="11B2ADF9" w14:textId="412E5B98" w:rsidR="00AF0BCF" w:rsidRPr="009E61AA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k</w:t>
      </w:r>
      <w:r w:rsidR="00AF0BCF" w:rsidRPr="009E61AA">
        <w:rPr>
          <w:rFonts w:ascii="Avenir Next LT Pro" w:hAnsi="Avenir Next LT Pro"/>
        </w:rPr>
        <w:t>alkulację kosztów realizacji zadania publicznego oraz sposób jego finansowania przez organizację</w:t>
      </w:r>
      <w:r w:rsidRPr="009E61AA">
        <w:rPr>
          <w:rFonts w:ascii="Avenir Next LT Pro" w:hAnsi="Avenir Next LT Pro"/>
        </w:rPr>
        <w:t>;</w:t>
      </w:r>
    </w:p>
    <w:p w14:paraId="0EC8E46E" w14:textId="0A742881" w:rsidR="00AF0BCF" w:rsidRPr="009E61AA" w:rsidRDefault="007E1885" w:rsidP="007E1885">
      <w:pPr>
        <w:pStyle w:val="Stopka"/>
        <w:numPr>
          <w:ilvl w:val="0"/>
          <w:numId w:val="29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ywiązywanie się z realizacji zadań w poprzednim okresie (rzetelność i terminowość rozliczeń).</w:t>
      </w:r>
    </w:p>
    <w:p w14:paraId="4BF00190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2380988C" w14:textId="11330AAF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2</w:t>
      </w:r>
      <w:r w:rsidR="004224CB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1.</w:t>
      </w:r>
      <w:r w:rsidRPr="009E61AA">
        <w:rPr>
          <w:rFonts w:ascii="Avenir Next LT Pro" w:hAnsi="Avenir Next LT Pro"/>
        </w:rPr>
        <w:tab/>
        <w:t xml:space="preserve"> Członkowie Komisji rzetelnie i obiektywnie wykonują powierzone im czynności, kierując się wyłącznie przepisami prawa, posiadaną wiedzą i doświadczeniem.</w:t>
      </w:r>
    </w:p>
    <w:p w14:paraId="1768F7B9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2.</w:t>
      </w:r>
      <w:r w:rsidRPr="009E61AA">
        <w:rPr>
          <w:rFonts w:ascii="Avenir Next LT Pro" w:hAnsi="Avenir Next LT Pro"/>
        </w:rPr>
        <w:tab/>
        <w:t xml:space="preserve"> Członkowie Komisji zobowiązani są do traktowania na równych prawach wszystkich podmiotów uprawnionych ubiegających się o zlecenie realizacji zadania.</w:t>
      </w:r>
    </w:p>
    <w:p w14:paraId="30F424E9" w14:textId="6B73032A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3.</w:t>
      </w:r>
      <w:r w:rsidRPr="009E61AA">
        <w:rPr>
          <w:rFonts w:ascii="Avenir Next LT Pro" w:hAnsi="Avenir Next LT Pro"/>
        </w:rPr>
        <w:tab/>
        <w:t xml:space="preserve"> Do członków Komisji biorących udział w opiniowaniu ofert stosuje się przepisy ustawy z dnia 14 czerwca 1960 r. Kodeks postępowania administracyjnego (Dz.U. 202</w:t>
      </w:r>
      <w:r w:rsidR="004224CB">
        <w:rPr>
          <w:rFonts w:ascii="Avenir Next LT Pro" w:hAnsi="Avenir Next LT Pro"/>
        </w:rPr>
        <w:t>4</w:t>
      </w:r>
      <w:r w:rsidRPr="009E61AA">
        <w:rPr>
          <w:rFonts w:ascii="Avenir Next LT Pro" w:hAnsi="Avenir Next LT Pro"/>
        </w:rPr>
        <w:t xml:space="preserve"> poz. </w:t>
      </w:r>
      <w:r w:rsidR="004224CB">
        <w:rPr>
          <w:rFonts w:ascii="Avenir Next LT Pro" w:hAnsi="Avenir Next LT Pro"/>
        </w:rPr>
        <w:t>572</w:t>
      </w:r>
      <w:r w:rsidRPr="009E61AA">
        <w:rPr>
          <w:rFonts w:ascii="Avenir Next LT Pro" w:hAnsi="Avenir Next LT Pro"/>
        </w:rPr>
        <w:t>) dotyczące wyłączenia pracownika.</w:t>
      </w:r>
    </w:p>
    <w:p w14:paraId="2138DB09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BF8C099" w14:textId="517C5DFA" w:rsidR="004224CB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3</w:t>
      </w:r>
      <w:r w:rsidR="004224CB">
        <w:rPr>
          <w:rFonts w:ascii="Avenir Next LT Pro" w:hAnsi="Avenir Next LT Pro"/>
        </w:rPr>
        <w:t xml:space="preserve">.1. </w:t>
      </w:r>
      <w:r w:rsidRPr="009E61AA">
        <w:rPr>
          <w:rFonts w:ascii="Avenir Next LT Pro" w:hAnsi="Avenir Next LT Pro"/>
        </w:rPr>
        <w:t>Skład Komisji powołuje zarządzeniem Prezydent i wyznacza Przewodniczącego Komisji.</w:t>
      </w:r>
    </w:p>
    <w:p w14:paraId="13C0FCEB" w14:textId="5184F7D0" w:rsidR="00AF0BCF" w:rsidRPr="009E61AA" w:rsidRDefault="004224CB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4224CB">
        <w:rPr>
          <w:rFonts w:ascii="Avenir Next LT Pro" w:hAnsi="Avenir Next LT Pro"/>
        </w:rPr>
        <w:t>2.</w:t>
      </w:r>
      <w:r>
        <w:rPr>
          <w:rFonts w:ascii="Avenir Next LT Pro" w:hAnsi="Avenir Next LT Pro"/>
        </w:rPr>
        <w:t xml:space="preserve"> </w:t>
      </w:r>
      <w:r w:rsidR="00AF0BCF" w:rsidRPr="009E61AA">
        <w:rPr>
          <w:rFonts w:ascii="Avenir Next LT Pro" w:hAnsi="Avenir Next LT Pro"/>
        </w:rPr>
        <w:t>Pracami Komisji kieruje Przewodniczący i reprezentuje ją na zewnątrz.</w:t>
      </w:r>
    </w:p>
    <w:p w14:paraId="6DB38AA0" w14:textId="77777777" w:rsidR="00AF0BCF" w:rsidRPr="009E61AA" w:rsidRDefault="00AF0BCF" w:rsidP="00267911">
      <w:pPr>
        <w:pStyle w:val="Stopka"/>
        <w:numPr>
          <w:ilvl w:val="0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Wiceprzewodniczący zastępuje Przewodniczącego w przypadku jego nieobecności.</w:t>
      </w:r>
    </w:p>
    <w:p w14:paraId="1BDA125D" w14:textId="77777777" w:rsidR="00AF0BCF" w:rsidRPr="009E61AA" w:rsidRDefault="00AF0BCF" w:rsidP="00267911">
      <w:pPr>
        <w:pStyle w:val="Stopka"/>
        <w:numPr>
          <w:ilvl w:val="0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Sekretarz Komisji prowadzi dokumentację postępowania konkursowego.</w:t>
      </w:r>
    </w:p>
    <w:p w14:paraId="50E7299F" w14:textId="77777777" w:rsidR="00813D1B" w:rsidRPr="009E61AA" w:rsidRDefault="00AF0BCF" w:rsidP="00267911">
      <w:pPr>
        <w:pStyle w:val="Stopka"/>
        <w:numPr>
          <w:ilvl w:val="0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 skład Komisji wchodzą</w:t>
      </w:r>
      <w:r w:rsidR="00813D1B" w:rsidRPr="009E61AA">
        <w:rPr>
          <w:rFonts w:ascii="Avenir Next LT Pro" w:hAnsi="Avenir Next LT Pro"/>
        </w:rPr>
        <w:t>:</w:t>
      </w:r>
    </w:p>
    <w:p w14:paraId="3197F0B6" w14:textId="62D0900B" w:rsidR="00813D1B" w:rsidRPr="009E61AA" w:rsidRDefault="00AF0BCF" w:rsidP="00813D1B">
      <w:pPr>
        <w:pStyle w:val="Stopka"/>
        <w:numPr>
          <w:ilvl w:val="0"/>
          <w:numId w:val="30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merytoryczni pracownicy Urzędu i jego jednostek organizacyjnych</w:t>
      </w:r>
      <w:r w:rsidR="00813D1B" w:rsidRPr="009E61AA">
        <w:rPr>
          <w:rFonts w:ascii="Avenir Next LT Pro" w:hAnsi="Avenir Next LT Pro"/>
        </w:rPr>
        <w:t>;</w:t>
      </w:r>
    </w:p>
    <w:p w14:paraId="17FF458A" w14:textId="6A5346BC" w:rsidR="00AF0BCF" w:rsidRPr="009E61AA" w:rsidRDefault="00AF0BCF" w:rsidP="00813D1B">
      <w:pPr>
        <w:pStyle w:val="Stopka"/>
        <w:numPr>
          <w:ilvl w:val="0"/>
          <w:numId w:val="30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osoby wskazane przez organizacje </w:t>
      </w:r>
      <w:r w:rsidR="00813D1B" w:rsidRPr="009E61AA">
        <w:rPr>
          <w:rFonts w:ascii="Avenir Next LT Pro" w:hAnsi="Avenir Next LT Pro"/>
        </w:rPr>
        <w:t xml:space="preserve">pozarządowe </w:t>
      </w:r>
      <w:r w:rsidR="00D3701E" w:rsidRPr="009E61AA">
        <w:rPr>
          <w:rFonts w:ascii="Avenir Next LT Pro" w:hAnsi="Avenir Next LT Pro"/>
        </w:rPr>
        <w:t xml:space="preserve">i podmioty </w:t>
      </w:r>
      <w:r w:rsidR="00813D1B" w:rsidRPr="009E61AA">
        <w:rPr>
          <w:rFonts w:ascii="Avenir Next LT Pro" w:hAnsi="Avenir Next LT Pro"/>
        </w:rPr>
        <w:t xml:space="preserve">o których mowa w art. 3 ust. 3 ustawy z dnia 24 kwietnia 2003 r. o działalności pożytku publicznego i o wolontariacie, </w:t>
      </w:r>
      <w:r w:rsidRPr="009E61AA">
        <w:rPr>
          <w:rFonts w:ascii="Avenir Next LT Pro" w:hAnsi="Avenir Next LT Pro"/>
        </w:rPr>
        <w:t>nie biorące udziału w danym konkursie w</w:t>
      </w:r>
      <w:r w:rsidR="00813D1B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 xml:space="preserve">liczbie do 2 osób. </w:t>
      </w:r>
    </w:p>
    <w:p w14:paraId="371B8B1C" w14:textId="2B2E183D" w:rsidR="00AF0BCF" w:rsidRPr="009E61AA" w:rsidRDefault="00AF0BCF" w:rsidP="00267911">
      <w:pPr>
        <w:pStyle w:val="Stopka"/>
        <w:numPr>
          <w:ilvl w:val="0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Prezydent w formie ogłoszenia w drodze zarządzenia zaprasza </w:t>
      </w:r>
      <w:r w:rsidR="00813D1B" w:rsidRPr="009E61AA">
        <w:rPr>
          <w:rFonts w:ascii="Avenir Next LT Pro" w:hAnsi="Avenir Next LT Pro"/>
        </w:rPr>
        <w:t>organizacje pozarządowe i</w:t>
      </w:r>
      <w:r w:rsidR="003725AD">
        <w:rPr>
          <w:rFonts w:ascii="Avenir Next LT Pro" w:hAnsi="Avenir Next LT Pro"/>
        </w:rPr>
        <w:t> </w:t>
      </w:r>
      <w:r w:rsidR="00813D1B" w:rsidRPr="009E61AA">
        <w:rPr>
          <w:rFonts w:ascii="Avenir Next LT Pro" w:hAnsi="Avenir Next LT Pro"/>
        </w:rPr>
        <w:t xml:space="preserve">podmioty o których mowa w art. 3 ust. 3 ustawy z dnia 24 kwietnia 2003 r. o działalności pożytku publicznego i o wolontariacie </w:t>
      </w:r>
      <w:r w:rsidRPr="009E61AA">
        <w:rPr>
          <w:rFonts w:ascii="Avenir Next LT Pro" w:hAnsi="Avenir Next LT Pro"/>
        </w:rPr>
        <w:t>do wskazania kandydatów do składu Komisji, którzy działają na rzecz mieszkańców Miasta oraz cechują się wiedzą i</w:t>
      </w:r>
      <w:r w:rsidR="00294E97" w:rsidRPr="009E61AA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doświadczeniem w zakresie tematyki konkursowej.</w:t>
      </w:r>
    </w:p>
    <w:p w14:paraId="36B4920E" w14:textId="22649C87" w:rsidR="00AF0BCF" w:rsidRPr="009E61AA" w:rsidRDefault="00AF0BCF" w:rsidP="00267911">
      <w:pPr>
        <w:pStyle w:val="Stopka"/>
        <w:numPr>
          <w:ilvl w:val="0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 przypadku gdy więcej niż 2 wskazanych przedstawicieli organizacji spełnia kryteria udziału w</w:t>
      </w:r>
      <w:r w:rsidR="003725AD">
        <w:rPr>
          <w:rFonts w:ascii="Avenir Next LT Pro" w:hAnsi="Avenir Next LT Pro"/>
        </w:rPr>
        <w:t> </w:t>
      </w:r>
      <w:r w:rsidRPr="009E61AA">
        <w:rPr>
          <w:rFonts w:ascii="Avenir Next LT Pro" w:hAnsi="Avenir Next LT Pro"/>
        </w:rPr>
        <w:t>pracach Komisji decyzję podejmuje Prezydent.</w:t>
      </w:r>
    </w:p>
    <w:p w14:paraId="4853F79B" w14:textId="08D59BA5" w:rsidR="00AF0BCF" w:rsidRPr="009E61AA" w:rsidRDefault="00AF0BCF" w:rsidP="00267911">
      <w:pPr>
        <w:pStyle w:val="Stopka"/>
        <w:numPr>
          <w:ilvl w:val="0"/>
          <w:numId w:val="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 xml:space="preserve">Komisje mogą działać bez udziału osób </w:t>
      </w:r>
      <w:r w:rsidR="00813D1B" w:rsidRPr="009E61AA">
        <w:rPr>
          <w:rFonts w:ascii="Avenir Next LT Pro" w:hAnsi="Avenir Next LT Pro"/>
        </w:rPr>
        <w:t xml:space="preserve">o których mowa w </w:t>
      </w:r>
      <w:r w:rsidR="004224CB">
        <w:rPr>
          <w:rFonts w:ascii="Avenir Next LT Pro" w:hAnsi="Avenir Next LT Pro"/>
        </w:rPr>
        <w:t>ust. 5</w:t>
      </w:r>
      <w:r w:rsidR="00813D1B" w:rsidRPr="009E61AA">
        <w:rPr>
          <w:rFonts w:ascii="Avenir Next LT Pro" w:hAnsi="Avenir Next LT Pro"/>
        </w:rPr>
        <w:t xml:space="preserve"> </w:t>
      </w:r>
      <w:r w:rsidRPr="009E61AA">
        <w:rPr>
          <w:rFonts w:ascii="Avenir Next LT Pro" w:hAnsi="Avenir Next LT Pro"/>
        </w:rPr>
        <w:t>jeżeli:</w:t>
      </w:r>
    </w:p>
    <w:p w14:paraId="584ECAF3" w14:textId="76EA6F6C" w:rsidR="00AF0BCF" w:rsidRPr="009E61AA" w:rsidRDefault="00AF0BCF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organizacj</w:t>
      </w:r>
      <w:r w:rsidR="00813D1B" w:rsidRPr="009E61AA">
        <w:rPr>
          <w:rFonts w:ascii="Avenir Next LT Pro" w:hAnsi="Avenir Next LT Pro"/>
        </w:rPr>
        <w:t>e</w:t>
      </w:r>
      <w:r w:rsidRPr="009E61AA">
        <w:rPr>
          <w:rFonts w:ascii="Avenir Next LT Pro" w:hAnsi="Avenir Next LT Pro"/>
        </w:rPr>
        <w:t xml:space="preserve"> </w:t>
      </w:r>
      <w:r w:rsidR="00813D1B" w:rsidRPr="009E61AA">
        <w:rPr>
          <w:rFonts w:ascii="Avenir Next LT Pro" w:hAnsi="Avenir Next LT Pro"/>
        </w:rPr>
        <w:t xml:space="preserve">pozarządowe i podmioty o których mowa w art. 3 ust. 3 ustawy z dnia 24 kwietnia 2003 r. o działalności pożytku publicznego i o wolontariacie </w:t>
      </w:r>
      <w:r w:rsidRPr="009E61AA">
        <w:rPr>
          <w:rFonts w:ascii="Avenir Next LT Pro" w:hAnsi="Avenir Next LT Pro"/>
        </w:rPr>
        <w:t>nie wska</w:t>
      </w:r>
      <w:r w:rsidR="00813D1B" w:rsidRPr="009E61AA">
        <w:rPr>
          <w:rFonts w:ascii="Avenir Next LT Pro" w:hAnsi="Avenir Next LT Pro"/>
        </w:rPr>
        <w:t>żą</w:t>
      </w:r>
      <w:r w:rsidRPr="009E61AA">
        <w:rPr>
          <w:rFonts w:ascii="Avenir Next LT Pro" w:hAnsi="Avenir Next LT Pro"/>
        </w:rPr>
        <w:t xml:space="preserve"> osób do składu Komisji</w:t>
      </w:r>
      <w:r w:rsidR="00813D1B" w:rsidRPr="009E61AA">
        <w:rPr>
          <w:rFonts w:ascii="Avenir Next LT Pro" w:hAnsi="Avenir Next LT Pro"/>
        </w:rPr>
        <w:t>;</w:t>
      </w:r>
    </w:p>
    <w:p w14:paraId="61CCBDB8" w14:textId="0BBBBF9D" w:rsidR="00AF0BCF" w:rsidRPr="009E61AA" w:rsidRDefault="00813D1B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skazane osoby nie wezmą udziału w pracach Komisji</w:t>
      </w:r>
      <w:r w:rsidRPr="009E61AA">
        <w:rPr>
          <w:rFonts w:ascii="Avenir Next LT Pro" w:hAnsi="Avenir Next LT Pro"/>
        </w:rPr>
        <w:t>;</w:t>
      </w:r>
    </w:p>
    <w:p w14:paraId="069715D6" w14:textId="367BB989" w:rsidR="00AF0BCF" w:rsidRPr="009E61AA" w:rsidRDefault="00813D1B" w:rsidP="00813D1B">
      <w:pPr>
        <w:pStyle w:val="Stopka"/>
        <w:numPr>
          <w:ilvl w:val="1"/>
          <w:numId w:val="3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 xml:space="preserve">szystkie powołane w skład Komisji osoby podlegają wyłączeniu na podstawie przepisów prawa. </w:t>
      </w:r>
    </w:p>
    <w:p w14:paraId="02949A10" w14:textId="05C0D00D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4</w:t>
      </w:r>
      <w:r w:rsidR="004224CB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Do zadań Przewodniczącego należy w szczególności: </w:t>
      </w:r>
    </w:p>
    <w:p w14:paraId="19E70080" w14:textId="73AC8C08" w:rsidR="00AF0BCF" w:rsidRPr="009E61AA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yznaczanie terminów posiedzeń Komisji</w:t>
      </w:r>
      <w:r w:rsidRPr="009E61AA">
        <w:rPr>
          <w:rFonts w:ascii="Avenir Next LT Pro" w:hAnsi="Avenir Next LT Pro"/>
        </w:rPr>
        <w:t>;</w:t>
      </w:r>
      <w:r w:rsidR="00AF0BCF" w:rsidRPr="009E61AA">
        <w:rPr>
          <w:rFonts w:ascii="Avenir Next LT Pro" w:hAnsi="Avenir Next LT Pro"/>
        </w:rPr>
        <w:t xml:space="preserve"> </w:t>
      </w:r>
    </w:p>
    <w:p w14:paraId="4E0AFA2E" w14:textId="7F6CC73A" w:rsidR="00AF0BCF" w:rsidRPr="009E61AA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rzewodniczenie posiedzeniom Komisji</w:t>
      </w:r>
      <w:r w:rsidRPr="009E61AA">
        <w:rPr>
          <w:rFonts w:ascii="Avenir Next LT Pro" w:hAnsi="Avenir Next LT Pro"/>
        </w:rPr>
        <w:t>;</w:t>
      </w:r>
      <w:r w:rsidR="00AF0BCF" w:rsidRPr="009E61AA">
        <w:rPr>
          <w:rFonts w:ascii="Avenir Next LT Pro" w:hAnsi="Avenir Next LT Pro"/>
        </w:rPr>
        <w:t xml:space="preserve"> </w:t>
      </w:r>
    </w:p>
    <w:p w14:paraId="162C92BA" w14:textId="404EEEFF" w:rsidR="00AF0BCF" w:rsidRPr="009E61AA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r</w:t>
      </w:r>
      <w:r w:rsidR="00AF0BCF" w:rsidRPr="009E61AA">
        <w:rPr>
          <w:rFonts w:ascii="Avenir Next LT Pro" w:hAnsi="Avenir Next LT Pro"/>
        </w:rPr>
        <w:t>ozdzielanie pomiędzy członków Komisji prac podejmowanych w trybie roboczym</w:t>
      </w:r>
      <w:r w:rsidRPr="009E61AA">
        <w:rPr>
          <w:rFonts w:ascii="Avenir Next LT Pro" w:hAnsi="Avenir Next LT Pro"/>
        </w:rPr>
        <w:t>;</w:t>
      </w:r>
    </w:p>
    <w:p w14:paraId="47059F25" w14:textId="68A651E0" w:rsidR="00AF0BCF" w:rsidRPr="009E61AA" w:rsidRDefault="00813D1B" w:rsidP="00813D1B">
      <w:pPr>
        <w:pStyle w:val="Stopka"/>
        <w:numPr>
          <w:ilvl w:val="0"/>
          <w:numId w:val="32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n</w:t>
      </w:r>
      <w:r w:rsidR="00AF0BCF" w:rsidRPr="009E61AA">
        <w:rPr>
          <w:rFonts w:ascii="Avenir Next LT Pro" w:hAnsi="Avenir Next LT Pro"/>
        </w:rPr>
        <w:t>adzorowanie prawidłowości prowadzenia dokumentacji otwartego konkursu ofert.</w:t>
      </w:r>
    </w:p>
    <w:p w14:paraId="3DB72369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79377282" w14:textId="50FA44A9" w:rsidR="00AF0BCF" w:rsidRPr="009E61AA" w:rsidRDefault="00AF0BCF" w:rsidP="00267911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5</w:t>
      </w:r>
      <w:r w:rsidR="004224CB">
        <w:rPr>
          <w:rFonts w:ascii="Avenir Next LT Pro" w:hAnsi="Avenir Next LT Pro"/>
        </w:rPr>
        <w:t xml:space="preserve">. 1. </w:t>
      </w:r>
      <w:r w:rsidRPr="009E61AA">
        <w:rPr>
          <w:rFonts w:ascii="Avenir Next LT Pro" w:hAnsi="Avenir Next LT Pro"/>
        </w:rPr>
        <w:t xml:space="preserve">Komisja podejmuje prace, gdy w posiedzeniu bierze udział 2/3 członków, w tym Przewodniczący lub Wiceprzewodniczący. </w:t>
      </w:r>
    </w:p>
    <w:p w14:paraId="5F30E7D3" w14:textId="4F7E0E6E" w:rsidR="00AF0BCF" w:rsidRPr="009E61AA" w:rsidRDefault="00AF0BCF" w:rsidP="00267911">
      <w:pPr>
        <w:pStyle w:val="Stopka"/>
        <w:numPr>
          <w:ilvl w:val="0"/>
          <w:numId w:val="3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Na każdym z posiedzeń Komisji sporządzana jest lista obecności.</w:t>
      </w:r>
    </w:p>
    <w:p w14:paraId="723A7A91" w14:textId="77777777" w:rsidR="00AF0BCF" w:rsidRPr="009E61AA" w:rsidRDefault="00AF0BCF" w:rsidP="00267911">
      <w:pPr>
        <w:pStyle w:val="Stopka"/>
        <w:numPr>
          <w:ilvl w:val="0"/>
          <w:numId w:val="31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Decyzje podejmowane są zwykłą większością głosów, przy czym członkowie Komisji nie mogą wstrzymać się od głosu. W przypadku równej liczby głosów decyduje głos Przewodniczącego lub Wiceprzewodniczącego, w przypadku nieobecności Przewodniczącego.</w:t>
      </w:r>
    </w:p>
    <w:p w14:paraId="487D029D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34D72C26" w14:textId="2C28DB3E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6</w:t>
      </w:r>
      <w:r w:rsidR="00362D5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 xml:space="preserve">Z przebiegu posiedzenia Komisji sporządza się protokół, który powinien zawierać: </w:t>
      </w:r>
    </w:p>
    <w:p w14:paraId="3DC577FC" w14:textId="578B1105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o</w:t>
      </w:r>
      <w:r w:rsidR="00AF0BCF" w:rsidRPr="009E61AA">
        <w:rPr>
          <w:rFonts w:ascii="Avenir Next LT Pro" w:hAnsi="Avenir Next LT Pro"/>
        </w:rPr>
        <w:t xml:space="preserve">znaczenie miejsca i </w:t>
      </w:r>
      <w:r w:rsidRPr="009E61AA">
        <w:rPr>
          <w:rFonts w:ascii="Avenir Next LT Pro" w:hAnsi="Avenir Next LT Pro"/>
        </w:rPr>
        <w:t xml:space="preserve">daty </w:t>
      </w:r>
      <w:r w:rsidR="00AF0BCF" w:rsidRPr="009E61AA">
        <w:rPr>
          <w:rFonts w:ascii="Avenir Next LT Pro" w:hAnsi="Avenir Next LT Pro"/>
        </w:rPr>
        <w:t>posiedzenia Komisji</w:t>
      </w:r>
      <w:r w:rsidRPr="009E61AA">
        <w:rPr>
          <w:rFonts w:ascii="Avenir Next LT Pro" w:hAnsi="Avenir Next LT Pro"/>
        </w:rPr>
        <w:t>;</w:t>
      </w:r>
    </w:p>
    <w:p w14:paraId="5B98D1A4" w14:textId="4322B6E4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i</w:t>
      </w:r>
      <w:r w:rsidR="00AF0BCF" w:rsidRPr="009E61AA">
        <w:rPr>
          <w:rFonts w:ascii="Avenir Next LT Pro" w:hAnsi="Avenir Next LT Pro"/>
        </w:rPr>
        <w:t>miona i nazwiska członków Komisji</w:t>
      </w:r>
      <w:r w:rsidRPr="009E61AA">
        <w:rPr>
          <w:rFonts w:ascii="Avenir Next LT Pro" w:hAnsi="Avenir Next LT Pro"/>
        </w:rPr>
        <w:t>;</w:t>
      </w:r>
    </w:p>
    <w:p w14:paraId="10AF6B47" w14:textId="539FDE1E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l</w:t>
      </w:r>
      <w:r w:rsidR="00AF0BCF" w:rsidRPr="009E61AA">
        <w:rPr>
          <w:rFonts w:ascii="Avenir Next LT Pro" w:hAnsi="Avenir Next LT Pro"/>
        </w:rPr>
        <w:t>iczbę zgłoszonych ofert</w:t>
      </w:r>
      <w:r w:rsidRPr="009E61AA">
        <w:rPr>
          <w:rFonts w:ascii="Avenir Next LT Pro" w:hAnsi="Avenir Next LT Pro"/>
        </w:rPr>
        <w:t>;</w:t>
      </w:r>
      <w:r w:rsidR="00AF0BCF" w:rsidRPr="009E61AA">
        <w:rPr>
          <w:rFonts w:ascii="Avenir Next LT Pro" w:hAnsi="Avenir Next LT Pro"/>
        </w:rPr>
        <w:t xml:space="preserve"> </w:t>
      </w:r>
    </w:p>
    <w:p w14:paraId="34B34F72" w14:textId="271BB270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skazanie ofert odpowiadających warunkom określonym w otwartym konkursie ofert</w:t>
      </w:r>
      <w:r w:rsidRPr="009E61AA">
        <w:rPr>
          <w:rFonts w:ascii="Avenir Next LT Pro" w:hAnsi="Avenir Next LT Pro"/>
        </w:rPr>
        <w:t>;</w:t>
      </w:r>
    </w:p>
    <w:p w14:paraId="5DFB9B49" w14:textId="34FD9C8F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skazanie ofert nie odpowiadających warunkom określonym w otwartym konkursie, ofert lub zgłoszonych po terminie wraz z uzasadnieniem</w:t>
      </w:r>
      <w:r w:rsidRPr="009E61AA">
        <w:rPr>
          <w:rFonts w:ascii="Avenir Next LT Pro" w:hAnsi="Avenir Next LT Pro"/>
        </w:rPr>
        <w:t>;</w:t>
      </w:r>
    </w:p>
    <w:p w14:paraId="18811551" w14:textId="2A06BB3A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yjaśnienia i oświadczenia oferentów</w:t>
      </w:r>
      <w:r w:rsidRPr="009E61AA">
        <w:rPr>
          <w:rFonts w:ascii="Avenir Next LT Pro" w:hAnsi="Avenir Next LT Pro"/>
        </w:rPr>
        <w:t>;</w:t>
      </w:r>
    </w:p>
    <w:p w14:paraId="2B1B7714" w14:textId="2D4FF0CB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skazanie najkorzystniejszych ofert albo stwierdzeni</w:t>
      </w:r>
      <w:r w:rsidRPr="009E61AA">
        <w:rPr>
          <w:rFonts w:ascii="Avenir Next LT Pro" w:hAnsi="Avenir Next LT Pro"/>
        </w:rPr>
        <w:t>e</w:t>
      </w:r>
      <w:r w:rsidR="00AF0BCF" w:rsidRPr="009E61AA">
        <w:rPr>
          <w:rFonts w:ascii="Avenir Next LT Pro" w:hAnsi="Avenir Next LT Pro"/>
        </w:rPr>
        <w:t>, że żadna z ofert nie została przyjęta – wraz z uzasadnieniem</w:t>
      </w:r>
      <w:r w:rsidRPr="009E61AA">
        <w:rPr>
          <w:rFonts w:ascii="Avenir Next LT Pro" w:hAnsi="Avenir Next LT Pro"/>
        </w:rPr>
        <w:t>;</w:t>
      </w:r>
    </w:p>
    <w:p w14:paraId="57B40C03" w14:textId="4758286A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e</w:t>
      </w:r>
      <w:r w:rsidR="00AF0BCF" w:rsidRPr="009E61AA">
        <w:rPr>
          <w:rFonts w:ascii="Avenir Next LT Pro" w:hAnsi="Avenir Next LT Pro"/>
        </w:rPr>
        <w:t>wentualnie odrębne stanowisko członka Komisji lub Przewodniczącego</w:t>
      </w:r>
      <w:r w:rsidRPr="009E61AA">
        <w:rPr>
          <w:rFonts w:ascii="Avenir Next LT Pro" w:hAnsi="Avenir Next LT Pro"/>
        </w:rPr>
        <w:t>;</w:t>
      </w:r>
    </w:p>
    <w:p w14:paraId="313DAF73" w14:textId="6170C03B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w</w:t>
      </w:r>
      <w:r w:rsidR="00AF0BCF" w:rsidRPr="009E61AA">
        <w:rPr>
          <w:rFonts w:ascii="Avenir Next LT Pro" w:hAnsi="Avenir Next LT Pro"/>
        </w:rPr>
        <w:t>zmiankę o odczytaniu protokołu</w:t>
      </w:r>
      <w:r w:rsidRPr="009E61AA">
        <w:rPr>
          <w:rFonts w:ascii="Avenir Next LT Pro" w:hAnsi="Avenir Next LT Pro"/>
        </w:rPr>
        <w:t>;</w:t>
      </w:r>
    </w:p>
    <w:p w14:paraId="268098E2" w14:textId="2C7C39F6" w:rsidR="00AF0BCF" w:rsidRPr="009E61AA" w:rsidRDefault="00813D1B" w:rsidP="00813D1B">
      <w:pPr>
        <w:pStyle w:val="Stopka"/>
        <w:numPr>
          <w:ilvl w:val="0"/>
          <w:numId w:val="33"/>
        </w:numPr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p</w:t>
      </w:r>
      <w:r w:rsidR="00AF0BCF" w:rsidRPr="009E61AA">
        <w:rPr>
          <w:rFonts w:ascii="Avenir Next LT Pro" w:hAnsi="Avenir Next LT Pro"/>
        </w:rPr>
        <w:t>odpisy członków Komisji i Przewodniczącego.</w:t>
      </w:r>
    </w:p>
    <w:p w14:paraId="2E75E23B" w14:textId="77777777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</w:p>
    <w:p w14:paraId="480C2C1B" w14:textId="366F96D1" w:rsidR="00AF0BCF" w:rsidRPr="009E61AA" w:rsidRDefault="00AF0BCF" w:rsidP="00AF0BCF">
      <w:pPr>
        <w:pStyle w:val="Stopka"/>
        <w:spacing w:line="360" w:lineRule="auto"/>
        <w:jc w:val="both"/>
        <w:rPr>
          <w:rFonts w:ascii="Avenir Next LT Pro" w:hAnsi="Avenir Next LT Pro"/>
        </w:rPr>
      </w:pPr>
      <w:r w:rsidRPr="009E61AA">
        <w:rPr>
          <w:rFonts w:ascii="Avenir Next LT Pro" w:hAnsi="Avenir Next LT Pro"/>
        </w:rPr>
        <w:t>§ 7</w:t>
      </w:r>
      <w:r w:rsidR="00362D5A">
        <w:rPr>
          <w:rFonts w:ascii="Avenir Next LT Pro" w:hAnsi="Avenir Next LT Pro"/>
        </w:rPr>
        <w:t xml:space="preserve">. </w:t>
      </w:r>
      <w:r w:rsidRPr="009E61AA">
        <w:rPr>
          <w:rFonts w:ascii="Avenir Next LT Pro" w:hAnsi="Avenir Next LT Pro"/>
        </w:rPr>
        <w:t>Komisja przedstawia Prezydentowi protokół z oceny ofert wraz z propozycją kwot dotacji na realizację poszczególnych zadań.</w:t>
      </w:r>
    </w:p>
    <w:sectPr w:rsidR="00AF0BCF" w:rsidRPr="009E61AA"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3D335" w14:textId="77777777" w:rsidR="00E043A1" w:rsidRDefault="00E043A1">
      <w:r>
        <w:separator/>
      </w:r>
    </w:p>
  </w:endnote>
  <w:endnote w:type="continuationSeparator" w:id="0">
    <w:p w14:paraId="3A3DBDD1" w14:textId="77777777" w:rsidR="00E043A1" w:rsidRDefault="00E0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EB1F" w14:textId="77777777" w:rsidR="004D2136" w:rsidRDefault="004D2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43CC" w14:textId="77777777" w:rsidR="009C16D5" w:rsidRDefault="00AF0BCF">
    <w:pPr>
      <w:pStyle w:val="Stopk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1D44" w14:textId="77777777" w:rsidR="004D2136" w:rsidRDefault="004D2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1976" w14:textId="77777777" w:rsidR="00E043A1" w:rsidRDefault="00E043A1">
      <w:r>
        <w:separator/>
      </w:r>
    </w:p>
  </w:footnote>
  <w:footnote w:type="continuationSeparator" w:id="0">
    <w:p w14:paraId="4B878D9F" w14:textId="77777777" w:rsidR="00E043A1" w:rsidRDefault="00E0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AABB" w14:textId="77777777" w:rsidR="004D2136" w:rsidRDefault="004D2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72277"/>
      <w:docPartObj>
        <w:docPartGallery w:val="Watermarks"/>
        <w:docPartUnique/>
      </w:docPartObj>
    </w:sdtPr>
    <w:sdtEndPr/>
    <w:sdtContent>
      <w:p w14:paraId="1A29AAC5" w14:textId="384B4113" w:rsidR="004D2136" w:rsidRDefault="00E1238B">
        <w:pPr>
          <w:pStyle w:val="Nagwek"/>
        </w:pPr>
        <w:r>
          <w:pict w14:anchorId="71276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2218158" o:spid="_x0000_s1025" type="#_x0000_t136" style="position:absolute;margin-left:0;margin-top:0;width:105pt;height:44.2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" string="Projek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7602" w14:textId="77777777" w:rsidR="004D2136" w:rsidRDefault="004D2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42F"/>
    <w:multiLevelType w:val="multilevel"/>
    <w:tmpl w:val="F20C6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AE1B4D"/>
    <w:multiLevelType w:val="multilevel"/>
    <w:tmpl w:val="E856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97F9F"/>
    <w:multiLevelType w:val="hybridMultilevel"/>
    <w:tmpl w:val="73DE7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7F5D"/>
    <w:multiLevelType w:val="hybridMultilevel"/>
    <w:tmpl w:val="CC80D812"/>
    <w:lvl w:ilvl="0" w:tplc="ED903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1F34"/>
    <w:multiLevelType w:val="hybridMultilevel"/>
    <w:tmpl w:val="6D828122"/>
    <w:lvl w:ilvl="0" w:tplc="818438F4">
      <w:start w:val="1"/>
      <w:numFmt w:val="decimal"/>
      <w:lvlText w:val="%1."/>
      <w:lvlJc w:val="left"/>
      <w:pPr>
        <w:ind w:left="2280" w:hanging="1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869"/>
    <w:multiLevelType w:val="hybridMultilevel"/>
    <w:tmpl w:val="09D0C36E"/>
    <w:lvl w:ilvl="0" w:tplc="04150011">
      <w:start w:val="1"/>
      <w:numFmt w:val="decimal"/>
      <w:lvlText w:val="%1)"/>
      <w:lvlJc w:val="left"/>
      <w:pPr>
        <w:ind w:left="1920" w:hanging="19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E4B7C"/>
    <w:multiLevelType w:val="hybridMultilevel"/>
    <w:tmpl w:val="5914E29A"/>
    <w:lvl w:ilvl="0" w:tplc="4666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21F4"/>
    <w:multiLevelType w:val="hybridMultilevel"/>
    <w:tmpl w:val="65447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8A1A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C6582"/>
    <w:multiLevelType w:val="hybridMultilevel"/>
    <w:tmpl w:val="746CD9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72CBA"/>
    <w:multiLevelType w:val="hybridMultilevel"/>
    <w:tmpl w:val="3E7E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5E22"/>
    <w:multiLevelType w:val="hybridMultilevel"/>
    <w:tmpl w:val="D5A821A4"/>
    <w:lvl w:ilvl="0" w:tplc="04150011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E7E52"/>
    <w:multiLevelType w:val="hybridMultilevel"/>
    <w:tmpl w:val="20E6724C"/>
    <w:lvl w:ilvl="0" w:tplc="307C940C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F2CFA"/>
    <w:multiLevelType w:val="multilevel"/>
    <w:tmpl w:val="A9387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00C17"/>
    <w:multiLevelType w:val="multilevel"/>
    <w:tmpl w:val="AA1A4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446D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661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97B35"/>
    <w:multiLevelType w:val="hybridMultilevel"/>
    <w:tmpl w:val="E444BA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567A2"/>
    <w:multiLevelType w:val="multilevel"/>
    <w:tmpl w:val="ED72C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C0F20FB"/>
    <w:multiLevelType w:val="hybridMultilevel"/>
    <w:tmpl w:val="E3E2E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12809"/>
    <w:multiLevelType w:val="hybridMultilevel"/>
    <w:tmpl w:val="FB42D968"/>
    <w:lvl w:ilvl="0" w:tplc="11E043C8">
      <w:start w:val="1"/>
      <w:numFmt w:val="lowerLetter"/>
      <w:lvlText w:val="%1)"/>
      <w:lvlJc w:val="left"/>
      <w:pPr>
        <w:ind w:left="720" w:hanging="360"/>
      </w:pPr>
      <w:rPr>
        <w:rFonts w:ascii="Avenir Next LT Pro" w:eastAsia="Times New Roman" w:hAnsi="Avenir Next LT Pr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C2B65"/>
    <w:multiLevelType w:val="hybridMultilevel"/>
    <w:tmpl w:val="EFD6A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0115"/>
    <w:multiLevelType w:val="hybridMultilevel"/>
    <w:tmpl w:val="726E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66659"/>
    <w:multiLevelType w:val="hybridMultilevel"/>
    <w:tmpl w:val="38BA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93A23"/>
    <w:multiLevelType w:val="hybridMultilevel"/>
    <w:tmpl w:val="9650F3AC"/>
    <w:lvl w:ilvl="0" w:tplc="94AE7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A7262"/>
    <w:multiLevelType w:val="hybridMultilevel"/>
    <w:tmpl w:val="C5BE8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668C9"/>
    <w:multiLevelType w:val="hybridMultilevel"/>
    <w:tmpl w:val="FAC64996"/>
    <w:lvl w:ilvl="0" w:tplc="CB62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04D27"/>
    <w:multiLevelType w:val="hybridMultilevel"/>
    <w:tmpl w:val="54C81624"/>
    <w:lvl w:ilvl="0" w:tplc="04150011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F5490"/>
    <w:multiLevelType w:val="hybridMultilevel"/>
    <w:tmpl w:val="B57AAC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C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994923"/>
    <w:multiLevelType w:val="multilevel"/>
    <w:tmpl w:val="356E3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543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E228B5"/>
    <w:multiLevelType w:val="hybridMultilevel"/>
    <w:tmpl w:val="7B865F90"/>
    <w:lvl w:ilvl="0" w:tplc="6B5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A5031"/>
    <w:multiLevelType w:val="hybridMultilevel"/>
    <w:tmpl w:val="5F78DC62"/>
    <w:lvl w:ilvl="0" w:tplc="038C91A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440A1"/>
    <w:multiLevelType w:val="multilevel"/>
    <w:tmpl w:val="94645F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880E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37531D"/>
    <w:multiLevelType w:val="hybridMultilevel"/>
    <w:tmpl w:val="E03258F8"/>
    <w:lvl w:ilvl="0" w:tplc="D71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C65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2801982">
    <w:abstractNumId w:val="4"/>
  </w:num>
  <w:num w:numId="2" w16cid:durableId="257257104">
    <w:abstractNumId w:val="12"/>
  </w:num>
  <w:num w:numId="3" w16cid:durableId="1344941135">
    <w:abstractNumId w:val="15"/>
  </w:num>
  <w:num w:numId="4" w16cid:durableId="548154912">
    <w:abstractNumId w:val="14"/>
  </w:num>
  <w:num w:numId="5" w16cid:durableId="1225486693">
    <w:abstractNumId w:val="7"/>
  </w:num>
  <w:num w:numId="6" w16cid:durableId="2015035427">
    <w:abstractNumId w:val="11"/>
  </w:num>
  <w:num w:numId="7" w16cid:durableId="2032367801">
    <w:abstractNumId w:val="32"/>
  </w:num>
  <w:num w:numId="8" w16cid:durableId="799302171">
    <w:abstractNumId w:val="36"/>
  </w:num>
  <w:num w:numId="9" w16cid:durableId="1720519959">
    <w:abstractNumId w:val="30"/>
  </w:num>
  <w:num w:numId="10" w16cid:durableId="1730035238">
    <w:abstractNumId w:val="34"/>
  </w:num>
  <w:num w:numId="11" w16cid:durableId="1827428573">
    <w:abstractNumId w:val="22"/>
  </w:num>
  <w:num w:numId="12" w16cid:durableId="1662925414">
    <w:abstractNumId w:val="28"/>
  </w:num>
  <w:num w:numId="13" w16cid:durableId="1562252223">
    <w:abstractNumId w:val="9"/>
  </w:num>
  <w:num w:numId="14" w16cid:durableId="443840803">
    <w:abstractNumId w:val="3"/>
  </w:num>
  <w:num w:numId="15" w16cid:durableId="293869619">
    <w:abstractNumId w:val="5"/>
  </w:num>
  <w:num w:numId="16" w16cid:durableId="1754426280">
    <w:abstractNumId w:val="21"/>
  </w:num>
  <w:num w:numId="17" w16cid:durableId="1856336521">
    <w:abstractNumId w:val="23"/>
  </w:num>
  <w:num w:numId="18" w16cid:durableId="1984120775">
    <w:abstractNumId w:val="24"/>
  </w:num>
  <w:num w:numId="19" w16cid:durableId="600114552">
    <w:abstractNumId w:val="29"/>
  </w:num>
  <w:num w:numId="20" w16cid:durableId="1321494793">
    <w:abstractNumId w:val="19"/>
  </w:num>
  <w:num w:numId="21" w16cid:durableId="131795167">
    <w:abstractNumId w:val="0"/>
  </w:num>
  <w:num w:numId="22" w16cid:durableId="450710277">
    <w:abstractNumId w:val="20"/>
  </w:num>
  <w:num w:numId="23" w16cid:durableId="1174105199">
    <w:abstractNumId w:val="31"/>
  </w:num>
  <w:num w:numId="24" w16cid:durableId="1971745865">
    <w:abstractNumId w:val="25"/>
  </w:num>
  <w:num w:numId="25" w16cid:durableId="103039296">
    <w:abstractNumId w:val="1"/>
  </w:num>
  <w:num w:numId="26" w16cid:durableId="1737972324">
    <w:abstractNumId w:val="16"/>
  </w:num>
  <w:num w:numId="27" w16cid:durableId="412631555">
    <w:abstractNumId w:val="26"/>
  </w:num>
  <w:num w:numId="28" w16cid:durableId="286785858">
    <w:abstractNumId w:val="10"/>
  </w:num>
  <w:num w:numId="29" w16cid:durableId="1504199878">
    <w:abstractNumId w:val="2"/>
  </w:num>
  <w:num w:numId="30" w16cid:durableId="1192065410">
    <w:abstractNumId w:val="18"/>
  </w:num>
  <w:num w:numId="31" w16cid:durableId="235361787">
    <w:abstractNumId w:val="13"/>
  </w:num>
  <w:num w:numId="32" w16cid:durableId="1877346990">
    <w:abstractNumId w:val="17"/>
  </w:num>
  <w:num w:numId="33" w16cid:durableId="609774767">
    <w:abstractNumId w:val="33"/>
  </w:num>
  <w:num w:numId="34" w16cid:durableId="654916771">
    <w:abstractNumId w:val="35"/>
  </w:num>
  <w:num w:numId="35" w16cid:durableId="947279744">
    <w:abstractNumId w:val="6"/>
  </w:num>
  <w:num w:numId="36" w16cid:durableId="1322733410">
    <w:abstractNumId w:val="8"/>
  </w:num>
  <w:num w:numId="37" w16cid:durableId="14870932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CF"/>
    <w:rsid w:val="00015A11"/>
    <w:rsid w:val="00035B81"/>
    <w:rsid w:val="00042C7B"/>
    <w:rsid w:val="00117433"/>
    <w:rsid w:val="0013203A"/>
    <w:rsid w:val="00152A15"/>
    <w:rsid w:val="001B167D"/>
    <w:rsid w:val="002143D7"/>
    <w:rsid w:val="00267911"/>
    <w:rsid w:val="00294E97"/>
    <w:rsid w:val="002B1A9A"/>
    <w:rsid w:val="002C05B7"/>
    <w:rsid w:val="002C6EE3"/>
    <w:rsid w:val="00361774"/>
    <w:rsid w:val="00362D5A"/>
    <w:rsid w:val="003725AD"/>
    <w:rsid w:val="003D3B5D"/>
    <w:rsid w:val="003F5D71"/>
    <w:rsid w:val="00411C30"/>
    <w:rsid w:val="004224CB"/>
    <w:rsid w:val="00477894"/>
    <w:rsid w:val="004B75D4"/>
    <w:rsid w:val="004D2136"/>
    <w:rsid w:val="004D395C"/>
    <w:rsid w:val="004E378A"/>
    <w:rsid w:val="004F3FED"/>
    <w:rsid w:val="005353FB"/>
    <w:rsid w:val="00535A25"/>
    <w:rsid w:val="00631F2A"/>
    <w:rsid w:val="006564E2"/>
    <w:rsid w:val="006774B9"/>
    <w:rsid w:val="006958B9"/>
    <w:rsid w:val="00720B20"/>
    <w:rsid w:val="00746CE7"/>
    <w:rsid w:val="007A49A2"/>
    <w:rsid w:val="007C3AF8"/>
    <w:rsid w:val="007E1885"/>
    <w:rsid w:val="007F7900"/>
    <w:rsid w:val="00800E7E"/>
    <w:rsid w:val="00813D1B"/>
    <w:rsid w:val="00817324"/>
    <w:rsid w:val="008F71CD"/>
    <w:rsid w:val="009655D2"/>
    <w:rsid w:val="0098212C"/>
    <w:rsid w:val="00984172"/>
    <w:rsid w:val="009A484A"/>
    <w:rsid w:val="009B1C63"/>
    <w:rsid w:val="009C16D5"/>
    <w:rsid w:val="009E61AA"/>
    <w:rsid w:val="00A7413E"/>
    <w:rsid w:val="00AC611F"/>
    <w:rsid w:val="00AF01B7"/>
    <w:rsid w:val="00AF0BCF"/>
    <w:rsid w:val="00B35779"/>
    <w:rsid w:val="00B41684"/>
    <w:rsid w:val="00B51B88"/>
    <w:rsid w:val="00B54EC5"/>
    <w:rsid w:val="00B6060B"/>
    <w:rsid w:val="00BA12D1"/>
    <w:rsid w:val="00BB2901"/>
    <w:rsid w:val="00BE4F7C"/>
    <w:rsid w:val="00C5437E"/>
    <w:rsid w:val="00CB74DA"/>
    <w:rsid w:val="00CD2099"/>
    <w:rsid w:val="00D34F02"/>
    <w:rsid w:val="00D3701E"/>
    <w:rsid w:val="00DE2349"/>
    <w:rsid w:val="00E043A1"/>
    <w:rsid w:val="00E1238B"/>
    <w:rsid w:val="00E40F67"/>
    <w:rsid w:val="00E8225E"/>
    <w:rsid w:val="00EF428D"/>
    <w:rsid w:val="00F705FE"/>
    <w:rsid w:val="00F84B4A"/>
    <w:rsid w:val="00F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4D91"/>
  <w15:chartTrackingRefBased/>
  <w15:docId w15:val="{6CEFC885-BB28-4297-9CF4-F6F1444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ind w:left="480"/>
    </w:p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/>
    </w:pPr>
    <w:rPr>
      <w:iCs/>
      <w:color w:val="000000" w:themeColor="text1"/>
      <w:szCs w:val="18"/>
    </w:rPr>
  </w:style>
  <w:style w:type="paragraph" w:styleId="Stopka">
    <w:name w:val="footer"/>
    <w:basedOn w:val="Normalny"/>
    <w:link w:val="StopkaZnak"/>
    <w:semiHidden/>
    <w:rsid w:val="00AF0B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F0B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2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136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D2136"/>
    <w:rPr>
      <w:rFonts w:asciiTheme="majorHAnsi" w:eastAsiaTheme="minorEastAsia" w:hAnsiTheme="majorHAnsi" w:cstheme="majorHAnsi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0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D0B4-F86C-44A9-8C42-A775CD71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3500</Words>
  <Characters>21006</Characters>
  <Application>Microsoft Office Word</Application>
  <DocSecurity>4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Aneta Kocznur</cp:lastModifiedBy>
  <cp:revision>2</cp:revision>
  <cp:lastPrinted>2024-10-01T13:42:00Z</cp:lastPrinted>
  <dcterms:created xsi:type="dcterms:W3CDTF">2024-10-07T12:12:00Z</dcterms:created>
  <dcterms:modified xsi:type="dcterms:W3CDTF">2024-10-07T12:12:00Z</dcterms:modified>
</cp:coreProperties>
</file>