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79" w14:textId="710F0294" w:rsidR="00003F27" w:rsidRPr="0079787C" w:rsidRDefault="00E95C26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B703A1">
        <w:rPr>
          <w:rFonts w:ascii="Times New Roman" w:hAnsi="Times New Roman" w:cs="Times New Roman"/>
          <w:b/>
          <w:bCs/>
          <w:sz w:val="28"/>
          <w:szCs w:val="28"/>
        </w:rPr>
        <w:t>XC.832.2024</w:t>
      </w:r>
    </w:p>
    <w:p w14:paraId="42298DBC" w14:textId="26EBF813" w:rsidR="00E95C26" w:rsidRPr="0079787C" w:rsidRDefault="00CA14CA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E95C26"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 dnia </w:t>
      </w:r>
      <w:r w:rsidR="00B703A1">
        <w:rPr>
          <w:rFonts w:ascii="Times New Roman" w:hAnsi="Times New Roman" w:cs="Times New Roman"/>
          <w:b/>
          <w:bCs/>
          <w:sz w:val="28"/>
          <w:szCs w:val="28"/>
        </w:rPr>
        <w:t>22.02.</w:t>
      </w:r>
      <w:r w:rsidR="00D41C5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D52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540D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4727F9D1" w14:textId="598055C7" w:rsidR="00E95C26" w:rsidRPr="0079787C" w:rsidRDefault="00E95C26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Rady </w:t>
      </w:r>
      <w:r w:rsidR="008565B1" w:rsidRPr="0079787C">
        <w:rPr>
          <w:rFonts w:ascii="Times New Roman" w:hAnsi="Times New Roman" w:cs="Times New Roman"/>
          <w:b/>
          <w:bCs/>
          <w:sz w:val="28"/>
          <w:szCs w:val="28"/>
        </w:rPr>
        <w:t>Miasta Pruszkowa</w:t>
      </w:r>
    </w:p>
    <w:p w14:paraId="4E047E8D" w14:textId="1D77C87B" w:rsidR="00E95C26" w:rsidRPr="0079787C" w:rsidRDefault="00E95C26">
      <w:pPr>
        <w:rPr>
          <w:rFonts w:ascii="Times New Roman" w:hAnsi="Times New Roman" w:cs="Times New Roman"/>
          <w:sz w:val="24"/>
          <w:szCs w:val="24"/>
        </w:rPr>
      </w:pPr>
    </w:p>
    <w:p w14:paraId="4032E26A" w14:textId="03E6794E" w:rsidR="00E95C26" w:rsidRPr="0079787C" w:rsidRDefault="00E95C26" w:rsidP="00CA14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nabycie przez Miasto Pruszków własności nieruchomości położonej w Pruszkowie </w:t>
      </w:r>
      <w:r w:rsidR="004D3F5E">
        <w:rPr>
          <w:rFonts w:ascii="Times New Roman" w:hAnsi="Times New Roman" w:cs="Times New Roman"/>
          <w:b/>
          <w:bCs/>
          <w:sz w:val="24"/>
          <w:szCs w:val="24"/>
        </w:rPr>
        <w:t xml:space="preserve">przy ul. </w:t>
      </w:r>
      <w:r w:rsidR="007B4A25">
        <w:rPr>
          <w:rFonts w:ascii="Times New Roman" w:hAnsi="Times New Roman" w:cs="Times New Roman"/>
          <w:b/>
          <w:bCs/>
          <w:sz w:val="24"/>
          <w:szCs w:val="24"/>
        </w:rPr>
        <w:t>Baczyńskiego</w:t>
      </w:r>
      <w:r w:rsidR="00D72C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stanowiąc</w:t>
      </w:r>
      <w:r w:rsidR="004D3F5E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5B1" w:rsidRPr="0079787C">
        <w:rPr>
          <w:rFonts w:ascii="Times New Roman" w:hAnsi="Times New Roman" w:cs="Times New Roman"/>
          <w:b/>
          <w:bCs/>
          <w:sz w:val="24"/>
          <w:szCs w:val="24"/>
        </w:rPr>
        <w:t>działk</w:t>
      </w:r>
      <w:r w:rsidR="007B4A25">
        <w:rPr>
          <w:rFonts w:ascii="Times New Roman" w:hAnsi="Times New Roman" w:cs="Times New Roman"/>
          <w:b/>
          <w:bCs/>
          <w:sz w:val="24"/>
          <w:szCs w:val="24"/>
        </w:rPr>
        <w:t xml:space="preserve">ę nr ewid. </w:t>
      </w:r>
      <w:r w:rsidR="005302E6">
        <w:rPr>
          <w:rFonts w:ascii="Times New Roman" w:hAnsi="Times New Roman" w:cs="Times New Roman"/>
          <w:b/>
          <w:bCs/>
          <w:sz w:val="24"/>
          <w:szCs w:val="24"/>
        </w:rPr>
        <w:t>37/44</w:t>
      </w:r>
      <w:r w:rsidR="007B4A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7B5D1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obr</w:t>
      </w:r>
      <w:r w:rsidR="008565B1" w:rsidRPr="0079787C">
        <w:rPr>
          <w:rFonts w:ascii="Times New Roman" w:hAnsi="Times New Roman" w:cs="Times New Roman"/>
          <w:b/>
          <w:bCs/>
          <w:sz w:val="24"/>
          <w:szCs w:val="24"/>
        </w:rPr>
        <w:t>. nr</w:t>
      </w:r>
      <w:r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A25">
        <w:rPr>
          <w:rFonts w:ascii="Times New Roman" w:hAnsi="Times New Roman" w:cs="Times New Roman"/>
          <w:b/>
          <w:bCs/>
          <w:sz w:val="24"/>
          <w:szCs w:val="24"/>
        </w:rPr>
        <w:t>05</w:t>
      </w:r>
    </w:p>
    <w:p w14:paraId="4B70C191" w14:textId="77777777" w:rsidR="000D52C0" w:rsidRDefault="000D52C0" w:rsidP="000D52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18 ust. 2 pkt 9 lit a, z dnia 8 marca 1990r. Ustawy o samorządzie gminnym (tekst jedn. Dz. U. z 2023 r. poz. 1463 ze zm.). Rada Miasta Pruszkowa Uchwala co następuje. </w:t>
      </w:r>
    </w:p>
    <w:p w14:paraId="56384F1B" w14:textId="493F9C9F" w:rsidR="00E95C26" w:rsidRPr="0079787C" w:rsidRDefault="00E95C26">
      <w:pPr>
        <w:rPr>
          <w:rFonts w:ascii="Times New Roman" w:hAnsi="Times New Roman" w:cs="Times New Roman"/>
          <w:sz w:val="24"/>
          <w:szCs w:val="24"/>
        </w:rPr>
      </w:pPr>
    </w:p>
    <w:p w14:paraId="28685A21" w14:textId="3238F5A8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§1</w:t>
      </w:r>
    </w:p>
    <w:p w14:paraId="4E35065F" w14:textId="51BBC5D9" w:rsidR="00E95C26" w:rsidRPr="007B5D1A" w:rsidRDefault="00E95C26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Wyraża </w:t>
      </w:r>
      <w:r w:rsidR="00654338">
        <w:rPr>
          <w:rFonts w:ascii="Times New Roman" w:hAnsi="Times New Roman" w:cs="Times New Roman"/>
          <w:sz w:val="24"/>
          <w:szCs w:val="24"/>
        </w:rPr>
        <w:t xml:space="preserve">się </w:t>
      </w:r>
      <w:r w:rsidR="00CA14CA" w:rsidRPr="0079787C">
        <w:rPr>
          <w:rFonts w:ascii="Times New Roman" w:hAnsi="Times New Roman" w:cs="Times New Roman"/>
          <w:sz w:val="24"/>
          <w:szCs w:val="24"/>
        </w:rPr>
        <w:t>zgodę</w:t>
      </w:r>
      <w:r w:rsidRPr="0079787C">
        <w:rPr>
          <w:rFonts w:ascii="Times New Roman" w:hAnsi="Times New Roman" w:cs="Times New Roman"/>
          <w:sz w:val="24"/>
          <w:szCs w:val="24"/>
        </w:rPr>
        <w:t xml:space="preserve"> na nabycie</w:t>
      </w:r>
      <w:r w:rsidR="007B5D1A">
        <w:rPr>
          <w:rFonts w:ascii="Times New Roman" w:hAnsi="Times New Roman" w:cs="Times New Roman"/>
          <w:sz w:val="24"/>
          <w:szCs w:val="24"/>
        </w:rPr>
        <w:t xml:space="preserve"> </w:t>
      </w:r>
      <w:r w:rsidR="00B67675">
        <w:rPr>
          <w:rFonts w:ascii="Times New Roman" w:hAnsi="Times New Roman" w:cs="Times New Roman"/>
          <w:sz w:val="24"/>
          <w:szCs w:val="24"/>
        </w:rPr>
        <w:t>własności</w:t>
      </w:r>
      <w:r w:rsidR="00E837F6">
        <w:rPr>
          <w:rFonts w:ascii="Times New Roman" w:hAnsi="Times New Roman" w:cs="Times New Roman"/>
          <w:sz w:val="24"/>
          <w:szCs w:val="24"/>
        </w:rPr>
        <w:t xml:space="preserve"> </w:t>
      </w:r>
      <w:r w:rsidRPr="0079787C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641BFD">
        <w:rPr>
          <w:rFonts w:ascii="Times New Roman" w:hAnsi="Times New Roman" w:cs="Times New Roman"/>
          <w:sz w:val="24"/>
          <w:szCs w:val="24"/>
        </w:rPr>
        <w:t>p</w:t>
      </w:r>
      <w:r w:rsidR="00641BFD" w:rsidRPr="0079787C">
        <w:rPr>
          <w:rFonts w:ascii="Times New Roman" w:hAnsi="Times New Roman" w:cs="Times New Roman"/>
          <w:sz w:val="24"/>
          <w:szCs w:val="24"/>
        </w:rPr>
        <w:t>ołożone</w:t>
      </w:r>
      <w:r w:rsidR="00641BFD">
        <w:rPr>
          <w:rFonts w:ascii="Times New Roman" w:hAnsi="Times New Roman" w:cs="Times New Roman"/>
          <w:sz w:val="24"/>
          <w:szCs w:val="24"/>
        </w:rPr>
        <w:t>j</w:t>
      </w:r>
      <w:r w:rsidR="00641BFD" w:rsidRPr="0079787C">
        <w:rPr>
          <w:rFonts w:ascii="Times New Roman" w:hAnsi="Times New Roman" w:cs="Times New Roman"/>
          <w:sz w:val="24"/>
          <w:szCs w:val="24"/>
        </w:rPr>
        <w:t xml:space="preserve"> w Pruszkowie </w:t>
      </w:r>
      <w:r w:rsidR="00641BFD">
        <w:rPr>
          <w:rFonts w:ascii="Times New Roman" w:hAnsi="Times New Roman" w:cs="Times New Roman"/>
          <w:sz w:val="24"/>
          <w:szCs w:val="24"/>
        </w:rPr>
        <w:t xml:space="preserve">przy </w:t>
      </w:r>
      <w:r w:rsidR="007B4A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1BFD">
        <w:rPr>
          <w:rFonts w:ascii="Times New Roman" w:hAnsi="Times New Roman" w:cs="Times New Roman"/>
          <w:sz w:val="24"/>
          <w:szCs w:val="24"/>
        </w:rPr>
        <w:t xml:space="preserve">ul. </w:t>
      </w:r>
      <w:r w:rsidR="007B4A25">
        <w:rPr>
          <w:rFonts w:ascii="Times New Roman" w:hAnsi="Times New Roman" w:cs="Times New Roman"/>
          <w:sz w:val="24"/>
          <w:szCs w:val="24"/>
        </w:rPr>
        <w:t>Baczyńskiego</w:t>
      </w:r>
      <w:r w:rsidR="007B5D1A">
        <w:rPr>
          <w:rFonts w:ascii="Times New Roman" w:hAnsi="Times New Roman" w:cs="Times New Roman"/>
          <w:sz w:val="24"/>
          <w:szCs w:val="24"/>
        </w:rPr>
        <w:t xml:space="preserve"> </w:t>
      </w:r>
      <w:r w:rsidR="00641BFD">
        <w:rPr>
          <w:rFonts w:ascii="Times New Roman" w:hAnsi="Times New Roman" w:cs="Times New Roman"/>
          <w:sz w:val="24"/>
          <w:szCs w:val="24"/>
        </w:rPr>
        <w:t xml:space="preserve"> </w:t>
      </w:r>
      <w:r w:rsidRPr="0079787C">
        <w:rPr>
          <w:rFonts w:ascii="Times New Roman" w:hAnsi="Times New Roman" w:cs="Times New Roman"/>
          <w:sz w:val="24"/>
          <w:szCs w:val="24"/>
        </w:rPr>
        <w:t>stanowiącej dz</w:t>
      </w:r>
      <w:r w:rsidR="00CA14CA" w:rsidRPr="0079787C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nr </w:t>
      </w:r>
      <w:r w:rsidR="005302E6">
        <w:rPr>
          <w:rFonts w:ascii="Times New Roman" w:hAnsi="Times New Roman" w:cs="Times New Roman"/>
          <w:sz w:val="24"/>
          <w:szCs w:val="24"/>
        </w:rPr>
        <w:t>37/44</w:t>
      </w:r>
      <w:r w:rsidR="007B5D1A" w:rsidRPr="007B5D1A">
        <w:rPr>
          <w:rFonts w:ascii="Times New Roman" w:hAnsi="Times New Roman" w:cs="Times New Roman"/>
          <w:sz w:val="24"/>
          <w:szCs w:val="24"/>
        </w:rPr>
        <w:t xml:space="preserve"> – pow</w:t>
      </w:r>
      <w:r w:rsidR="007B5D1A">
        <w:rPr>
          <w:rFonts w:ascii="Times New Roman" w:hAnsi="Times New Roman" w:cs="Times New Roman"/>
          <w:sz w:val="24"/>
          <w:szCs w:val="24"/>
        </w:rPr>
        <w:t xml:space="preserve">. </w:t>
      </w:r>
      <w:r w:rsidR="005302E6">
        <w:rPr>
          <w:rFonts w:ascii="Times New Roman" w:hAnsi="Times New Roman" w:cs="Times New Roman"/>
          <w:sz w:val="24"/>
          <w:szCs w:val="24"/>
        </w:rPr>
        <w:t>364</w:t>
      </w:r>
      <w:r w:rsidR="007B5D1A">
        <w:rPr>
          <w:rFonts w:ascii="Times New Roman" w:hAnsi="Times New Roman" w:cs="Times New Roman"/>
          <w:sz w:val="24"/>
          <w:szCs w:val="24"/>
        </w:rPr>
        <w:t xml:space="preserve"> m²</w:t>
      </w:r>
      <w:r w:rsidR="007B5D1A" w:rsidRPr="007B5D1A">
        <w:rPr>
          <w:rFonts w:ascii="Times New Roman" w:hAnsi="Times New Roman" w:cs="Times New Roman"/>
          <w:sz w:val="24"/>
          <w:szCs w:val="24"/>
        </w:rPr>
        <w:t xml:space="preserve">  z obr. nr </w:t>
      </w:r>
      <w:r w:rsidR="007B4A25">
        <w:rPr>
          <w:rFonts w:ascii="Times New Roman" w:hAnsi="Times New Roman" w:cs="Times New Roman"/>
          <w:sz w:val="24"/>
          <w:szCs w:val="24"/>
        </w:rPr>
        <w:t>05</w:t>
      </w:r>
    </w:p>
    <w:p w14:paraId="0DCF3AD5" w14:textId="307FCF1A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§2</w:t>
      </w:r>
    </w:p>
    <w:p w14:paraId="4C4CA1FB" w14:textId="7D680CB1" w:rsidR="00CA14CA" w:rsidRPr="0079787C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Szczegółowe położenie działk</w:t>
      </w:r>
      <w:r w:rsidR="007B4A25">
        <w:rPr>
          <w:rFonts w:ascii="Times New Roman" w:hAnsi="Times New Roman" w:cs="Times New Roman"/>
          <w:sz w:val="24"/>
          <w:szCs w:val="24"/>
        </w:rPr>
        <w:t>i</w:t>
      </w:r>
      <w:r w:rsidRPr="0079787C">
        <w:rPr>
          <w:rFonts w:ascii="Times New Roman" w:hAnsi="Times New Roman" w:cs="Times New Roman"/>
          <w:sz w:val="24"/>
          <w:szCs w:val="24"/>
        </w:rPr>
        <w:t xml:space="preserve"> wymienion</w:t>
      </w:r>
      <w:r w:rsidR="007B4A25">
        <w:rPr>
          <w:rFonts w:ascii="Times New Roman" w:hAnsi="Times New Roman" w:cs="Times New Roman"/>
          <w:sz w:val="24"/>
          <w:szCs w:val="24"/>
        </w:rPr>
        <w:t>ej</w:t>
      </w:r>
      <w:r w:rsidRPr="0079787C">
        <w:rPr>
          <w:rFonts w:ascii="Times New Roman" w:hAnsi="Times New Roman" w:cs="Times New Roman"/>
          <w:sz w:val="24"/>
          <w:szCs w:val="24"/>
        </w:rPr>
        <w:t xml:space="preserve"> w §1 przedstawia mapa stanowiąca załącznik </w:t>
      </w:r>
      <w:r w:rsidR="00A567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787C">
        <w:rPr>
          <w:rFonts w:ascii="Times New Roman" w:hAnsi="Times New Roman" w:cs="Times New Roman"/>
          <w:sz w:val="24"/>
          <w:szCs w:val="24"/>
        </w:rPr>
        <w:t>do niniejszej uchwały</w:t>
      </w:r>
      <w:r w:rsidR="00385A2E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058D9" w14:textId="34F5A7EB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</w:t>
      </w:r>
      <w:r w:rsidR="00CA14CA" w:rsidRPr="0079787C">
        <w:rPr>
          <w:rFonts w:ascii="Times New Roman" w:hAnsi="Times New Roman" w:cs="Times New Roman"/>
          <w:sz w:val="24"/>
          <w:szCs w:val="24"/>
        </w:rPr>
        <w:t>3</w:t>
      </w:r>
    </w:p>
    <w:p w14:paraId="344C7F84" w14:textId="5FC2CFC4" w:rsidR="00E95C26" w:rsidRPr="0079787C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Wykonanie Uchwały powierza się Prezydentowi Miasta Pruszkowa</w:t>
      </w:r>
      <w:r w:rsidR="00385A2E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572D1" w14:textId="2139A105" w:rsidR="00CA14CA" w:rsidRPr="0079787C" w:rsidRDefault="00CA14CA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§4</w:t>
      </w:r>
    </w:p>
    <w:p w14:paraId="3AE2FB75" w14:textId="4FA97C3A" w:rsidR="00CA14CA" w:rsidRPr="0079787C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E837F6">
        <w:rPr>
          <w:rFonts w:ascii="Times New Roman" w:hAnsi="Times New Roman" w:cs="Times New Roman"/>
          <w:sz w:val="24"/>
          <w:szCs w:val="24"/>
        </w:rPr>
        <w:t>ż</w:t>
      </w:r>
      <w:r w:rsidRPr="0079787C">
        <w:rPr>
          <w:rFonts w:ascii="Times New Roman" w:hAnsi="Times New Roman" w:cs="Times New Roman"/>
          <w:sz w:val="24"/>
          <w:szCs w:val="24"/>
        </w:rPr>
        <w:t>ycie z dniem podjęcia</w:t>
      </w:r>
      <w:r w:rsidR="00385A2E">
        <w:rPr>
          <w:rFonts w:ascii="Times New Roman" w:hAnsi="Times New Roman" w:cs="Times New Roman"/>
          <w:sz w:val="24"/>
          <w:szCs w:val="24"/>
        </w:rPr>
        <w:t>.</w:t>
      </w:r>
    </w:p>
    <w:p w14:paraId="23315D67" w14:textId="714D5C5D" w:rsidR="00CA14CA" w:rsidRDefault="00CA14CA">
      <w:pPr>
        <w:rPr>
          <w:rFonts w:ascii="Times New Roman" w:hAnsi="Times New Roman" w:cs="Times New Roman"/>
          <w:sz w:val="24"/>
          <w:szCs w:val="24"/>
        </w:rPr>
      </w:pPr>
    </w:p>
    <w:p w14:paraId="3FDD491B" w14:textId="77777777" w:rsidR="004423A7" w:rsidRDefault="004423A7">
      <w:pPr>
        <w:rPr>
          <w:rFonts w:ascii="Times New Roman" w:hAnsi="Times New Roman" w:cs="Times New Roman"/>
          <w:sz w:val="24"/>
          <w:szCs w:val="24"/>
        </w:rPr>
      </w:pPr>
    </w:p>
    <w:p w14:paraId="38C8AAD1" w14:textId="2DC1AB10" w:rsidR="004423A7" w:rsidRPr="004423A7" w:rsidRDefault="004423A7" w:rsidP="004423A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4749AC2A" w14:textId="353B616B" w:rsidR="00A56729" w:rsidRDefault="004423A7" w:rsidP="004423A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Rady Miasta Pruszkowa</w:t>
      </w:r>
    </w:p>
    <w:p w14:paraId="42150496" w14:textId="2275A0C1" w:rsidR="004423A7" w:rsidRDefault="004423A7" w:rsidP="004423A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4E0B6" w14:textId="77777777" w:rsidR="004423A7" w:rsidRPr="004423A7" w:rsidRDefault="004423A7" w:rsidP="004423A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11829" w14:textId="180C145B" w:rsidR="004423A7" w:rsidRPr="004423A7" w:rsidRDefault="004423A7" w:rsidP="004423A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Krzysztof Bisku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423A7">
        <w:rPr>
          <w:rFonts w:ascii="Times New Roman" w:hAnsi="Times New Roman" w:cs="Times New Roman"/>
          <w:b/>
          <w:bCs/>
          <w:sz w:val="24"/>
          <w:szCs w:val="24"/>
        </w:rPr>
        <w:t>ski</w:t>
      </w:r>
    </w:p>
    <w:p w14:paraId="774BE54A" w14:textId="56E4FE19" w:rsidR="00A56729" w:rsidRDefault="00A56729">
      <w:pPr>
        <w:rPr>
          <w:rFonts w:ascii="Times New Roman" w:hAnsi="Times New Roman" w:cs="Times New Roman"/>
          <w:sz w:val="24"/>
          <w:szCs w:val="24"/>
        </w:rPr>
      </w:pPr>
    </w:p>
    <w:p w14:paraId="3870E19A" w14:textId="5D8BAE61" w:rsidR="00A56729" w:rsidRDefault="00A56729">
      <w:pPr>
        <w:rPr>
          <w:rFonts w:ascii="Times New Roman" w:hAnsi="Times New Roman" w:cs="Times New Roman"/>
          <w:sz w:val="24"/>
          <w:szCs w:val="24"/>
        </w:rPr>
      </w:pPr>
    </w:p>
    <w:p w14:paraId="52ADAC7C" w14:textId="4F135C50" w:rsidR="00A56729" w:rsidRDefault="00A56729">
      <w:pPr>
        <w:rPr>
          <w:rFonts w:ascii="Times New Roman" w:hAnsi="Times New Roman" w:cs="Times New Roman"/>
          <w:sz w:val="24"/>
          <w:szCs w:val="24"/>
        </w:rPr>
      </w:pPr>
    </w:p>
    <w:p w14:paraId="34C93CC2" w14:textId="272CB432" w:rsidR="00D2540D" w:rsidRDefault="00D2540D">
      <w:pPr>
        <w:rPr>
          <w:rFonts w:ascii="Times New Roman" w:hAnsi="Times New Roman" w:cs="Times New Roman"/>
          <w:sz w:val="24"/>
          <w:szCs w:val="24"/>
        </w:rPr>
      </w:pPr>
    </w:p>
    <w:p w14:paraId="7909B435" w14:textId="0453517D" w:rsidR="00D2540D" w:rsidRDefault="00D2540D">
      <w:pPr>
        <w:rPr>
          <w:rFonts w:ascii="Times New Roman" w:hAnsi="Times New Roman" w:cs="Times New Roman"/>
          <w:sz w:val="24"/>
          <w:szCs w:val="24"/>
        </w:rPr>
      </w:pPr>
    </w:p>
    <w:p w14:paraId="0B69E22F" w14:textId="7816DA45" w:rsidR="00D2540D" w:rsidRDefault="00D2540D">
      <w:pPr>
        <w:rPr>
          <w:rFonts w:ascii="Times New Roman" w:hAnsi="Times New Roman" w:cs="Times New Roman"/>
          <w:sz w:val="24"/>
          <w:szCs w:val="24"/>
        </w:rPr>
      </w:pPr>
    </w:p>
    <w:p w14:paraId="1FC087EC" w14:textId="77777777" w:rsidR="00D2540D" w:rsidRDefault="00D2540D">
      <w:pPr>
        <w:rPr>
          <w:rFonts w:ascii="Times New Roman" w:hAnsi="Times New Roman" w:cs="Times New Roman"/>
          <w:sz w:val="24"/>
          <w:szCs w:val="24"/>
        </w:rPr>
      </w:pPr>
    </w:p>
    <w:p w14:paraId="2CA50BFD" w14:textId="0B91CCFF" w:rsidR="00D2540D" w:rsidRPr="00D2540D" w:rsidRDefault="00D2540D" w:rsidP="00D25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do Uchwały nr </w:t>
      </w:r>
      <w:r w:rsidR="00B703A1">
        <w:rPr>
          <w:rFonts w:ascii="Times New Roman" w:hAnsi="Times New Roman" w:cs="Times New Roman"/>
          <w:b/>
          <w:bCs/>
          <w:sz w:val="24"/>
          <w:szCs w:val="24"/>
        </w:rPr>
        <w:t>XC.832.2024</w:t>
      </w:r>
      <w:r w:rsidRPr="00D2540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B703A1">
        <w:rPr>
          <w:rFonts w:ascii="Times New Roman" w:hAnsi="Times New Roman" w:cs="Times New Roman"/>
          <w:b/>
          <w:bCs/>
          <w:sz w:val="24"/>
          <w:szCs w:val="24"/>
        </w:rPr>
        <w:t>22.02.</w:t>
      </w:r>
      <w:r w:rsidRPr="00D254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1D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540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54EA343" w14:textId="09E08A05" w:rsidR="00A56729" w:rsidRDefault="005302E6">
      <w:pPr>
        <w:rPr>
          <w:rFonts w:ascii="Times New Roman" w:hAnsi="Times New Roman" w:cs="Times New Roman"/>
          <w:sz w:val="24"/>
          <w:szCs w:val="24"/>
        </w:rPr>
      </w:pPr>
      <w:r w:rsidRPr="00530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B131D" wp14:editId="2D9B674A">
            <wp:extent cx="5760720" cy="828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AEC3" w14:textId="77777777" w:rsidR="004F71E6" w:rsidRDefault="004F71E6">
      <w:pPr>
        <w:rPr>
          <w:rFonts w:ascii="Times New Roman" w:hAnsi="Times New Roman" w:cs="Times New Roman"/>
          <w:sz w:val="24"/>
          <w:szCs w:val="24"/>
        </w:rPr>
      </w:pPr>
    </w:p>
    <w:p w14:paraId="51F88583" w14:textId="77777777" w:rsidR="004F71E6" w:rsidRDefault="004F71E6" w:rsidP="004F7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4626DE56" w14:textId="2DA006FF" w:rsidR="004F71E6" w:rsidRDefault="004F71E6" w:rsidP="00FC3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Właścicielka nieruchomości gruntowej położonej w Pruszkowie przy ul. Baczyńskiego, stanowiącej </w:t>
      </w:r>
      <w:r w:rsidRPr="0079787C">
        <w:rPr>
          <w:rFonts w:ascii="Times New Roman" w:hAnsi="Times New Roman" w:cs="Times New Roman"/>
          <w:sz w:val="24"/>
          <w:szCs w:val="24"/>
        </w:rPr>
        <w:t xml:space="preserve">dz. nr </w:t>
      </w:r>
      <w:r>
        <w:rPr>
          <w:rFonts w:ascii="Times New Roman" w:hAnsi="Times New Roman" w:cs="Times New Roman"/>
          <w:sz w:val="24"/>
          <w:szCs w:val="24"/>
        </w:rPr>
        <w:t>37/44</w:t>
      </w:r>
      <w:r w:rsidR="00FC3FAD">
        <w:rPr>
          <w:rFonts w:ascii="Times New Roman" w:hAnsi="Times New Roman" w:cs="Times New Roman"/>
          <w:sz w:val="24"/>
          <w:szCs w:val="24"/>
        </w:rPr>
        <w:t>, o</w:t>
      </w:r>
      <w:r w:rsidRPr="007B5D1A">
        <w:rPr>
          <w:rFonts w:ascii="Times New Roman" w:hAnsi="Times New Roman" w:cs="Times New Roman"/>
          <w:sz w:val="24"/>
          <w:szCs w:val="24"/>
        </w:rPr>
        <w:t xml:space="preserve"> pow</w:t>
      </w:r>
      <w:r>
        <w:rPr>
          <w:rFonts w:ascii="Times New Roman" w:hAnsi="Times New Roman" w:cs="Times New Roman"/>
          <w:sz w:val="24"/>
          <w:szCs w:val="24"/>
        </w:rPr>
        <w:t>. 364 m²</w:t>
      </w:r>
      <w:r w:rsidRPr="007B5D1A">
        <w:rPr>
          <w:rFonts w:ascii="Times New Roman" w:hAnsi="Times New Roman" w:cs="Times New Roman"/>
          <w:sz w:val="24"/>
          <w:szCs w:val="24"/>
        </w:rPr>
        <w:t xml:space="preserve">  z obr. nr </w:t>
      </w:r>
      <w:r>
        <w:rPr>
          <w:rFonts w:ascii="Times New Roman" w:hAnsi="Times New Roman" w:cs="Times New Roman"/>
          <w:sz w:val="24"/>
          <w:szCs w:val="24"/>
        </w:rPr>
        <w:t>05 zwróciła się z wnioskiem o jej wykup na rzecz Miasta Pruszkowa.</w:t>
      </w:r>
    </w:p>
    <w:p w14:paraId="2F07211C" w14:textId="36A85F98" w:rsidR="004F71E6" w:rsidRDefault="004F71E6" w:rsidP="00FC3FAD">
      <w:pPr>
        <w:pStyle w:val="Tekstpodstawowy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zapisami miejscowego planu zagospodarowania działka leży na terenie zabudowy mieszkaniowej jednorodzinnej nie jest działką drogową stanowi drogę dojazdową wewnętrzną</w:t>
      </w:r>
    </w:p>
    <w:p w14:paraId="6B9797F1" w14:textId="57E43D74" w:rsidR="00FC3FAD" w:rsidRPr="00FC3FAD" w:rsidRDefault="00FC3FAD" w:rsidP="00FC3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AD">
        <w:rPr>
          <w:rFonts w:ascii="Times New Roman" w:hAnsi="Times New Roman" w:cs="Times New Roman"/>
          <w:sz w:val="24"/>
          <w:szCs w:val="24"/>
        </w:rPr>
        <w:t>Po przeprowadzonych negocjacjach strony ustaliły cenę sprzedaży na cenę                             170 zł / 1 m²</w:t>
      </w:r>
      <w:r>
        <w:rPr>
          <w:rFonts w:ascii="Times New Roman" w:hAnsi="Times New Roman" w:cs="Times New Roman"/>
          <w:sz w:val="24"/>
          <w:szCs w:val="24"/>
        </w:rPr>
        <w:t xml:space="preserve">, tj. kwotę zakupu w wysokości </w:t>
      </w:r>
      <w:r w:rsidRPr="00FC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61.880,00zł</w:t>
      </w:r>
    </w:p>
    <w:p w14:paraId="7670ED45" w14:textId="77777777" w:rsidR="004F71E6" w:rsidRDefault="004F71E6" w:rsidP="004F71E6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BC3E7" w14:textId="77777777" w:rsidR="004F71E6" w:rsidRDefault="004F71E6" w:rsidP="004F7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E6AF48" w14:textId="77777777" w:rsidR="004F71E6" w:rsidRDefault="004F71E6" w:rsidP="004F71E6">
      <w:pPr>
        <w:rPr>
          <w:rFonts w:ascii="Times New Roman" w:hAnsi="Times New Roman" w:cs="Times New Roman"/>
          <w:sz w:val="24"/>
          <w:szCs w:val="24"/>
        </w:rPr>
      </w:pPr>
    </w:p>
    <w:p w14:paraId="0BDF5C2A" w14:textId="77777777" w:rsidR="004F71E6" w:rsidRDefault="004F71E6" w:rsidP="004F71E6">
      <w:pPr>
        <w:rPr>
          <w:rFonts w:ascii="Times New Roman" w:hAnsi="Times New Roman" w:cs="Times New Roman"/>
          <w:sz w:val="24"/>
          <w:szCs w:val="24"/>
        </w:rPr>
      </w:pPr>
    </w:p>
    <w:sectPr w:rsidR="004F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3F27"/>
    <w:rsid w:val="000D52C0"/>
    <w:rsid w:val="0017215A"/>
    <w:rsid w:val="001B62B8"/>
    <w:rsid w:val="002D2D9E"/>
    <w:rsid w:val="00330C6C"/>
    <w:rsid w:val="00385A2E"/>
    <w:rsid w:val="004423A7"/>
    <w:rsid w:val="004D3F5E"/>
    <w:rsid w:val="004F71E6"/>
    <w:rsid w:val="005302E6"/>
    <w:rsid w:val="00641BFD"/>
    <w:rsid w:val="00654338"/>
    <w:rsid w:val="006C23D8"/>
    <w:rsid w:val="00747B27"/>
    <w:rsid w:val="0079787C"/>
    <w:rsid w:val="007B4A25"/>
    <w:rsid w:val="007B5D1A"/>
    <w:rsid w:val="00836489"/>
    <w:rsid w:val="008565B1"/>
    <w:rsid w:val="008A1EB5"/>
    <w:rsid w:val="008B1DA7"/>
    <w:rsid w:val="009801D7"/>
    <w:rsid w:val="00A06280"/>
    <w:rsid w:val="00A56729"/>
    <w:rsid w:val="00B67675"/>
    <w:rsid w:val="00B703A1"/>
    <w:rsid w:val="00BC3381"/>
    <w:rsid w:val="00BF4AE5"/>
    <w:rsid w:val="00CA14CA"/>
    <w:rsid w:val="00D2540D"/>
    <w:rsid w:val="00D41C50"/>
    <w:rsid w:val="00D72C11"/>
    <w:rsid w:val="00E837F6"/>
    <w:rsid w:val="00E95C26"/>
    <w:rsid w:val="00F452DB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039"/>
  <w15:chartTrackingRefBased/>
  <w15:docId w15:val="{EE600A55-85DD-4732-B889-ADC4660D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1E6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Zarychta</dc:creator>
  <cp:keywords/>
  <dc:description/>
  <cp:lastModifiedBy>Katarzyna Kozińska-Suska</cp:lastModifiedBy>
  <cp:revision>2</cp:revision>
  <cp:lastPrinted>2023-02-27T08:52:00Z</cp:lastPrinted>
  <dcterms:created xsi:type="dcterms:W3CDTF">2024-02-26T08:01:00Z</dcterms:created>
  <dcterms:modified xsi:type="dcterms:W3CDTF">2024-02-26T08:01:00Z</dcterms:modified>
</cp:coreProperties>
</file>