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9"/>
        <w:gridCol w:w="1259"/>
        <w:gridCol w:w="1259"/>
        <w:gridCol w:w="4536"/>
        <w:gridCol w:w="2104"/>
        <w:gridCol w:w="1208"/>
        <w:gridCol w:w="896"/>
        <w:gridCol w:w="2103"/>
      </w:tblGrid>
      <w:tr w:rsidR="00BF53BF" w:rsidRPr="00C72F21" w14:paraId="29F03B41" w14:textId="77777777">
        <w:trPr>
          <w:trHeight w:hRule="exact" w:val="277"/>
        </w:trPr>
        <w:tc>
          <w:tcPr>
            <w:tcW w:w="14595" w:type="dxa"/>
            <w:gridSpan w:val="8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DBDEB13" w14:textId="0FB83E83" w:rsidR="00BF53BF" w:rsidRPr="00C72F21" w:rsidRDefault="00000000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C72F21">
              <w:rPr>
                <w:rFonts w:ascii="Arial" w:hAnsi="Arial" w:cs="Arial"/>
                <w:b/>
                <w:color w:val="000000"/>
                <w:sz w:val="20"/>
                <w:szCs w:val="20"/>
                <w:lang w:val="pl-PL"/>
              </w:rPr>
              <w:t xml:space="preserve">Załącznik nr 3 do Zarządzenia Prezydenta Miasta Pruszkowa Nr </w:t>
            </w:r>
            <w:r w:rsidR="00C72F21" w:rsidRPr="00C72F21">
              <w:rPr>
                <w:rFonts w:ascii="Arial" w:hAnsi="Arial" w:cs="Arial"/>
                <w:b/>
                <w:color w:val="000000"/>
                <w:sz w:val="20"/>
                <w:szCs w:val="20"/>
                <w:lang w:val="pl-PL"/>
              </w:rPr>
              <w:t>32</w:t>
            </w:r>
            <w:r w:rsidR="00C72F21">
              <w:rPr>
                <w:rFonts w:ascii="Arial" w:hAnsi="Arial" w:cs="Arial"/>
                <w:b/>
                <w:color w:val="000000"/>
                <w:sz w:val="20"/>
                <w:szCs w:val="20"/>
                <w:lang w:val="pl-PL"/>
              </w:rPr>
              <w:t>2</w:t>
            </w:r>
            <w:r w:rsidRPr="00C72F21">
              <w:rPr>
                <w:rFonts w:ascii="Arial" w:hAnsi="Arial" w:cs="Arial"/>
                <w:b/>
                <w:color w:val="000000"/>
                <w:sz w:val="20"/>
                <w:szCs w:val="20"/>
                <w:lang w:val="pl-PL"/>
              </w:rPr>
              <w:t>/2023 z dnia</w:t>
            </w:r>
            <w:r w:rsidR="00C72F21">
              <w:rPr>
                <w:rFonts w:ascii="Arial" w:hAnsi="Arial" w:cs="Arial"/>
                <w:b/>
                <w:color w:val="000000"/>
                <w:sz w:val="20"/>
                <w:szCs w:val="20"/>
                <w:lang w:val="pl-PL"/>
              </w:rPr>
              <w:t xml:space="preserve"> 29.12.2023 r.</w:t>
            </w:r>
          </w:p>
        </w:tc>
      </w:tr>
      <w:tr w:rsidR="00BF53BF" w:rsidRPr="00C72F21" w14:paraId="1791C85B" w14:textId="77777777">
        <w:trPr>
          <w:trHeight w:hRule="exact" w:val="972"/>
        </w:trPr>
        <w:tc>
          <w:tcPr>
            <w:tcW w:w="14595" w:type="dxa"/>
            <w:gridSpan w:val="8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01DF021" w14:textId="77777777" w:rsidR="00BF53BF" w:rsidRPr="00C72F21" w:rsidRDefault="00000000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C72F21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Zmiany do Załącznika nr 5 - Dochody na realizację zadań zleconych na 2023 rok.</w:t>
            </w:r>
          </w:p>
        </w:tc>
      </w:tr>
      <w:tr w:rsidR="00BF53BF" w14:paraId="66D9522A" w14:textId="77777777">
        <w:trPr>
          <w:trHeight w:hRule="exact" w:val="277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EBFFE89" w14:textId="77777777" w:rsidR="00BF53BF" w:rsidRDefault="0000000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Dział</w:t>
            </w:r>
            <w:proofErr w:type="spellEnd"/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694ADCF" w14:textId="77777777" w:rsidR="00BF53BF" w:rsidRDefault="0000000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Rozdział</w:t>
            </w:r>
            <w:proofErr w:type="spellEnd"/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0DCBAAA" w14:textId="77777777" w:rsidR="00BF53BF" w:rsidRDefault="0000000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Paragraf</w:t>
            </w:r>
            <w:proofErr w:type="spellEnd"/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EF1C4C8" w14:textId="77777777" w:rsidR="00BF53BF" w:rsidRDefault="0000000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Treść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C16E8E7" w14:textId="77777777" w:rsidR="00BF53BF" w:rsidRDefault="0000000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Przed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zmianą</w:t>
            </w:r>
            <w:proofErr w:type="spellEnd"/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5F1A664" w14:textId="77777777" w:rsidR="00BF53BF" w:rsidRDefault="0000000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Zmiana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28942EE" w14:textId="77777777" w:rsidR="00BF53BF" w:rsidRDefault="0000000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Po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zmianie</w:t>
            </w:r>
            <w:proofErr w:type="spellEnd"/>
          </w:p>
        </w:tc>
      </w:tr>
      <w:tr w:rsidR="00BF53BF" w14:paraId="674EE358" w14:textId="77777777">
        <w:trPr>
          <w:trHeight w:hRule="exact" w:val="244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A320DD2" w14:textId="77777777" w:rsidR="00BF53BF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754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D4905BC" w14:textId="77777777" w:rsidR="00BF53BF" w:rsidRDefault="00BF53BF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56DCBF8" w14:textId="77777777" w:rsidR="00BF53BF" w:rsidRDefault="00BF53BF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036DEA8" w14:textId="77777777" w:rsidR="00BF53BF" w:rsidRPr="00C72F21" w:rsidRDefault="00000000">
            <w:pPr>
              <w:spacing w:after="0" w:line="195" w:lineRule="auto"/>
              <w:rPr>
                <w:sz w:val="16"/>
                <w:szCs w:val="16"/>
                <w:lang w:val="pl-PL"/>
              </w:rPr>
            </w:pPr>
            <w:r w:rsidRPr="00C72F21">
              <w:rPr>
                <w:rFonts w:ascii="Arial" w:hAnsi="Arial" w:cs="Arial"/>
                <w:b/>
                <w:color w:val="000000"/>
                <w:sz w:val="16"/>
                <w:szCs w:val="16"/>
                <w:lang w:val="pl-PL"/>
              </w:rPr>
              <w:t>Bezpieczeństwo publiczne i ochrona przeciwpożarowa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408ACA6" w14:textId="77777777" w:rsidR="00BF53BF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2 979 007,71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BD41913" w14:textId="77777777" w:rsidR="00BF53BF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51,78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2D2AD4C" w14:textId="77777777" w:rsidR="00BF53BF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2 979 059,49</w:t>
            </w:r>
          </w:p>
        </w:tc>
      </w:tr>
      <w:tr w:rsidR="00BF53BF" w14:paraId="0F1A280D" w14:textId="77777777">
        <w:trPr>
          <w:trHeight w:hRule="exact" w:val="244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874A3A7" w14:textId="77777777" w:rsidR="00BF53BF" w:rsidRDefault="00BF53BF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DB711BE" w14:textId="77777777" w:rsidR="00BF53BF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75495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33051DB" w14:textId="77777777" w:rsidR="00BF53BF" w:rsidRDefault="00BF53BF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FC1225D" w14:textId="77777777" w:rsidR="00BF53BF" w:rsidRDefault="0000000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Pozostała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działalność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F502187" w14:textId="77777777" w:rsidR="00BF53BF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2 979 007,71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023066B" w14:textId="77777777" w:rsidR="00BF53BF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51,78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ABA1090" w14:textId="77777777" w:rsidR="00BF53BF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2 979 059,49</w:t>
            </w:r>
          </w:p>
        </w:tc>
      </w:tr>
      <w:tr w:rsidR="00BF53BF" w14:paraId="644B7A67" w14:textId="77777777">
        <w:trPr>
          <w:trHeight w:hRule="exact" w:val="622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97F35FD" w14:textId="77777777" w:rsidR="00BF53BF" w:rsidRDefault="00BF53BF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0471EC0" w14:textId="77777777" w:rsidR="00BF53BF" w:rsidRDefault="00BF53BF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3737EB2" w14:textId="77777777" w:rsidR="00BF53BF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2100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0D04F6C" w14:textId="77777777" w:rsidR="00BF53BF" w:rsidRPr="00C72F21" w:rsidRDefault="00000000">
            <w:pPr>
              <w:spacing w:after="0" w:line="195" w:lineRule="auto"/>
              <w:rPr>
                <w:sz w:val="16"/>
                <w:szCs w:val="16"/>
                <w:lang w:val="pl-PL"/>
              </w:rPr>
            </w:pPr>
            <w:r w:rsidRPr="00C72F21"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>Środki z Funduszu Pomocy na finansowanie lub dofinansowanie zadań bieżących w zakresie pomocy obywatelom Ukrainy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283DD7E" w14:textId="77777777" w:rsidR="00BF53BF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2 979 007,71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7D4FCE6" w14:textId="77777777" w:rsidR="00BF53BF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51,78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0F6BA08" w14:textId="77777777" w:rsidR="00BF53BF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2 979 059,49</w:t>
            </w:r>
          </w:p>
        </w:tc>
      </w:tr>
      <w:tr w:rsidR="00BF53BF" w14:paraId="7B076E5A" w14:textId="77777777">
        <w:trPr>
          <w:trHeight w:hRule="exact" w:val="300"/>
        </w:trPr>
        <w:tc>
          <w:tcPr>
            <w:tcW w:w="83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EA3B5C8" w14:textId="77777777" w:rsidR="00BF53BF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Razem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: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98196DE" w14:textId="77777777" w:rsidR="00BF53BF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23 464 358,60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B859AFD" w14:textId="77777777" w:rsidR="00BF53BF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51,78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F97BBAA" w14:textId="77777777" w:rsidR="00BF53BF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23 464 410,38</w:t>
            </w:r>
          </w:p>
        </w:tc>
      </w:tr>
      <w:tr w:rsidR="00BF53BF" w14:paraId="27FF911D" w14:textId="77777777">
        <w:trPr>
          <w:trHeight w:hRule="exact" w:val="7311"/>
        </w:trPr>
        <w:tc>
          <w:tcPr>
            <w:tcW w:w="1259" w:type="dxa"/>
          </w:tcPr>
          <w:p w14:paraId="67216DCD" w14:textId="77777777" w:rsidR="00BF53BF" w:rsidRDefault="00BF53BF"/>
        </w:tc>
        <w:tc>
          <w:tcPr>
            <w:tcW w:w="1259" w:type="dxa"/>
          </w:tcPr>
          <w:p w14:paraId="087E3C19" w14:textId="77777777" w:rsidR="00BF53BF" w:rsidRDefault="00BF53BF"/>
        </w:tc>
        <w:tc>
          <w:tcPr>
            <w:tcW w:w="1259" w:type="dxa"/>
          </w:tcPr>
          <w:p w14:paraId="6DD450C3" w14:textId="77777777" w:rsidR="00BF53BF" w:rsidRDefault="00BF53BF"/>
        </w:tc>
        <w:tc>
          <w:tcPr>
            <w:tcW w:w="4536" w:type="dxa"/>
          </w:tcPr>
          <w:p w14:paraId="052B4633" w14:textId="77777777" w:rsidR="00BF53BF" w:rsidRDefault="00BF53BF"/>
        </w:tc>
        <w:tc>
          <w:tcPr>
            <w:tcW w:w="2104" w:type="dxa"/>
          </w:tcPr>
          <w:p w14:paraId="6830C1A8" w14:textId="77777777" w:rsidR="00BF53BF" w:rsidRDefault="00BF53BF"/>
        </w:tc>
        <w:tc>
          <w:tcPr>
            <w:tcW w:w="1208" w:type="dxa"/>
          </w:tcPr>
          <w:p w14:paraId="31822D8A" w14:textId="77777777" w:rsidR="00BF53BF" w:rsidRDefault="00BF53BF"/>
        </w:tc>
        <w:tc>
          <w:tcPr>
            <w:tcW w:w="896" w:type="dxa"/>
          </w:tcPr>
          <w:p w14:paraId="6A19C300" w14:textId="77777777" w:rsidR="00BF53BF" w:rsidRDefault="00BF53BF"/>
        </w:tc>
        <w:tc>
          <w:tcPr>
            <w:tcW w:w="2075" w:type="dxa"/>
          </w:tcPr>
          <w:p w14:paraId="795AB5DB" w14:textId="77777777" w:rsidR="00BF53BF" w:rsidRDefault="00BF53BF"/>
        </w:tc>
      </w:tr>
      <w:tr w:rsidR="00BF53BF" w14:paraId="0F79866F" w14:textId="77777777">
        <w:trPr>
          <w:trHeight w:hRule="exact" w:val="277"/>
        </w:trPr>
        <w:tc>
          <w:tcPr>
            <w:tcW w:w="1259" w:type="dxa"/>
          </w:tcPr>
          <w:p w14:paraId="126ED76F" w14:textId="77777777" w:rsidR="00BF53BF" w:rsidRDefault="00BF53BF"/>
        </w:tc>
        <w:tc>
          <w:tcPr>
            <w:tcW w:w="1259" w:type="dxa"/>
          </w:tcPr>
          <w:p w14:paraId="414B8541" w14:textId="77777777" w:rsidR="00BF53BF" w:rsidRDefault="00BF53BF"/>
        </w:tc>
        <w:tc>
          <w:tcPr>
            <w:tcW w:w="1259" w:type="dxa"/>
          </w:tcPr>
          <w:p w14:paraId="0943F6D8" w14:textId="77777777" w:rsidR="00BF53BF" w:rsidRDefault="00BF53BF"/>
        </w:tc>
        <w:tc>
          <w:tcPr>
            <w:tcW w:w="4536" w:type="dxa"/>
          </w:tcPr>
          <w:p w14:paraId="0F6162FC" w14:textId="77777777" w:rsidR="00BF53BF" w:rsidRDefault="00BF53BF"/>
        </w:tc>
        <w:tc>
          <w:tcPr>
            <w:tcW w:w="2104" w:type="dxa"/>
          </w:tcPr>
          <w:p w14:paraId="261F1EF6" w14:textId="77777777" w:rsidR="00BF53BF" w:rsidRDefault="00BF53BF"/>
        </w:tc>
        <w:tc>
          <w:tcPr>
            <w:tcW w:w="1208" w:type="dxa"/>
          </w:tcPr>
          <w:p w14:paraId="12F38CCD" w14:textId="77777777" w:rsidR="00BF53BF" w:rsidRDefault="00BF53BF"/>
        </w:tc>
        <w:tc>
          <w:tcPr>
            <w:tcW w:w="2976" w:type="dxa"/>
            <w:gridSpan w:val="2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46D4840" w14:textId="77777777" w:rsidR="00BF53BF" w:rsidRDefault="0000000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Strona 1 z 1</w:t>
            </w:r>
          </w:p>
        </w:tc>
      </w:tr>
    </w:tbl>
    <w:p w14:paraId="4427193B" w14:textId="77777777" w:rsidR="00BF53BF" w:rsidRDefault="00BF53BF"/>
    <w:sectPr w:rsidR="00BF53BF">
      <w:pgSz w:w="16840" w:h="11907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453"/>
    <w:rsid w:val="0002418B"/>
    <w:rsid w:val="001F0BC7"/>
    <w:rsid w:val="00BF53BF"/>
    <w:rsid w:val="00C72F21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211099"/>
  <w15:docId w15:val="{8DA3510A-C504-4B87-B3D6-ABC4A93AB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</Words>
  <Characters>525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Dochody_na_zadania_zlecone_FastRep</dc:title>
  <dc:creator>FastReport.NET</dc:creator>
  <cp:lastModifiedBy>Anna Skuza</cp:lastModifiedBy>
  <cp:revision>2</cp:revision>
  <dcterms:created xsi:type="dcterms:W3CDTF">2024-01-02T14:17:00Z</dcterms:created>
  <dcterms:modified xsi:type="dcterms:W3CDTF">2024-01-02T14:17:00Z</dcterms:modified>
</cp:coreProperties>
</file>