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62" w:type="dxa"/>
        <w:tblInd w:w="-289" w:type="dxa"/>
        <w:tblLook w:val="04A0" w:firstRow="1" w:lastRow="0" w:firstColumn="1" w:lastColumn="0" w:noHBand="0" w:noVBand="1"/>
      </w:tblPr>
      <w:tblGrid>
        <w:gridCol w:w="1119"/>
        <w:gridCol w:w="2050"/>
        <w:gridCol w:w="1659"/>
        <w:gridCol w:w="3011"/>
        <w:gridCol w:w="1023"/>
      </w:tblGrid>
      <w:tr w:rsidR="00B854D3" w14:paraId="037A4772" w14:textId="77777777" w:rsidTr="0033631F">
        <w:trPr>
          <w:trHeight w:val="836"/>
        </w:trPr>
        <w:tc>
          <w:tcPr>
            <w:tcW w:w="1119" w:type="dxa"/>
          </w:tcPr>
          <w:p w14:paraId="7556C84D" w14:textId="77777777" w:rsidR="00B854D3" w:rsidRDefault="00B854D3">
            <w:r>
              <w:t>Lp.</w:t>
            </w:r>
          </w:p>
        </w:tc>
        <w:tc>
          <w:tcPr>
            <w:tcW w:w="2050" w:type="dxa"/>
          </w:tcPr>
          <w:p w14:paraId="1D4F3ADE" w14:textId="77777777" w:rsidR="00B854D3" w:rsidRDefault="00B854D3">
            <w:r>
              <w:t xml:space="preserve">Nr drogi </w:t>
            </w:r>
          </w:p>
        </w:tc>
        <w:tc>
          <w:tcPr>
            <w:tcW w:w="1659" w:type="dxa"/>
          </w:tcPr>
          <w:p w14:paraId="03922B19" w14:textId="77777777" w:rsidR="00B854D3" w:rsidRDefault="00B854D3">
            <w:r>
              <w:t>Nazwa ulicy</w:t>
            </w:r>
          </w:p>
        </w:tc>
        <w:tc>
          <w:tcPr>
            <w:tcW w:w="3011" w:type="dxa"/>
          </w:tcPr>
          <w:p w14:paraId="198C0665" w14:textId="77777777" w:rsidR="00B854D3" w:rsidRDefault="00B854D3">
            <w:r>
              <w:t xml:space="preserve">przebieg </w:t>
            </w:r>
            <w:r w:rsidR="00222DFD">
              <w:t xml:space="preserve">ustalony </w:t>
            </w:r>
          </w:p>
        </w:tc>
        <w:tc>
          <w:tcPr>
            <w:tcW w:w="1023" w:type="dxa"/>
          </w:tcPr>
          <w:p w14:paraId="2BDE1FE4" w14:textId="77777777" w:rsidR="00B854D3" w:rsidRDefault="00B866BA">
            <w:r>
              <w:t xml:space="preserve">załącznik mapowy </w:t>
            </w:r>
          </w:p>
        </w:tc>
      </w:tr>
      <w:tr w:rsidR="00FC6214" w14:paraId="6B97B77B" w14:textId="77777777" w:rsidTr="0033631F">
        <w:trPr>
          <w:trHeight w:val="1230"/>
        </w:trPr>
        <w:tc>
          <w:tcPr>
            <w:tcW w:w="1119" w:type="dxa"/>
          </w:tcPr>
          <w:p w14:paraId="05139D2F" w14:textId="77777777" w:rsidR="00FC6214" w:rsidRDefault="00FC6214" w:rsidP="00FC6214">
            <w:r>
              <w:t>1</w:t>
            </w:r>
          </w:p>
        </w:tc>
        <w:tc>
          <w:tcPr>
            <w:tcW w:w="2050" w:type="dxa"/>
          </w:tcPr>
          <w:p w14:paraId="5C81D376" w14:textId="77777777" w:rsidR="00FC6214" w:rsidRDefault="00FC6214" w:rsidP="00FC6214">
            <w:r>
              <w:t xml:space="preserve"> </w:t>
            </w:r>
            <w:r w:rsidR="00D25AE9">
              <w:t>311003W</w:t>
            </w:r>
          </w:p>
        </w:tc>
        <w:tc>
          <w:tcPr>
            <w:tcW w:w="1659" w:type="dxa"/>
          </w:tcPr>
          <w:p w14:paraId="7B9A4954" w14:textId="77777777" w:rsidR="00FC6214" w:rsidRDefault="00FC6214" w:rsidP="00FC6214">
            <w:r>
              <w:t xml:space="preserve">Rusałki </w:t>
            </w:r>
          </w:p>
        </w:tc>
        <w:tc>
          <w:tcPr>
            <w:tcW w:w="3011" w:type="dxa"/>
          </w:tcPr>
          <w:p w14:paraId="68FC1832" w14:textId="1FAEF5E6" w:rsidR="00FC6214" w:rsidRDefault="00562F9E" w:rsidP="00FC6214">
            <w:r>
              <w:t xml:space="preserve">od ul.  A. </w:t>
            </w:r>
            <w:r w:rsidR="00F24B55">
              <w:t xml:space="preserve">Mickiewicza </w:t>
            </w:r>
            <w:r w:rsidR="00222DFD">
              <w:t xml:space="preserve">do rzeki </w:t>
            </w:r>
            <w:proofErr w:type="spellStart"/>
            <w:r w:rsidR="00222DFD">
              <w:t>Żbikówki</w:t>
            </w:r>
            <w:proofErr w:type="spellEnd"/>
            <w:r w:rsidR="00222DFD">
              <w:t xml:space="preserve"> / przedłużenie na cz</w:t>
            </w:r>
            <w:r w:rsidR="00B643B4">
              <w:t>ęści</w:t>
            </w:r>
            <w:r w:rsidR="00222DFD">
              <w:t xml:space="preserve"> dz. nr ew. </w:t>
            </w:r>
            <w:r w:rsidR="00AA013C">
              <w:t xml:space="preserve">233 </w:t>
            </w:r>
            <w:proofErr w:type="spellStart"/>
            <w:r w:rsidR="00AA013C">
              <w:t>obr</w:t>
            </w:r>
            <w:proofErr w:type="spellEnd"/>
            <w:r w:rsidR="00AA013C">
              <w:t xml:space="preserve"> </w:t>
            </w:r>
            <w:r w:rsidR="00B866BA">
              <w:t>06 /</w:t>
            </w:r>
          </w:p>
        </w:tc>
        <w:tc>
          <w:tcPr>
            <w:tcW w:w="1023" w:type="dxa"/>
          </w:tcPr>
          <w:p w14:paraId="2A391998" w14:textId="77777777" w:rsidR="00FC6214" w:rsidRDefault="00B866BA" w:rsidP="00FC6214">
            <w:r>
              <w:t>Nr 2</w:t>
            </w:r>
          </w:p>
        </w:tc>
      </w:tr>
      <w:tr w:rsidR="00FC6214" w14:paraId="2488F9E3" w14:textId="77777777" w:rsidTr="0033631F">
        <w:trPr>
          <w:trHeight w:val="1230"/>
        </w:trPr>
        <w:tc>
          <w:tcPr>
            <w:tcW w:w="1119" w:type="dxa"/>
          </w:tcPr>
          <w:p w14:paraId="3666CCAA" w14:textId="77777777" w:rsidR="00FC6214" w:rsidRDefault="00FC6214" w:rsidP="00FC6214">
            <w:r>
              <w:t xml:space="preserve">2. </w:t>
            </w:r>
          </w:p>
        </w:tc>
        <w:tc>
          <w:tcPr>
            <w:tcW w:w="2050" w:type="dxa"/>
          </w:tcPr>
          <w:p w14:paraId="20C66DA7" w14:textId="77777777" w:rsidR="00FC6214" w:rsidRDefault="00FE118A" w:rsidP="00FC6214">
            <w:r>
              <w:t>310851W</w:t>
            </w:r>
          </w:p>
        </w:tc>
        <w:tc>
          <w:tcPr>
            <w:tcW w:w="1659" w:type="dxa"/>
          </w:tcPr>
          <w:p w14:paraId="7769559D" w14:textId="77777777" w:rsidR="00FC6214" w:rsidRDefault="00FE118A" w:rsidP="00FC6214">
            <w:r>
              <w:t xml:space="preserve">Stefana Jaronia Kowalskiego </w:t>
            </w:r>
          </w:p>
        </w:tc>
        <w:tc>
          <w:tcPr>
            <w:tcW w:w="3011" w:type="dxa"/>
          </w:tcPr>
          <w:p w14:paraId="1F065FD9" w14:textId="272C90AA" w:rsidR="00FC6214" w:rsidRDefault="00E648AC" w:rsidP="00FC6214">
            <w:r>
              <w:t>o</w:t>
            </w:r>
            <w:r w:rsidR="00032B44">
              <w:t xml:space="preserve">d ul. </w:t>
            </w:r>
            <w:r w:rsidR="008770C8">
              <w:t>Złotej d</w:t>
            </w:r>
            <w:r w:rsidR="003553EA">
              <w:t>o ul. Ż</w:t>
            </w:r>
            <w:r w:rsidR="008770C8">
              <w:t xml:space="preserve">bikowskiej / przedłużenie na dz. nr ew.  </w:t>
            </w:r>
            <w:r w:rsidR="00E33C5A">
              <w:t>17/14,</w:t>
            </w:r>
            <w:r w:rsidR="007D27B4">
              <w:t xml:space="preserve">17/12, 17/13, </w:t>
            </w:r>
            <w:r w:rsidR="002F47B3">
              <w:t xml:space="preserve">17/3, </w:t>
            </w:r>
            <w:r w:rsidR="0078171D">
              <w:t xml:space="preserve">cz. dz. </w:t>
            </w:r>
            <w:r w:rsidR="002F47B3">
              <w:t>17/10</w:t>
            </w:r>
            <w:r w:rsidR="00E11035">
              <w:t xml:space="preserve"> </w:t>
            </w:r>
            <w:r w:rsidR="007D42BD">
              <w:t xml:space="preserve">, </w:t>
            </w:r>
            <w:r w:rsidR="002F47B3">
              <w:t>17/6</w:t>
            </w:r>
            <w:r w:rsidR="007D42BD">
              <w:t xml:space="preserve"> i </w:t>
            </w:r>
            <w:r w:rsidR="002F47B3">
              <w:t xml:space="preserve"> </w:t>
            </w:r>
            <w:r w:rsidR="00765D6A">
              <w:t>52/1,</w:t>
            </w:r>
            <w:r w:rsidR="003D6BF0">
              <w:t xml:space="preserve"> 18/13, 18/12, </w:t>
            </w:r>
            <w:r w:rsidR="008E793F">
              <w:t xml:space="preserve">18/5, </w:t>
            </w:r>
            <w:r w:rsidR="008551F6">
              <w:t xml:space="preserve">18/31, </w:t>
            </w:r>
            <w:r w:rsidR="00AB7770">
              <w:t>51/3</w:t>
            </w:r>
            <w:r w:rsidR="00C8705E">
              <w:t xml:space="preserve">, 18/11, </w:t>
            </w:r>
            <w:r w:rsidR="000E3AFB">
              <w:t>25/3</w:t>
            </w:r>
            <w:r w:rsidR="00A24805">
              <w:t xml:space="preserve">, 50/13, </w:t>
            </w:r>
            <w:r w:rsidR="001C38B9">
              <w:t xml:space="preserve">24/3, </w:t>
            </w:r>
            <w:r w:rsidR="0078128F">
              <w:t xml:space="preserve">18/10, </w:t>
            </w:r>
            <w:r w:rsidR="00BD258F">
              <w:t xml:space="preserve">49/1, </w:t>
            </w:r>
            <w:r w:rsidR="00C90575">
              <w:t xml:space="preserve">18/4, </w:t>
            </w:r>
            <w:r w:rsidR="00EE40DF">
              <w:t>18/9,</w:t>
            </w:r>
            <w:r w:rsidR="00484705">
              <w:t xml:space="preserve"> 48/3, </w:t>
            </w:r>
            <w:r w:rsidR="008551F2">
              <w:t>18/8</w:t>
            </w:r>
            <w:r w:rsidR="004A0BDC">
              <w:t xml:space="preserve">, 11/1, </w:t>
            </w:r>
            <w:r w:rsidR="00152245">
              <w:t xml:space="preserve"> 21/10</w:t>
            </w:r>
            <w:r w:rsidR="000C7AE6">
              <w:t xml:space="preserve">, 21/4, </w:t>
            </w:r>
            <w:r w:rsidR="003A7199">
              <w:t xml:space="preserve">18/15, </w:t>
            </w:r>
            <w:r w:rsidR="00B20F16">
              <w:t xml:space="preserve">18/33, </w:t>
            </w:r>
            <w:r w:rsidR="00FE53A4">
              <w:t xml:space="preserve">21/8, </w:t>
            </w:r>
            <w:r w:rsidR="00CB67FC">
              <w:t xml:space="preserve">20/5, </w:t>
            </w:r>
            <w:r w:rsidR="00F00140">
              <w:t xml:space="preserve">18/32, </w:t>
            </w:r>
            <w:r w:rsidR="00BD46A5">
              <w:t xml:space="preserve">18/34, 18/28, </w:t>
            </w:r>
            <w:r w:rsidR="00A612FE">
              <w:t xml:space="preserve">19/6, </w:t>
            </w:r>
            <w:r w:rsidR="00B11FA0">
              <w:t xml:space="preserve">19/12, 19/5, </w:t>
            </w:r>
            <w:r w:rsidR="002504F2">
              <w:t>20/3</w:t>
            </w:r>
            <w:r w:rsidR="008770C8">
              <w:t xml:space="preserve">  </w:t>
            </w:r>
            <w:r w:rsidR="00EA7808">
              <w:t xml:space="preserve">, 19/8, </w:t>
            </w:r>
            <w:r w:rsidR="005A3A54">
              <w:t xml:space="preserve">19/10 </w:t>
            </w:r>
            <w:proofErr w:type="spellStart"/>
            <w:r w:rsidR="005A3A54">
              <w:t>obr</w:t>
            </w:r>
            <w:proofErr w:type="spellEnd"/>
            <w:r w:rsidR="005A3A54">
              <w:t xml:space="preserve"> 05</w:t>
            </w:r>
            <w:r w:rsidR="008770C8">
              <w:t xml:space="preserve"> </w:t>
            </w:r>
            <w:r w:rsidR="00E6775F">
              <w:t>/</w:t>
            </w:r>
            <w:r w:rsidR="008770C8">
              <w:t xml:space="preserve">                         </w:t>
            </w:r>
          </w:p>
        </w:tc>
        <w:tc>
          <w:tcPr>
            <w:tcW w:w="1023" w:type="dxa"/>
          </w:tcPr>
          <w:p w14:paraId="5297CC64" w14:textId="77777777" w:rsidR="00FC6214" w:rsidRDefault="008770C8" w:rsidP="00FC6214">
            <w:r>
              <w:t>NR 3</w:t>
            </w:r>
          </w:p>
        </w:tc>
      </w:tr>
      <w:tr w:rsidR="00FC6214" w14:paraId="1BABAE19" w14:textId="77777777" w:rsidTr="0033631F">
        <w:trPr>
          <w:trHeight w:val="1230"/>
        </w:trPr>
        <w:tc>
          <w:tcPr>
            <w:tcW w:w="1119" w:type="dxa"/>
          </w:tcPr>
          <w:p w14:paraId="35E73FF9" w14:textId="77777777" w:rsidR="00FC6214" w:rsidRDefault="00FC6214" w:rsidP="00FC6214">
            <w:r>
              <w:t xml:space="preserve">3. </w:t>
            </w:r>
          </w:p>
        </w:tc>
        <w:tc>
          <w:tcPr>
            <w:tcW w:w="2050" w:type="dxa"/>
          </w:tcPr>
          <w:p w14:paraId="038E0A61" w14:textId="77777777" w:rsidR="00FC6214" w:rsidRDefault="00FE118A" w:rsidP="00FC6214">
            <w:r>
              <w:t>311014W</w:t>
            </w:r>
          </w:p>
        </w:tc>
        <w:tc>
          <w:tcPr>
            <w:tcW w:w="1659" w:type="dxa"/>
          </w:tcPr>
          <w:p w14:paraId="7B30D352" w14:textId="77777777" w:rsidR="00FC6214" w:rsidRDefault="00FE118A" w:rsidP="00FC6214">
            <w:r>
              <w:t>Targowa</w:t>
            </w:r>
          </w:p>
        </w:tc>
        <w:tc>
          <w:tcPr>
            <w:tcW w:w="3011" w:type="dxa"/>
          </w:tcPr>
          <w:p w14:paraId="1B27F7D0" w14:textId="3995D5F9" w:rsidR="00FC6214" w:rsidRDefault="00E648AC" w:rsidP="00FC6214">
            <w:r>
              <w:t>od</w:t>
            </w:r>
            <w:r w:rsidR="00652B82">
              <w:t xml:space="preserve"> ul.  Ceramicznej do ul. 2-go Sierpnia  / przedłużenie na dz. nr ew. </w:t>
            </w:r>
            <w:r w:rsidR="00124F4F">
              <w:t xml:space="preserve">13/17 </w:t>
            </w:r>
            <w:r w:rsidR="00253B29">
              <w:t xml:space="preserve">, 5/6 </w:t>
            </w:r>
            <w:r w:rsidR="00E566D1">
              <w:t>, 7/15,</w:t>
            </w:r>
            <w:r w:rsidR="00904D6F">
              <w:t xml:space="preserve"> 15, </w:t>
            </w:r>
            <w:r w:rsidR="00E566D1">
              <w:t>7/11, 7/</w:t>
            </w:r>
            <w:r w:rsidR="004A30E1">
              <w:t xml:space="preserve">13, </w:t>
            </w:r>
            <w:proofErr w:type="spellStart"/>
            <w:r w:rsidR="00485DDA">
              <w:t>o</w:t>
            </w:r>
            <w:r w:rsidR="00124F4F">
              <w:t>br</w:t>
            </w:r>
            <w:proofErr w:type="spellEnd"/>
            <w:r w:rsidR="00124F4F">
              <w:t xml:space="preserve"> </w:t>
            </w:r>
            <w:r w:rsidR="007F0935">
              <w:t>22</w:t>
            </w:r>
          </w:p>
        </w:tc>
        <w:tc>
          <w:tcPr>
            <w:tcW w:w="1023" w:type="dxa"/>
          </w:tcPr>
          <w:p w14:paraId="675AA653" w14:textId="77777777" w:rsidR="00FC6214" w:rsidRDefault="004A0064" w:rsidP="00FC6214">
            <w:r>
              <w:t>Nr 4</w:t>
            </w:r>
          </w:p>
        </w:tc>
      </w:tr>
      <w:tr w:rsidR="00FC6214" w14:paraId="7EF2AD9D" w14:textId="77777777" w:rsidTr="0033631F">
        <w:trPr>
          <w:trHeight w:val="1230"/>
        </w:trPr>
        <w:tc>
          <w:tcPr>
            <w:tcW w:w="1119" w:type="dxa"/>
          </w:tcPr>
          <w:p w14:paraId="2442B6CC" w14:textId="77777777" w:rsidR="00FC6214" w:rsidRDefault="00FC6214" w:rsidP="00FC6214">
            <w:r>
              <w:t>4.</w:t>
            </w:r>
          </w:p>
        </w:tc>
        <w:tc>
          <w:tcPr>
            <w:tcW w:w="2050" w:type="dxa"/>
          </w:tcPr>
          <w:p w14:paraId="2E6B6F0D" w14:textId="77777777" w:rsidR="00FC6214" w:rsidRDefault="00FE118A" w:rsidP="00FC6214">
            <w:r>
              <w:t>310993W</w:t>
            </w:r>
          </w:p>
        </w:tc>
        <w:tc>
          <w:tcPr>
            <w:tcW w:w="1659" w:type="dxa"/>
          </w:tcPr>
          <w:p w14:paraId="6A900F60" w14:textId="77777777" w:rsidR="00FC6214" w:rsidRDefault="00FE118A" w:rsidP="00FC6214">
            <w:r>
              <w:t>Pawia</w:t>
            </w:r>
          </w:p>
        </w:tc>
        <w:tc>
          <w:tcPr>
            <w:tcW w:w="3011" w:type="dxa"/>
          </w:tcPr>
          <w:p w14:paraId="33AAC4EB" w14:textId="759A13C9" w:rsidR="00FC6214" w:rsidRDefault="00E648AC" w:rsidP="00FC6214">
            <w:r>
              <w:t>o</w:t>
            </w:r>
            <w:r w:rsidR="005F0F72">
              <w:t xml:space="preserve">d ul. Kraszewskiego do gr. dz. nr </w:t>
            </w:r>
            <w:r w:rsidR="007D2398">
              <w:t xml:space="preserve"> </w:t>
            </w:r>
            <w:r w:rsidR="00C811D0">
              <w:t xml:space="preserve">232 </w:t>
            </w:r>
            <w:proofErr w:type="spellStart"/>
            <w:r w:rsidR="00C811D0">
              <w:t>obr</w:t>
            </w:r>
            <w:proofErr w:type="spellEnd"/>
            <w:r w:rsidR="00C811D0">
              <w:t xml:space="preserve"> 23 / przedłużenie na części  dz. nr ew. </w:t>
            </w:r>
            <w:r w:rsidR="00E54F11">
              <w:t>7</w:t>
            </w:r>
            <w:r w:rsidR="00C811D0">
              <w:t xml:space="preserve">3/2 i dz. nr ew. 74/11, 74/13 </w:t>
            </w:r>
            <w:proofErr w:type="spellStart"/>
            <w:r w:rsidR="00C811D0">
              <w:t>obr</w:t>
            </w:r>
            <w:proofErr w:type="spellEnd"/>
            <w:r w:rsidR="00C811D0">
              <w:t xml:space="preserve"> 23 / </w:t>
            </w:r>
          </w:p>
        </w:tc>
        <w:tc>
          <w:tcPr>
            <w:tcW w:w="1023" w:type="dxa"/>
          </w:tcPr>
          <w:p w14:paraId="39514C8E" w14:textId="77777777" w:rsidR="00FC6214" w:rsidRDefault="004A0064" w:rsidP="00FC6214">
            <w:r>
              <w:t xml:space="preserve">Nr 5 </w:t>
            </w:r>
          </w:p>
        </w:tc>
      </w:tr>
      <w:tr w:rsidR="000018B9" w14:paraId="0B2694C7" w14:textId="77777777" w:rsidTr="0033631F">
        <w:trPr>
          <w:trHeight w:val="1230"/>
        </w:trPr>
        <w:tc>
          <w:tcPr>
            <w:tcW w:w="1119" w:type="dxa"/>
          </w:tcPr>
          <w:p w14:paraId="73608C8B" w14:textId="2872D6E0" w:rsidR="000018B9" w:rsidRPr="006A3E8B" w:rsidRDefault="000018B9" w:rsidP="00FC6214">
            <w:r w:rsidRPr="006A3E8B">
              <w:t xml:space="preserve">5. </w:t>
            </w:r>
          </w:p>
        </w:tc>
        <w:tc>
          <w:tcPr>
            <w:tcW w:w="2050" w:type="dxa"/>
          </w:tcPr>
          <w:p w14:paraId="59FCB0D9" w14:textId="52CB5173" w:rsidR="000018B9" w:rsidRPr="006A3E8B" w:rsidRDefault="006A3E8B" w:rsidP="00FC6214">
            <w:r w:rsidRPr="006A3E8B">
              <w:rPr>
                <w:rFonts w:ascii="Calibri" w:hAnsi="Calibri" w:cs="Calibri"/>
                <w:color w:val="000000"/>
              </w:rPr>
              <w:t>310925W</w:t>
            </w:r>
          </w:p>
        </w:tc>
        <w:tc>
          <w:tcPr>
            <w:tcW w:w="1659" w:type="dxa"/>
          </w:tcPr>
          <w:p w14:paraId="4E195484" w14:textId="7D02D780" w:rsidR="000018B9" w:rsidRDefault="00326E1A" w:rsidP="00FC6214">
            <w:r>
              <w:t xml:space="preserve">Wiejska </w:t>
            </w:r>
          </w:p>
        </w:tc>
        <w:tc>
          <w:tcPr>
            <w:tcW w:w="3011" w:type="dxa"/>
          </w:tcPr>
          <w:p w14:paraId="3CCC2412" w14:textId="40380BA7" w:rsidR="000018B9" w:rsidRDefault="00326E1A" w:rsidP="00FC6214">
            <w:r>
              <w:t xml:space="preserve">od Al. Jerozolimskich do ul. Piastowskiej / przedłużenie na cz. działki nr ew. </w:t>
            </w:r>
            <w:r w:rsidR="00BA1291">
              <w:t xml:space="preserve">523/5 </w:t>
            </w:r>
            <w:proofErr w:type="spellStart"/>
            <w:r w:rsidR="00BA1291">
              <w:t>obr</w:t>
            </w:r>
            <w:proofErr w:type="spellEnd"/>
            <w:r w:rsidR="00BA1291">
              <w:t xml:space="preserve"> 27/ </w:t>
            </w:r>
          </w:p>
        </w:tc>
        <w:tc>
          <w:tcPr>
            <w:tcW w:w="1023" w:type="dxa"/>
          </w:tcPr>
          <w:p w14:paraId="7E909164" w14:textId="0DB63580" w:rsidR="000018B9" w:rsidRDefault="00BA1291" w:rsidP="00FC6214">
            <w:r>
              <w:t xml:space="preserve">Nr 6 </w:t>
            </w:r>
          </w:p>
        </w:tc>
      </w:tr>
    </w:tbl>
    <w:p w14:paraId="3EFB4B8F" w14:textId="77777777" w:rsidR="00AD3E14" w:rsidRDefault="00AD3E14"/>
    <w:sectPr w:rsidR="00AD3E14" w:rsidSect="00E570B9">
      <w:headerReference w:type="default" r:id="rId6"/>
      <w:pgSz w:w="11906" w:h="16838"/>
      <w:pgMar w:top="2892" w:right="1418" w:bottom="1418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76D5" w14:textId="77777777" w:rsidR="003F5609" w:rsidRDefault="003F5609" w:rsidP="00401D76">
      <w:pPr>
        <w:spacing w:after="0" w:line="240" w:lineRule="auto"/>
      </w:pPr>
      <w:r>
        <w:separator/>
      </w:r>
    </w:p>
  </w:endnote>
  <w:endnote w:type="continuationSeparator" w:id="0">
    <w:p w14:paraId="30799485" w14:textId="77777777" w:rsidR="003F5609" w:rsidRDefault="003F5609" w:rsidP="0040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05E79" w14:textId="77777777" w:rsidR="003F5609" w:rsidRDefault="003F5609" w:rsidP="00401D76">
      <w:pPr>
        <w:spacing w:after="0" w:line="240" w:lineRule="auto"/>
      </w:pPr>
      <w:r>
        <w:separator/>
      </w:r>
    </w:p>
  </w:footnote>
  <w:footnote w:type="continuationSeparator" w:id="0">
    <w:p w14:paraId="4EE11524" w14:textId="77777777" w:rsidR="003F5609" w:rsidRDefault="003F5609" w:rsidP="00401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BE67" w14:textId="77777777" w:rsidR="00E570B9" w:rsidRDefault="00E570B9">
    <w:pPr>
      <w:pStyle w:val="Nagwek"/>
      <w:rPr>
        <w:b/>
        <w:sz w:val="24"/>
        <w:szCs w:val="24"/>
      </w:rPr>
    </w:pPr>
  </w:p>
  <w:p w14:paraId="62675F71" w14:textId="77777777" w:rsidR="00E570B9" w:rsidRDefault="00E570B9">
    <w:pPr>
      <w:pStyle w:val="Nagwek"/>
      <w:rPr>
        <w:b/>
        <w:sz w:val="24"/>
        <w:szCs w:val="24"/>
      </w:rPr>
    </w:pPr>
  </w:p>
  <w:p w14:paraId="32C54CB7" w14:textId="77777777" w:rsidR="00E570B9" w:rsidRDefault="00E570B9">
    <w:pPr>
      <w:pStyle w:val="Nagwek"/>
      <w:rPr>
        <w:b/>
        <w:sz w:val="24"/>
        <w:szCs w:val="24"/>
      </w:rPr>
    </w:pPr>
  </w:p>
  <w:p w14:paraId="1B13ECD9" w14:textId="77777777" w:rsidR="00832075" w:rsidRDefault="00401D76">
    <w:pPr>
      <w:pStyle w:val="Nagwek"/>
      <w:rPr>
        <w:b/>
        <w:sz w:val="24"/>
        <w:szCs w:val="24"/>
      </w:rPr>
    </w:pPr>
    <w:r w:rsidRPr="00401D76">
      <w:rPr>
        <w:b/>
        <w:sz w:val="24"/>
        <w:szCs w:val="24"/>
      </w:rPr>
      <w:t xml:space="preserve">Załącznik Nr 1 do  Uchwały </w:t>
    </w:r>
    <w:r w:rsidR="00E570B9">
      <w:rPr>
        <w:b/>
        <w:sz w:val="24"/>
        <w:szCs w:val="24"/>
      </w:rPr>
      <w:t xml:space="preserve"> Nr </w:t>
    </w:r>
    <w:r w:rsidR="00832075">
      <w:rPr>
        <w:b/>
        <w:sz w:val="24"/>
        <w:szCs w:val="24"/>
      </w:rPr>
      <w:t>LXXXV.795.2023</w:t>
    </w:r>
    <w:r w:rsidR="00E570B9">
      <w:rPr>
        <w:b/>
        <w:sz w:val="24"/>
        <w:szCs w:val="24"/>
      </w:rPr>
      <w:t xml:space="preserve">    </w:t>
    </w:r>
    <w:r w:rsidRPr="00401D76">
      <w:rPr>
        <w:b/>
        <w:sz w:val="24"/>
        <w:szCs w:val="24"/>
      </w:rPr>
      <w:t xml:space="preserve">Rady Miasta </w:t>
    </w:r>
    <w:r w:rsidR="00E570B9">
      <w:rPr>
        <w:b/>
        <w:sz w:val="24"/>
        <w:szCs w:val="24"/>
      </w:rPr>
      <w:t>Pruszkowa</w:t>
    </w:r>
  </w:p>
  <w:p w14:paraId="561CDA14" w14:textId="3EF81260" w:rsidR="00401D76" w:rsidRPr="00401D76" w:rsidRDefault="00401D76" w:rsidP="00832075">
    <w:pPr>
      <w:pStyle w:val="Nagwek"/>
      <w:jc w:val="center"/>
      <w:rPr>
        <w:b/>
        <w:sz w:val="24"/>
        <w:szCs w:val="24"/>
      </w:rPr>
    </w:pPr>
    <w:r w:rsidRPr="00401D76">
      <w:rPr>
        <w:b/>
        <w:sz w:val="24"/>
        <w:szCs w:val="24"/>
      </w:rPr>
      <w:t xml:space="preserve">z dnia   </w:t>
    </w:r>
    <w:r w:rsidR="00832075">
      <w:rPr>
        <w:b/>
        <w:sz w:val="24"/>
        <w:szCs w:val="24"/>
      </w:rPr>
      <w:t>30 listopada 2023r.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D3"/>
    <w:rsid w:val="000018B9"/>
    <w:rsid w:val="00032B44"/>
    <w:rsid w:val="000538A2"/>
    <w:rsid w:val="000C7AE6"/>
    <w:rsid w:val="000E3AFB"/>
    <w:rsid w:val="00124F4F"/>
    <w:rsid w:val="00152245"/>
    <w:rsid w:val="001C38B9"/>
    <w:rsid w:val="00222DFD"/>
    <w:rsid w:val="002504F2"/>
    <w:rsid w:val="00253B29"/>
    <w:rsid w:val="002F47B3"/>
    <w:rsid w:val="00326E1A"/>
    <w:rsid w:val="0033631F"/>
    <w:rsid w:val="003553EA"/>
    <w:rsid w:val="003A7199"/>
    <w:rsid w:val="003D6B5F"/>
    <w:rsid w:val="003D6BF0"/>
    <w:rsid w:val="003F5609"/>
    <w:rsid w:val="00401D76"/>
    <w:rsid w:val="00484705"/>
    <w:rsid w:val="00485DDA"/>
    <w:rsid w:val="004A0064"/>
    <w:rsid w:val="004A0BDC"/>
    <w:rsid w:val="004A30E1"/>
    <w:rsid w:val="004D1F15"/>
    <w:rsid w:val="00562F9E"/>
    <w:rsid w:val="005A3A54"/>
    <w:rsid w:val="005F0F72"/>
    <w:rsid w:val="00652B82"/>
    <w:rsid w:val="006A3E8B"/>
    <w:rsid w:val="00765D6A"/>
    <w:rsid w:val="0078128F"/>
    <w:rsid w:val="0078171D"/>
    <w:rsid w:val="007D2398"/>
    <w:rsid w:val="007D27B4"/>
    <w:rsid w:val="007D42BD"/>
    <w:rsid w:val="007F0935"/>
    <w:rsid w:val="00800C9D"/>
    <w:rsid w:val="00832075"/>
    <w:rsid w:val="008551F2"/>
    <w:rsid w:val="008551F6"/>
    <w:rsid w:val="008770C8"/>
    <w:rsid w:val="0089779E"/>
    <w:rsid w:val="008B24C2"/>
    <w:rsid w:val="008E793F"/>
    <w:rsid w:val="00904D6F"/>
    <w:rsid w:val="00A24805"/>
    <w:rsid w:val="00A612FE"/>
    <w:rsid w:val="00A7344B"/>
    <w:rsid w:val="00AA013C"/>
    <w:rsid w:val="00AB7770"/>
    <w:rsid w:val="00AD3E14"/>
    <w:rsid w:val="00AE76B9"/>
    <w:rsid w:val="00B11FA0"/>
    <w:rsid w:val="00B20F16"/>
    <w:rsid w:val="00B643B4"/>
    <w:rsid w:val="00B74068"/>
    <w:rsid w:val="00B821B3"/>
    <w:rsid w:val="00B854D3"/>
    <w:rsid w:val="00B866BA"/>
    <w:rsid w:val="00BA1291"/>
    <w:rsid w:val="00BA5080"/>
    <w:rsid w:val="00BB7F45"/>
    <w:rsid w:val="00BD258F"/>
    <w:rsid w:val="00BD46A5"/>
    <w:rsid w:val="00C117FE"/>
    <w:rsid w:val="00C811D0"/>
    <w:rsid w:val="00C8705E"/>
    <w:rsid w:val="00C90575"/>
    <w:rsid w:val="00CB67FC"/>
    <w:rsid w:val="00CF5817"/>
    <w:rsid w:val="00D25AE9"/>
    <w:rsid w:val="00D817B6"/>
    <w:rsid w:val="00DF4497"/>
    <w:rsid w:val="00E04185"/>
    <w:rsid w:val="00E11035"/>
    <w:rsid w:val="00E33C5A"/>
    <w:rsid w:val="00E54F11"/>
    <w:rsid w:val="00E566D1"/>
    <w:rsid w:val="00E570B9"/>
    <w:rsid w:val="00E648AC"/>
    <w:rsid w:val="00E6775F"/>
    <w:rsid w:val="00EA7808"/>
    <w:rsid w:val="00EE40DF"/>
    <w:rsid w:val="00F00140"/>
    <w:rsid w:val="00F24B55"/>
    <w:rsid w:val="00F56A20"/>
    <w:rsid w:val="00FC6214"/>
    <w:rsid w:val="00FE118A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870D"/>
  <w15:chartTrackingRefBased/>
  <w15:docId w15:val="{A2A3E273-755C-460D-9183-5236D05B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D76"/>
  </w:style>
  <w:style w:type="paragraph" w:styleId="Stopka">
    <w:name w:val="footer"/>
    <w:basedOn w:val="Normalny"/>
    <w:link w:val="StopkaZnak"/>
    <w:uiPriority w:val="99"/>
    <w:unhideWhenUsed/>
    <w:rsid w:val="0040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D76"/>
  </w:style>
  <w:style w:type="paragraph" w:styleId="Tekstdymka">
    <w:name w:val="Balloon Text"/>
    <w:basedOn w:val="Normalny"/>
    <w:link w:val="TekstdymkaZnak"/>
    <w:uiPriority w:val="99"/>
    <w:semiHidden/>
    <w:unhideWhenUsed/>
    <w:rsid w:val="00E5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Szpak</dc:creator>
  <cp:keywords/>
  <dc:description/>
  <cp:lastModifiedBy>Danuta Szpak</cp:lastModifiedBy>
  <cp:revision>3</cp:revision>
  <cp:lastPrinted>2023-12-04T07:56:00Z</cp:lastPrinted>
  <dcterms:created xsi:type="dcterms:W3CDTF">2023-12-04T07:55:00Z</dcterms:created>
  <dcterms:modified xsi:type="dcterms:W3CDTF">2023-12-04T07:57:00Z</dcterms:modified>
</cp:coreProperties>
</file>