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75418D27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6772BF">
        <w:rPr>
          <w:rFonts w:ascii="Calibri" w:hAnsi="Calibri" w:cs="Calibri"/>
          <w:b/>
          <w:sz w:val="28"/>
          <w:szCs w:val="28"/>
        </w:rPr>
        <w:t>276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D9A66AB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6772BF">
        <w:rPr>
          <w:rFonts w:ascii="Calibri" w:hAnsi="Calibri" w:cs="Calibri"/>
          <w:b/>
          <w:sz w:val="28"/>
          <w:szCs w:val="28"/>
        </w:rPr>
        <w:t>02 listopada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0D1FA30A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 xml:space="preserve">w sprawie </w:t>
      </w:r>
      <w:r w:rsidR="007343DE">
        <w:rPr>
          <w:rFonts w:ascii="Calibri" w:hAnsi="Calibri" w:cs="Calibri"/>
          <w:b/>
          <w:sz w:val="28"/>
          <w:szCs w:val="28"/>
        </w:rPr>
        <w:t>określenia maksymalnego miesięcznego wynagrodzenia kierowników i zastępców kierowników jednostek budżetowych oraz samorządowych zakładów bud</w:t>
      </w:r>
      <w:r w:rsidR="00AE07D1">
        <w:rPr>
          <w:rFonts w:ascii="Calibri" w:hAnsi="Calibri" w:cs="Calibri"/>
          <w:b/>
          <w:sz w:val="28"/>
          <w:szCs w:val="28"/>
        </w:rPr>
        <w:t>ż</w:t>
      </w:r>
      <w:r w:rsidR="007343DE">
        <w:rPr>
          <w:rFonts w:ascii="Calibri" w:hAnsi="Calibri" w:cs="Calibri"/>
          <w:b/>
          <w:sz w:val="28"/>
          <w:szCs w:val="28"/>
        </w:rPr>
        <w:t>etowych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BF85DA3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Na podstawie</w:t>
      </w:r>
      <w:r w:rsidR="00F84690">
        <w:rPr>
          <w:sz w:val="24"/>
          <w:szCs w:val="24"/>
        </w:rPr>
        <w:t xml:space="preserve"> </w:t>
      </w:r>
      <w:r w:rsidRPr="00F84690">
        <w:rPr>
          <w:rFonts w:ascii="Calibri" w:hAnsi="Calibri" w:cs="Calibri"/>
          <w:sz w:val="24"/>
          <w:szCs w:val="24"/>
        </w:rPr>
        <w:t>art. 3</w:t>
      </w:r>
      <w:r w:rsidR="007343DE" w:rsidRPr="00F84690">
        <w:rPr>
          <w:rFonts w:ascii="Calibri" w:hAnsi="Calibri" w:cs="Calibri"/>
          <w:sz w:val="24"/>
          <w:szCs w:val="24"/>
        </w:rPr>
        <w:t>9</w:t>
      </w:r>
      <w:r w:rsidRPr="00F84690">
        <w:rPr>
          <w:rFonts w:ascii="Calibri" w:hAnsi="Calibri" w:cs="Calibri"/>
          <w:sz w:val="24"/>
          <w:szCs w:val="24"/>
        </w:rPr>
        <w:t xml:space="preserve"> ust.</w:t>
      </w:r>
      <w:r w:rsidR="007343DE" w:rsidRPr="00F84690">
        <w:rPr>
          <w:rFonts w:ascii="Calibri" w:hAnsi="Calibri" w:cs="Calibri"/>
          <w:sz w:val="24"/>
          <w:szCs w:val="24"/>
        </w:rPr>
        <w:t xml:space="preserve"> 3</w:t>
      </w:r>
      <w:r w:rsidRPr="00F84690">
        <w:rPr>
          <w:rFonts w:ascii="Calibri" w:hAnsi="Calibri" w:cs="Calibri"/>
          <w:sz w:val="24"/>
          <w:szCs w:val="24"/>
        </w:rPr>
        <w:t xml:space="preserve">  ustawy </w:t>
      </w:r>
      <w:r w:rsidR="001E0539" w:rsidRPr="00F84690">
        <w:rPr>
          <w:rFonts w:ascii="Calibri" w:hAnsi="Calibri" w:cs="Calibri"/>
          <w:sz w:val="24"/>
          <w:szCs w:val="24"/>
        </w:rPr>
        <w:t xml:space="preserve"> z dnia </w:t>
      </w:r>
      <w:r w:rsidRPr="00F84690">
        <w:rPr>
          <w:rFonts w:ascii="Calibri" w:hAnsi="Calibri" w:cs="Calibri"/>
          <w:sz w:val="24"/>
          <w:szCs w:val="24"/>
        </w:rPr>
        <w:t xml:space="preserve">21 listopada 2008 r. </w:t>
      </w:r>
      <w:r w:rsidR="00F84690">
        <w:rPr>
          <w:rFonts w:ascii="Calibri" w:hAnsi="Calibri" w:cs="Calibri"/>
          <w:sz w:val="24"/>
          <w:szCs w:val="24"/>
        </w:rPr>
        <w:br/>
      </w:r>
      <w:r w:rsidRPr="00F84690">
        <w:rPr>
          <w:rFonts w:ascii="Calibri" w:hAnsi="Calibri" w:cs="Calibri"/>
          <w:sz w:val="24"/>
          <w:szCs w:val="24"/>
        </w:rPr>
        <w:t>o pracownikach</w:t>
      </w:r>
      <w:r w:rsidRPr="00535946">
        <w:rPr>
          <w:rFonts w:ascii="Calibri" w:hAnsi="Calibri" w:cs="Calibri"/>
          <w:sz w:val="24"/>
          <w:szCs w:val="24"/>
        </w:rPr>
        <w:t xml:space="preserve">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0256BE2A" w:rsidR="007343DE" w:rsidRDefault="007343DE" w:rsidP="007343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Maksymalne miesięczne wynagrodzenie kierowników i zastępców kierowników jednostek budżetowych oraz samorządowych zakładów budżetowych miasta Pruszkowa nie może przekraczać w okresie miesiąca kwoty </w:t>
      </w:r>
      <w:r w:rsidR="001113D3">
        <w:rPr>
          <w:rFonts w:ascii="Calibri" w:hAnsi="Calibri" w:cs="Calibri"/>
          <w:sz w:val="24"/>
          <w:szCs w:val="24"/>
        </w:rPr>
        <w:t>17 000,00</w:t>
      </w:r>
      <w:r>
        <w:rPr>
          <w:rFonts w:ascii="Calibri" w:hAnsi="Calibri" w:cs="Calibri"/>
          <w:sz w:val="24"/>
          <w:szCs w:val="24"/>
        </w:rPr>
        <w:t xml:space="preserve"> brutto (słownie:</w:t>
      </w:r>
      <w:r w:rsidR="001113D3">
        <w:rPr>
          <w:rFonts w:ascii="Calibri" w:hAnsi="Calibri" w:cs="Calibri"/>
          <w:sz w:val="24"/>
          <w:szCs w:val="24"/>
        </w:rPr>
        <w:t xml:space="preserve"> siedemnaście tysięcy złotych</w:t>
      </w:r>
      <w:r>
        <w:rPr>
          <w:rFonts w:ascii="Calibri" w:hAnsi="Calibri" w:cs="Calibri"/>
          <w:sz w:val="24"/>
          <w:szCs w:val="24"/>
        </w:rPr>
        <w:t>)</w:t>
      </w:r>
      <w:r w:rsidR="001113D3">
        <w:rPr>
          <w:rFonts w:ascii="Calibri" w:hAnsi="Calibri" w:cs="Calibri"/>
          <w:sz w:val="24"/>
          <w:szCs w:val="24"/>
        </w:rPr>
        <w:t>.</w:t>
      </w:r>
    </w:p>
    <w:p w14:paraId="0B35EB1C" w14:textId="66272654" w:rsidR="0074141F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</w:t>
      </w:r>
      <w:r w:rsidR="001113D3">
        <w:rPr>
          <w:rFonts w:ascii="Calibri" w:hAnsi="Calibri" w:cs="Calibri"/>
          <w:b/>
          <w:sz w:val="24"/>
          <w:szCs w:val="24"/>
        </w:rPr>
        <w:t>2</w:t>
      </w:r>
    </w:p>
    <w:p w14:paraId="3583EBEA" w14:textId="77777777" w:rsidR="00B37E45" w:rsidRPr="00535946" w:rsidRDefault="00B37E45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E89556F" w14:textId="6FC238B8" w:rsidR="009661EF" w:rsidRPr="00535946" w:rsidRDefault="007343DE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zarządzenia powierzam Zastępc</w:t>
      </w:r>
      <w:r w:rsidR="00A208DA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Prezydenta</w:t>
      </w:r>
      <w:r w:rsidR="001113D3">
        <w:rPr>
          <w:rFonts w:ascii="Calibri" w:hAnsi="Calibri" w:cs="Calibri"/>
          <w:sz w:val="24"/>
          <w:szCs w:val="24"/>
        </w:rPr>
        <w:t xml:space="preserve"> i Sekretarz Miasta</w:t>
      </w:r>
      <w:r>
        <w:rPr>
          <w:rFonts w:ascii="Calibri" w:hAnsi="Calibri" w:cs="Calibri"/>
          <w:sz w:val="24"/>
          <w:szCs w:val="24"/>
        </w:rPr>
        <w:t xml:space="preserve"> nadzorującym jednostki, o których </w:t>
      </w:r>
      <w:r w:rsidR="00595BA9" w:rsidRPr="0053594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1 oraz kierownikom jednostek budżetowych i samorządowych zakładów budżetowych miasta Pruszkowa.</w:t>
      </w:r>
      <w:r w:rsidR="00595BA9" w:rsidRPr="00535946">
        <w:rPr>
          <w:rFonts w:ascii="Calibri" w:hAnsi="Calibri" w:cs="Calibri"/>
          <w:sz w:val="24"/>
          <w:szCs w:val="24"/>
        </w:rPr>
        <w:t xml:space="preserve">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30BDE14E" w:rsidR="003D71D7" w:rsidRDefault="00AE07D1" w:rsidP="004E1D2F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Limity określone w </w:t>
      </w:r>
      <w:r w:rsidRPr="0053594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1 nie dotyczą pracowników</w:t>
      </w:r>
      <w:r w:rsidR="00A208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(będących kierownikami i zastępcami kierowników miejskich jednostek organizacyjnych), o których mowa w art. 3 ustawy z dnia 21 listopada 2008 r. o pracownikach samorządowych </w:t>
      </w:r>
      <w:r w:rsidR="001113D3" w:rsidRPr="001113D3">
        <w:rPr>
          <w:sz w:val="24"/>
          <w:szCs w:val="24"/>
        </w:rPr>
        <w:t>(</w:t>
      </w:r>
      <w:proofErr w:type="spellStart"/>
      <w:r w:rsidR="001113D3" w:rsidRPr="001113D3">
        <w:rPr>
          <w:sz w:val="24"/>
          <w:szCs w:val="24"/>
        </w:rPr>
        <w:t>t.j</w:t>
      </w:r>
      <w:proofErr w:type="spellEnd"/>
      <w:r w:rsidR="001113D3" w:rsidRPr="001113D3">
        <w:rPr>
          <w:sz w:val="24"/>
          <w:szCs w:val="24"/>
        </w:rPr>
        <w:t>. Dz. U. z 2022 r. poz. 530).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6743EDC1" w:rsidR="009661EF" w:rsidRPr="00535946" w:rsidRDefault="000A26FD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Traci moc zarządzenie nr 13/2018 Prezydenta Miasta Pruszkowa z dnia 15 stycznia 2018 r. </w:t>
      </w:r>
      <w:r w:rsidR="001113D3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sprawie określenia maksymalnego miesięcznego wynagrodzenia kierowników i zastępców kierowników jednostek budżetowych oraz zakładów budżetowych miasta Pruszkowa.</w:t>
      </w:r>
    </w:p>
    <w:p w14:paraId="6928F5BA" w14:textId="77777777" w:rsidR="009661EF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0F4A7830" w14:textId="36F1778F" w:rsidR="000A26FD" w:rsidRDefault="000A26FD" w:rsidP="000A26FD">
      <w:pPr>
        <w:spacing w:line="24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</w:p>
    <w:p w14:paraId="3A93CF75" w14:textId="09F25130" w:rsidR="000A26FD" w:rsidRPr="000A26FD" w:rsidRDefault="000A26FD" w:rsidP="000A26F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A26FD">
        <w:rPr>
          <w:rFonts w:ascii="Calibri" w:hAnsi="Calibri" w:cs="Calibri"/>
          <w:b/>
          <w:bCs/>
          <w:sz w:val="24"/>
          <w:szCs w:val="24"/>
        </w:rPr>
        <w:t>§ 6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23285FDC" w14:textId="77777777" w:rsidR="006772BF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</w:p>
    <w:p w14:paraId="3EBF4FBF" w14:textId="67618496" w:rsidR="00A2112A" w:rsidRPr="00535946" w:rsidRDefault="003D71D7" w:rsidP="006772BF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32B28ECD" w:rsidR="00861A58" w:rsidRPr="00535946" w:rsidRDefault="006772BF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3D71D7"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6772BF">
      <w:pgSz w:w="11906" w:h="16838"/>
      <w:pgMar w:top="709" w:right="1418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AD51" w14:textId="77777777" w:rsidR="00997937" w:rsidRDefault="00997937" w:rsidP="00041BE2">
      <w:pPr>
        <w:spacing w:after="0" w:line="240" w:lineRule="auto"/>
      </w:pPr>
      <w:r>
        <w:separator/>
      </w:r>
    </w:p>
  </w:endnote>
  <w:endnote w:type="continuationSeparator" w:id="0">
    <w:p w14:paraId="6147121B" w14:textId="77777777" w:rsidR="00997937" w:rsidRDefault="0099793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B4DD" w14:textId="77777777" w:rsidR="00997937" w:rsidRDefault="00997937" w:rsidP="00041BE2">
      <w:pPr>
        <w:spacing w:after="0" w:line="240" w:lineRule="auto"/>
      </w:pPr>
      <w:r>
        <w:separator/>
      </w:r>
    </w:p>
  </w:footnote>
  <w:footnote w:type="continuationSeparator" w:id="0">
    <w:p w14:paraId="1344EC1B" w14:textId="77777777" w:rsidR="00997937" w:rsidRDefault="0099793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BF6"/>
    <w:multiLevelType w:val="hybridMultilevel"/>
    <w:tmpl w:val="B6D6B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7D4E"/>
    <w:multiLevelType w:val="hybridMultilevel"/>
    <w:tmpl w:val="D7BE1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75060">
    <w:abstractNumId w:val="1"/>
  </w:num>
  <w:num w:numId="2" w16cid:durableId="50413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494A"/>
    <w:rsid w:val="0002329E"/>
    <w:rsid w:val="000348EF"/>
    <w:rsid w:val="00036397"/>
    <w:rsid w:val="0003671E"/>
    <w:rsid w:val="00041BE2"/>
    <w:rsid w:val="00042869"/>
    <w:rsid w:val="00046471"/>
    <w:rsid w:val="0005143F"/>
    <w:rsid w:val="00062686"/>
    <w:rsid w:val="00076D54"/>
    <w:rsid w:val="00097F36"/>
    <w:rsid w:val="000A26FD"/>
    <w:rsid w:val="000A391E"/>
    <w:rsid w:val="000B78DA"/>
    <w:rsid w:val="000E33D7"/>
    <w:rsid w:val="000E5C7A"/>
    <w:rsid w:val="000F2514"/>
    <w:rsid w:val="001113D3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778C9"/>
    <w:rsid w:val="00286CDD"/>
    <w:rsid w:val="002D1F02"/>
    <w:rsid w:val="002E0F7B"/>
    <w:rsid w:val="002E30D3"/>
    <w:rsid w:val="00303F5F"/>
    <w:rsid w:val="00306DBE"/>
    <w:rsid w:val="003140E7"/>
    <w:rsid w:val="00333BAF"/>
    <w:rsid w:val="0033540B"/>
    <w:rsid w:val="0033661C"/>
    <w:rsid w:val="00337E43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1D2F"/>
    <w:rsid w:val="004E2E1D"/>
    <w:rsid w:val="0050287D"/>
    <w:rsid w:val="00506F41"/>
    <w:rsid w:val="00510B6B"/>
    <w:rsid w:val="00535946"/>
    <w:rsid w:val="0054227C"/>
    <w:rsid w:val="0054380A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6F7E"/>
    <w:rsid w:val="00617036"/>
    <w:rsid w:val="00630EBB"/>
    <w:rsid w:val="00640AD5"/>
    <w:rsid w:val="00654FDD"/>
    <w:rsid w:val="006677FE"/>
    <w:rsid w:val="006751F3"/>
    <w:rsid w:val="006772BF"/>
    <w:rsid w:val="00681100"/>
    <w:rsid w:val="00697888"/>
    <w:rsid w:val="006C5536"/>
    <w:rsid w:val="006E2A4B"/>
    <w:rsid w:val="00702605"/>
    <w:rsid w:val="00707286"/>
    <w:rsid w:val="00716625"/>
    <w:rsid w:val="00722DEC"/>
    <w:rsid w:val="007343DE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937"/>
    <w:rsid w:val="00997BDB"/>
    <w:rsid w:val="009A198B"/>
    <w:rsid w:val="009B6164"/>
    <w:rsid w:val="009C2BC3"/>
    <w:rsid w:val="009E5B45"/>
    <w:rsid w:val="009F2117"/>
    <w:rsid w:val="009F47C4"/>
    <w:rsid w:val="00A208DA"/>
    <w:rsid w:val="00A2112A"/>
    <w:rsid w:val="00A23659"/>
    <w:rsid w:val="00A7580D"/>
    <w:rsid w:val="00A86AEF"/>
    <w:rsid w:val="00AA2353"/>
    <w:rsid w:val="00AB6B97"/>
    <w:rsid w:val="00AB79A4"/>
    <w:rsid w:val="00AB7B41"/>
    <w:rsid w:val="00AE07D1"/>
    <w:rsid w:val="00AE1BAC"/>
    <w:rsid w:val="00B347C0"/>
    <w:rsid w:val="00B37E45"/>
    <w:rsid w:val="00B45631"/>
    <w:rsid w:val="00B50DF1"/>
    <w:rsid w:val="00B74807"/>
    <w:rsid w:val="00B74E6A"/>
    <w:rsid w:val="00B75165"/>
    <w:rsid w:val="00B84CF7"/>
    <w:rsid w:val="00B96AEA"/>
    <w:rsid w:val="00BA505B"/>
    <w:rsid w:val="00BB4429"/>
    <w:rsid w:val="00BB759A"/>
    <w:rsid w:val="00BC2E51"/>
    <w:rsid w:val="00BF5724"/>
    <w:rsid w:val="00C14CB0"/>
    <w:rsid w:val="00C226AD"/>
    <w:rsid w:val="00C5273C"/>
    <w:rsid w:val="00C5725F"/>
    <w:rsid w:val="00C64E30"/>
    <w:rsid w:val="00CA6E4F"/>
    <w:rsid w:val="00CA7740"/>
    <w:rsid w:val="00CB25F6"/>
    <w:rsid w:val="00CC23BF"/>
    <w:rsid w:val="00CD45F1"/>
    <w:rsid w:val="00CE487D"/>
    <w:rsid w:val="00D2084A"/>
    <w:rsid w:val="00D27E13"/>
    <w:rsid w:val="00D60E70"/>
    <w:rsid w:val="00D64127"/>
    <w:rsid w:val="00D816F6"/>
    <w:rsid w:val="00D93A64"/>
    <w:rsid w:val="00D94F46"/>
    <w:rsid w:val="00DC1729"/>
    <w:rsid w:val="00DD2E1F"/>
    <w:rsid w:val="00E72D85"/>
    <w:rsid w:val="00E81E6C"/>
    <w:rsid w:val="00E959D3"/>
    <w:rsid w:val="00EA44FE"/>
    <w:rsid w:val="00EC1743"/>
    <w:rsid w:val="00EF077F"/>
    <w:rsid w:val="00F24226"/>
    <w:rsid w:val="00F521C7"/>
    <w:rsid w:val="00F84690"/>
    <w:rsid w:val="00F97AAC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2023-10-09T12:00:00Z</cp:lastPrinted>
  <dcterms:created xsi:type="dcterms:W3CDTF">2023-11-06T08:45:00Z</dcterms:created>
  <dcterms:modified xsi:type="dcterms:W3CDTF">2023-11-06T08:45:00Z</dcterms:modified>
</cp:coreProperties>
</file>