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CCFB" w14:textId="71EE8192" w:rsidR="00B43CAD" w:rsidRDefault="00B43CAD" w:rsidP="00B43CAD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Uchwała Nr LXXXIV.782.2023</w:t>
      </w:r>
    </w:p>
    <w:p w14:paraId="25E7919A" w14:textId="77777777" w:rsidR="00B43CAD" w:rsidRDefault="00B43CAD" w:rsidP="00B43CAD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Rady Miasta Pruszkowa</w:t>
      </w:r>
    </w:p>
    <w:p w14:paraId="3FC9814F" w14:textId="77777777" w:rsidR="00B43CAD" w:rsidRDefault="00B43CAD" w:rsidP="00B43CAD">
      <w:pPr>
        <w:spacing w:after="120"/>
        <w:jc w:val="center"/>
        <w:rPr>
          <w:sz w:val="28"/>
        </w:rPr>
      </w:pPr>
      <w:r>
        <w:rPr>
          <w:sz w:val="28"/>
        </w:rPr>
        <w:t>z dnia 26 października 2023 r.</w:t>
      </w:r>
    </w:p>
    <w:p w14:paraId="6FFA42F9" w14:textId="77777777" w:rsidR="00E101BC" w:rsidRDefault="00E101BC" w:rsidP="00E101BC">
      <w:pPr>
        <w:jc w:val="center"/>
        <w:rPr>
          <w:sz w:val="28"/>
        </w:rPr>
      </w:pPr>
    </w:p>
    <w:p w14:paraId="6EE83BAC" w14:textId="77777777" w:rsidR="00E101BC" w:rsidRDefault="00E101BC" w:rsidP="00E101BC">
      <w:pPr>
        <w:jc w:val="center"/>
        <w:rPr>
          <w:sz w:val="28"/>
        </w:rPr>
      </w:pPr>
    </w:p>
    <w:p w14:paraId="5E462101" w14:textId="64781AC3" w:rsidR="00E101BC" w:rsidRPr="008F380B" w:rsidRDefault="00E101BC" w:rsidP="008F380B">
      <w:pPr>
        <w:pStyle w:val="Tekstpodstawowy3"/>
        <w:spacing w:after="120"/>
        <w:rPr>
          <w:sz w:val="24"/>
          <w:u w:val="single"/>
        </w:rPr>
      </w:pPr>
      <w:r w:rsidRPr="008F380B">
        <w:rPr>
          <w:sz w:val="24"/>
          <w:u w:val="single"/>
        </w:rPr>
        <w:t>w sprawie: wyrażenia zgody na zawarcie umowy dzierżawy części nieruchomości gruntowych położonych w rejonie ul.  Siedleckiej oraz zgody na odstąpieni</w:t>
      </w:r>
      <w:r w:rsidR="00BD502A" w:rsidRPr="008F380B">
        <w:rPr>
          <w:sz w:val="24"/>
          <w:u w:val="single"/>
        </w:rPr>
        <w:t>e</w:t>
      </w:r>
      <w:r w:rsidRPr="008F380B">
        <w:rPr>
          <w:sz w:val="24"/>
          <w:u w:val="single"/>
        </w:rPr>
        <w:t xml:space="preserve"> od obowiązku przetargowego trybu zawarcia tej umowy</w:t>
      </w:r>
    </w:p>
    <w:p w14:paraId="436D1661" w14:textId="77777777" w:rsidR="00E101BC" w:rsidRDefault="00E101BC" w:rsidP="00E101BC">
      <w:pPr>
        <w:jc w:val="both"/>
      </w:pPr>
    </w:p>
    <w:p w14:paraId="4B005A1C" w14:textId="77777777" w:rsidR="00E101BC" w:rsidRDefault="00E101BC" w:rsidP="00E101BC">
      <w:pPr>
        <w:jc w:val="both"/>
      </w:pPr>
    </w:p>
    <w:p w14:paraId="678DB9F6" w14:textId="65C80917" w:rsidR="00E101BC" w:rsidRDefault="00E101BC" w:rsidP="00E101BC">
      <w:pPr>
        <w:pStyle w:val="Tekstpodstawowywcity"/>
        <w:spacing w:after="120"/>
        <w:ind w:firstLine="709"/>
        <w:jc w:val="both"/>
        <w:rPr>
          <w:sz w:val="24"/>
        </w:rPr>
      </w:pPr>
      <w:r>
        <w:rPr>
          <w:sz w:val="24"/>
        </w:rPr>
        <w:t>Na podstawie art. 18 ust. 2 pkt 9</w:t>
      </w:r>
      <w:r w:rsidR="00BD502A">
        <w:rPr>
          <w:sz w:val="24"/>
        </w:rPr>
        <w:t xml:space="preserve"> </w:t>
      </w:r>
      <w:r>
        <w:rPr>
          <w:sz w:val="24"/>
        </w:rPr>
        <w:t>a ustawy z 8 marca 1990 r. o samorządzie gminnym (Dz.</w:t>
      </w:r>
      <w:r w:rsidR="00662F09">
        <w:rPr>
          <w:sz w:val="24"/>
        </w:rPr>
        <w:t xml:space="preserve"> </w:t>
      </w:r>
      <w:r>
        <w:rPr>
          <w:sz w:val="24"/>
        </w:rPr>
        <w:t xml:space="preserve">U. z 2023 poz. 40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zm.) oraz art. 37 ust. 4 ustawy z dnia 21 sierpnia 1997 r. </w:t>
      </w:r>
      <w:r>
        <w:rPr>
          <w:sz w:val="24"/>
        </w:rPr>
        <w:br/>
        <w:t>o gospodarce nieruchomościami (Dz.</w:t>
      </w:r>
      <w:r w:rsidR="00662F09">
        <w:rPr>
          <w:sz w:val="24"/>
        </w:rPr>
        <w:t xml:space="preserve"> </w:t>
      </w:r>
      <w:r>
        <w:rPr>
          <w:sz w:val="24"/>
        </w:rPr>
        <w:t xml:space="preserve">U. z 2023 poz. 344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– Rada Miasta Pruszkowa uchwala co następuje:</w:t>
      </w:r>
    </w:p>
    <w:p w14:paraId="432411BF" w14:textId="77777777" w:rsidR="00E101BC" w:rsidRPr="00BD502A" w:rsidRDefault="00E101BC" w:rsidP="00E101BC">
      <w:pPr>
        <w:pStyle w:val="Tekstpodstawowywcity"/>
        <w:spacing w:after="120"/>
        <w:ind w:firstLine="709"/>
        <w:jc w:val="both"/>
        <w:rPr>
          <w:sz w:val="12"/>
          <w:szCs w:val="12"/>
        </w:rPr>
      </w:pPr>
    </w:p>
    <w:p w14:paraId="59C99E22" w14:textId="77777777" w:rsidR="00E101BC" w:rsidRDefault="00E101BC" w:rsidP="00E101BC">
      <w:pPr>
        <w:pStyle w:val="Nagwekpar"/>
        <w:jc w:val="left"/>
      </w:pPr>
      <w:r>
        <w:t>§ 1.</w:t>
      </w:r>
    </w:p>
    <w:p w14:paraId="26C45EB6" w14:textId="79EADE20" w:rsidR="00E101BC" w:rsidRDefault="00E101BC" w:rsidP="00E101BC">
      <w:pPr>
        <w:pStyle w:val="Tekstpodstawowy"/>
        <w:numPr>
          <w:ilvl w:val="0"/>
          <w:numId w:val="1"/>
        </w:numPr>
        <w:spacing w:after="120"/>
      </w:pPr>
      <w:r>
        <w:t>Wyraża zgodę na zawarcie umowy dzierżawy nieruchomości gruntowych o  łącznej powierzchni 250 m</w:t>
      </w:r>
      <w:r>
        <w:rPr>
          <w:vertAlign w:val="superscript"/>
        </w:rPr>
        <w:t>2</w:t>
      </w:r>
      <w:r>
        <w:t xml:space="preserve">, stanowiących działki ewidencyjne nr 93/11 i 93/12 w obrębie ewidencyjnym nr </w:t>
      </w:r>
      <w:r w:rsidR="008F380B">
        <w:t>0</w:t>
      </w:r>
      <w:r>
        <w:t xml:space="preserve">08, uregulowanych w księdze wieczystej nr WA1P/00022228/1 oraz </w:t>
      </w:r>
      <w:r>
        <w:br/>
        <w:t xml:space="preserve">w księdze wieczystej nr WA1P/00095898/0  na okres </w:t>
      </w:r>
      <w:r w:rsidR="0075608E">
        <w:t>pięciu</w:t>
      </w:r>
      <w:r>
        <w:t xml:space="preserve"> lat, z przeznaczeniem pod drobne uprawy jednoroczne.</w:t>
      </w:r>
    </w:p>
    <w:p w14:paraId="56723638" w14:textId="77777777" w:rsidR="00E101BC" w:rsidRDefault="00E101BC" w:rsidP="00E101BC">
      <w:pPr>
        <w:pStyle w:val="Tekstpodstawowy"/>
        <w:numPr>
          <w:ilvl w:val="0"/>
          <w:numId w:val="1"/>
        </w:numPr>
        <w:spacing w:before="120" w:after="120"/>
      </w:pPr>
      <w:r>
        <w:t>Wyraża zgodę na odstąpienie od obowiązku przetargowego trybu zawarcia tej umowy.</w:t>
      </w:r>
    </w:p>
    <w:p w14:paraId="7696F4D5" w14:textId="77777777" w:rsidR="00E101BC" w:rsidRDefault="00E101BC" w:rsidP="00E101BC">
      <w:pPr>
        <w:pStyle w:val="Tekstpodstawowy"/>
        <w:numPr>
          <w:ilvl w:val="0"/>
          <w:numId w:val="1"/>
        </w:numPr>
        <w:spacing w:before="120"/>
      </w:pPr>
      <w:r>
        <w:t>Położenie nieruchomości wskazano na załączniku nr 1 do niniejszej uchwały.</w:t>
      </w:r>
    </w:p>
    <w:p w14:paraId="183B7E33" w14:textId="77777777" w:rsidR="00E101BC" w:rsidRPr="00E60033" w:rsidRDefault="00E101BC" w:rsidP="00E101BC">
      <w:pPr>
        <w:pStyle w:val="Nagwekpar"/>
        <w:ind w:left="360"/>
        <w:jc w:val="left"/>
        <w:rPr>
          <w:sz w:val="12"/>
          <w:szCs w:val="12"/>
        </w:rPr>
      </w:pPr>
      <w:r>
        <w:t xml:space="preserve">                                                                 </w:t>
      </w:r>
    </w:p>
    <w:p w14:paraId="3D6536E1" w14:textId="77777777" w:rsidR="00E101BC" w:rsidRDefault="00E101BC" w:rsidP="00E101BC">
      <w:pPr>
        <w:pStyle w:val="Nagwekpar"/>
        <w:tabs>
          <w:tab w:val="left" w:pos="4536"/>
        </w:tabs>
        <w:ind w:left="360"/>
        <w:jc w:val="left"/>
      </w:pPr>
      <w:r>
        <w:t xml:space="preserve">                                                                   § 2 .</w:t>
      </w:r>
    </w:p>
    <w:p w14:paraId="6EF73319" w14:textId="77777777" w:rsidR="00E101BC" w:rsidRPr="00E60033" w:rsidRDefault="00E101BC" w:rsidP="00E101BC">
      <w:pPr>
        <w:pStyle w:val="Nagwekpar"/>
        <w:rPr>
          <w:sz w:val="8"/>
          <w:szCs w:val="8"/>
        </w:rPr>
      </w:pPr>
    </w:p>
    <w:p w14:paraId="1C702C5D" w14:textId="77777777" w:rsidR="00E101BC" w:rsidRDefault="00E101BC" w:rsidP="00E101BC">
      <w:pPr>
        <w:rPr>
          <w:sz w:val="24"/>
        </w:rPr>
      </w:pPr>
      <w:r>
        <w:rPr>
          <w:sz w:val="24"/>
        </w:rPr>
        <w:t>Wykonanie uchwały powierza się Prezydentowi Miasta Pruszkowa.</w:t>
      </w:r>
    </w:p>
    <w:p w14:paraId="16629D04" w14:textId="77777777" w:rsidR="00E101BC" w:rsidRDefault="00E101BC" w:rsidP="00E101BC">
      <w:pPr>
        <w:rPr>
          <w:sz w:val="24"/>
        </w:rPr>
      </w:pPr>
    </w:p>
    <w:p w14:paraId="602E62E4" w14:textId="77777777" w:rsidR="00E101BC" w:rsidRDefault="00E101BC" w:rsidP="00E101BC">
      <w:pPr>
        <w:pStyle w:val="Nagwekpar"/>
        <w:jc w:val="left"/>
      </w:pPr>
      <w:r>
        <w:t>§ 3.</w:t>
      </w:r>
    </w:p>
    <w:p w14:paraId="6E94A6C2" w14:textId="77777777" w:rsidR="00E101BC" w:rsidRPr="00E60033" w:rsidRDefault="00E101BC" w:rsidP="00E101BC">
      <w:pPr>
        <w:pStyle w:val="Nagwekpar"/>
        <w:rPr>
          <w:sz w:val="8"/>
          <w:szCs w:val="8"/>
        </w:rPr>
      </w:pPr>
    </w:p>
    <w:p w14:paraId="57CE49D3" w14:textId="77777777" w:rsidR="00E101BC" w:rsidRDefault="00E101BC" w:rsidP="00E101BC">
      <w:pPr>
        <w:rPr>
          <w:sz w:val="24"/>
        </w:rPr>
      </w:pPr>
      <w:r>
        <w:rPr>
          <w:sz w:val="24"/>
        </w:rPr>
        <w:t>Uchwała wchodzi w życie z dniem podjęcia.</w:t>
      </w:r>
    </w:p>
    <w:p w14:paraId="1FF30C7B" w14:textId="77777777" w:rsidR="00E101BC" w:rsidRDefault="00E101BC" w:rsidP="00E101BC">
      <w:pPr>
        <w:pStyle w:val="Nagwek"/>
        <w:tabs>
          <w:tab w:val="left" w:pos="708"/>
        </w:tabs>
      </w:pPr>
    </w:p>
    <w:p w14:paraId="4A328294" w14:textId="77777777" w:rsidR="00E101BC" w:rsidRDefault="00E101BC" w:rsidP="00E101BC"/>
    <w:p w14:paraId="0EC854F1" w14:textId="77777777" w:rsidR="00E101BC" w:rsidRDefault="00E101BC" w:rsidP="00E101BC"/>
    <w:p w14:paraId="366F479E" w14:textId="77777777" w:rsidR="00E101BC" w:rsidRDefault="00E101BC" w:rsidP="00E101BC"/>
    <w:p w14:paraId="661B365D" w14:textId="77777777" w:rsidR="00E101BC" w:rsidRDefault="00E101BC" w:rsidP="00E101BC"/>
    <w:p w14:paraId="3D016FF1" w14:textId="77777777" w:rsidR="00E101BC" w:rsidRDefault="00E101BC" w:rsidP="00E101BC"/>
    <w:p w14:paraId="7B304870" w14:textId="77777777" w:rsidR="00E101BC" w:rsidRDefault="00E101BC" w:rsidP="00E101BC">
      <w:pPr>
        <w:pStyle w:val="Nagwek"/>
        <w:tabs>
          <w:tab w:val="left" w:pos="708"/>
        </w:tabs>
      </w:pPr>
    </w:p>
    <w:p w14:paraId="0657F35E" w14:textId="77777777" w:rsidR="00E101BC" w:rsidRDefault="00E101BC" w:rsidP="00E101BC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Przewodniczący</w:t>
      </w:r>
    </w:p>
    <w:p w14:paraId="7720083B" w14:textId="77777777" w:rsidR="00E101BC" w:rsidRDefault="00E101BC" w:rsidP="00E101BC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Rady Miasta Pruszkowa</w:t>
      </w:r>
    </w:p>
    <w:p w14:paraId="22E8AA49" w14:textId="77777777" w:rsidR="00E101BC" w:rsidRDefault="00E101BC" w:rsidP="00E101BC">
      <w:pPr>
        <w:ind w:left="5103"/>
        <w:jc w:val="center"/>
        <w:rPr>
          <w:b/>
          <w:bCs/>
          <w:sz w:val="24"/>
        </w:rPr>
      </w:pPr>
    </w:p>
    <w:p w14:paraId="52D966E5" w14:textId="77777777" w:rsidR="00E101BC" w:rsidRDefault="00E101BC" w:rsidP="00E101BC">
      <w:pPr>
        <w:jc w:val="both"/>
        <w:rPr>
          <w:b/>
          <w:bCs/>
          <w:sz w:val="24"/>
        </w:rPr>
      </w:pPr>
    </w:p>
    <w:p w14:paraId="794D37C1" w14:textId="77777777" w:rsidR="00E101BC" w:rsidRDefault="00E101BC" w:rsidP="00E101BC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Krzysztof Biskupski </w:t>
      </w:r>
      <w:r>
        <w:rPr>
          <w:b/>
          <w:bCs/>
          <w:sz w:val="24"/>
        </w:rPr>
        <w:br w:type="page"/>
      </w:r>
    </w:p>
    <w:p w14:paraId="2260DBC7" w14:textId="77777777" w:rsidR="00E101BC" w:rsidRDefault="00E101BC" w:rsidP="00E101BC">
      <w:pPr>
        <w:jc w:val="both"/>
        <w:rPr>
          <w:b/>
          <w:bCs/>
          <w:sz w:val="24"/>
        </w:rPr>
      </w:pPr>
    </w:p>
    <w:p w14:paraId="78DC3416" w14:textId="77777777" w:rsidR="00E101BC" w:rsidRDefault="00E101BC" w:rsidP="00E101BC">
      <w:pPr>
        <w:jc w:val="both"/>
        <w:rPr>
          <w:b/>
          <w:bCs/>
          <w:sz w:val="24"/>
        </w:rPr>
      </w:pPr>
    </w:p>
    <w:p w14:paraId="5B24BE9B" w14:textId="08476036" w:rsidR="00B43CAD" w:rsidRDefault="00B43CAD" w:rsidP="00B43CAD">
      <w:pPr>
        <w:jc w:val="both"/>
        <w:rPr>
          <w:bCs/>
          <w:sz w:val="24"/>
        </w:rPr>
      </w:pPr>
      <w:r>
        <w:rPr>
          <w:bCs/>
          <w:sz w:val="24"/>
        </w:rPr>
        <w:t>Załącznik nr 1 do Uchwały Nr</w:t>
      </w:r>
      <w:r>
        <w:rPr>
          <w:sz w:val="24"/>
          <w:szCs w:val="24"/>
        </w:rPr>
        <w:t xml:space="preserve"> </w:t>
      </w:r>
      <w:r w:rsidRPr="006B7D1C">
        <w:rPr>
          <w:bCs/>
          <w:sz w:val="24"/>
        </w:rPr>
        <w:t>LXXXIV.78</w:t>
      </w:r>
      <w:r w:rsidR="00B45856">
        <w:rPr>
          <w:bCs/>
          <w:sz w:val="24"/>
        </w:rPr>
        <w:t>2</w:t>
      </w:r>
      <w:r w:rsidRPr="006B7D1C">
        <w:rPr>
          <w:bCs/>
          <w:sz w:val="24"/>
        </w:rPr>
        <w:t>.2023</w:t>
      </w:r>
      <w:r>
        <w:rPr>
          <w:sz w:val="24"/>
          <w:szCs w:val="24"/>
        </w:rPr>
        <w:t xml:space="preserve"> </w:t>
      </w:r>
      <w:r>
        <w:rPr>
          <w:bCs/>
          <w:sz w:val="24"/>
        </w:rPr>
        <w:t xml:space="preserve">Rady Miasta Pruszkowa z dnia </w:t>
      </w:r>
      <w:r>
        <w:rPr>
          <w:bCs/>
          <w:sz w:val="24"/>
        </w:rPr>
        <w:br/>
        <w:t>26 października  2023 r.</w:t>
      </w:r>
    </w:p>
    <w:p w14:paraId="2BB11BDF" w14:textId="77777777" w:rsidR="00B43CAD" w:rsidRDefault="00B43CAD" w:rsidP="00B43CAD">
      <w:pPr>
        <w:jc w:val="both"/>
        <w:rPr>
          <w:bCs/>
          <w:sz w:val="24"/>
        </w:rPr>
      </w:pPr>
    </w:p>
    <w:p w14:paraId="55BC0A56" w14:textId="77777777" w:rsidR="00E101BC" w:rsidRDefault="00E101BC" w:rsidP="00E101BC">
      <w:pPr>
        <w:jc w:val="both"/>
        <w:rPr>
          <w:bCs/>
          <w:sz w:val="24"/>
        </w:rPr>
      </w:pPr>
    </w:p>
    <w:p w14:paraId="5FAD8034" w14:textId="77777777" w:rsidR="00E101BC" w:rsidRDefault="00E101BC" w:rsidP="00E101BC">
      <w:pPr>
        <w:jc w:val="both"/>
        <w:rPr>
          <w:bCs/>
          <w:sz w:val="24"/>
        </w:rPr>
      </w:pPr>
    </w:p>
    <w:p w14:paraId="1E1C2EC6" w14:textId="77777777" w:rsidR="00E101BC" w:rsidRDefault="00E101BC" w:rsidP="00E101BC">
      <w:pPr>
        <w:jc w:val="center"/>
        <w:rPr>
          <w:bCs/>
          <w:sz w:val="24"/>
        </w:rPr>
      </w:pPr>
    </w:p>
    <w:p w14:paraId="3A3B1A47" w14:textId="19BD80FF" w:rsidR="00E101BC" w:rsidRDefault="0058083D" w:rsidP="00E101BC">
      <w:pPr>
        <w:rPr>
          <w:bCs/>
          <w:sz w:val="24"/>
        </w:rPr>
      </w:pPr>
      <w:r>
        <w:rPr>
          <w:bCs/>
          <w:noProof/>
          <w:sz w:val="24"/>
          <w14:ligatures w14:val="standardContextual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60A7EDF" wp14:editId="05AFA497">
                <wp:simplePos x="0" y="0"/>
                <wp:positionH relativeFrom="column">
                  <wp:posOffset>-2019755</wp:posOffset>
                </wp:positionH>
                <wp:positionV relativeFrom="paragraph">
                  <wp:posOffset>1113215</wp:posOffset>
                </wp:positionV>
                <wp:extent cx="360" cy="360"/>
                <wp:effectExtent l="95250" t="152400" r="114300" b="152400"/>
                <wp:wrapNone/>
                <wp:docPr id="177918397" name="Pismo odręczne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302E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3" o:spid="_x0000_s1026" type="#_x0000_t75" style="position:absolute;margin-left:-163.3pt;margin-top:79.15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">
                <v:imagedata r:id="rId6" o:title=""/>
              </v:shape>
            </w:pict>
          </mc:Fallback>
        </mc:AlternateContent>
      </w:r>
      <w:r>
        <w:rPr>
          <w:bCs/>
          <w:noProof/>
          <w:sz w:val="24"/>
          <w14:ligatures w14:val="standardContextua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2A57D11" wp14:editId="1F31C1B4">
                <wp:simplePos x="0" y="0"/>
                <wp:positionH relativeFrom="column">
                  <wp:posOffset>1622365</wp:posOffset>
                </wp:positionH>
                <wp:positionV relativeFrom="paragraph">
                  <wp:posOffset>709295</wp:posOffset>
                </wp:positionV>
                <wp:extent cx="685080" cy="329040"/>
                <wp:effectExtent l="95250" t="133350" r="115570" b="166370"/>
                <wp:wrapNone/>
                <wp:docPr id="1949626113" name="Pismo odręczne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85080" cy="32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92761A" id="Pismo odręczne 32" o:spid="_x0000_s1026" type="#_x0000_t75" style="position:absolute;margin-left:123.5pt;margin-top:47.35pt;width:62.45pt;height:4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">
                <v:imagedata r:id="rId8" o:title=""/>
              </v:shape>
            </w:pict>
          </mc:Fallback>
        </mc:AlternateContent>
      </w:r>
      <w:r>
        <w:rPr>
          <w:bCs/>
          <w:noProof/>
          <w:sz w:val="24"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2E02579" wp14:editId="1852A258">
                <wp:simplePos x="0" y="0"/>
                <wp:positionH relativeFrom="column">
                  <wp:posOffset>1607245</wp:posOffset>
                </wp:positionH>
                <wp:positionV relativeFrom="paragraph">
                  <wp:posOffset>861575</wp:posOffset>
                </wp:positionV>
                <wp:extent cx="713160" cy="339480"/>
                <wp:effectExtent l="95250" t="152400" r="106045" b="156210"/>
                <wp:wrapNone/>
                <wp:docPr id="5278376" name="Pismo odręczn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13160" cy="33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2CD61F" id="Pismo odręczne 23" o:spid="_x0000_s1026" type="#_x0000_t75" style="position:absolute;margin-left:122.3pt;margin-top:59.35pt;width:64.65pt;height:4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">
                <v:imagedata r:id="rId10" o:title=""/>
              </v:shape>
            </w:pict>
          </mc:Fallback>
        </mc:AlternateContent>
      </w:r>
      <w:r w:rsidR="00E101BC" w:rsidRPr="00E101BC">
        <w:rPr>
          <w:bCs/>
          <w:noProof/>
          <w:sz w:val="24"/>
        </w:rPr>
        <w:drawing>
          <wp:inline distT="0" distB="0" distL="0" distR="0" wp14:anchorId="5094BA14" wp14:editId="6B169CF1">
            <wp:extent cx="5760720" cy="4130040"/>
            <wp:effectExtent l="0" t="0" r="0" b="3810"/>
            <wp:docPr id="2422468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4683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BE00D" w14:textId="77777777" w:rsidR="00E101BC" w:rsidRPr="001D1C6F" w:rsidRDefault="00E101BC" w:rsidP="00E101BC">
      <w:pPr>
        <w:jc w:val="center"/>
        <w:rPr>
          <w:bCs/>
          <w:sz w:val="24"/>
        </w:rPr>
      </w:pPr>
    </w:p>
    <w:p w14:paraId="2D7F066D" w14:textId="5EC84382" w:rsidR="00E101BC" w:rsidRDefault="00E101BC" w:rsidP="00E101BC">
      <w:pPr>
        <w:rPr>
          <w:b/>
          <w:bCs/>
          <w:sz w:val="24"/>
        </w:rPr>
      </w:pPr>
    </w:p>
    <w:p w14:paraId="7D2643CF" w14:textId="77777777" w:rsidR="00E101BC" w:rsidRDefault="00E101BC" w:rsidP="00E101BC">
      <w:pPr>
        <w:jc w:val="center"/>
        <w:rPr>
          <w:b/>
          <w:sz w:val="32"/>
        </w:rPr>
      </w:pPr>
    </w:p>
    <w:p w14:paraId="40044F97" w14:textId="77777777" w:rsidR="00E101BC" w:rsidRDefault="00E101BC" w:rsidP="00E101BC">
      <w:pPr>
        <w:jc w:val="center"/>
        <w:rPr>
          <w:b/>
          <w:sz w:val="32"/>
        </w:rPr>
      </w:pPr>
    </w:p>
    <w:p w14:paraId="006E2335" w14:textId="77777777" w:rsidR="00E101BC" w:rsidRDefault="00E101BC" w:rsidP="00E101BC">
      <w:pPr>
        <w:jc w:val="center"/>
        <w:rPr>
          <w:b/>
          <w:sz w:val="32"/>
        </w:rPr>
      </w:pPr>
    </w:p>
    <w:p w14:paraId="1C496972" w14:textId="77777777" w:rsidR="00E101BC" w:rsidRDefault="00E101BC" w:rsidP="00E101BC">
      <w:pPr>
        <w:jc w:val="center"/>
        <w:rPr>
          <w:b/>
          <w:sz w:val="32"/>
        </w:rPr>
      </w:pPr>
    </w:p>
    <w:p w14:paraId="475EEEF1" w14:textId="77777777" w:rsidR="00E101BC" w:rsidRDefault="00E101BC" w:rsidP="00E101BC">
      <w:pPr>
        <w:jc w:val="center"/>
        <w:rPr>
          <w:b/>
          <w:sz w:val="32"/>
        </w:rPr>
      </w:pPr>
    </w:p>
    <w:p w14:paraId="20015F31" w14:textId="77777777" w:rsidR="00E101BC" w:rsidRDefault="00E101BC" w:rsidP="00E101BC">
      <w:pPr>
        <w:jc w:val="center"/>
        <w:rPr>
          <w:b/>
          <w:sz w:val="32"/>
        </w:rPr>
      </w:pPr>
    </w:p>
    <w:p w14:paraId="6FADAF78" w14:textId="77777777" w:rsidR="00E101BC" w:rsidRDefault="00E101BC" w:rsidP="00E101BC">
      <w:pPr>
        <w:jc w:val="center"/>
        <w:rPr>
          <w:b/>
          <w:sz w:val="32"/>
        </w:rPr>
      </w:pPr>
    </w:p>
    <w:p w14:paraId="7531722C" w14:textId="77777777" w:rsidR="00E101BC" w:rsidRDefault="00E101BC" w:rsidP="00E101BC">
      <w:pPr>
        <w:jc w:val="center"/>
        <w:rPr>
          <w:b/>
          <w:sz w:val="32"/>
        </w:rPr>
      </w:pPr>
    </w:p>
    <w:p w14:paraId="04F5EB43" w14:textId="77777777" w:rsidR="00E101BC" w:rsidRDefault="00E101BC" w:rsidP="00E101BC">
      <w:pPr>
        <w:jc w:val="center"/>
        <w:rPr>
          <w:b/>
          <w:sz w:val="32"/>
        </w:rPr>
      </w:pPr>
    </w:p>
    <w:p w14:paraId="694F24C1" w14:textId="77777777" w:rsidR="00E101BC" w:rsidRDefault="00E101BC" w:rsidP="00E101BC">
      <w:pPr>
        <w:jc w:val="center"/>
        <w:rPr>
          <w:b/>
          <w:sz w:val="32"/>
        </w:rPr>
      </w:pPr>
    </w:p>
    <w:p w14:paraId="1C4201E4" w14:textId="77777777" w:rsidR="00E101BC" w:rsidRDefault="00E101BC" w:rsidP="00E101BC">
      <w:pPr>
        <w:jc w:val="center"/>
        <w:rPr>
          <w:b/>
          <w:sz w:val="32"/>
        </w:rPr>
      </w:pPr>
    </w:p>
    <w:p w14:paraId="2B4F5262" w14:textId="77777777" w:rsidR="00E101BC" w:rsidRDefault="00E101BC" w:rsidP="00E101BC">
      <w:pPr>
        <w:jc w:val="center"/>
        <w:rPr>
          <w:b/>
          <w:sz w:val="32"/>
        </w:rPr>
      </w:pPr>
    </w:p>
    <w:p w14:paraId="5D4FA366" w14:textId="77777777" w:rsidR="00E101BC" w:rsidRDefault="00E101BC" w:rsidP="00BD502A">
      <w:pPr>
        <w:rPr>
          <w:b/>
          <w:sz w:val="32"/>
        </w:rPr>
      </w:pPr>
    </w:p>
    <w:p w14:paraId="533C626F" w14:textId="77777777" w:rsidR="00E101BC" w:rsidRDefault="00E101BC" w:rsidP="00E101BC">
      <w:pPr>
        <w:jc w:val="center"/>
        <w:rPr>
          <w:b/>
          <w:sz w:val="32"/>
        </w:rPr>
      </w:pPr>
    </w:p>
    <w:p w14:paraId="4E99291F" w14:textId="77777777" w:rsidR="00E101BC" w:rsidRDefault="00E101BC" w:rsidP="00E101BC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Uzasadnienie</w:t>
      </w:r>
    </w:p>
    <w:p w14:paraId="64CB5A35" w14:textId="77777777" w:rsidR="00E101BC" w:rsidRDefault="00E101BC" w:rsidP="00E101BC">
      <w:pPr>
        <w:spacing w:after="120"/>
      </w:pPr>
    </w:p>
    <w:p w14:paraId="68509C30" w14:textId="30E36BFF" w:rsidR="00E101BC" w:rsidRDefault="00E101BC" w:rsidP="00E101BC">
      <w:pPr>
        <w:pStyle w:val="Tekstpodstawowywcity2"/>
        <w:spacing w:after="120"/>
        <w:rPr>
          <w:szCs w:val="22"/>
        </w:rPr>
      </w:pPr>
      <w:r>
        <w:rPr>
          <w:szCs w:val="22"/>
        </w:rPr>
        <w:t xml:space="preserve">Uchwała dotyczy przedłużenia umowy dzierżawy terenu, którego dzierżawcą jest Pan N.G. Dzierżawione nieruchomości położone są w rejonie ulicy Siedleckiej przy rzece </w:t>
      </w:r>
      <w:proofErr w:type="spellStart"/>
      <w:r>
        <w:rPr>
          <w:szCs w:val="22"/>
        </w:rPr>
        <w:t>Żbikówce</w:t>
      </w:r>
      <w:proofErr w:type="spellEnd"/>
      <w:r>
        <w:rPr>
          <w:szCs w:val="22"/>
        </w:rPr>
        <w:t>, przylegają do nieruchomości dzierżawcy i wykorzystywane są z przeznaczeniem pod drobne uprawy jednoroczne.</w:t>
      </w:r>
    </w:p>
    <w:p w14:paraId="46BCA4A1" w14:textId="77777777" w:rsidR="009F4FC5" w:rsidRDefault="009F4FC5" w:rsidP="009F4FC5">
      <w:pPr>
        <w:pStyle w:val="Tekstpodstawowywcity2"/>
        <w:spacing w:after="120"/>
      </w:pPr>
      <w:r>
        <w:rPr>
          <w:szCs w:val="22"/>
        </w:rPr>
        <w:t xml:space="preserve">Zgodnie z </w:t>
      </w:r>
      <w:r>
        <w:t>art. 18 ust. 2 pkt 9 a ustawy z 8 marca 1990 r. o samorządzie gminnym, do wyłącznej właściwości rady gminy należy podejmowanie uchwał w sprawie dzierżawy gruntów na okres dłuższy niż 3 lata, dotyczy to również sytuacji, gdy po umowie zawartej na czas oznaczony do 3 lat strony zawierają kolejne umowy, których przedmiotem jest ta sama nieruchomość.</w:t>
      </w:r>
    </w:p>
    <w:p w14:paraId="3A6F2558" w14:textId="77777777" w:rsidR="00E101BC" w:rsidRDefault="00E101BC" w:rsidP="00E101BC">
      <w:pPr>
        <w:pStyle w:val="Tekstpodstawowywcity2"/>
        <w:spacing w:after="120"/>
        <w:rPr>
          <w:szCs w:val="22"/>
        </w:rPr>
      </w:pPr>
      <w:r>
        <w:rPr>
          <w:szCs w:val="22"/>
        </w:rPr>
        <w:t>Ponadto zgodnie z art. 37 ust. 4 ustawy z dnia 21 sierpnia 1997 r. o gospodarce nieruchomościami zawarcie umów użytkowania, najmu lub dzierżawy na czas oznaczony dłuższy niż 3 lata lub na czas nieoznaczony następuje w drodze przetargu. Wojewoda albo odpowiednia rada lub sejmik mogą wyrazić zgodę na odstąpienie od obowiązku przetargowego trybu zawarcia tych umów.</w:t>
      </w:r>
    </w:p>
    <w:p w14:paraId="54F87137" w14:textId="77777777" w:rsidR="00E101BC" w:rsidRDefault="00E101BC" w:rsidP="00E101BC">
      <w:pPr>
        <w:pStyle w:val="Tekstpodstawowywcity2"/>
        <w:spacing w:after="120"/>
        <w:rPr>
          <w:szCs w:val="22"/>
        </w:rPr>
      </w:pPr>
      <w:r>
        <w:rPr>
          <w:szCs w:val="22"/>
        </w:rPr>
        <w:t xml:space="preserve">Natomiast zgodnie z tzw. „uchwałą kompetencyjną” Nr VI.42.2015 z dnia </w:t>
      </w:r>
      <w:r>
        <w:rPr>
          <w:szCs w:val="22"/>
        </w:rPr>
        <w:br/>
        <w:t>26.03.2015 r., zmienioną Uchwałą Nr XXIX.298.2020 z dnia 29.10.2020 r. nieruchomości stanowiące własność Miasta mogą być przedmiotem dzierżawy na okres nie przekraczający 10 lat, przy zastosowaniu przepisów Kodeksu Cywilnego.</w:t>
      </w:r>
    </w:p>
    <w:p w14:paraId="5A1C396C" w14:textId="42586A1C" w:rsidR="00E101BC" w:rsidRDefault="00E101BC" w:rsidP="00E101BC">
      <w:pPr>
        <w:pStyle w:val="Tekstpodstawowywcity2"/>
        <w:spacing w:after="120"/>
        <w:rPr>
          <w:szCs w:val="22"/>
        </w:rPr>
      </w:pPr>
      <w:r>
        <w:rPr>
          <w:szCs w:val="22"/>
        </w:rPr>
        <w:t xml:space="preserve">W związku z tym, że łączny okres dzierżawy działek nr </w:t>
      </w:r>
      <w:r w:rsidR="00BD502A">
        <w:rPr>
          <w:szCs w:val="22"/>
        </w:rPr>
        <w:t xml:space="preserve"> </w:t>
      </w:r>
      <w:r>
        <w:rPr>
          <w:szCs w:val="22"/>
        </w:rPr>
        <w:t xml:space="preserve">93/11 i 93/12 </w:t>
      </w:r>
      <w:proofErr w:type="spellStart"/>
      <w:r>
        <w:rPr>
          <w:szCs w:val="22"/>
        </w:rPr>
        <w:t>obr</w:t>
      </w:r>
      <w:proofErr w:type="spellEnd"/>
      <w:r>
        <w:rPr>
          <w:szCs w:val="22"/>
        </w:rPr>
        <w:t xml:space="preserve">. </w:t>
      </w:r>
      <w:r w:rsidR="008F380B">
        <w:rPr>
          <w:szCs w:val="22"/>
        </w:rPr>
        <w:t>0</w:t>
      </w:r>
      <w:r>
        <w:rPr>
          <w:szCs w:val="22"/>
        </w:rPr>
        <w:t>08 przekracza 10 lat (od 2013), w celu zawarcia kolejnej umowy dzierżawy niezbędna jest zgoda Rady Miasta wyrażona w formie uchwały.</w:t>
      </w:r>
    </w:p>
    <w:p w14:paraId="07D3DA66" w14:textId="77777777" w:rsidR="00E101BC" w:rsidRDefault="00E101BC" w:rsidP="00E101BC">
      <w:pPr>
        <w:pStyle w:val="Tekstpodstawowywcity2"/>
        <w:spacing w:after="120"/>
        <w:ind w:firstLine="0"/>
        <w:rPr>
          <w:szCs w:val="22"/>
        </w:rPr>
      </w:pPr>
    </w:p>
    <w:p w14:paraId="656E3FB0" w14:textId="77777777" w:rsidR="00E101BC" w:rsidRDefault="00E101BC" w:rsidP="00E101BC">
      <w:pPr>
        <w:pStyle w:val="Tekstpodstawowywcity2"/>
        <w:spacing w:after="120"/>
        <w:ind w:firstLine="0"/>
        <w:rPr>
          <w:szCs w:val="22"/>
        </w:rPr>
      </w:pPr>
    </w:p>
    <w:p w14:paraId="518E2B76" w14:textId="15CCA339" w:rsidR="00E101BC" w:rsidRDefault="00E101BC" w:rsidP="00E101BC">
      <w:pPr>
        <w:pStyle w:val="Tekstpodstawowywcity2"/>
        <w:spacing w:after="120"/>
        <w:ind w:firstLine="0"/>
        <w:rPr>
          <w:szCs w:val="22"/>
        </w:rPr>
      </w:pPr>
      <w:r>
        <w:rPr>
          <w:szCs w:val="22"/>
        </w:rPr>
        <w:t>Prognozowany czynsz dzierżawny:  150,00 zł netto rocznie.</w:t>
      </w:r>
    </w:p>
    <w:p w14:paraId="5626369E" w14:textId="77777777" w:rsidR="00E101BC" w:rsidRDefault="00E101BC" w:rsidP="00E101BC"/>
    <w:p w14:paraId="130A22B1" w14:textId="77777777" w:rsidR="00E101BC" w:rsidRDefault="00E101BC" w:rsidP="00E101BC"/>
    <w:p w14:paraId="13C8A95C" w14:textId="77777777" w:rsidR="006309DB" w:rsidRDefault="006309DB"/>
    <w:sectPr w:rsidR="006309DB" w:rsidSect="001D1C6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33649"/>
    <w:multiLevelType w:val="hybridMultilevel"/>
    <w:tmpl w:val="A35226EE"/>
    <w:lvl w:ilvl="0" w:tplc="E8C8012E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34818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BC"/>
    <w:rsid w:val="0058083D"/>
    <w:rsid w:val="006309DB"/>
    <w:rsid w:val="00662F09"/>
    <w:rsid w:val="0075608E"/>
    <w:rsid w:val="008F380B"/>
    <w:rsid w:val="009F4FC5"/>
    <w:rsid w:val="00B43CAD"/>
    <w:rsid w:val="00B45856"/>
    <w:rsid w:val="00BD502A"/>
    <w:rsid w:val="00E1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D6A3"/>
  <w15:chartTrackingRefBased/>
  <w15:docId w15:val="{28439006-1A73-4C1D-838D-8C663F60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1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01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E10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101B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E101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01B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101BC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101B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E101BC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101B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nhideWhenUsed/>
    <w:rsid w:val="00E101BC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1B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parZnak">
    <w:name w:val="Nagłówek par Znak"/>
    <w:link w:val="Nagwekpar"/>
    <w:locked/>
    <w:rsid w:val="00E101BC"/>
    <w:rPr>
      <w:rFonts w:ascii="Times New Roman" w:hAnsi="Times New Roman"/>
      <w:b/>
      <w:bCs/>
      <w:kern w:val="32"/>
      <w:sz w:val="24"/>
      <w:szCs w:val="32"/>
    </w:rPr>
  </w:style>
  <w:style w:type="paragraph" w:customStyle="1" w:styleId="Nagwekpar">
    <w:name w:val="Nagłówek par"/>
    <w:basedOn w:val="Nagwek1"/>
    <w:next w:val="Normalny"/>
    <w:link w:val="NagwekparZnak"/>
    <w:autoRedefine/>
    <w:qFormat/>
    <w:rsid w:val="00E101BC"/>
    <w:pPr>
      <w:keepLines w:val="0"/>
      <w:spacing w:before="120" w:after="120"/>
      <w:ind w:left="4395"/>
      <w:jc w:val="center"/>
    </w:pPr>
    <w:rPr>
      <w:rFonts w:ascii="Times New Roman" w:eastAsiaTheme="minorHAnsi" w:hAnsi="Times New Roman" w:cstheme="minorBidi"/>
      <w:b/>
      <w:bCs/>
      <w:color w:val="auto"/>
      <w:kern w:val="32"/>
      <w:sz w:val="24"/>
      <w:lang w:eastAsia="en-US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E101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8T06:22:19.52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8T06:22:17.73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0,'6'5,"1"0,0-1,0 0,0 0,0-1,1 1,-1-2,1 1,0-1,14 2,31 11,-9 2,-8-2,35 18,32 21,109 66,-46-24,-86-56,-59-31,0 1,-1 0,26 20,-24-14,0-2,1 0,31 14,150 53,-66-40,9 3,-124-35,0 0,-1 2,0 0,24 18,75 41,-73-37,-28-19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8T06:21:08.75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0,'0'4,"1"-1,0 1,0-1,0 1,0-1,1 1,-1-1,1 0,0 0,-1 0,2 0,-1 0,0 0,1 0,2 2,49 39,-37-31,14 9,59 32,-9-6,63 33,-127-73,-1-1,1-1,26 7,29 11,-49-15,-1-2,1 0,36 4,-34-6,1 0,42 16,-13 5,78 48,-118-65,25 12,0-2,57 18,44 21,121 57,-14-7,-169-78,-65-24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459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Oknińska</dc:creator>
  <cp:keywords/>
  <dc:description/>
  <cp:lastModifiedBy>Joanna Oknińska</cp:lastModifiedBy>
  <cp:revision>17</cp:revision>
  <cp:lastPrinted>2023-10-30T10:28:00Z</cp:lastPrinted>
  <dcterms:created xsi:type="dcterms:W3CDTF">2023-10-13T11:26:00Z</dcterms:created>
  <dcterms:modified xsi:type="dcterms:W3CDTF">2023-10-30T10:28:00Z</dcterms:modified>
</cp:coreProperties>
</file>