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FAC" w14:textId="77777777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D0CEE3A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69CF116" wp14:editId="3DD9981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C119E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3DCBF7A" w14:textId="77777777"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14:paraId="56AA866F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4255E" w14:textId="14B2B5C5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 </w:t>
      </w:r>
      <w:r w:rsidR="00F0333C">
        <w:rPr>
          <w:rFonts w:cs="Times New Roman"/>
          <w:b/>
          <w:sz w:val="28"/>
          <w:szCs w:val="28"/>
        </w:rPr>
        <w:t>264</w:t>
      </w:r>
      <w:r w:rsidRPr="0020578D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905B15">
        <w:rPr>
          <w:rFonts w:cs="Times New Roman"/>
          <w:b/>
          <w:sz w:val="28"/>
          <w:szCs w:val="28"/>
        </w:rPr>
        <w:t>3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3F4A6735" w14:textId="77777777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246630DA" w14:textId="70CAD716"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F0333C">
        <w:rPr>
          <w:rFonts w:cs="Times New Roman"/>
          <w:b/>
          <w:sz w:val="28"/>
          <w:szCs w:val="28"/>
        </w:rPr>
        <w:t xml:space="preserve"> 09</w:t>
      </w:r>
      <w:r w:rsidR="00591E1E">
        <w:rPr>
          <w:rFonts w:cs="Times New Roman"/>
          <w:b/>
          <w:sz w:val="28"/>
          <w:szCs w:val="28"/>
        </w:rPr>
        <w:t xml:space="preserve"> </w:t>
      </w:r>
      <w:r w:rsidR="00910382">
        <w:rPr>
          <w:rFonts w:cs="Times New Roman"/>
          <w:b/>
          <w:sz w:val="28"/>
          <w:szCs w:val="28"/>
        </w:rPr>
        <w:t xml:space="preserve">października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905B15">
        <w:rPr>
          <w:rFonts w:cs="Times New Roman"/>
          <w:b/>
          <w:sz w:val="28"/>
          <w:szCs w:val="28"/>
        </w:rPr>
        <w:t>3</w:t>
      </w:r>
      <w:r w:rsidR="00910382">
        <w:rPr>
          <w:rFonts w:cs="Times New Roman"/>
          <w:b/>
          <w:sz w:val="28"/>
          <w:szCs w:val="28"/>
        </w:rPr>
        <w:t xml:space="preserve"> r.</w:t>
      </w:r>
    </w:p>
    <w:p w14:paraId="7F6CD171" w14:textId="77777777"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14:paraId="0CABC960" w14:textId="01CFD3E8" w:rsidR="003502D5" w:rsidRPr="00747237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w sprawie przeprowadzenia konsultacji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z organizacjami pozarządowymi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oraz podmiotami, o</w:t>
      </w:r>
      <w:r w:rsidR="00C46D86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których mowa w art. 3 ust. 3 ustawy z dnia 24 kwietnia 2003 roku o</w:t>
      </w:r>
      <w:r w:rsidR="00F53FDB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działalności pożytku publicznego i o wolontariacie (</w:t>
      </w:r>
      <w:proofErr w:type="spellStart"/>
      <w:r w:rsidR="003D0BD1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t.j</w:t>
      </w:r>
      <w:proofErr w:type="spellEnd"/>
      <w:r w:rsidR="003D0BD1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.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Dz. U. z 202</w:t>
      </w:r>
      <w:r w:rsidR="00BF3D5F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3</w:t>
      </w:r>
      <w:r w:rsidR="00910382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r., poz.</w:t>
      </w:r>
      <w:r w:rsidR="00910382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571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) zapisów Progra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mu współpracy 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Gminy Miast</w:t>
      </w:r>
      <w:r w:rsidR="00A70D95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</w:t>
      </w:r>
      <w:r w:rsidR="0020578D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Pruszków z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organizacjami pozarządowymi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i</w:t>
      </w:r>
      <w:r w:rsidR="00096BA1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 </w:t>
      </w:r>
      <w:r w:rsidR="00CE0618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podmiotami, o których mowa w </w:t>
      </w:r>
      <w:r w:rsidR="00443F36"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art. 3 ust. 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3 ustawy na 202</w:t>
      </w:r>
      <w:r w:rsidR="00905B15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4</w:t>
      </w: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rok.</w:t>
      </w:r>
    </w:p>
    <w:p w14:paraId="35591BF3" w14:textId="77777777"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36921C55" w14:textId="1FF31981"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Na podstawie art. 5a ust.1 </w:t>
      </w:r>
      <w:r w:rsidR="003A2999" w:rsidRPr="003A2999">
        <w:rPr>
          <w:rFonts w:asciiTheme="minorHAnsi" w:hAnsiTheme="minorHAnsi" w:cs="Times New Roman"/>
          <w:color w:val="auto"/>
          <w:sz w:val="24"/>
          <w:szCs w:val="24"/>
        </w:rPr>
        <w:t>w zw</w:t>
      </w:r>
      <w:r w:rsidR="003A2999">
        <w:rPr>
          <w:rFonts w:asciiTheme="minorHAnsi" w:hAnsiTheme="minorHAnsi" w:cs="Times New Roman"/>
          <w:color w:val="auto"/>
          <w:sz w:val="24"/>
          <w:szCs w:val="24"/>
        </w:rPr>
        <w:t>iązku</w:t>
      </w:r>
      <w:r w:rsidR="003A2999" w:rsidRPr="003A2999">
        <w:rPr>
          <w:rFonts w:asciiTheme="minorHAnsi" w:hAnsiTheme="minorHAnsi" w:cs="Times New Roman"/>
          <w:color w:val="auto"/>
          <w:sz w:val="24"/>
          <w:szCs w:val="24"/>
        </w:rPr>
        <w:t xml:space="preserve"> z art. 5 ust. 5 ustawy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>003 roku o</w:t>
      </w:r>
      <w:r w:rsidR="00591E1E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proofErr w:type="spellStart"/>
      <w:r w:rsidR="003D0BD1" w:rsidRPr="0020578D">
        <w:rPr>
          <w:rFonts w:asciiTheme="minorHAnsi" w:hAnsiTheme="minorHAnsi" w:cs="Times New Roman"/>
          <w:color w:val="auto"/>
          <w:sz w:val="24"/>
          <w:szCs w:val="24"/>
        </w:rPr>
        <w:t>t.j</w:t>
      </w:r>
      <w:proofErr w:type="spellEnd"/>
      <w:r w:rsidR="003D0BD1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</w:t>
      </w:r>
      <w:r w:rsidR="00905B15"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910382">
        <w:rPr>
          <w:rFonts w:asciiTheme="minorHAnsi" w:hAnsiTheme="minorHAnsi" w:cs="Times New Roman"/>
          <w:color w:val="auto"/>
          <w:sz w:val="24"/>
          <w:szCs w:val="24"/>
        </w:rPr>
        <w:t>571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) </w:t>
      </w:r>
      <w:r w:rsidR="00C37B74">
        <w:rPr>
          <w:rFonts w:asciiTheme="minorHAnsi" w:hAnsiTheme="minorHAnsi" w:cs="Times New Roman"/>
          <w:color w:val="auto"/>
          <w:sz w:val="24"/>
          <w:szCs w:val="24"/>
        </w:rPr>
        <w:t>oraz Uchwały n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 xml:space="preserve">r XLIX/440/2010 Rady Miejskiej </w:t>
      </w:r>
      <w:r w:rsidR="00C37B74">
        <w:rPr>
          <w:rFonts w:asciiTheme="minorHAnsi" w:hAnsiTheme="minorHAnsi" w:cs="Times New Roman"/>
          <w:color w:val="auto"/>
          <w:sz w:val="24"/>
          <w:szCs w:val="24"/>
        </w:rPr>
        <w:t>w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 xml:space="preserve"> Pruszkowie z dnia 26 sierpnia 2010 r. w sprawie określenia szczegółowego sposobu konsultowania z organizacjami pozarządowymi i</w:t>
      </w:r>
      <w:r w:rsidR="00591E1E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>podmiotami, o których mowa w</w:t>
      </w:r>
      <w:r w:rsidR="00C37B74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>art. 3 ust. 3 ustawy o działalności pożytku publicznego i</w:t>
      </w:r>
      <w:r w:rsidR="00591E1E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>o</w:t>
      </w:r>
      <w:r w:rsidR="00591E1E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C37B74" w:rsidRPr="00C37B74">
        <w:rPr>
          <w:rFonts w:asciiTheme="minorHAnsi" w:hAnsiTheme="minorHAnsi" w:cs="Times New Roman"/>
          <w:color w:val="auto"/>
          <w:sz w:val="24"/>
          <w:szCs w:val="24"/>
        </w:rPr>
        <w:t>wolontariacie lub radą działalności pożytku publicznego, projektów aktów prawa miejscowego w dziedzinach dotyczących ich statutowej działalności</w:t>
      </w:r>
      <w:r w:rsidR="00C37B74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zarządzam:</w:t>
      </w:r>
    </w:p>
    <w:p w14:paraId="1E55C7AA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14:paraId="5BD995FB" w14:textId="6A93DC92" w:rsidR="003502D5" w:rsidRPr="0020578D" w:rsidRDefault="003502D5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Przeprowadzenie konsultacji</w:t>
      </w:r>
      <w:r w:rsidRPr="0020578D">
        <w:rPr>
          <w:rStyle w:val="Pogrubienie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 organizacjami pozarządo</w:t>
      </w:r>
      <w:r w:rsidR="00443F36">
        <w:rPr>
          <w:rFonts w:asciiTheme="minorHAnsi" w:hAnsiTheme="minorHAnsi" w:cs="Times New Roman"/>
          <w:color w:val="auto"/>
          <w:sz w:val="24"/>
          <w:szCs w:val="24"/>
        </w:rPr>
        <w:t>wymi oraz podmiotami, o 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których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mowa w art. 3 ust. 3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proofErr w:type="spellStart"/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>t.j</w:t>
      </w:r>
      <w:proofErr w:type="spellEnd"/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</w:t>
      </w:r>
      <w:r w:rsidR="00905B15"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910382">
        <w:rPr>
          <w:rFonts w:asciiTheme="minorHAnsi" w:hAnsiTheme="minorHAnsi" w:cs="Times New Roman"/>
          <w:color w:val="auto"/>
          <w:sz w:val="24"/>
          <w:szCs w:val="24"/>
        </w:rPr>
        <w:t>571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) zapisów Programu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Gminy 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Miast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o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Pruszków z organizacjami pozarządowymi i</w:t>
      </w:r>
      <w:r w:rsidR="00096BA1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podmiotami, o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których mowa</w:t>
      </w:r>
      <w:r w:rsidR="003F7E9E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art. 3 ust. 3 ustawy na 202</w:t>
      </w:r>
      <w:r w:rsidR="00905B15">
        <w:rPr>
          <w:rFonts w:asciiTheme="minorHAnsi" w:hAnsiTheme="minorHAnsi" w:cs="Times New Roman"/>
          <w:color w:val="auto"/>
          <w:sz w:val="24"/>
          <w:szCs w:val="24"/>
        </w:rPr>
        <w:t>4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rok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– zwanego dalej Programem.</w:t>
      </w:r>
    </w:p>
    <w:p w14:paraId="455B9420" w14:textId="77777777" w:rsidR="00F53FDB" w:rsidRPr="0020578D" w:rsidRDefault="00F53FDB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Celem konsultacji jest zaproszenie organizacji pozarządowych działających na terenie Pruszkowa do współpracy przy tworzeniu Programu, na podstawie którego podejmowane będą działania podnoszące poziom i jakość życia mieszkańców Pruszkowa.</w:t>
      </w:r>
    </w:p>
    <w:p w14:paraId="7B21D586" w14:textId="1250C1EB" w:rsidR="00C37B74" w:rsidRDefault="00C37B74" w:rsidP="00C37B7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Konsultacje prowadzone będą od dn. </w:t>
      </w:r>
      <w:r w:rsidR="007768BC">
        <w:rPr>
          <w:rFonts w:asciiTheme="minorHAnsi" w:hAnsiTheme="minorHAnsi" w:cs="Times New Roman"/>
          <w:color w:val="auto"/>
          <w:sz w:val="24"/>
          <w:szCs w:val="24"/>
        </w:rPr>
        <w:t>16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października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 do dn. </w:t>
      </w:r>
      <w:r w:rsidR="007768BC">
        <w:rPr>
          <w:rFonts w:asciiTheme="minorHAnsi" w:hAnsiTheme="minorHAnsi" w:cs="Times New Roman"/>
          <w:color w:val="auto"/>
          <w:sz w:val="24"/>
          <w:szCs w:val="24"/>
        </w:rPr>
        <w:t>06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listopada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>
        <w:rPr>
          <w:rFonts w:asciiTheme="minorHAnsi" w:hAnsiTheme="minorHAnsi" w:cs="Times New Roman"/>
          <w:color w:val="auto"/>
          <w:sz w:val="24"/>
          <w:szCs w:val="24"/>
        </w:rPr>
        <w:t>3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 r.</w:t>
      </w:r>
    </w:p>
    <w:p w14:paraId="0E27D546" w14:textId="77777777" w:rsidR="00F53FDB" w:rsidRPr="0020578D" w:rsidRDefault="00F53FDB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292D992D" w14:textId="77777777" w:rsidR="003502D5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lastRenderedPageBreak/>
        <w:t>§ 2</w:t>
      </w:r>
    </w:p>
    <w:p w14:paraId="4A167E46" w14:textId="77777777" w:rsidR="00C37B74" w:rsidRDefault="00C37B74" w:rsidP="00C37B74">
      <w:pPr>
        <w:pStyle w:val="NormalnyWeb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Projekt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Program</w:t>
      </w:r>
      <w:r>
        <w:rPr>
          <w:rFonts w:asciiTheme="minorHAnsi" w:hAnsiTheme="minorHAnsi" w:cs="Times New Roman"/>
          <w:color w:val="auto"/>
          <w:sz w:val="24"/>
          <w:szCs w:val="24"/>
        </w:rPr>
        <w:t>u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stanowi załącznik nr 1 do Zarządzenia.</w:t>
      </w:r>
    </w:p>
    <w:p w14:paraId="32221221" w14:textId="722CB3BF" w:rsidR="00C37B74" w:rsidRDefault="003A2999" w:rsidP="00C37B74">
      <w:pPr>
        <w:pStyle w:val="NormalnyWeb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Konsultacje przeprowadzone będą w formie:</w:t>
      </w:r>
    </w:p>
    <w:p w14:paraId="7BB47CEF" w14:textId="617F176D" w:rsidR="003A2999" w:rsidRDefault="003A2999" w:rsidP="003A2999">
      <w:pPr>
        <w:pStyle w:val="NormalnyWeb"/>
        <w:numPr>
          <w:ilvl w:val="1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otwartego spotkania z przedstawicielami organizacji pozarządowych w dniu 19 października 2023 r.</w:t>
      </w:r>
    </w:p>
    <w:p w14:paraId="569A9826" w14:textId="51A066AD" w:rsidR="003A2999" w:rsidRPr="0020578D" w:rsidRDefault="003A2999" w:rsidP="003A2999">
      <w:pPr>
        <w:pStyle w:val="NormalnyWeb"/>
        <w:numPr>
          <w:ilvl w:val="1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zgłaszania uwag/opinii/wniosków przez organizacje drogą elektroniczną na adres e-mail: </w:t>
      </w:r>
      <w:hyperlink r:id="rId9" w:history="1">
        <w:r w:rsidRPr="0017156A">
          <w:rPr>
            <w:rStyle w:val="Hipercze"/>
            <w:rFonts w:asciiTheme="minorHAnsi" w:hAnsiTheme="minorHAnsi" w:cs="Times New Roman"/>
            <w:color w:val="000000" w:themeColor="text1"/>
            <w:sz w:val="24"/>
            <w:szCs w:val="24"/>
          </w:rPr>
          <w:t>konsultacje@miasto.pruszkow.pl</w:t>
        </w:r>
      </w:hyperlink>
      <w:r w:rsidRPr="0020578D">
        <w:rPr>
          <w:rStyle w:val="Hipercze"/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poprzez formularz elektroniczny z użyciem strony internetowej Miasta, którego wzór stanowi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załącznik nr 2 do Zarządzenia.</w:t>
      </w:r>
    </w:p>
    <w:p w14:paraId="767E00C6" w14:textId="14262451"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Dopuszcza się zgłaszanie uwag telefonicznie pod numer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em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telefon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>u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5B349F">
        <w:rPr>
          <w:rFonts w:asciiTheme="minorHAnsi" w:hAnsiTheme="minorHAnsi" w:cs="Times New Roman"/>
          <w:color w:val="auto"/>
          <w:sz w:val="24"/>
          <w:szCs w:val="24"/>
        </w:rPr>
        <w:t>604 790</w:t>
      </w:r>
      <w:r w:rsidR="003A2999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="005B349F">
        <w:rPr>
          <w:rFonts w:asciiTheme="minorHAnsi" w:hAnsiTheme="minorHAnsi" w:cs="Times New Roman"/>
          <w:color w:val="auto"/>
          <w:sz w:val="24"/>
          <w:szCs w:val="24"/>
        </w:rPr>
        <w:t>760</w:t>
      </w:r>
      <w:r w:rsidR="003A2999">
        <w:rPr>
          <w:rFonts w:asciiTheme="minorHAnsi" w:hAnsiTheme="minorHAnsi" w:cs="Times New Roman"/>
          <w:color w:val="auto"/>
          <w:sz w:val="24"/>
          <w:szCs w:val="24"/>
        </w:rPr>
        <w:t xml:space="preserve"> w godzinach pracy Urzędu Miasta Pruszkowa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14:paraId="5AF09341" w14:textId="685C22AD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 w:rsidR="00905B15">
        <w:rPr>
          <w:rFonts w:asciiTheme="minorHAnsi" w:hAnsiTheme="minorHAnsi" w:cs="Times New Roman"/>
          <w:color w:val="auto"/>
          <w:sz w:val="24"/>
          <w:szCs w:val="24"/>
        </w:rPr>
        <w:t>3</w:t>
      </w:r>
    </w:p>
    <w:p w14:paraId="5A4E1109" w14:textId="77777777"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Osobą odpowiedzialną za przeprowadzenie konsultacji j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est koordynator ds.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organizacjami pozarządowymi, a wydziałem me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rytorycznym – Wydział Inicjatyw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Społecznych.</w:t>
      </w:r>
    </w:p>
    <w:p w14:paraId="7FF059BC" w14:textId="0DC9C956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 w:rsidR="00905B15">
        <w:rPr>
          <w:rFonts w:asciiTheme="minorHAnsi" w:hAnsiTheme="minorHAnsi" w:cs="Times New Roman"/>
          <w:color w:val="auto"/>
          <w:sz w:val="24"/>
          <w:szCs w:val="24"/>
        </w:rPr>
        <w:t>4</w:t>
      </w:r>
    </w:p>
    <w:p w14:paraId="4E652522" w14:textId="6AAE129D" w:rsidR="003A2999" w:rsidRDefault="003A2999" w:rsidP="003A299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Zarządzenie podlega publikacji w Biuletynie Informacji Publicznej, na stronie internetowej Miasta oraz na tablicy ogłoszeń Urzędu Miasta Pruszkowa.</w:t>
      </w:r>
    </w:p>
    <w:p w14:paraId="42AF8ED6" w14:textId="7D7D63A8" w:rsidR="00CE0618" w:rsidRDefault="003502D5" w:rsidP="003A2999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14:paraId="6407863A" w14:textId="77777777"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0FB53AC9" w14:textId="77777777"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sectPr w:rsidR="0020578D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E69D" w14:textId="77777777" w:rsidR="0008118D" w:rsidRDefault="0008118D" w:rsidP="00041BE2">
      <w:pPr>
        <w:spacing w:after="0" w:line="240" w:lineRule="auto"/>
      </w:pPr>
      <w:r>
        <w:separator/>
      </w:r>
    </w:p>
  </w:endnote>
  <w:endnote w:type="continuationSeparator" w:id="0">
    <w:p w14:paraId="18226C3F" w14:textId="77777777" w:rsidR="0008118D" w:rsidRDefault="0008118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03E3" w14:textId="77777777" w:rsidR="0008118D" w:rsidRDefault="0008118D" w:rsidP="00041BE2">
      <w:pPr>
        <w:spacing w:after="0" w:line="240" w:lineRule="auto"/>
      </w:pPr>
      <w:r>
        <w:separator/>
      </w:r>
    </w:p>
  </w:footnote>
  <w:footnote w:type="continuationSeparator" w:id="0">
    <w:p w14:paraId="292701A5" w14:textId="77777777" w:rsidR="0008118D" w:rsidRDefault="0008118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D2F"/>
    <w:multiLevelType w:val="hybridMultilevel"/>
    <w:tmpl w:val="F7FE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085334">
    <w:abstractNumId w:val="2"/>
  </w:num>
  <w:num w:numId="2" w16cid:durableId="463813627">
    <w:abstractNumId w:val="1"/>
  </w:num>
  <w:num w:numId="3" w16cid:durableId="10555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1B43"/>
    <w:rsid w:val="00005077"/>
    <w:rsid w:val="00027916"/>
    <w:rsid w:val="000333C1"/>
    <w:rsid w:val="00041BE2"/>
    <w:rsid w:val="00076D54"/>
    <w:rsid w:val="0008118D"/>
    <w:rsid w:val="00082055"/>
    <w:rsid w:val="00094DF0"/>
    <w:rsid w:val="00096BA1"/>
    <w:rsid w:val="00097F36"/>
    <w:rsid w:val="000A391E"/>
    <w:rsid w:val="000F0EB5"/>
    <w:rsid w:val="0014045B"/>
    <w:rsid w:val="0017156A"/>
    <w:rsid w:val="00190BCE"/>
    <w:rsid w:val="001A44EB"/>
    <w:rsid w:val="001C73FF"/>
    <w:rsid w:val="001E1571"/>
    <w:rsid w:val="001E323C"/>
    <w:rsid w:val="0020578D"/>
    <w:rsid w:val="00205CF4"/>
    <w:rsid w:val="002127B9"/>
    <w:rsid w:val="002460A4"/>
    <w:rsid w:val="0026133F"/>
    <w:rsid w:val="00262611"/>
    <w:rsid w:val="002B3561"/>
    <w:rsid w:val="002C1143"/>
    <w:rsid w:val="002C48CC"/>
    <w:rsid w:val="002E0B6F"/>
    <w:rsid w:val="002F2A92"/>
    <w:rsid w:val="0030370F"/>
    <w:rsid w:val="00306DBE"/>
    <w:rsid w:val="003502D5"/>
    <w:rsid w:val="00356A21"/>
    <w:rsid w:val="003849A8"/>
    <w:rsid w:val="003A2999"/>
    <w:rsid w:val="003C0BC2"/>
    <w:rsid w:val="003D0BD1"/>
    <w:rsid w:val="003F7E9E"/>
    <w:rsid w:val="00412F3A"/>
    <w:rsid w:val="00443F36"/>
    <w:rsid w:val="0046575F"/>
    <w:rsid w:val="00491815"/>
    <w:rsid w:val="004C205B"/>
    <w:rsid w:val="004E258C"/>
    <w:rsid w:val="004E2E1D"/>
    <w:rsid w:val="005604F0"/>
    <w:rsid w:val="0057433D"/>
    <w:rsid w:val="00591E1E"/>
    <w:rsid w:val="005950D1"/>
    <w:rsid w:val="005A266A"/>
    <w:rsid w:val="005A4C59"/>
    <w:rsid w:val="005B0CF8"/>
    <w:rsid w:val="005B349F"/>
    <w:rsid w:val="00603ED5"/>
    <w:rsid w:val="006066B3"/>
    <w:rsid w:val="00612469"/>
    <w:rsid w:val="006514F6"/>
    <w:rsid w:val="00663E9E"/>
    <w:rsid w:val="006677FE"/>
    <w:rsid w:val="006718A7"/>
    <w:rsid w:val="00697888"/>
    <w:rsid w:val="00747237"/>
    <w:rsid w:val="007768BC"/>
    <w:rsid w:val="007A4375"/>
    <w:rsid w:val="007C2CC5"/>
    <w:rsid w:val="00861A58"/>
    <w:rsid w:val="00866DA1"/>
    <w:rsid w:val="00885D96"/>
    <w:rsid w:val="00895345"/>
    <w:rsid w:val="008F6C1B"/>
    <w:rsid w:val="00905B15"/>
    <w:rsid w:val="00907E16"/>
    <w:rsid w:val="00910382"/>
    <w:rsid w:val="00992185"/>
    <w:rsid w:val="009A4C75"/>
    <w:rsid w:val="00A640E3"/>
    <w:rsid w:val="00A70D95"/>
    <w:rsid w:val="00A86AEF"/>
    <w:rsid w:val="00A904D2"/>
    <w:rsid w:val="00A97430"/>
    <w:rsid w:val="00AE5256"/>
    <w:rsid w:val="00B14FE9"/>
    <w:rsid w:val="00B351E8"/>
    <w:rsid w:val="00B74807"/>
    <w:rsid w:val="00B80452"/>
    <w:rsid w:val="00BA1DF8"/>
    <w:rsid w:val="00BA78B4"/>
    <w:rsid w:val="00BF3D5F"/>
    <w:rsid w:val="00BF528E"/>
    <w:rsid w:val="00C37B74"/>
    <w:rsid w:val="00C46D86"/>
    <w:rsid w:val="00C67CA3"/>
    <w:rsid w:val="00C71D83"/>
    <w:rsid w:val="00CA41E0"/>
    <w:rsid w:val="00CB25F6"/>
    <w:rsid w:val="00CE0618"/>
    <w:rsid w:val="00D416B0"/>
    <w:rsid w:val="00D60E70"/>
    <w:rsid w:val="00D94F46"/>
    <w:rsid w:val="00DA6E37"/>
    <w:rsid w:val="00DC1729"/>
    <w:rsid w:val="00E16E79"/>
    <w:rsid w:val="00E5573A"/>
    <w:rsid w:val="00E6258E"/>
    <w:rsid w:val="00E74996"/>
    <w:rsid w:val="00E75A30"/>
    <w:rsid w:val="00E77EC4"/>
    <w:rsid w:val="00ED66E4"/>
    <w:rsid w:val="00F02096"/>
    <w:rsid w:val="00F0333C"/>
    <w:rsid w:val="00F15B30"/>
    <w:rsid w:val="00F24226"/>
    <w:rsid w:val="00F450DB"/>
    <w:rsid w:val="00F50E38"/>
    <w:rsid w:val="00F53FDB"/>
    <w:rsid w:val="00F94342"/>
    <w:rsid w:val="00FA5E67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E9BAF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sultacje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FA01-5843-4FC6-A8E7-77DFAE7E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2023-10-05T12:52:00Z</cp:lastPrinted>
  <dcterms:created xsi:type="dcterms:W3CDTF">2023-10-10T09:33:00Z</dcterms:created>
  <dcterms:modified xsi:type="dcterms:W3CDTF">2023-10-10T09:33:00Z</dcterms:modified>
</cp:coreProperties>
</file>