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3C7756F1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F73861">
        <w:rPr>
          <w:rFonts w:asciiTheme="minorHAnsi" w:hAnsiTheme="minorHAnsi" w:cs="Arial"/>
          <w:szCs w:val="24"/>
        </w:rPr>
        <w:t>24</w:t>
      </w:r>
      <w:r w:rsidRPr="00AE1EB7">
        <w:rPr>
          <w:rFonts w:asciiTheme="minorHAnsi" w:hAnsiTheme="minorHAnsi" w:cs="Arial"/>
          <w:szCs w:val="24"/>
        </w:rPr>
        <w:t>.202</w:t>
      </w:r>
      <w:r w:rsidR="004228DB">
        <w:rPr>
          <w:rFonts w:asciiTheme="minorHAnsi" w:hAnsiTheme="minorHAnsi" w:cs="Arial"/>
          <w:szCs w:val="24"/>
        </w:rPr>
        <w:t>3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</w:t>
      </w:r>
      <w:r w:rsidR="00490924">
        <w:rPr>
          <w:rFonts w:asciiTheme="minorHAnsi" w:hAnsiTheme="minorHAnsi" w:cs="Arial"/>
          <w:szCs w:val="24"/>
        </w:rPr>
        <w:t xml:space="preserve">            </w:t>
      </w:r>
      <w:r w:rsidR="007F0723">
        <w:rPr>
          <w:rFonts w:asciiTheme="minorHAnsi" w:hAnsiTheme="minorHAnsi" w:cs="Arial"/>
          <w:szCs w:val="24"/>
        </w:rPr>
        <w:t xml:space="preserve">Pruszków, </w:t>
      </w:r>
      <w:r w:rsidR="007F0723" w:rsidRPr="00146E2E">
        <w:rPr>
          <w:rFonts w:asciiTheme="minorHAnsi" w:hAnsiTheme="minorHAnsi" w:cs="Arial"/>
          <w:color w:val="auto"/>
          <w:szCs w:val="24"/>
        </w:rPr>
        <w:t>dnia</w:t>
      </w:r>
      <w:r w:rsidR="00496E66" w:rsidRPr="00146E2E">
        <w:rPr>
          <w:rFonts w:asciiTheme="minorHAnsi" w:hAnsiTheme="minorHAnsi" w:cs="Arial"/>
          <w:color w:val="auto"/>
          <w:szCs w:val="24"/>
        </w:rPr>
        <w:t xml:space="preserve"> </w:t>
      </w:r>
      <w:r w:rsidR="001A0EC8" w:rsidRPr="00146E2E">
        <w:rPr>
          <w:rFonts w:asciiTheme="minorHAnsi" w:hAnsiTheme="minorHAnsi" w:cs="Arial"/>
          <w:color w:val="auto"/>
          <w:szCs w:val="24"/>
        </w:rPr>
        <w:t>25</w:t>
      </w:r>
      <w:r w:rsidR="00867C51" w:rsidRPr="00146E2E">
        <w:rPr>
          <w:rFonts w:asciiTheme="minorHAnsi" w:hAnsiTheme="minorHAnsi" w:cs="Arial"/>
          <w:color w:val="auto"/>
          <w:szCs w:val="24"/>
        </w:rPr>
        <w:t>.</w:t>
      </w:r>
      <w:r w:rsidR="004228DB" w:rsidRPr="00146E2E">
        <w:rPr>
          <w:rFonts w:asciiTheme="minorHAnsi" w:hAnsiTheme="minorHAnsi" w:cs="Arial"/>
          <w:color w:val="auto"/>
          <w:szCs w:val="24"/>
        </w:rPr>
        <w:t>0</w:t>
      </w:r>
      <w:r w:rsidR="00537AB0" w:rsidRPr="00146E2E">
        <w:rPr>
          <w:rFonts w:asciiTheme="minorHAnsi" w:hAnsiTheme="minorHAnsi" w:cs="Arial"/>
          <w:color w:val="auto"/>
          <w:szCs w:val="24"/>
        </w:rPr>
        <w:t>9</w:t>
      </w:r>
      <w:r w:rsidR="00867C51" w:rsidRPr="00146E2E">
        <w:rPr>
          <w:rFonts w:asciiTheme="minorHAnsi" w:hAnsiTheme="minorHAnsi" w:cs="Arial"/>
          <w:color w:val="auto"/>
          <w:szCs w:val="24"/>
        </w:rPr>
        <w:t>.202</w:t>
      </w:r>
      <w:r w:rsidR="004228DB" w:rsidRPr="00146E2E">
        <w:rPr>
          <w:rFonts w:asciiTheme="minorHAnsi" w:hAnsiTheme="minorHAnsi" w:cs="Arial"/>
          <w:color w:val="auto"/>
          <w:szCs w:val="24"/>
        </w:rPr>
        <w:t>3</w:t>
      </w:r>
      <w:r w:rsidR="00867C51" w:rsidRPr="00146E2E">
        <w:rPr>
          <w:rFonts w:asciiTheme="minorHAnsi" w:hAnsiTheme="minorHAnsi" w:cs="Arial"/>
          <w:color w:val="auto"/>
          <w:szCs w:val="24"/>
        </w:rPr>
        <w:t xml:space="preserve"> r. </w:t>
      </w:r>
    </w:p>
    <w:p w14:paraId="03F2B177" w14:textId="77777777" w:rsid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4D8874BE" w14:textId="77777777" w:rsidR="00F73861" w:rsidRPr="00AE1EB7" w:rsidRDefault="00F73861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2BB8082A" w14:textId="6195980B" w:rsidR="00092924" w:rsidRPr="00F73861" w:rsidRDefault="00092924" w:rsidP="00F7386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092924">
        <w:rPr>
          <w:rFonts w:cs="Arial"/>
        </w:rPr>
        <w:t xml:space="preserve">         Na podstawie art.</w:t>
      </w:r>
      <w:r w:rsidRPr="00092924">
        <w:rPr>
          <w:rFonts w:cs="Arial"/>
          <w:color w:val="FF0000"/>
        </w:rPr>
        <w:t xml:space="preserve"> </w:t>
      </w:r>
      <w:r w:rsidRPr="00092924">
        <w:rPr>
          <w:rFonts w:cs="Arial"/>
        </w:rPr>
        <w:t xml:space="preserve">49a i art. 10 § 1 ustawy z dnia 14 czerwca 1960r. - Kodeks postępowania administracyjnego </w:t>
      </w:r>
      <w:r w:rsidR="00490924">
        <w:t>(</w:t>
      </w:r>
      <w:proofErr w:type="spellStart"/>
      <w:r w:rsidR="00490924">
        <w:t>t.j</w:t>
      </w:r>
      <w:proofErr w:type="spellEnd"/>
      <w:r w:rsidR="00490924">
        <w:t xml:space="preserve">. Dz. U. z 2023 r. poz. 775 z </w:t>
      </w:r>
      <w:proofErr w:type="spellStart"/>
      <w:r w:rsidR="00490924">
        <w:t>późn</w:t>
      </w:r>
      <w:proofErr w:type="spellEnd"/>
      <w:r w:rsidR="00490924">
        <w:t xml:space="preserve">. zm.) </w:t>
      </w:r>
      <w:r w:rsidRPr="00092924">
        <w:rPr>
          <w:rFonts w:cs="Arial"/>
        </w:rPr>
        <w:t xml:space="preserve">zawiadamia się </w:t>
      </w:r>
      <w:r w:rsidRPr="00092924">
        <w:rPr>
          <w:rFonts w:eastAsia="Times New Roman" w:cs="Arial"/>
          <w:lang w:eastAsia="pl-PL"/>
        </w:rPr>
        <w:t xml:space="preserve">strony postępowania, </w:t>
      </w:r>
      <w:r w:rsidR="00496E66">
        <w:rPr>
          <w:rFonts w:eastAsia="Times New Roman" w:cs="Arial"/>
          <w:lang w:eastAsia="pl-PL"/>
        </w:rPr>
        <w:br/>
      </w:r>
      <w:r w:rsidRPr="00146E2E">
        <w:rPr>
          <w:rFonts w:eastAsia="Times New Roman" w:cs="Arial"/>
          <w:lang w:eastAsia="pl-PL"/>
        </w:rPr>
        <w:t xml:space="preserve">iż  wydana została decyzja Nr </w:t>
      </w:r>
      <w:r w:rsidR="00146E2E" w:rsidRPr="00146E2E">
        <w:rPr>
          <w:rFonts w:eastAsia="Times New Roman" w:cs="Arial"/>
          <w:lang w:eastAsia="pl-PL"/>
        </w:rPr>
        <w:t>45</w:t>
      </w:r>
      <w:r w:rsidRPr="00146E2E">
        <w:rPr>
          <w:rFonts w:eastAsia="Times New Roman" w:cs="Arial"/>
          <w:lang w:eastAsia="pl-PL"/>
        </w:rPr>
        <w:t>/202</w:t>
      </w:r>
      <w:r w:rsidR="004228DB" w:rsidRPr="00146E2E">
        <w:rPr>
          <w:rFonts w:eastAsia="Times New Roman" w:cs="Arial"/>
          <w:lang w:eastAsia="pl-PL"/>
        </w:rPr>
        <w:t>3</w:t>
      </w:r>
      <w:r w:rsidRPr="00146E2E">
        <w:rPr>
          <w:rFonts w:eastAsia="Times New Roman" w:cs="Arial"/>
          <w:lang w:eastAsia="pl-PL"/>
        </w:rPr>
        <w:t xml:space="preserve"> z dnia </w:t>
      </w:r>
      <w:r w:rsidR="00496E66" w:rsidRPr="00146E2E">
        <w:rPr>
          <w:rFonts w:eastAsia="Times New Roman" w:cs="Arial"/>
          <w:lang w:eastAsia="pl-PL"/>
        </w:rPr>
        <w:t>2</w:t>
      </w:r>
      <w:r w:rsidR="001A0EC8" w:rsidRPr="00146E2E">
        <w:rPr>
          <w:rFonts w:eastAsia="Times New Roman" w:cs="Arial"/>
          <w:lang w:eastAsia="pl-PL"/>
        </w:rPr>
        <w:t>5</w:t>
      </w:r>
      <w:r w:rsidRPr="00146E2E">
        <w:rPr>
          <w:rFonts w:eastAsia="Times New Roman" w:cs="Arial"/>
          <w:lang w:eastAsia="pl-PL"/>
        </w:rPr>
        <w:t>.</w:t>
      </w:r>
      <w:r w:rsidR="004228DB" w:rsidRPr="00146E2E">
        <w:rPr>
          <w:rFonts w:eastAsia="Times New Roman" w:cs="Arial"/>
          <w:lang w:eastAsia="pl-PL"/>
        </w:rPr>
        <w:t>0</w:t>
      </w:r>
      <w:r w:rsidR="00537AB0" w:rsidRPr="00146E2E">
        <w:rPr>
          <w:rFonts w:eastAsia="Times New Roman" w:cs="Arial"/>
          <w:lang w:eastAsia="pl-PL"/>
        </w:rPr>
        <w:t>9</w:t>
      </w:r>
      <w:r w:rsidRPr="00146E2E">
        <w:rPr>
          <w:rFonts w:eastAsia="Times New Roman" w:cs="Arial"/>
          <w:lang w:eastAsia="pl-PL"/>
        </w:rPr>
        <w:t>.202</w:t>
      </w:r>
      <w:r w:rsidR="004228DB" w:rsidRPr="00146E2E">
        <w:rPr>
          <w:rFonts w:eastAsia="Times New Roman" w:cs="Arial"/>
          <w:lang w:eastAsia="pl-PL"/>
        </w:rPr>
        <w:t>3</w:t>
      </w:r>
      <w:r w:rsidRPr="00146E2E">
        <w:rPr>
          <w:rFonts w:eastAsia="Times New Roman" w:cs="Arial"/>
          <w:lang w:eastAsia="pl-PL"/>
        </w:rPr>
        <w:t xml:space="preserve"> r. </w:t>
      </w:r>
      <w:r w:rsidR="00F73861" w:rsidRPr="00146E2E">
        <w:rPr>
          <w:rFonts w:cstheme="minorHAnsi"/>
        </w:rPr>
        <w:t xml:space="preserve">odmawiająca </w:t>
      </w:r>
      <w:r w:rsidR="00F73861">
        <w:rPr>
          <w:rFonts w:cstheme="minorHAnsi"/>
        </w:rPr>
        <w:t>ustalenia</w:t>
      </w:r>
      <w:r w:rsidR="00537AB0" w:rsidRPr="00496E66">
        <w:rPr>
          <w:rFonts w:cstheme="minorHAnsi"/>
        </w:rPr>
        <w:t xml:space="preserve"> warunk</w:t>
      </w:r>
      <w:r w:rsidR="00F73861">
        <w:rPr>
          <w:rFonts w:cstheme="minorHAnsi"/>
        </w:rPr>
        <w:t>ów</w:t>
      </w:r>
      <w:r w:rsidRPr="00496E66">
        <w:rPr>
          <w:rFonts w:cstheme="minorHAnsi"/>
        </w:rPr>
        <w:t xml:space="preserve"> zabudowy i zagospodarowania terenu dla inwestycji </w:t>
      </w:r>
      <w:r w:rsidR="0053633A" w:rsidRPr="00496E66">
        <w:rPr>
          <w:rFonts w:cstheme="minorHAnsi"/>
        </w:rPr>
        <w:t xml:space="preserve">polegającej </w:t>
      </w:r>
      <w:r w:rsidR="00496E66" w:rsidRPr="00496E66">
        <w:rPr>
          <w:rFonts w:cstheme="minorHAnsi"/>
        </w:rPr>
        <w:t xml:space="preserve">na budowie budynku mieszkalnego wielorodzinnego z garażem/parkingiem podziemnym/naziemnym i przebudowie istniejących budynków gospodarczych wraz z niezbędną infrastrukturą techniczną na terenie części dz. nr ew. 358 z </w:t>
      </w:r>
      <w:proofErr w:type="spellStart"/>
      <w:r w:rsidR="00496E66" w:rsidRPr="00496E66">
        <w:rPr>
          <w:rFonts w:cstheme="minorHAnsi"/>
        </w:rPr>
        <w:t>obr</w:t>
      </w:r>
      <w:proofErr w:type="spellEnd"/>
      <w:r w:rsidR="00496E66" w:rsidRPr="00496E66">
        <w:rPr>
          <w:rFonts w:cstheme="minorHAnsi"/>
        </w:rPr>
        <w:t>. 09 położonej przy ulicy Narodowej w Pruszkowie</w:t>
      </w:r>
    </w:p>
    <w:p w14:paraId="59BA227B" w14:textId="7769331E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</w:t>
      </w:r>
      <w:r w:rsidR="00496E66">
        <w:rPr>
          <w:rFonts w:cs="Arial"/>
          <w:iCs/>
        </w:rPr>
        <w:br/>
      </w:r>
      <w:r w:rsidRPr="00092924">
        <w:rPr>
          <w:rFonts w:cs="Arial"/>
          <w:iCs/>
        </w:rPr>
        <w:t>z pracownikiem wydziału,</w:t>
      </w:r>
      <w:r w:rsidRPr="00092924">
        <w:rPr>
          <w:rFonts w:cs="Arial"/>
        </w:rPr>
        <w:t xml:space="preserve"> w godzinach pracy Urzędu: poniedziałek </w:t>
      </w:r>
      <w:r w:rsidRPr="00092924">
        <w:rPr>
          <w:rFonts w:cs="Arial"/>
        </w:rPr>
        <w:br/>
        <w:t xml:space="preserve">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</w:t>
      </w:r>
      <w:r w:rsidR="00496E66">
        <w:rPr>
          <w:rFonts w:cs="Arial"/>
        </w:rPr>
        <w:t>8</w:t>
      </w:r>
      <w:r w:rsidRPr="00092924">
        <w:rPr>
          <w:rFonts w:cs="Arial"/>
        </w:rPr>
        <w:t xml:space="preserve"> 4</w:t>
      </w:r>
      <w:r w:rsidR="00496E66">
        <w:rPr>
          <w:rFonts w:cs="Arial"/>
        </w:rPr>
        <w:t>0</w:t>
      </w:r>
      <w:r w:rsidRPr="00092924">
        <w:rPr>
          <w:rFonts w:cs="Arial"/>
        </w:rPr>
        <w:t>).</w:t>
      </w:r>
    </w:p>
    <w:p w14:paraId="54C99C27" w14:textId="54C74304" w:rsidR="00092924" w:rsidRPr="00092924" w:rsidRDefault="00092924" w:rsidP="00F73861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 xml:space="preserve">Kontakt z urzędem możliwy jest także z wykorzystaniem komunikacji elektronicznej, telefonicznej </w:t>
      </w:r>
      <w:r w:rsidR="00496E66">
        <w:rPr>
          <w:rFonts w:cs="Arial"/>
        </w:rPr>
        <w:br/>
      </w:r>
      <w:r w:rsidRPr="00092924">
        <w:rPr>
          <w:rFonts w:cs="Arial"/>
        </w:rPr>
        <w:t>a także korespondencji tradycyjnej (za pośrednictwem operatora pocztowego).</w:t>
      </w:r>
    </w:p>
    <w:p w14:paraId="55786B58" w14:textId="77777777" w:rsidR="00092924" w:rsidRPr="00092924" w:rsidRDefault="00092924" w:rsidP="00F73861">
      <w:pPr>
        <w:spacing w:after="0" w:line="240" w:lineRule="auto"/>
        <w:jc w:val="both"/>
        <w:rPr>
          <w:rFonts w:cs="Arial"/>
        </w:rPr>
      </w:pPr>
    </w:p>
    <w:p w14:paraId="07BAED62" w14:textId="77777777" w:rsidR="00092924" w:rsidRPr="00092924" w:rsidRDefault="00092924" w:rsidP="00F73861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19DAFD1D" w:rsidR="0015128B" w:rsidRPr="00092924" w:rsidRDefault="0015128B" w:rsidP="00F73861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 xml:space="preserve">Ponadto informuję, iż w przedmiotowym postępowaniu bierze udział więcej niż dwadzieścia stron </w:t>
      </w:r>
      <w:r w:rsidR="00496E66">
        <w:rPr>
          <w:rFonts w:ascii="Calibri" w:hAnsi="Calibri" w:cs="Calibri"/>
          <w:color w:val="000000" w:themeColor="text1"/>
          <w:lang w:eastAsia="pl-PL"/>
        </w:rPr>
        <w:br/>
      </w:r>
      <w:r w:rsidRPr="00092924">
        <w:rPr>
          <w:rFonts w:ascii="Calibri" w:hAnsi="Calibri" w:cs="Calibri"/>
          <w:color w:val="000000" w:themeColor="text1"/>
          <w:lang w:eastAsia="pl-PL"/>
        </w:rPr>
        <w:t>w związku z powyższym na podstawie art. 49a Kodeksu postępowania administracyjnego do zawiadamiania stron o decyzjach i innych czynnościach organu administracji publicznej będzie stosowana forma publicznego obwieszczenia.</w:t>
      </w:r>
    </w:p>
    <w:p w14:paraId="6864FF75" w14:textId="7D422269" w:rsidR="004228DB" w:rsidRPr="00F73861" w:rsidRDefault="004228DB" w:rsidP="00F73861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Pr="001C13C7">
        <w:rPr>
          <w:rFonts w:ascii="Calibri" w:hAnsi="Calibri" w:cs="Calibri"/>
        </w:rPr>
        <w:t xml:space="preserve">Miasta Pruszków: </w:t>
      </w:r>
      <w:r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  <w:r w:rsidR="00490924">
        <w:rPr>
          <w:rFonts w:ascii="Calibri" w:hAnsi="Calibri" w:cs="Calibri"/>
          <w:b/>
          <w:bCs/>
        </w:rPr>
        <w:t xml:space="preserve"> </w:t>
      </w:r>
      <w:hyperlink r:id="rId6" w:history="1">
        <w:r w:rsidR="00490924" w:rsidRPr="003E2381">
          <w:rPr>
            <w:rStyle w:val="Hipercze"/>
            <w:rFonts w:ascii="Calibri" w:hAnsi="Calibri" w:cs="Calibri"/>
            <w:b/>
            <w:bCs/>
          </w:rPr>
          <w:t>https://bip.um.pruszkow.pl/artykuly/605-</w:t>
        </w:r>
      </w:hyperlink>
      <w:r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Pr="001C13C7">
        <w:rPr>
          <w:rFonts w:ascii="Calibri" w:hAnsi="Calibri" w:cs="Calibri"/>
          <w:b/>
          <w:bCs/>
        </w:rPr>
        <w:t xml:space="preserve"> oraz wywiesz</w:t>
      </w:r>
      <w:r w:rsidR="00490924">
        <w:rPr>
          <w:rFonts w:ascii="Calibri" w:hAnsi="Calibri" w:cs="Calibri"/>
          <w:b/>
          <w:bCs/>
        </w:rPr>
        <w:t>one</w:t>
      </w:r>
      <w:r w:rsidRPr="001C13C7">
        <w:rPr>
          <w:rFonts w:ascii="Calibri" w:hAnsi="Calibri" w:cs="Calibri"/>
          <w:b/>
          <w:bCs/>
        </w:rPr>
        <w:t xml:space="preserve"> na tablicy ogłoszeń </w:t>
      </w:r>
      <w:r w:rsidR="00490924">
        <w:rPr>
          <w:rFonts w:ascii="Calibri" w:hAnsi="Calibri" w:cs="Calibri"/>
          <w:b/>
          <w:bCs/>
        </w:rPr>
        <w:br/>
      </w:r>
      <w:r w:rsidRPr="001C13C7">
        <w:rPr>
          <w:rFonts w:ascii="Calibri" w:hAnsi="Calibri" w:cs="Calibri"/>
          <w:b/>
          <w:bCs/>
        </w:rPr>
        <w:t>w siedzibie Urzędu Miasta  Pruszkowa</w:t>
      </w:r>
      <w:r w:rsidRPr="001C13C7">
        <w:rPr>
          <w:rFonts w:ascii="Calibri" w:hAnsi="Calibri" w:cs="Calibri"/>
        </w:rPr>
        <w:t>.</w:t>
      </w:r>
    </w:p>
    <w:p w14:paraId="7BB595C7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65D81815" w:rsidR="0015128B" w:rsidRPr="00146E2E" w:rsidRDefault="0015128B" w:rsidP="0015128B">
      <w:pPr>
        <w:spacing w:before="100" w:beforeAutospacing="1" w:after="100" w:afterAutospacing="1"/>
        <w:rPr>
          <w:rFonts w:cstheme="minorHAnsi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</w:t>
      </w:r>
      <w:r w:rsidRPr="00146E2E">
        <w:rPr>
          <w:rFonts w:cstheme="minorHAnsi"/>
          <w:lang w:eastAsia="pl-PL"/>
        </w:rPr>
        <w:t xml:space="preserve">zostaje zamieszczone w dniu </w:t>
      </w:r>
      <w:r w:rsidR="00496E66" w:rsidRPr="00146E2E">
        <w:rPr>
          <w:rFonts w:cstheme="minorHAnsi"/>
          <w:lang w:eastAsia="pl-PL"/>
        </w:rPr>
        <w:t>2</w:t>
      </w:r>
      <w:r w:rsidR="001A0EC8" w:rsidRPr="00146E2E">
        <w:rPr>
          <w:rFonts w:cstheme="minorHAnsi"/>
          <w:lang w:eastAsia="pl-PL"/>
        </w:rPr>
        <w:t>5</w:t>
      </w:r>
      <w:r w:rsidRPr="00146E2E">
        <w:rPr>
          <w:rFonts w:cstheme="minorHAnsi"/>
          <w:lang w:eastAsia="pl-PL"/>
        </w:rPr>
        <w:t>.</w:t>
      </w:r>
      <w:r w:rsidR="004228DB" w:rsidRPr="00146E2E">
        <w:rPr>
          <w:rFonts w:cstheme="minorHAnsi"/>
          <w:lang w:eastAsia="pl-PL"/>
        </w:rPr>
        <w:t>0</w:t>
      </w:r>
      <w:r w:rsidR="00537AB0" w:rsidRPr="00146E2E">
        <w:rPr>
          <w:rFonts w:cstheme="minorHAnsi"/>
          <w:lang w:eastAsia="pl-PL"/>
        </w:rPr>
        <w:t>9</w:t>
      </w:r>
      <w:r w:rsidRPr="00146E2E">
        <w:rPr>
          <w:rFonts w:cstheme="minorHAnsi"/>
          <w:lang w:eastAsia="pl-PL"/>
        </w:rPr>
        <w:t>.202</w:t>
      </w:r>
      <w:r w:rsidR="004228DB" w:rsidRPr="00146E2E">
        <w:rPr>
          <w:rFonts w:cstheme="minorHAnsi"/>
          <w:lang w:eastAsia="pl-PL"/>
        </w:rPr>
        <w:t>3</w:t>
      </w:r>
      <w:r w:rsidRPr="00146E2E">
        <w:rPr>
          <w:rFonts w:cstheme="minorHAnsi"/>
          <w:lang w:eastAsia="pl-PL"/>
        </w:rPr>
        <w:t xml:space="preserve"> r.</w:t>
      </w:r>
    </w:p>
    <w:p w14:paraId="4FFB42A3" w14:textId="37B2D0B3" w:rsidR="0015128B" w:rsidRPr="00146E2E" w:rsidRDefault="0015128B" w:rsidP="0015128B">
      <w:pPr>
        <w:spacing w:before="100" w:beforeAutospacing="1" w:after="100" w:afterAutospacing="1"/>
        <w:rPr>
          <w:rFonts w:cstheme="minorHAnsi"/>
          <w:lang w:eastAsia="pl-PL"/>
        </w:rPr>
      </w:pPr>
      <w:r w:rsidRPr="00146E2E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1A0EC8" w:rsidRPr="00146E2E">
        <w:rPr>
          <w:rFonts w:cstheme="minorHAnsi"/>
        </w:rPr>
        <w:t>09.09.2023 r</w:t>
      </w:r>
    </w:p>
    <w:p w14:paraId="1B68BD5B" w14:textId="77777777" w:rsidR="00B67985" w:rsidRDefault="00B67985"/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89ED" w14:textId="77777777" w:rsidR="00A36C7A" w:rsidRDefault="00A36C7A" w:rsidP="003F01C4">
      <w:pPr>
        <w:spacing w:after="0" w:line="240" w:lineRule="auto"/>
      </w:pPr>
      <w:r>
        <w:separator/>
      </w:r>
    </w:p>
  </w:endnote>
  <w:endnote w:type="continuationSeparator" w:id="0">
    <w:p w14:paraId="475AB842" w14:textId="77777777" w:rsidR="00A36C7A" w:rsidRDefault="00A36C7A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8644" w14:textId="77777777" w:rsidR="00A36C7A" w:rsidRDefault="00A36C7A" w:rsidP="003F01C4">
      <w:pPr>
        <w:spacing w:after="0" w:line="240" w:lineRule="auto"/>
      </w:pPr>
      <w:r>
        <w:separator/>
      </w:r>
    </w:p>
  </w:footnote>
  <w:footnote w:type="continuationSeparator" w:id="0">
    <w:p w14:paraId="1A749826" w14:textId="77777777" w:rsidR="00A36C7A" w:rsidRDefault="00A36C7A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117150"/>
    <w:rsid w:val="00146E2E"/>
    <w:rsid w:val="0015128B"/>
    <w:rsid w:val="001A0EC8"/>
    <w:rsid w:val="001F0BEC"/>
    <w:rsid w:val="00255E92"/>
    <w:rsid w:val="00280811"/>
    <w:rsid w:val="002A5481"/>
    <w:rsid w:val="003A03FD"/>
    <w:rsid w:val="003F01C4"/>
    <w:rsid w:val="004228DB"/>
    <w:rsid w:val="00490924"/>
    <w:rsid w:val="00496E66"/>
    <w:rsid w:val="00535399"/>
    <w:rsid w:val="0053633A"/>
    <w:rsid w:val="00537AB0"/>
    <w:rsid w:val="00543661"/>
    <w:rsid w:val="00543E40"/>
    <w:rsid w:val="005A7C23"/>
    <w:rsid w:val="005B6C2C"/>
    <w:rsid w:val="00637932"/>
    <w:rsid w:val="00674F89"/>
    <w:rsid w:val="007328A9"/>
    <w:rsid w:val="007C64B9"/>
    <w:rsid w:val="007F0723"/>
    <w:rsid w:val="00867C51"/>
    <w:rsid w:val="008D3A69"/>
    <w:rsid w:val="00A36C7A"/>
    <w:rsid w:val="00A66921"/>
    <w:rsid w:val="00AA1BF1"/>
    <w:rsid w:val="00AE1EB7"/>
    <w:rsid w:val="00B5332B"/>
    <w:rsid w:val="00B67985"/>
    <w:rsid w:val="00BC08CA"/>
    <w:rsid w:val="00BF2F68"/>
    <w:rsid w:val="00CE1985"/>
    <w:rsid w:val="00D316F2"/>
    <w:rsid w:val="00D4036F"/>
    <w:rsid w:val="00DB7DF3"/>
    <w:rsid w:val="00E73B83"/>
    <w:rsid w:val="00E74B8B"/>
    <w:rsid w:val="00EF529D"/>
    <w:rsid w:val="00F64F50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Urzad Miasta</cp:lastModifiedBy>
  <cp:revision>3</cp:revision>
  <cp:lastPrinted>2023-09-25T13:12:00Z</cp:lastPrinted>
  <dcterms:created xsi:type="dcterms:W3CDTF">2023-09-25T09:16:00Z</dcterms:created>
  <dcterms:modified xsi:type="dcterms:W3CDTF">2023-09-25T13:12:00Z</dcterms:modified>
</cp:coreProperties>
</file>