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5E46F16C" w14:textId="0695DDCD" w:rsidR="003D71D7" w:rsidRDefault="003D71D7" w:rsidP="0050287D">
      <w:pPr>
        <w:rPr>
          <w:rFonts w:ascii="Times New Roman" w:hAnsi="Times New Roman" w:cs="Times New Roman"/>
          <w:b/>
          <w:sz w:val="24"/>
        </w:rPr>
      </w:pPr>
    </w:p>
    <w:p w14:paraId="3E6ABD57" w14:textId="77777777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08E9C51A" w:rsidR="004E2E1D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AE1BAC">
        <w:rPr>
          <w:rFonts w:ascii="Calibri" w:hAnsi="Calibri" w:cs="Calibri"/>
          <w:b/>
          <w:sz w:val="28"/>
          <w:szCs w:val="28"/>
        </w:rPr>
        <w:t xml:space="preserve"> </w:t>
      </w:r>
      <w:r w:rsidR="00780800">
        <w:rPr>
          <w:rFonts w:ascii="Calibri" w:hAnsi="Calibri" w:cs="Calibri"/>
          <w:b/>
          <w:sz w:val="28"/>
          <w:szCs w:val="28"/>
        </w:rPr>
        <w:t>237</w:t>
      </w:r>
      <w:bookmarkStart w:id="0" w:name="_GoBack"/>
      <w:bookmarkEnd w:id="0"/>
      <w:r w:rsidR="00B84CF7">
        <w:rPr>
          <w:rFonts w:ascii="Calibri" w:hAnsi="Calibri" w:cs="Calibri"/>
          <w:b/>
          <w:sz w:val="28"/>
          <w:szCs w:val="28"/>
        </w:rPr>
        <w:t>/</w:t>
      </w:r>
      <w:r w:rsidR="00AA2353" w:rsidRPr="00535946">
        <w:rPr>
          <w:rFonts w:ascii="Calibri" w:hAnsi="Calibri" w:cs="Calibri"/>
          <w:b/>
          <w:sz w:val="28"/>
          <w:szCs w:val="28"/>
        </w:rPr>
        <w:t>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ED247E">
        <w:rPr>
          <w:rFonts w:ascii="Calibri" w:hAnsi="Calibri" w:cs="Calibri"/>
          <w:b/>
          <w:sz w:val="28"/>
          <w:szCs w:val="28"/>
        </w:rPr>
        <w:t>3</w:t>
      </w:r>
    </w:p>
    <w:p w14:paraId="195D6922" w14:textId="77777777" w:rsidR="00097F36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13595A2F" w:rsidR="006751F3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B96AEA">
        <w:rPr>
          <w:rFonts w:ascii="Calibri" w:hAnsi="Calibri" w:cs="Calibri"/>
          <w:b/>
          <w:sz w:val="28"/>
          <w:szCs w:val="28"/>
        </w:rPr>
        <w:t xml:space="preserve"> </w:t>
      </w:r>
      <w:r w:rsidR="00CA4F4E">
        <w:rPr>
          <w:rFonts w:ascii="Calibri" w:hAnsi="Calibri" w:cs="Calibri"/>
          <w:b/>
          <w:sz w:val="28"/>
          <w:szCs w:val="28"/>
        </w:rPr>
        <w:t>2</w:t>
      </w:r>
      <w:r w:rsidR="00937991">
        <w:rPr>
          <w:rFonts w:ascii="Calibri" w:hAnsi="Calibri" w:cs="Calibri"/>
          <w:b/>
          <w:sz w:val="28"/>
          <w:szCs w:val="28"/>
        </w:rPr>
        <w:t>5</w:t>
      </w:r>
      <w:r w:rsidR="00CA4F4E">
        <w:rPr>
          <w:rFonts w:ascii="Calibri" w:hAnsi="Calibri" w:cs="Calibri"/>
          <w:b/>
          <w:sz w:val="28"/>
          <w:szCs w:val="28"/>
        </w:rPr>
        <w:t xml:space="preserve"> sierpnia</w:t>
      </w:r>
      <w:r w:rsidR="00722DEC">
        <w:rPr>
          <w:rFonts w:ascii="Calibri" w:hAnsi="Calibri" w:cs="Calibri"/>
          <w:b/>
          <w:sz w:val="28"/>
          <w:szCs w:val="28"/>
        </w:rPr>
        <w:t xml:space="preserve"> 2023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DF4B0ED" w:rsidR="0074141F" w:rsidRPr="003D71D7" w:rsidRDefault="00570DA9" w:rsidP="0002329E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</w:t>
      </w:r>
      <w:r w:rsidR="009E5B45">
        <w:rPr>
          <w:rFonts w:ascii="Calibri" w:hAnsi="Calibri" w:cs="Calibri"/>
          <w:b/>
          <w:sz w:val="28"/>
          <w:szCs w:val="28"/>
        </w:rPr>
        <w:t xml:space="preserve"> </w:t>
      </w:r>
      <w:r w:rsidRPr="003D71D7">
        <w:rPr>
          <w:rFonts w:ascii="Calibri" w:hAnsi="Calibri" w:cs="Calibri"/>
          <w:b/>
          <w:sz w:val="28"/>
          <w:szCs w:val="28"/>
        </w:rPr>
        <w:t>stanowisko urzędnicze w  Urzędzie Miasta Pruszkowa.</w:t>
      </w:r>
    </w:p>
    <w:p w14:paraId="12D06D25" w14:textId="77777777" w:rsidR="00570DA9" w:rsidRPr="003D71D7" w:rsidRDefault="00570DA9" w:rsidP="00995F2A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0408730F" w14:textId="703F8830" w:rsidR="003D71D7" w:rsidRDefault="00570DA9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o samorządzie gminnym </w:t>
      </w:r>
      <w:r w:rsidR="00CA7740" w:rsidRPr="00CA7740">
        <w:rPr>
          <w:sz w:val="24"/>
          <w:szCs w:val="24"/>
        </w:rPr>
        <w:t>(t.j. Dz. U. z 2023 r. poz. 40</w:t>
      </w:r>
      <w:r w:rsidR="0060653E">
        <w:rPr>
          <w:sz w:val="24"/>
          <w:szCs w:val="24"/>
        </w:rPr>
        <w:t xml:space="preserve"> z póź.zm.</w:t>
      </w:r>
      <w:r w:rsidR="00CA7740" w:rsidRPr="00CA7740">
        <w:rPr>
          <w:sz w:val="24"/>
          <w:szCs w:val="24"/>
        </w:rPr>
        <w:t>)</w:t>
      </w:r>
      <w:r w:rsidR="00CA7740" w:rsidRPr="00535946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 oraz art.</w:t>
      </w:r>
      <w:r w:rsidR="00CA7740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11 ust. 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="001E0539" w:rsidRPr="00535946">
        <w:rPr>
          <w:rFonts w:ascii="Calibri" w:hAnsi="Calibri" w:cs="Calibri"/>
          <w:sz w:val="24"/>
          <w:szCs w:val="24"/>
        </w:rPr>
        <w:t xml:space="preserve">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(t.j. Dz. U. z 20</w:t>
      </w:r>
      <w:r w:rsidR="00722DEC">
        <w:rPr>
          <w:rFonts w:ascii="Calibri" w:hAnsi="Calibri" w:cs="Calibri"/>
          <w:sz w:val="24"/>
          <w:szCs w:val="24"/>
        </w:rPr>
        <w:t>22</w:t>
      </w:r>
      <w:r w:rsidRPr="00535946">
        <w:rPr>
          <w:rFonts w:ascii="Calibri" w:hAnsi="Calibri" w:cs="Calibri"/>
          <w:sz w:val="24"/>
          <w:szCs w:val="24"/>
        </w:rPr>
        <w:t xml:space="preserve">, poz. </w:t>
      </w:r>
      <w:r w:rsidR="00722DEC">
        <w:rPr>
          <w:rFonts w:ascii="Calibri" w:hAnsi="Calibri" w:cs="Calibri"/>
          <w:sz w:val="24"/>
          <w:szCs w:val="24"/>
        </w:rPr>
        <w:t>530</w:t>
      </w:r>
      <w:r w:rsidRPr="00535946">
        <w:rPr>
          <w:rFonts w:ascii="Calibri" w:hAnsi="Calibri" w:cs="Calibri"/>
          <w:sz w:val="24"/>
          <w:szCs w:val="24"/>
        </w:rPr>
        <w:t>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995F2A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4E103B05" w:rsidR="009661EF" w:rsidRPr="00535946" w:rsidRDefault="009661EF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</w:t>
      </w:r>
      <w:r w:rsidR="009E5B45">
        <w:rPr>
          <w:rFonts w:ascii="Calibri" w:hAnsi="Calibri" w:cs="Calibri"/>
          <w:sz w:val="24"/>
          <w:szCs w:val="24"/>
        </w:rPr>
        <w:br/>
      </w:r>
      <w:r w:rsidR="004C265E" w:rsidRPr="00535946">
        <w:rPr>
          <w:rFonts w:ascii="Calibri" w:hAnsi="Calibri" w:cs="Calibri"/>
          <w:sz w:val="24"/>
          <w:szCs w:val="24"/>
        </w:rPr>
        <w:t xml:space="preserve">stanowisko urzędnicze </w:t>
      </w:r>
      <w:r w:rsidR="000E71FE">
        <w:rPr>
          <w:rFonts w:ascii="Calibri" w:hAnsi="Calibri" w:cs="Calibri"/>
          <w:sz w:val="24"/>
          <w:szCs w:val="24"/>
        </w:rPr>
        <w:t>Podinspektor/</w:t>
      </w:r>
      <w:r w:rsidR="000839C0">
        <w:rPr>
          <w:rFonts w:ascii="Calibri" w:hAnsi="Calibri" w:cs="Calibri"/>
          <w:sz w:val="24"/>
          <w:szCs w:val="24"/>
        </w:rPr>
        <w:t>Inspektor</w:t>
      </w:r>
      <w:r w:rsidR="000E71FE">
        <w:rPr>
          <w:rFonts w:ascii="Calibri" w:hAnsi="Calibri" w:cs="Calibri"/>
          <w:sz w:val="24"/>
          <w:szCs w:val="24"/>
        </w:rPr>
        <w:t xml:space="preserve"> referat ds. windykacji</w:t>
      </w:r>
      <w:r w:rsidR="00CA7740">
        <w:rPr>
          <w:rFonts w:ascii="Calibri" w:hAnsi="Calibri" w:cs="Calibri"/>
          <w:sz w:val="24"/>
          <w:szCs w:val="24"/>
        </w:rPr>
        <w:t xml:space="preserve"> w Wydziale Finansów </w:t>
      </w:r>
      <w:r w:rsidR="000E71FE">
        <w:rPr>
          <w:rFonts w:ascii="Calibri" w:hAnsi="Calibri" w:cs="Calibri"/>
          <w:sz w:val="24"/>
          <w:szCs w:val="24"/>
        </w:rPr>
        <w:br/>
      </w:r>
      <w:r w:rsidR="00CA7740">
        <w:rPr>
          <w:rFonts w:ascii="Calibri" w:hAnsi="Calibri" w:cs="Calibri"/>
          <w:sz w:val="24"/>
          <w:szCs w:val="24"/>
        </w:rPr>
        <w:t>i Budżetu</w:t>
      </w:r>
      <w:r w:rsidR="009E5B45">
        <w:rPr>
          <w:rFonts w:ascii="Calibri" w:hAnsi="Calibri" w:cs="Calibri"/>
          <w:sz w:val="24"/>
          <w:szCs w:val="24"/>
        </w:rPr>
        <w:t xml:space="preserve"> w</w:t>
      </w:r>
      <w:r w:rsidR="00535946" w:rsidRPr="00535946">
        <w:rPr>
          <w:rFonts w:ascii="Calibri" w:hAnsi="Calibri" w:cs="Calibri"/>
          <w:sz w:val="24"/>
          <w:szCs w:val="24"/>
        </w:rPr>
        <w:t xml:space="preserve"> </w:t>
      </w:r>
      <w:r w:rsidR="00233215" w:rsidRPr="00535946">
        <w:rPr>
          <w:rFonts w:ascii="Calibri" w:hAnsi="Calibri" w:cs="Calibri"/>
          <w:sz w:val="24"/>
          <w:szCs w:val="24"/>
        </w:rPr>
        <w:t>Urzęd</w:t>
      </w:r>
      <w:r w:rsidR="009E5B45">
        <w:rPr>
          <w:rFonts w:ascii="Calibri" w:hAnsi="Calibri" w:cs="Calibri"/>
          <w:sz w:val="24"/>
          <w:szCs w:val="24"/>
        </w:rPr>
        <w:t xml:space="preserve">zie </w:t>
      </w:r>
      <w:r w:rsidRPr="00535946">
        <w:rPr>
          <w:rFonts w:ascii="Calibri" w:hAnsi="Calibri" w:cs="Calibri"/>
          <w:sz w:val="24"/>
          <w:szCs w:val="24"/>
        </w:rPr>
        <w:t>Miasta Pruszkowa w następującym  składzie:</w:t>
      </w:r>
    </w:p>
    <w:p w14:paraId="7E80D8DF" w14:textId="246F68C4" w:rsidR="00654FDD" w:rsidRPr="00535946" w:rsidRDefault="00654FDD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Pr="00535946">
        <w:rPr>
          <w:rFonts w:ascii="Calibri" w:hAnsi="Calibri" w:cs="Calibri"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        </w:t>
      </w:r>
      <w:r w:rsidR="00CA7740" w:rsidRPr="00535946">
        <w:rPr>
          <w:rFonts w:ascii="Calibri" w:hAnsi="Calibri" w:cs="Calibri"/>
          <w:bCs/>
          <w:sz w:val="24"/>
          <w:szCs w:val="24"/>
        </w:rPr>
        <w:t>Karolina Sorbian-Jamiołkowska</w:t>
      </w:r>
      <w:r w:rsidR="00CA7740" w:rsidRPr="00535946">
        <w:rPr>
          <w:rFonts w:ascii="Calibri" w:hAnsi="Calibri" w:cs="Calibri"/>
          <w:bCs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         </w:t>
      </w:r>
      <w:r w:rsidR="00CA7740" w:rsidRPr="00535946">
        <w:rPr>
          <w:rFonts w:ascii="Calibri" w:hAnsi="Calibri" w:cs="Calibri"/>
          <w:bCs/>
          <w:sz w:val="24"/>
          <w:szCs w:val="24"/>
        </w:rPr>
        <w:t>Sekreta</w:t>
      </w:r>
      <w:r w:rsidR="00CA7740">
        <w:rPr>
          <w:rFonts w:ascii="Calibri" w:hAnsi="Calibri" w:cs="Calibri"/>
          <w:bCs/>
          <w:sz w:val="24"/>
          <w:szCs w:val="24"/>
        </w:rPr>
        <w:t>rz Miasta</w:t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   </w:t>
      </w:r>
      <w:r w:rsidR="005B0BD9">
        <w:rPr>
          <w:rFonts w:ascii="Calibri" w:hAnsi="Calibri" w:cs="Calibri"/>
          <w:sz w:val="24"/>
          <w:szCs w:val="24"/>
        </w:rPr>
        <w:t xml:space="preserve">           </w:t>
      </w:r>
    </w:p>
    <w:p w14:paraId="6C936806" w14:textId="1D19A201" w:rsidR="00856467" w:rsidRPr="00535946" w:rsidRDefault="00654FDD" w:rsidP="00CA7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        Anna Mielniczek</w:t>
      </w:r>
      <w:r w:rsidR="00CA7740">
        <w:rPr>
          <w:rFonts w:ascii="Calibri" w:hAnsi="Calibri" w:cs="Calibri"/>
          <w:bCs/>
          <w:sz w:val="24"/>
          <w:szCs w:val="24"/>
        </w:rPr>
        <w:tab/>
        <w:t xml:space="preserve">                                    Skarbnik </w:t>
      </w:r>
      <w:r w:rsidR="00A9000D">
        <w:rPr>
          <w:rFonts w:ascii="Calibri" w:hAnsi="Calibri" w:cs="Calibri"/>
          <w:bCs/>
          <w:sz w:val="24"/>
          <w:szCs w:val="24"/>
        </w:rPr>
        <w:t>M</w:t>
      </w:r>
      <w:r w:rsidR="00CA7740">
        <w:rPr>
          <w:rFonts w:ascii="Calibri" w:hAnsi="Calibri" w:cs="Calibri"/>
          <w:bCs/>
          <w:sz w:val="24"/>
          <w:szCs w:val="24"/>
        </w:rPr>
        <w:t>iasta</w:t>
      </w:r>
    </w:p>
    <w:p w14:paraId="688679FB" w14:textId="3996A795" w:rsidR="00CE487D" w:rsidRDefault="00CA7740" w:rsidP="009E5B45">
      <w:pPr>
        <w:spacing w:after="0" w:line="240" w:lineRule="auto"/>
        <w:ind w:left="2604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Łukasz Stępień</w:t>
      </w:r>
      <w:r w:rsidR="0002329E">
        <w:rPr>
          <w:rFonts w:ascii="Calibri" w:hAnsi="Calibri" w:cs="Calibri"/>
          <w:bCs/>
          <w:sz w:val="24"/>
          <w:szCs w:val="24"/>
        </w:rPr>
        <w:t xml:space="preserve">                                  </w:t>
      </w:r>
      <w:r w:rsidR="009E5B45">
        <w:rPr>
          <w:rFonts w:ascii="Calibri" w:hAnsi="Calibri" w:cs="Calibri"/>
          <w:bCs/>
          <w:sz w:val="24"/>
          <w:szCs w:val="24"/>
        </w:rPr>
        <w:t xml:space="preserve">    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722DEC">
        <w:rPr>
          <w:rFonts w:ascii="Calibri" w:hAnsi="Calibri" w:cs="Calibri"/>
          <w:bCs/>
          <w:sz w:val="24"/>
          <w:szCs w:val="24"/>
        </w:rPr>
        <w:t xml:space="preserve"> Naczelnik</w:t>
      </w:r>
      <w:r w:rsidR="00F80288">
        <w:rPr>
          <w:rFonts w:ascii="Calibri" w:hAnsi="Calibri" w:cs="Calibri"/>
          <w:bCs/>
          <w:sz w:val="24"/>
          <w:szCs w:val="24"/>
        </w:rPr>
        <w:t>,</w:t>
      </w:r>
      <w:r>
        <w:rPr>
          <w:rFonts w:ascii="Calibri" w:hAnsi="Calibri" w:cs="Calibri"/>
          <w:bCs/>
          <w:sz w:val="24"/>
          <w:szCs w:val="24"/>
        </w:rPr>
        <w:t xml:space="preserve"> Wydział</w:t>
      </w:r>
      <w:r w:rsidR="00722DEC"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   </w:t>
      </w:r>
      <w:r>
        <w:rPr>
          <w:rFonts w:ascii="Calibri" w:hAnsi="Calibri" w:cs="Calibri"/>
          <w:bCs/>
          <w:sz w:val="24"/>
          <w:szCs w:val="24"/>
        </w:rPr>
        <w:t xml:space="preserve"> Finansów i Budżet</w:t>
      </w:r>
      <w:r w:rsidR="00F80288">
        <w:rPr>
          <w:rFonts w:ascii="Calibri" w:hAnsi="Calibri" w:cs="Calibri"/>
          <w:bCs/>
          <w:sz w:val="24"/>
          <w:szCs w:val="24"/>
        </w:rPr>
        <w:t>u</w:t>
      </w:r>
      <w:r w:rsidR="00722DEC">
        <w:rPr>
          <w:rFonts w:ascii="Calibri" w:hAnsi="Calibri" w:cs="Calibri"/>
          <w:bCs/>
          <w:sz w:val="24"/>
          <w:szCs w:val="24"/>
        </w:rPr>
        <w:t xml:space="preserve">                            </w:t>
      </w:r>
      <w:r w:rsidR="00722DEC">
        <w:rPr>
          <w:rFonts w:ascii="Calibri" w:hAnsi="Calibri" w:cs="Calibri"/>
          <w:bCs/>
          <w:sz w:val="24"/>
          <w:szCs w:val="24"/>
        </w:rPr>
        <w:br/>
      </w:r>
      <w:r>
        <w:rPr>
          <w:rFonts w:ascii="Calibri" w:hAnsi="Calibri" w:cs="Calibri"/>
          <w:bCs/>
          <w:sz w:val="24"/>
          <w:szCs w:val="24"/>
        </w:rPr>
        <w:t>Monika Pykało</w:t>
      </w:r>
      <w:r w:rsidR="00722DEC">
        <w:rPr>
          <w:rFonts w:ascii="Calibri" w:hAnsi="Calibri" w:cs="Calibri"/>
          <w:bCs/>
          <w:sz w:val="24"/>
          <w:szCs w:val="24"/>
        </w:rPr>
        <w:t xml:space="preserve">                                        </w:t>
      </w:r>
      <w:r>
        <w:rPr>
          <w:rFonts w:ascii="Calibri" w:hAnsi="Calibri" w:cs="Calibri"/>
          <w:bCs/>
          <w:sz w:val="24"/>
          <w:szCs w:val="24"/>
        </w:rPr>
        <w:t>Starszy Inspektor</w:t>
      </w:r>
      <w:r w:rsidR="00F80288">
        <w:rPr>
          <w:rFonts w:ascii="Calibri" w:hAnsi="Calibri" w:cs="Calibri"/>
          <w:bCs/>
          <w:sz w:val="24"/>
          <w:szCs w:val="24"/>
        </w:rPr>
        <w:t>,</w:t>
      </w:r>
      <w:r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    Wydział Organizacyjny</w:t>
      </w:r>
      <w:r w:rsidR="00CE487D">
        <w:rPr>
          <w:rFonts w:ascii="Calibri" w:hAnsi="Calibri" w:cs="Calibri"/>
          <w:bCs/>
          <w:sz w:val="24"/>
          <w:szCs w:val="24"/>
        </w:rPr>
        <w:t xml:space="preserve">                                                         </w:t>
      </w:r>
      <w:r w:rsidR="00AB79A4">
        <w:rPr>
          <w:rFonts w:ascii="Calibri" w:hAnsi="Calibri" w:cs="Calibri"/>
          <w:bCs/>
          <w:sz w:val="24"/>
          <w:szCs w:val="24"/>
        </w:rPr>
        <w:t xml:space="preserve"> </w:t>
      </w:r>
      <w:r w:rsidR="00CE487D">
        <w:rPr>
          <w:rFonts w:ascii="Calibri" w:hAnsi="Calibri" w:cs="Calibri"/>
          <w:bCs/>
          <w:sz w:val="24"/>
          <w:szCs w:val="24"/>
        </w:rPr>
        <w:t xml:space="preserve"> </w:t>
      </w:r>
      <w:r w:rsidR="009E5B45">
        <w:rPr>
          <w:rFonts w:ascii="Calibri" w:hAnsi="Calibri" w:cs="Calibri"/>
          <w:bCs/>
          <w:sz w:val="24"/>
          <w:szCs w:val="24"/>
        </w:rPr>
        <w:t xml:space="preserve">    </w:t>
      </w:r>
    </w:p>
    <w:p w14:paraId="0514F9DC" w14:textId="4C57CE76" w:rsidR="00654FDD" w:rsidRPr="00535946" w:rsidRDefault="00654FDD" w:rsidP="009E5B45">
      <w:pPr>
        <w:spacing w:after="0" w:line="240" w:lineRule="auto"/>
        <w:ind w:left="2604"/>
        <w:rPr>
          <w:rFonts w:ascii="Calibri" w:hAnsi="Calibri" w:cs="Calibri"/>
          <w:b/>
          <w:sz w:val="24"/>
          <w:szCs w:val="24"/>
        </w:rPr>
      </w:pPr>
    </w:p>
    <w:p w14:paraId="4DE50857" w14:textId="2DD0C5AC" w:rsidR="00654FDD" w:rsidRPr="00535946" w:rsidRDefault="00654FDD" w:rsidP="00995F2A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75165">
        <w:rPr>
          <w:rFonts w:ascii="Calibri" w:hAnsi="Calibri" w:cs="Calibri"/>
          <w:bCs/>
          <w:sz w:val="24"/>
          <w:szCs w:val="24"/>
        </w:rPr>
        <w:t xml:space="preserve">            </w:t>
      </w:r>
    </w:p>
    <w:p w14:paraId="0B35EB1C" w14:textId="31898DE3" w:rsidR="0074141F" w:rsidRPr="00535946" w:rsidRDefault="0074141F" w:rsidP="00995F2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67DC6619" w:rsidR="009661EF" w:rsidRPr="00535946" w:rsidRDefault="00595BA9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Komisja przeprowadzi procedurę naboru na stanowisk</w:t>
      </w:r>
      <w:r w:rsidR="00C14CB0">
        <w:rPr>
          <w:rFonts w:ascii="Calibri" w:hAnsi="Calibri" w:cs="Calibri"/>
          <w:sz w:val="24"/>
          <w:szCs w:val="24"/>
        </w:rPr>
        <w:t>a</w:t>
      </w:r>
      <w:r w:rsidRPr="00535946">
        <w:rPr>
          <w:rFonts w:ascii="Calibri" w:hAnsi="Calibri" w:cs="Calibri"/>
          <w:sz w:val="24"/>
          <w:szCs w:val="24"/>
        </w:rPr>
        <w:t xml:space="preserve">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59A1D8BF" w:rsidR="0074141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2D32CD5F" w:rsidR="003D71D7" w:rsidRDefault="009661EF" w:rsidP="00995F2A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CA4F4E">
        <w:rPr>
          <w:rFonts w:ascii="Calibri" w:hAnsi="Calibri" w:cs="Calibri"/>
          <w:sz w:val="24"/>
          <w:szCs w:val="24"/>
        </w:rPr>
        <w:t>2</w:t>
      </w:r>
      <w:r w:rsidR="00937991">
        <w:rPr>
          <w:rFonts w:ascii="Calibri" w:hAnsi="Calibri" w:cs="Calibri"/>
          <w:sz w:val="24"/>
          <w:szCs w:val="24"/>
        </w:rPr>
        <w:t>5</w:t>
      </w:r>
      <w:r w:rsidR="00CA4F4E">
        <w:rPr>
          <w:rFonts w:ascii="Calibri" w:hAnsi="Calibri" w:cs="Calibri"/>
          <w:sz w:val="24"/>
          <w:szCs w:val="24"/>
        </w:rPr>
        <w:t xml:space="preserve"> sierpnia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20</w:t>
      </w:r>
      <w:r w:rsidR="00467098" w:rsidRPr="00535946">
        <w:rPr>
          <w:rFonts w:ascii="Calibri" w:hAnsi="Calibri" w:cs="Calibri"/>
          <w:sz w:val="24"/>
          <w:szCs w:val="24"/>
        </w:rPr>
        <w:t>2</w:t>
      </w:r>
      <w:r w:rsidR="00C14CB0">
        <w:rPr>
          <w:rFonts w:ascii="Calibri" w:hAnsi="Calibri" w:cs="Calibri"/>
          <w:sz w:val="24"/>
          <w:szCs w:val="24"/>
        </w:rPr>
        <w:t>3</w:t>
      </w:r>
      <w:r w:rsidRPr="00535946">
        <w:rPr>
          <w:rFonts w:ascii="Calibri" w:hAnsi="Calibri" w:cs="Calibri"/>
          <w:sz w:val="24"/>
          <w:szCs w:val="24"/>
        </w:rPr>
        <w:t xml:space="preserve"> r.</w:t>
      </w:r>
    </w:p>
    <w:p w14:paraId="3C157043" w14:textId="62A89386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535946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01173082" w:rsidR="003D71D7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3EBF4FBF" w14:textId="4C6320E9" w:rsidR="00A2112A" w:rsidRPr="00535946" w:rsidRDefault="003D71D7" w:rsidP="00995F2A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535946" w:rsidRDefault="003D71D7" w:rsidP="00995F2A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535946" w:rsidRDefault="00535946" w:rsidP="00995F2A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AF776" w14:textId="77777777" w:rsidR="00CB7507" w:rsidRDefault="00CB7507" w:rsidP="00041BE2">
      <w:pPr>
        <w:spacing w:after="0" w:line="240" w:lineRule="auto"/>
      </w:pPr>
      <w:r>
        <w:separator/>
      </w:r>
    </w:p>
  </w:endnote>
  <w:endnote w:type="continuationSeparator" w:id="0">
    <w:p w14:paraId="385D9E69" w14:textId="77777777" w:rsidR="00CB7507" w:rsidRDefault="00CB750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2269C" w14:textId="77777777" w:rsidR="00CB7507" w:rsidRDefault="00CB7507" w:rsidP="00041BE2">
      <w:pPr>
        <w:spacing w:after="0" w:line="240" w:lineRule="auto"/>
      </w:pPr>
      <w:r>
        <w:separator/>
      </w:r>
    </w:p>
  </w:footnote>
  <w:footnote w:type="continuationSeparator" w:id="0">
    <w:p w14:paraId="41DDD182" w14:textId="77777777" w:rsidR="00CB7507" w:rsidRDefault="00CB7507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329E"/>
    <w:rsid w:val="000348EF"/>
    <w:rsid w:val="00036397"/>
    <w:rsid w:val="00041BE2"/>
    <w:rsid w:val="00042869"/>
    <w:rsid w:val="00046471"/>
    <w:rsid w:val="0005143F"/>
    <w:rsid w:val="00062686"/>
    <w:rsid w:val="00076D54"/>
    <w:rsid w:val="000839C0"/>
    <w:rsid w:val="00097F36"/>
    <w:rsid w:val="000A391E"/>
    <w:rsid w:val="000B78DA"/>
    <w:rsid w:val="000E33D7"/>
    <w:rsid w:val="000E5C7A"/>
    <w:rsid w:val="000E71FE"/>
    <w:rsid w:val="000F2514"/>
    <w:rsid w:val="00172D20"/>
    <w:rsid w:val="001919ED"/>
    <w:rsid w:val="001A3CCD"/>
    <w:rsid w:val="001E0539"/>
    <w:rsid w:val="001F5A31"/>
    <w:rsid w:val="00210E3A"/>
    <w:rsid w:val="002127B9"/>
    <w:rsid w:val="002217B2"/>
    <w:rsid w:val="00233215"/>
    <w:rsid w:val="00251783"/>
    <w:rsid w:val="00255DFF"/>
    <w:rsid w:val="0026133F"/>
    <w:rsid w:val="002D1F02"/>
    <w:rsid w:val="002E0F7B"/>
    <w:rsid w:val="00303F5F"/>
    <w:rsid w:val="00306DBE"/>
    <w:rsid w:val="0031352F"/>
    <w:rsid w:val="003140E7"/>
    <w:rsid w:val="00333BAF"/>
    <w:rsid w:val="0033540B"/>
    <w:rsid w:val="00340617"/>
    <w:rsid w:val="00396DA8"/>
    <w:rsid w:val="003973CA"/>
    <w:rsid w:val="003B4301"/>
    <w:rsid w:val="003C7E91"/>
    <w:rsid w:val="003D71D7"/>
    <w:rsid w:val="003E3A69"/>
    <w:rsid w:val="00405FB8"/>
    <w:rsid w:val="0040700B"/>
    <w:rsid w:val="00407A1C"/>
    <w:rsid w:val="00426EA0"/>
    <w:rsid w:val="004421E0"/>
    <w:rsid w:val="004518C8"/>
    <w:rsid w:val="00467098"/>
    <w:rsid w:val="004A20DC"/>
    <w:rsid w:val="004B3B89"/>
    <w:rsid w:val="004C265E"/>
    <w:rsid w:val="004D207A"/>
    <w:rsid w:val="004E2E1D"/>
    <w:rsid w:val="0050287D"/>
    <w:rsid w:val="00506F41"/>
    <w:rsid w:val="00510B6B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B05DC"/>
    <w:rsid w:val="005B0BD9"/>
    <w:rsid w:val="005C1F07"/>
    <w:rsid w:val="0060653E"/>
    <w:rsid w:val="00612469"/>
    <w:rsid w:val="00617036"/>
    <w:rsid w:val="00630EBB"/>
    <w:rsid w:val="00640AD5"/>
    <w:rsid w:val="00654FDD"/>
    <w:rsid w:val="006677FE"/>
    <w:rsid w:val="006751F3"/>
    <w:rsid w:val="00697888"/>
    <w:rsid w:val="006C5536"/>
    <w:rsid w:val="006E2A4B"/>
    <w:rsid w:val="006E3826"/>
    <w:rsid w:val="00707286"/>
    <w:rsid w:val="00716625"/>
    <w:rsid w:val="00722DEC"/>
    <w:rsid w:val="00735529"/>
    <w:rsid w:val="00735932"/>
    <w:rsid w:val="0074141F"/>
    <w:rsid w:val="00753793"/>
    <w:rsid w:val="007728E0"/>
    <w:rsid w:val="00780800"/>
    <w:rsid w:val="007839C2"/>
    <w:rsid w:val="00784D8A"/>
    <w:rsid w:val="00793B76"/>
    <w:rsid w:val="007A4375"/>
    <w:rsid w:val="007E0DFB"/>
    <w:rsid w:val="007E2847"/>
    <w:rsid w:val="007F7636"/>
    <w:rsid w:val="00823151"/>
    <w:rsid w:val="00837D2D"/>
    <w:rsid w:val="00856467"/>
    <w:rsid w:val="008567EF"/>
    <w:rsid w:val="00861A58"/>
    <w:rsid w:val="008D23BA"/>
    <w:rsid w:val="00916C59"/>
    <w:rsid w:val="00937991"/>
    <w:rsid w:val="009661EF"/>
    <w:rsid w:val="00975382"/>
    <w:rsid w:val="00980CCE"/>
    <w:rsid w:val="0098436F"/>
    <w:rsid w:val="00995F2A"/>
    <w:rsid w:val="00997BDB"/>
    <w:rsid w:val="009A198B"/>
    <w:rsid w:val="009C21A3"/>
    <w:rsid w:val="009C2BC3"/>
    <w:rsid w:val="009E5B45"/>
    <w:rsid w:val="00A2112A"/>
    <w:rsid w:val="00A23659"/>
    <w:rsid w:val="00A577C8"/>
    <w:rsid w:val="00A86AEF"/>
    <w:rsid w:val="00A9000D"/>
    <w:rsid w:val="00AA2353"/>
    <w:rsid w:val="00AB79A4"/>
    <w:rsid w:val="00AE1BAC"/>
    <w:rsid w:val="00B50DF1"/>
    <w:rsid w:val="00B74807"/>
    <w:rsid w:val="00B74E6A"/>
    <w:rsid w:val="00B75165"/>
    <w:rsid w:val="00B84CF7"/>
    <w:rsid w:val="00B96AEA"/>
    <w:rsid w:val="00BA505B"/>
    <w:rsid w:val="00BB759A"/>
    <w:rsid w:val="00C14CB0"/>
    <w:rsid w:val="00C5273C"/>
    <w:rsid w:val="00C5725F"/>
    <w:rsid w:val="00CA4F4E"/>
    <w:rsid w:val="00CA6E4F"/>
    <w:rsid w:val="00CA7740"/>
    <w:rsid w:val="00CB25F6"/>
    <w:rsid w:val="00CB7507"/>
    <w:rsid w:val="00CC23BF"/>
    <w:rsid w:val="00CE487D"/>
    <w:rsid w:val="00D2084A"/>
    <w:rsid w:val="00D27E13"/>
    <w:rsid w:val="00D60E70"/>
    <w:rsid w:val="00D64127"/>
    <w:rsid w:val="00D816F6"/>
    <w:rsid w:val="00D94F46"/>
    <w:rsid w:val="00D96043"/>
    <w:rsid w:val="00DA168B"/>
    <w:rsid w:val="00DC1729"/>
    <w:rsid w:val="00E81E6C"/>
    <w:rsid w:val="00EA44FE"/>
    <w:rsid w:val="00EC1743"/>
    <w:rsid w:val="00ED247E"/>
    <w:rsid w:val="00F24226"/>
    <w:rsid w:val="00F521C7"/>
    <w:rsid w:val="00F8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2023-08-24T07:32:00Z</cp:lastPrinted>
  <dcterms:created xsi:type="dcterms:W3CDTF">2023-08-28T07:51:00Z</dcterms:created>
  <dcterms:modified xsi:type="dcterms:W3CDTF">2023-08-28T07:51:00Z</dcterms:modified>
</cp:coreProperties>
</file>