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48A0" w14:textId="77777777" w:rsidR="002B1B8E" w:rsidRDefault="002B1B8E" w:rsidP="002B1B8E">
      <w:pPr>
        <w:pStyle w:val="Nagwek"/>
        <w:jc w:val="center"/>
        <w:rPr>
          <w:rFonts w:cs="Times New Roman"/>
          <w:caps/>
          <w:spacing w:val="40"/>
          <w:sz w:val="28"/>
        </w:rPr>
      </w:pPr>
      <w:bookmarkStart w:id="0" w:name="_Hlk141645223"/>
      <w:r>
        <w:rPr>
          <w:rFonts w:cs="Times New Roman"/>
          <w:caps/>
          <w:spacing w:val="40"/>
          <w:sz w:val="28"/>
        </w:rPr>
        <w:t>Prezydent Miasta Pruszkowa</w:t>
      </w:r>
    </w:p>
    <w:p w14:paraId="62A1F6B8" w14:textId="00546A45" w:rsidR="002B1B8E" w:rsidRDefault="002B1B8E" w:rsidP="002B1B8E">
      <w:pPr>
        <w:pStyle w:val="Nagwek"/>
        <w:jc w:val="center"/>
        <w:rPr>
          <w:rFonts w:cs="Times New Roman"/>
          <w:caps/>
          <w:spacing w:val="4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443FC5" wp14:editId="3F9633F7">
            <wp:simplePos x="0" y="0"/>
            <wp:positionH relativeFrom="margin">
              <wp:posOffset>2470785</wp:posOffset>
            </wp:positionH>
            <wp:positionV relativeFrom="margin">
              <wp:posOffset>396875</wp:posOffset>
            </wp:positionV>
            <wp:extent cx="810895" cy="762000"/>
            <wp:effectExtent l="0" t="0" r="8255" b="0"/>
            <wp:wrapSquare wrapText="bothSides"/>
            <wp:docPr id="1426244781" name="Obraz 2" descr="C:\Users\user\Downloads\Herb_CB_krzywe.jpg" title="Herb Miasta Pruszkow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C:\Users\user\Downloads\Herb_CB_krzywe.jpg" title="Herb Miasta Pruszkowa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2CD74" w14:textId="77777777" w:rsidR="002B1B8E" w:rsidRDefault="002B1B8E" w:rsidP="002B1B8E">
      <w:pPr>
        <w:pStyle w:val="Nagwek"/>
        <w:jc w:val="center"/>
      </w:pPr>
    </w:p>
    <w:p w14:paraId="0710C877" w14:textId="77777777" w:rsidR="002B1B8E" w:rsidRDefault="002B1B8E" w:rsidP="002B1B8E">
      <w:pPr>
        <w:rPr>
          <w:rFonts w:cs="Times New Roman"/>
          <w:b/>
          <w:sz w:val="24"/>
        </w:rPr>
      </w:pPr>
    </w:p>
    <w:p w14:paraId="29E7314F" w14:textId="77777777" w:rsidR="002B1B8E" w:rsidRDefault="002B1B8E" w:rsidP="002B1B8E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255B6065" w14:textId="2D8AC424" w:rsidR="002B1B8E" w:rsidRDefault="002B1B8E" w:rsidP="002B1B8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Zarządzenie nr </w:t>
      </w:r>
      <w:r w:rsidR="00B100E2">
        <w:rPr>
          <w:rFonts w:cs="Times New Roman"/>
          <w:b/>
          <w:sz w:val="28"/>
          <w:szCs w:val="28"/>
        </w:rPr>
        <w:t>215</w:t>
      </w:r>
      <w:r>
        <w:rPr>
          <w:rFonts w:cs="Times New Roman"/>
          <w:b/>
          <w:sz w:val="28"/>
          <w:szCs w:val="28"/>
        </w:rPr>
        <w:t>/ 2023</w:t>
      </w:r>
    </w:p>
    <w:p w14:paraId="3D8DBB1D" w14:textId="77777777" w:rsidR="002B1B8E" w:rsidRDefault="002B1B8E" w:rsidP="002B1B8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Prezydenta Miasta Pruszkowa</w:t>
      </w:r>
    </w:p>
    <w:p w14:paraId="015018C3" w14:textId="6E9A00DF" w:rsidR="002B1B8E" w:rsidRDefault="002B1B8E" w:rsidP="002B1B8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B100E2">
        <w:rPr>
          <w:rFonts w:cs="Times New Roman"/>
          <w:b/>
          <w:sz w:val="28"/>
          <w:szCs w:val="28"/>
        </w:rPr>
        <w:t>31 lipca</w:t>
      </w:r>
      <w:r>
        <w:rPr>
          <w:rFonts w:cs="Times New Roman"/>
          <w:b/>
          <w:sz w:val="28"/>
          <w:szCs w:val="28"/>
        </w:rPr>
        <w:t xml:space="preserve"> 2023 roku</w:t>
      </w:r>
    </w:p>
    <w:bookmarkEnd w:id="0"/>
    <w:p w14:paraId="78D2A06B" w14:textId="3C63A9C6" w:rsidR="002B1B8E" w:rsidRDefault="002B1B8E" w:rsidP="002B1B8E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w sprawie powołania koordynatora MDR w związku z wprowadzeniem </w:t>
      </w:r>
      <w:bookmarkStart w:id="1" w:name="_Hlk141646327"/>
      <w:r>
        <w:rPr>
          <w:rFonts w:cs="Calibri"/>
          <w:b/>
          <w:bCs/>
          <w:sz w:val="24"/>
          <w:szCs w:val="24"/>
        </w:rPr>
        <w:t>procedury wewnętrznej w zakresie przeciwdziałania niewywiązywaniu się z obowiązku przekazywania informacji o schematach podatkowych</w:t>
      </w:r>
      <w:bookmarkEnd w:id="1"/>
      <w:r w:rsidR="00B100E2">
        <w:rPr>
          <w:rFonts w:cs="Calibri"/>
          <w:b/>
          <w:bCs/>
          <w:sz w:val="24"/>
          <w:szCs w:val="24"/>
        </w:rPr>
        <w:t>.</w:t>
      </w:r>
    </w:p>
    <w:p w14:paraId="43610FD3" w14:textId="77777777" w:rsidR="002B1B8E" w:rsidRDefault="002B1B8E" w:rsidP="002B1B8E">
      <w:pPr>
        <w:spacing w:line="276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30 ust. 1 i art. 33 ust. 1 ustawy z dnia 8 marca 1990 r. o samorządzie gminnym (Dz. U. z 2019 r. poz. 506, ze </w:t>
      </w:r>
      <w:proofErr w:type="spellStart"/>
      <w:r>
        <w:rPr>
          <w:rFonts w:cs="Calibri"/>
          <w:sz w:val="24"/>
          <w:szCs w:val="24"/>
        </w:rPr>
        <w:t>zm</w:t>
      </w:r>
      <w:proofErr w:type="spellEnd"/>
      <w:r>
        <w:rPr>
          <w:rFonts w:cs="Calibri"/>
          <w:sz w:val="24"/>
          <w:szCs w:val="24"/>
        </w:rPr>
        <w:t xml:space="preserve">), art. 92 (Dz. U. z 2019 r. poz. 511, 1571 i 1815) art. 86l § 1 ustawy z dnia 29 sierpnia 1997 r. Ordynacja podatkowa (Dz. U. 2019 r. poz. 900 z </w:t>
      </w:r>
      <w:proofErr w:type="spellStart"/>
      <w:r>
        <w:rPr>
          <w:rFonts w:cs="Calibri"/>
          <w:sz w:val="24"/>
          <w:szCs w:val="24"/>
        </w:rPr>
        <w:t>późn</w:t>
      </w:r>
      <w:proofErr w:type="spellEnd"/>
      <w:r>
        <w:rPr>
          <w:rFonts w:cs="Calibri"/>
          <w:sz w:val="24"/>
          <w:szCs w:val="24"/>
        </w:rPr>
        <w:t>. zm.) zarządzam, co następuje:</w:t>
      </w:r>
    </w:p>
    <w:p w14:paraId="7DA8E6B1" w14:textId="77777777" w:rsidR="002B1B8E" w:rsidRDefault="002B1B8E" w:rsidP="002B1B8E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</w:t>
      </w:r>
    </w:p>
    <w:p w14:paraId="53A71AB9" w14:textId="77777777" w:rsidR="002B1B8E" w:rsidRDefault="002B1B8E" w:rsidP="002B1B8E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Powołuję Panią Joannę </w:t>
      </w:r>
      <w:proofErr w:type="spellStart"/>
      <w:r>
        <w:rPr>
          <w:rFonts w:cs="Times New Roman"/>
          <w:sz w:val="24"/>
          <w:szCs w:val="24"/>
        </w:rPr>
        <w:t>Luszowską</w:t>
      </w:r>
      <w:proofErr w:type="spellEnd"/>
      <w:r>
        <w:rPr>
          <w:rFonts w:cs="Times New Roman"/>
          <w:sz w:val="24"/>
          <w:szCs w:val="24"/>
        </w:rPr>
        <w:t xml:space="preserve"> Inspektora w Wydziale Finansów i Budżetu do pełnienia</w:t>
      </w:r>
    </w:p>
    <w:p w14:paraId="4CB8FFF3" w14:textId="77777777" w:rsidR="002B1B8E" w:rsidRDefault="002B1B8E" w:rsidP="002B1B8E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funkcji Koordynatora MDR.</w:t>
      </w:r>
    </w:p>
    <w:p w14:paraId="703FF7D3" w14:textId="77777777" w:rsidR="002B1B8E" w:rsidRDefault="002B1B8E" w:rsidP="002B1B8E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2</w:t>
      </w:r>
    </w:p>
    <w:p w14:paraId="61133EBB" w14:textId="3E568194" w:rsidR="002B1B8E" w:rsidRDefault="002B1B8E" w:rsidP="002B1B8E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Zakres obowiązków Koordynatora MDR określa </w:t>
      </w:r>
      <w:r>
        <w:rPr>
          <w:rFonts w:cs="Calibri"/>
          <w:sz w:val="24"/>
          <w:szCs w:val="24"/>
        </w:rPr>
        <w:t xml:space="preserve">procedura wewnętrzna w zakresie przeciwdziałania niewywiązywaniu się z obowiązku przekazywania informacji o schematach podatkowych, przyjęta Zarządzeniem nr </w:t>
      </w:r>
      <w:r w:rsidR="00B100E2">
        <w:rPr>
          <w:rFonts w:cs="Calibri"/>
          <w:sz w:val="24"/>
          <w:szCs w:val="24"/>
        </w:rPr>
        <w:t>213</w:t>
      </w:r>
      <w:r>
        <w:rPr>
          <w:rFonts w:cs="Calibri"/>
          <w:sz w:val="24"/>
          <w:szCs w:val="24"/>
        </w:rPr>
        <w:t>/2023 Prezydenta Miasta Pruszkowa z dnia 31 lipca 2023 roku.</w:t>
      </w:r>
    </w:p>
    <w:p w14:paraId="3A5A671F" w14:textId="77777777" w:rsidR="002B1B8E" w:rsidRDefault="002B1B8E" w:rsidP="002B1B8E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3</w:t>
      </w:r>
    </w:p>
    <w:p w14:paraId="719F155D" w14:textId="45BF9024" w:rsidR="002B1B8E" w:rsidRDefault="002B1B8E" w:rsidP="002B1B8E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podpisania.</w:t>
      </w:r>
    </w:p>
    <w:p w14:paraId="7F038C1D" w14:textId="77777777" w:rsidR="002B1B8E" w:rsidRDefault="002B1B8E" w:rsidP="002B1B8E">
      <w:pPr>
        <w:ind w:left="694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p w14:paraId="46233423" w14:textId="77777777" w:rsidR="002B1B8E" w:rsidRDefault="002B1B8E" w:rsidP="002B1B8E">
      <w:pPr>
        <w:ind w:left="6945"/>
        <w:rPr>
          <w:rFonts w:cs="Times New Roman"/>
          <w:sz w:val="24"/>
          <w:szCs w:val="24"/>
        </w:rPr>
      </w:pPr>
    </w:p>
    <w:p w14:paraId="4A6D567D" w14:textId="5A8B086C" w:rsidR="0016737B" w:rsidRPr="00B100E2" w:rsidRDefault="002B1B8E" w:rsidP="00B100E2">
      <w:pPr>
        <w:ind w:left="6237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Prezydent Miasta Pruszkowa </w:t>
      </w:r>
    </w:p>
    <w:sectPr w:rsidR="0016737B" w:rsidRPr="00B1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8E"/>
    <w:rsid w:val="000B2075"/>
    <w:rsid w:val="0016737B"/>
    <w:rsid w:val="002B1B8E"/>
    <w:rsid w:val="00405084"/>
    <w:rsid w:val="00B1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026A"/>
  <w15:chartTrackingRefBased/>
  <w15:docId w15:val="{826C02EC-3540-4D81-8A28-7BC7CD8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B8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1B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Mielniczek</dc:creator>
  <cp:keywords/>
  <dc:description/>
  <cp:lastModifiedBy>Monika Pykało</cp:lastModifiedBy>
  <cp:revision>2</cp:revision>
  <dcterms:created xsi:type="dcterms:W3CDTF">2023-07-31T15:18:00Z</dcterms:created>
  <dcterms:modified xsi:type="dcterms:W3CDTF">2023-07-31T15:18:00Z</dcterms:modified>
</cp:coreProperties>
</file>