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305C" w14:textId="1E32049E" w:rsidR="00C711FB" w:rsidRPr="00C711FB" w:rsidRDefault="00C711FB" w:rsidP="00C711FB">
      <w:pPr>
        <w:jc w:val="right"/>
      </w:pPr>
      <w:bookmarkStart w:id="0" w:name="_Hlk120006712"/>
    </w:p>
    <w:p w14:paraId="0845E43C" w14:textId="77777777" w:rsidR="00C711FB" w:rsidRDefault="00C711FB" w:rsidP="00526DAC">
      <w:pPr>
        <w:jc w:val="center"/>
        <w:rPr>
          <w:b/>
          <w:bCs/>
        </w:rPr>
      </w:pPr>
    </w:p>
    <w:p w14:paraId="60DF842A" w14:textId="77777777" w:rsidR="00C711FB" w:rsidRDefault="00C711FB" w:rsidP="00526DAC">
      <w:pPr>
        <w:jc w:val="center"/>
        <w:rPr>
          <w:b/>
          <w:bCs/>
        </w:rPr>
      </w:pPr>
    </w:p>
    <w:p w14:paraId="6AE201FD" w14:textId="1DF68F94" w:rsidR="00842E28" w:rsidRPr="00526DAC" w:rsidRDefault="00247E61" w:rsidP="00526DAC">
      <w:pPr>
        <w:jc w:val="center"/>
        <w:rPr>
          <w:b/>
          <w:bCs/>
        </w:rPr>
      </w:pPr>
      <w:r w:rsidRPr="00526DAC">
        <w:rPr>
          <w:b/>
          <w:bCs/>
        </w:rPr>
        <w:t xml:space="preserve">Uchwała </w:t>
      </w:r>
      <w:r w:rsidR="003D66A5">
        <w:rPr>
          <w:b/>
          <w:bCs/>
        </w:rPr>
        <w:t>N</w:t>
      </w:r>
      <w:r w:rsidRPr="00526DAC">
        <w:rPr>
          <w:b/>
          <w:bCs/>
        </w:rPr>
        <w:t xml:space="preserve">r </w:t>
      </w:r>
      <w:r w:rsidR="003D2B82">
        <w:rPr>
          <w:b/>
          <w:bCs/>
        </w:rPr>
        <w:t>LXXV.690.2023</w:t>
      </w:r>
    </w:p>
    <w:p w14:paraId="552978E3" w14:textId="43940346" w:rsidR="00247E61" w:rsidRPr="00526DAC" w:rsidRDefault="00247E61" w:rsidP="00526DAC">
      <w:pPr>
        <w:jc w:val="center"/>
        <w:rPr>
          <w:b/>
          <w:bCs/>
        </w:rPr>
      </w:pPr>
      <w:r w:rsidRPr="00526DAC">
        <w:rPr>
          <w:b/>
          <w:bCs/>
        </w:rPr>
        <w:t>RADY MI</w:t>
      </w:r>
      <w:r w:rsidR="008676F2">
        <w:rPr>
          <w:b/>
          <w:bCs/>
        </w:rPr>
        <w:t>ASTA PRUSZKOWA</w:t>
      </w:r>
    </w:p>
    <w:p w14:paraId="40D067DD" w14:textId="126A80B4" w:rsidR="00247E61" w:rsidRPr="00526DAC" w:rsidRDefault="00247E61" w:rsidP="00526DAC">
      <w:pPr>
        <w:jc w:val="center"/>
        <w:rPr>
          <w:b/>
          <w:bCs/>
        </w:rPr>
      </w:pPr>
      <w:r w:rsidRPr="00526DAC">
        <w:rPr>
          <w:b/>
          <w:bCs/>
        </w:rPr>
        <w:t xml:space="preserve">z dnia </w:t>
      </w:r>
      <w:r w:rsidR="003D2B82">
        <w:rPr>
          <w:b/>
          <w:bCs/>
        </w:rPr>
        <w:t>27 kwietnia 2023</w:t>
      </w:r>
      <w:r w:rsidR="00EB1CD4">
        <w:rPr>
          <w:b/>
          <w:bCs/>
        </w:rPr>
        <w:t xml:space="preserve"> r.</w:t>
      </w:r>
    </w:p>
    <w:p w14:paraId="678DAEAA" w14:textId="1BA05708" w:rsidR="00247E61" w:rsidRPr="00526DAC" w:rsidRDefault="00247E61" w:rsidP="00526DAC">
      <w:pPr>
        <w:jc w:val="center"/>
        <w:rPr>
          <w:b/>
          <w:bCs/>
        </w:rPr>
      </w:pPr>
      <w:r w:rsidRPr="00526DAC">
        <w:rPr>
          <w:b/>
          <w:bCs/>
        </w:rPr>
        <w:t>w sprawie</w:t>
      </w:r>
      <w:r w:rsidR="007940A5">
        <w:rPr>
          <w:b/>
          <w:bCs/>
        </w:rPr>
        <w:t xml:space="preserve"> </w:t>
      </w:r>
      <w:r w:rsidR="00897D16">
        <w:rPr>
          <w:b/>
          <w:bCs/>
        </w:rPr>
        <w:t>P</w:t>
      </w:r>
      <w:r w:rsidRPr="00526DAC">
        <w:rPr>
          <w:b/>
          <w:bCs/>
        </w:rPr>
        <w:t>rogramu „ Pruszkowska Karta Mieszkańca”</w:t>
      </w:r>
    </w:p>
    <w:p w14:paraId="7CD5890B" w14:textId="26F757CB" w:rsidR="00247E61" w:rsidRDefault="00247E61" w:rsidP="00247E61"/>
    <w:p w14:paraId="58AF8148" w14:textId="5ACD3FE2" w:rsidR="009C0F26" w:rsidRDefault="00247E61" w:rsidP="009C0F26">
      <w:pPr>
        <w:spacing w:after="0"/>
      </w:pPr>
      <w:r>
        <w:t xml:space="preserve">Na podstawie art. 18 ust. </w:t>
      </w:r>
      <w:r w:rsidR="009C0F26">
        <w:t>1</w:t>
      </w:r>
      <w:r w:rsidR="00FC1C9F">
        <w:t xml:space="preserve"> w zw. z art. </w:t>
      </w:r>
      <w:r w:rsidR="009C0F26">
        <w:t>6</w:t>
      </w:r>
      <w:r w:rsidR="00FC1C9F">
        <w:t xml:space="preserve"> ust. 1</w:t>
      </w:r>
      <w:r w:rsidR="009C0F26">
        <w:t xml:space="preserve">, art. 7 ust. 1 pkt. </w:t>
      </w:r>
      <w:r w:rsidR="008E04BB">
        <w:t xml:space="preserve">4, </w:t>
      </w:r>
      <w:r w:rsidR="009C0F26">
        <w:t>9, 10, 16 i 18</w:t>
      </w:r>
      <w:r w:rsidR="00FC1C9F">
        <w:t xml:space="preserve"> ustawy z dnia </w:t>
      </w:r>
    </w:p>
    <w:p w14:paraId="400A2FB7" w14:textId="223CF47E" w:rsidR="00FC1C9F" w:rsidRDefault="00FC1C9F" w:rsidP="00247E61">
      <w:r>
        <w:t xml:space="preserve">8 marca 1990 r. o samorządzie gminnym (Dz. U. z </w:t>
      </w:r>
      <w:r w:rsidR="002F058B">
        <w:t>20</w:t>
      </w:r>
      <w:r w:rsidR="002B539C">
        <w:t>23</w:t>
      </w:r>
      <w:r w:rsidR="002F058B">
        <w:t xml:space="preserve"> r. poz</w:t>
      </w:r>
      <w:r w:rsidR="002B539C">
        <w:t>. 40</w:t>
      </w:r>
      <w:r w:rsidR="001C6FFF">
        <w:t xml:space="preserve"> zm. poz. 572</w:t>
      </w:r>
      <w:r>
        <w:t>), uchwala się co następuje:</w:t>
      </w:r>
    </w:p>
    <w:p w14:paraId="7AAF651C" w14:textId="77777777" w:rsidR="003376B9" w:rsidRDefault="00FC1C9F" w:rsidP="003376B9">
      <w:pPr>
        <w:jc w:val="center"/>
        <w:rPr>
          <w:rFonts w:cstheme="minorHAnsi"/>
          <w:b/>
          <w:bCs/>
        </w:rPr>
      </w:pPr>
      <w:r w:rsidRPr="00FC1C9F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</w:t>
      </w:r>
    </w:p>
    <w:p w14:paraId="2E1EA4CD" w14:textId="74F1C8C0" w:rsidR="00FC1C9F" w:rsidRPr="003376B9" w:rsidRDefault="00FC1C9F" w:rsidP="0049695E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</w:rPr>
      </w:pPr>
      <w:r w:rsidRPr="003376B9">
        <w:rPr>
          <w:rFonts w:cstheme="minorHAnsi"/>
        </w:rPr>
        <w:t>Przyjmuje się Program „Pruszkowsk</w:t>
      </w:r>
      <w:r w:rsidR="00E82076" w:rsidRPr="003376B9">
        <w:rPr>
          <w:rFonts w:cstheme="minorHAnsi"/>
        </w:rPr>
        <w:t>a</w:t>
      </w:r>
      <w:r w:rsidRPr="003376B9">
        <w:rPr>
          <w:rFonts w:cstheme="minorHAnsi"/>
        </w:rPr>
        <w:t xml:space="preserve"> Kart</w:t>
      </w:r>
      <w:r w:rsidR="00E82076" w:rsidRPr="003376B9">
        <w:rPr>
          <w:rFonts w:cstheme="minorHAnsi"/>
        </w:rPr>
        <w:t>a</w:t>
      </w:r>
      <w:r w:rsidRPr="003376B9">
        <w:rPr>
          <w:rFonts w:cstheme="minorHAnsi"/>
        </w:rPr>
        <w:t xml:space="preserve"> Mieszkańca”, zwany dalej „Programem”.</w:t>
      </w:r>
    </w:p>
    <w:p w14:paraId="715DDC8C" w14:textId="675D0283" w:rsidR="002F058B" w:rsidRDefault="002F058B" w:rsidP="0049695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Program jest realizowany przez Gminę Miasto Pruszków, zwaną dalej </w:t>
      </w:r>
      <w:r w:rsidR="000457CD">
        <w:rPr>
          <w:rFonts w:cstheme="minorHAnsi"/>
        </w:rPr>
        <w:t>Gminą</w:t>
      </w:r>
      <w:r>
        <w:rPr>
          <w:rFonts w:cstheme="minorHAnsi"/>
        </w:rPr>
        <w:t>.</w:t>
      </w:r>
    </w:p>
    <w:p w14:paraId="285710BA" w14:textId="1D65DCA2" w:rsidR="002F058B" w:rsidRDefault="00FC1C9F" w:rsidP="0049695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2F058B">
        <w:rPr>
          <w:rFonts w:cstheme="minorHAnsi"/>
        </w:rPr>
        <w:t>Program jest kierowany do osób,</w:t>
      </w:r>
      <w:r w:rsidR="009C0F26">
        <w:rPr>
          <w:rFonts w:cstheme="minorHAnsi"/>
        </w:rPr>
        <w:t xml:space="preserve"> </w:t>
      </w:r>
      <w:r w:rsidR="00F21543">
        <w:rPr>
          <w:rFonts w:cstheme="minorHAnsi"/>
        </w:rPr>
        <w:t>spełniają</w:t>
      </w:r>
      <w:r w:rsidR="009C0F26">
        <w:rPr>
          <w:rFonts w:cstheme="minorHAnsi"/>
        </w:rPr>
        <w:t>cych</w:t>
      </w:r>
      <w:r w:rsidR="00F21543">
        <w:rPr>
          <w:rFonts w:cstheme="minorHAnsi"/>
        </w:rPr>
        <w:t xml:space="preserve"> warunki zawarte w </w:t>
      </w:r>
      <w:r w:rsidR="00F21543" w:rsidRPr="00F21543">
        <w:rPr>
          <w:rFonts w:cstheme="minorHAnsi"/>
        </w:rPr>
        <w:t>§</w:t>
      </w:r>
      <w:r w:rsidR="00F21543">
        <w:rPr>
          <w:rFonts w:cstheme="minorHAnsi"/>
        </w:rPr>
        <w:t xml:space="preserve"> 4</w:t>
      </w:r>
      <w:r w:rsidR="009C0F26">
        <w:rPr>
          <w:rFonts w:cstheme="minorHAnsi"/>
        </w:rPr>
        <w:t>, których miejscem zamieszkania jest Gmina Miasto Pruszków.</w:t>
      </w:r>
    </w:p>
    <w:p w14:paraId="7C4BD96D" w14:textId="016F5E9B" w:rsidR="000457CD" w:rsidRDefault="00B91124" w:rsidP="0049695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2F058B">
        <w:rPr>
          <w:rFonts w:cstheme="minorHAnsi"/>
        </w:rPr>
        <w:t xml:space="preserve">W rozumieniu </w:t>
      </w:r>
      <w:r w:rsidR="00897D16">
        <w:rPr>
          <w:rFonts w:cstheme="minorHAnsi"/>
        </w:rPr>
        <w:t>P</w:t>
      </w:r>
      <w:r w:rsidRPr="002F058B">
        <w:rPr>
          <w:rFonts w:cstheme="minorHAnsi"/>
        </w:rPr>
        <w:t>rogramu przez miejsce zamieszkania, należy rozumieć miejscowość, w której ta osoba przebywa</w:t>
      </w:r>
      <w:r w:rsidR="009C0F26">
        <w:rPr>
          <w:rFonts w:cstheme="minorHAnsi"/>
        </w:rPr>
        <w:t xml:space="preserve"> z zamiarem stałego pobytu.</w:t>
      </w:r>
    </w:p>
    <w:p w14:paraId="0E82C5F9" w14:textId="7A35C823" w:rsidR="00B91124" w:rsidRPr="000457CD" w:rsidRDefault="00B91124" w:rsidP="0049695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0457CD">
        <w:rPr>
          <w:rFonts w:cstheme="minorHAnsi"/>
        </w:rPr>
        <w:t>Program</w:t>
      </w:r>
      <w:r w:rsidR="000457CD" w:rsidRPr="000457CD">
        <w:rPr>
          <w:rFonts w:cstheme="minorHAnsi"/>
        </w:rPr>
        <w:t xml:space="preserve"> jest elementem realizowanej przez Gminę polityki społecznej, mającej</w:t>
      </w:r>
      <w:r w:rsidRPr="000457CD">
        <w:rPr>
          <w:rFonts w:cstheme="minorHAnsi"/>
        </w:rPr>
        <w:t xml:space="preserve"> na celu:</w:t>
      </w:r>
    </w:p>
    <w:p w14:paraId="749905BE" w14:textId="77777777" w:rsidR="00B91124" w:rsidRPr="00B91124" w:rsidRDefault="00B91124" w:rsidP="0049695E">
      <w:pPr>
        <w:pStyle w:val="Akapitzlist"/>
        <w:numPr>
          <w:ilvl w:val="0"/>
          <w:numId w:val="5"/>
        </w:numPr>
        <w:ind w:left="360"/>
        <w:jc w:val="both"/>
      </w:pPr>
      <w:r>
        <w:rPr>
          <w:rFonts w:cstheme="minorHAnsi"/>
        </w:rPr>
        <w:t>umacnianie poczucia tożsamości lokalnej mieszkańców;</w:t>
      </w:r>
    </w:p>
    <w:p w14:paraId="69B7DE6B" w14:textId="6677B500" w:rsidR="00F63C4C" w:rsidRPr="00F63C4C" w:rsidRDefault="00F63C4C" w:rsidP="0049695E">
      <w:pPr>
        <w:pStyle w:val="Akapitzlist"/>
        <w:numPr>
          <w:ilvl w:val="0"/>
          <w:numId w:val="5"/>
        </w:numPr>
        <w:ind w:left="360"/>
        <w:jc w:val="both"/>
      </w:pPr>
      <w:r>
        <w:rPr>
          <w:rFonts w:cstheme="minorHAnsi"/>
        </w:rPr>
        <w:t xml:space="preserve">zachęcenie mieszkańców do płacenia podatków na rzecz </w:t>
      </w:r>
      <w:r w:rsidR="000457CD">
        <w:rPr>
          <w:rFonts w:cstheme="minorHAnsi"/>
        </w:rPr>
        <w:t>Gminy</w:t>
      </w:r>
      <w:r>
        <w:rPr>
          <w:rFonts w:cstheme="minorHAnsi"/>
        </w:rPr>
        <w:t>;</w:t>
      </w:r>
    </w:p>
    <w:p w14:paraId="3D0EE36F" w14:textId="02DAE87A" w:rsidR="00F63C4C" w:rsidRPr="00F63C4C" w:rsidRDefault="00F63C4C" w:rsidP="0049695E">
      <w:pPr>
        <w:pStyle w:val="Akapitzlist"/>
        <w:numPr>
          <w:ilvl w:val="0"/>
          <w:numId w:val="5"/>
        </w:numPr>
        <w:ind w:left="360"/>
        <w:jc w:val="both"/>
      </w:pPr>
      <w:r>
        <w:rPr>
          <w:rFonts w:cstheme="minorHAnsi"/>
        </w:rPr>
        <w:t>poprawę warunków życia mieszkańców;</w:t>
      </w:r>
    </w:p>
    <w:p w14:paraId="231532CA" w14:textId="22207406" w:rsidR="00F63C4C" w:rsidRPr="00F63C4C" w:rsidRDefault="00F63C4C" w:rsidP="0049695E">
      <w:pPr>
        <w:pStyle w:val="Akapitzlist"/>
        <w:numPr>
          <w:ilvl w:val="0"/>
          <w:numId w:val="5"/>
        </w:numPr>
        <w:ind w:left="360"/>
        <w:jc w:val="both"/>
      </w:pPr>
      <w:r>
        <w:rPr>
          <w:rFonts w:cstheme="minorHAnsi"/>
        </w:rPr>
        <w:t xml:space="preserve">promocję publicznego transportu zbiorowego dla odciążenia </w:t>
      </w:r>
      <w:r w:rsidR="000457CD">
        <w:rPr>
          <w:rFonts w:cstheme="minorHAnsi"/>
        </w:rPr>
        <w:t>Gminy</w:t>
      </w:r>
      <w:r>
        <w:rPr>
          <w:rFonts w:cstheme="minorHAnsi"/>
        </w:rPr>
        <w:t xml:space="preserve"> od nadmiernego ruchu samochodów osobowych oraz poprawy stanu środowiska naturalnego;</w:t>
      </w:r>
    </w:p>
    <w:p w14:paraId="17337782" w14:textId="6E99FC07" w:rsidR="00F63C4C" w:rsidRPr="00F63C4C" w:rsidRDefault="00F63C4C" w:rsidP="0049695E">
      <w:pPr>
        <w:pStyle w:val="Akapitzlist"/>
        <w:numPr>
          <w:ilvl w:val="0"/>
          <w:numId w:val="5"/>
        </w:numPr>
        <w:ind w:left="360"/>
        <w:jc w:val="both"/>
      </w:pPr>
      <w:r>
        <w:rPr>
          <w:rFonts w:cstheme="minorHAnsi"/>
        </w:rPr>
        <w:t>zaangażowanie lokalnych przedsiębiorców w sprawy społeczności lokalnej.</w:t>
      </w:r>
    </w:p>
    <w:p w14:paraId="2466844B" w14:textId="0BEDEC85" w:rsidR="00F63C4C" w:rsidRDefault="00F63C4C" w:rsidP="0049695E">
      <w:pPr>
        <w:pStyle w:val="Akapitzlist"/>
        <w:ind w:left="360"/>
        <w:jc w:val="both"/>
        <w:rPr>
          <w:rFonts w:cstheme="minorHAnsi"/>
        </w:rPr>
      </w:pPr>
    </w:p>
    <w:p w14:paraId="0F63C99E" w14:textId="67EF92B5" w:rsidR="000457CD" w:rsidRDefault="00F63C4C" w:rsidP="003376B9">
      <w:pPr>
        <w:pStyle w:val="Akapitzlist"/>
        <w:ind w:left="0"/>
        <w:jc w:val="center"/>
        <w:rPr>
          <w:rFonts w:cstheme="minorHAnsi"/>
          <w:b/>
          <w:bCs/>
        </w:rPr>
      </w:pPr>
      <w:r w:rsidRPr="00F63C4C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</w:t>
      </w:r>
      <w:r w:rsidR="000457CD">
        <w:rPr>
          <w:rFonts w:cstheme="minorHAnsi"/>
          <w:b/>
          <w:bCs/>
        </w:rPr>
        <w:t>2</w:t>
      </w:r>
    </w:p>
    <w:p w14:paraId="4197516E" w14:textId="06016B20" w:rsidR="00F63C4C" w:rsidRPr="003A4BEA" w:rsidRDefault="00F63C4C" w:rsidP="0049695E">
      <w:pPr>
        <w:jc w:val="both"/>
        <w:rPr>
          <w:rFonts w:cstheme="minorHAnsi"/>
        </w:rPr>
      </w:pPr>
      <w:r w:rsidRPr="003A4BEA">
        <w:rPr>
          <w:rFonts w:cstheme="minorHAnsi"/>
        </w:rPr>
        <w:t>Cele</w:t>
      </w:r>
      <w:r w:rsidR="008A15F8" w:rsidRPr="003A4BEA">
        <w:rPr>
          <w:rFonts w:cstheme="minorHAnsi"/>
        </w:rPr>
        <w:t>,</w:t>
      </w:r>
      <w:r w:rsidRPr="003A4BEA">
        <w:rPr>
          <w:rFonts w:cstheme="minorHAnsi"/>
        </w:rPr>
        <w:t xml:space="preserve"> o których mowa </w:t>
      </w:r>
      <w:r w:rsidR="008A15F8" w:rsidRPr="003A4BEA">
        <w:rPr>
          <w:rFonts w:cstheme="minorHAnsi"/>
        </w:rPr>
        <w:t xml:space="preserve">w § </w:t>
      </w:r>
      <w:r w:rsidR="000457CD" w:rsidRPr="003A4BEA">
        <w:rPr>
          <w:rFonts w:cstheme="minorHAnsi"/>
        </w:rPr>
        <w:t>1</w:t>
      </w:r>
      <w:r w:rsidR="008A15F8" w:rsidRPr="003A4BEA">
        <w:rPr>
          <w:rFonts w:cstheme="minorHAnsi"/>
        </w:rPr>
        <w:t>, są realizowane w dziedzinach:</w:t>
      </w:r>
    </w:p>
    <w:p w14:paraId="4B3833D4" w14:textId="55267AA8" w:rsidR="008A15F8" w:rsidRPr="008A15F8" w:rsidRDefault="008A15F8" w:rsidP="0049695E">
      <w:pPr>
        <w:pStyle w:val="Akapitzlist"/>
        <w:numPr>
          <w:ilvl w:val="0"/>
          <w:numId w:val="9"/>
        </w:numPr>
        <w:jc w:val="both"/>
      </w:pPr>
      <w:r>
        <w:rPr>
          <w:rFonts w:cstheme="minorHAnsi"/>
        </w:rPr>
        <w:t>publicznego transportu zbiorowego;</w:t>
      </w:r>
    </w:p>
    <w:p w14:paraId="403C4FCE" w14:textId="5168F3AB" w:rsidR="008A15F8" w:rsidRPr="008A15F8" w:rsidRDefault="008A15F8" w:rsidP="0049695E">
      <w:pPr>
        <w:pStyle w:val="Akapitzlist"/>
        <w:numPr>
          <w:ilvl w:val="0"/>
          <w:numId w:val="9"/>
        </w:numPr>
        <w:jc w:val="both"/>
      </w:pPr>
      <w:r>
        <w:rPr>
          <w:rFonts w:cstheme="minorHAnsi"/>
        </w:rPr>
        <w:t>kultury i sztuki;</w:t>
      </w:r>
    </w:p>
    <w:p w14:paraId="4258B92B" w14:textId="6E5CEC76" w:rsidR="008A15F8" w:rsidRPr="008A15F8" w:rsidRDefault="008A15F8" w:rsidP="0049695E">
      <w:pPr>
        <w:pStyle w:val="Akapitzlist"/>
        <w:numPr>
          <w:ilvl w:val="0"/>
          <w:numId w:val="9"/>
        </w:numPr>
        <w:jc w:val="both"/>
      </w:pPr>
      <w:r>
        <w:rPr>
          <w:rFonts w:cstheme="minorHAnsi"/>
        </w:rPr>
        <w:t>sportu i rekreacji;</w:t>
      </w:r>
    </w:p>
    <w:p w14:paraId="7DE85291" w14:textId="56F64A98" w:rsidR="008A15F8" w:rsidRPr="008A15F8" w:rsidRDefault="008A15F8" w:rsidP="0049695E">
      <w:pPr>
        <w:pStyle w:val="Akapitzlist"/>
        <w:numPr>
          <w:ilvl w:val="0"/>
          <w:numId w:val="9"/>
        </w:numPr>
        <w:jc w:val="both"/>
      </w:pPr>
      <w:r>
        <w:rPr>
          <w:rFonts w:cstheme="minorHAnsi"/>
        </w:rPr>
        <w:t>zwiększenia wpływów</w:t>
      </w:r>
      <w:r w:rsidR="008676F2">
        <w:rPr>
          <w:rFonts w:cstheme="minorHAnsi"/>
        </w:rPr>
        <w:t xml:space="preserve"> do</w:t>
      </w:r>
      <w:r>
        <w:rPr>
          <w:rFonts w:cstheme="minorHAnsi"/>
        </w:rPr>
        <w:t xml:space="preserve"> budżetu</w:t>
      </w:r>
      <w:r w:rsidR="00D3100B">
        <w:rPr>
          <w:rFonts w:cstheme="minorHAnsi"/>
        </w:rPr>
        <w:t xml:space="preserve"> </w:t>
      </w:r>
      <w:r>
        <w:rPr>
          <w:rFonts w:cstheme="minorHAnsi"/>
        </w:rPr>
        <w:t>z płaconych podatków</w:t>
      </w:r>
      <w:r w:rsidR="00582A03">
        <w:rPr>
          <w:rFonts w:cstheme="minorHAnsi"/>
        </w:rPr>
        <w:t xml:space="preserve"> (roczne rozliczenie PIT);</w:t>
      </w:r>
    </w:p>
    <w:p w14:paraId="218EE1D6" w14:textId="77777777" w:rsidR="00C711FB" w:rsidRPr="00C711FB" w:rsidRDefault="008A15F8" w:rsidP="0049695E">
      <w:pPr>
        <w:pStyle w:val="Akapitzlist"/>
        <w:numPr>
          <w:ilvl w:val="0"/>
          <w:numId w:val="9"/>
        </w:numPr>
        <w:jc w:val="both"/>
      </w:pPr>
      <w:r>
        <w:rPr>
          <w:rFonts w:cstheme="minorHAnsi"/>
        </w:rPr>
        <w:t xml:space="preserve">wypracowania korzystnych form współpracy, przynoszących korzyści zarówno mieszkańcom, jak </w:t>
      </w:r>
    </w:p>
    <w:p w14:paraId="43467584" w14:textId="215DABA7" w:rsidR="003376B9" w:rsidRPr="003376B9" w:rsidRDefault="008A15F8" w:rsidP="0049695E">
      <w:pPr>
        <w:pStyle w:val="Akapitzlist"/>
        <w:ind w:left="360"/>
        <w:jc w:val="both"/>
      </w:pPr>
      <w:r>
        <w:rPr>
          <w:rFonts w:cstheme="minorHAnsi"/>
        </w:rPr>
        <w:t>i przedsiębiorcom.</w:t>
      </w:r>
    </w:p>
    <w:p w14:paraId="3CEF10D8" w14:textId="58A4BF29" w:rsidR="003376B9" w:rsidRDefault="00E82076" w:rsidP="003376B9">
      <w:pPr>
        <w:pStyle w:val="Akapitzlist"/>
        <w:ind w:left="360"/>
        <w:jc w:val="center"/>
        <w:rPr>
          <w:b/>
          <w:bCs/>
        </w:rPr>
      </w:pPr>
      <w:bookmarkStart w:id="1" w:name="_Hlk133909455"/>
      <w:r w:rsidRPr="003376B9">
        <w:rPr>
          <w:b/>
          <w:bCs/>
        </w:rPr>
        <w:t>§</w:t>
      </w:r>
      <w:bookmarkEnd w:id="1"/>
      <w:r w:rsidRPr="003376B9">
        <w:rPr>
          <w:b/>
          <w:bCs/>
        </w:rPr>
        <w:t xml:space="preserve"> </w:t>
      </w:r>
      <w:r w:rsidR="003376B9" w:rsidRPr="003376B9">
        <w:rPr>
          <w:b/>
          <w:bCs/>
        </w:rPr>
        <w:t>3</w:t>
      </w:r>
    </w:p>
    <w:p w14:paraId="236F8B8A" w14:textId="77777777" w:rsidR="00E659CB" w:rsidRPr="003376B9" w:rsidRDefault="00E659CB" w:rsidP="003376B9">
      <w:pPr>
        <w:pStyle w:val="Akapitzlist"/>
        <w:ind w:left="360"/>
        <w:jc w:val="center"/>
      </w:pPr>
    </w:p>
    <w:p w14:paraId="249E9069" w14:textId="7650B7BB" w:rsidR="00E659CB" w:rsidRDefault="00E659CB" w:rsidP="00E659CB">
      <w:pPr>
        <w:pStyle w:val="Akapitzlist"/>
        <w:numPr>
          <w:ilvl w:val="0"/>
          <w:numId w:val="18"/>
        </w:numPr>
        <w:jc w:val="both"/>
      </w:pPr>
      <w:r>
        <w:t>Miasto ułatwia mieszkańcom zamieszkałym na terenie Gminy Miasta Pruszkowa dostęp do usług publicznych przez poszerzenie zakresu zwolnień z opłat i ulg w korzystaniu z tych usług. Ułatwienia, o których mowa w uchwale, określą odrębne uchwały Rady Miasta Pruszkowa, zarządzenia Prezydenta Miasta Pruszkowa.</w:t>
      </w:r>
    </w:p>
    <w:p w14:paraId="39904CE8" w14:textId="25A0C6EE" w:rsidR="00E659CB" w:rsidRDefault="00E659CB" w:rsidP="00E659CB">
      <w:pPr>
        <w:pStyle w:val="Akapitzlist"/>
        <w:numPr>
          <w:ilvl w:val="0"/>
          <w:numId w:val="18"/>
        </w:numPr>
        <w:jc w:val="both"/>
      </w:pPr>
      <w:r>
        <w:lastRenderedPageBreak/>
        <w:t xml:space="preserve">Na podstawie Pruszkowskiej Karty Mieszkańca, o której mowa w </w:t>
      </w:r>
      <w:r w:rsidRPr="00E659CB">
        <w:t>§</w:t>
      </w:r>
      <w:r>
        <w:t xml:space="preserve"> 4, mieszkańcom przysługują uprawnienia do:</w:t>
      </w:r>
    </w:p>
    <w:p w14:paraId="3ECA39D6" w14:textId="17F81DDE" w:rsidR="001171A5" w:rsidRDefault="001171A5" w:rsidP="00E659CB">
      <w:pPr>
        <w:pStyle w:val="Akapitzlist"/>
        <w:numPr>
          <w:ilvl w:val="0"/>
          <w:numId w:val="10"/>
        </w:numPr>
        <w:jc w:val="both"/>
      </w:pPr>
      <w:r>
        <w:t>oferowanych przez miejskie jednostki organizacyjne zniżek;</w:t>
      </w:r>
    </w:p>
    <w:p w14:paraId="62185BDA" w14:textId="7E87CA49" w:rsidR="00625287" w:rsidRDefault="001171A5" w:rsidP="00E659CB">
      <w:pPr>
        <w:pStyle w:val="Akapitzlist"/>
        <w:numPr>
          <w:ilvl w:val="0"/>
          <w:numId w:val="10"/>
        </w:numPr>
        <w:jc w:val="both"/>
      </w:pPr>
      <w:r>
        <w:t xml:space="preserve">zaoferowanych przez przedsiębiorców </w:t>
      </w:r>
      <w:r w:rsidR="00625287">
        <w:t>zniżek</w:t>
      </w:r>
      <w:r w:rsidR="000C2E5B">
        <w:t xml:space="preserve"> i ulg</w:t>
      </w:r>
      <w:r w:rsidR="00625287">
        <w:t xml:space="preserve"> na zakupy i usługi, wskazanych na stronie internetowej </w:t>
      </w:r>
      <w:r w:rsidR="003376B9">
        <w:t>Gminy</w:t>
      </w:r>
      <w:r w:rsidR="0088506C">
        <w:t>.</w:t>
      </w:r>
    </w:p>
    <w:p w14:paraId="01A79956" w14:textId="624A1391" w:rsidR="003376B9" w:rsidRDefault="00625287" w:rsidP="003376B9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3376B9">
        <w:rPr>
          <w:b/>
          <w:bCs/>
        </w:rPr>
        <w:t>4</w:t>
      </w:r>
    </w:p>
    <w:p w14:paraId="77F20915" w14:textId="1B53685C" w:rsidR="0049695E" w:rsidRDefault="00625287" w:rsidP="0049695E">
      <w:pPr>
        <w:pStyle w:val="Akapitzlist"/>
        <w:numPr>
          <w:ilvl w:val="0"/>
          <w:numId w:val="17"/>
        </w:numPr>
        <w:spacing w:after="0"/>
        <w:jc w:val="both"/>
      </w:pPr>
      <w:r>
        <w:t xml:space="preserve">Jako potwierdzenie do korzystania ze zniżek i ulg, o których mowa w § </w:t>
      </w:r>
      <w:r w:rsidR="003376B9">
        <w:t>3</w:t>
      </w:r>
      <w:r>
        <w:t>, wprowadza się</w:t>
      </w:r>
      <w:r w:rsidR="0049695E">
        <w:t xml:space="preserve"> </w:t>
      </w:r>
      <w:r>
        <w:t>„Pruszkowską Kartę Mieszkańca”, zwaną dalej „Kartą Mieszkańca”.</w:t>
      </w:r>
      <w:r w:rsidR="00E82076">
        <w:t xml:space="preserve"> </w:t>
      </w:r>
    </w:p>
    <w:p w14:paraId="3E7426D4" w14:textId="24F2213E" w:rsidR="000F62A2" w:rsidRDefault="00446B9E" w:rsidP="0049695E">
      <w:pPr>
        <w:pStyle w:val="Akapitzlist"/>
        <w:numPr>
          <w:ilvl w:val="0"/>
          <w:numId w:val="17"/>
        </w:numPr>
        <w:spacing w:after="0"/>
        <w:jc w:val="both"/>
      </w:pPr>
      <w:r>
        <w:t xml:space="preserve"> Do udziału w Programie i otrzymania Karty Mieszkańca są uprawnieni </w:t>
      </w:r>
      <w:r w:rsidR="000F62A2">
        <w:t>m</w:t>
      </w:r>
      <w:r>
        <w:t xml:space="preserve">ieszkańcy </w:t>
      </w:r>
      <w:r w:rsidR="000F62A2">
        <w:t>Gminy,</w:t>
      </w:r>
      <w:r>
        <w:t xml:space="preserve"> którzy</w:t>
      </w:r>
      <w:r w:rsidR="000F62A2">
        <w:t>:</w:t>
      </w:r>
    </w:p>
    <w:p w14:paraId="62E980D0" w14:textId="0C619F69" w:rsidR="000F62A2" w:rsidRDefault="00446B9E" w:rsidP="0049695E">
      <w:pPr>
        <w:pStyle w:val="Akapitzlist"/>
        <w:numPr>
          <w:ilvl w:val="0"/>
          <w:numId w:val="12"/>
        </w:numPr>
        <w:jc w:val="both"/>
      </w:pPr>
      <w:r>
        <w:t xml:space="preserve">rozliczają podatek dochodowy od osób fizycznych w Urzędzie Skarbowym w Pruszkowie oraz deklarują w zeznaniu podatkowym, że </w:t>
      </w:r>
      <w:r w:rsidR="003A4BEA">
        <w:t>ich</w:t>
      </w:r>
      <w:r>
        <w:t xml:space="preserve"> miejscem zamieszkania jest </w:t>
      </w:r>
      <w:r w:rsidR="000F62A2">
        <w:t>Gmina Miasto</w:t>
      </w:r>
      <w:r>
        <w:t xml:space="preserve"> Pruszków, bez względu na to czy osiąga</w:t>
      </w:r>
      <w:r w:rsidR="003A4BEA">
        <w:t>ją</w:t>
      </w:r>
      <w:r>
        <w:t xml:space="preserve"> dochód, </w:t>
      </w:r>
    </w:p>
    <w:p w14:paraId="2A4B552E" w14:textId="0060538B" w:rsidR="00872EF5" w:rsidRDefault="00872EF5" w:rsidP="0049695E">
      <w:pPr>
        <w:pStyle w:val="Akapitzlist"/>
        <w:numPr>
          <w:ilvl w:val="0"/>
          <w:numId w:val="12"/>
        </w:numPr>
        <w:jc w:val="both"/>
      </w:pPr>
      <w:r>
        <w:t xml:space="preserve">rozliczają podatek rolny z tytułu prowadzenia gospodarstwa rolnego i/lub pobierają emeryturę </w:t>
      </w:r>
    </w:p>
    <w:p w14:paraId="270F9630" w14:textId="487E7259" w:rsidR="00872EF5" w:rsidRDefault="00872EF5" w:rsidP="0049695E">
      <w:pPr>
        <w:pStyle w:val="Akapitzlist"/>
        <w:ind w:left="360"/>
        <w:jc w:val="both"/>
      </w:pPr>
      <w:r>
        <w:t xml:space="preserve">z Kasy Rolniczego Ubezpieczenia Społecznego oraz zadeklarowali Gminę Miasto Pruszków </w:t>
      </w:r>
    </w:p>
    <w:p w14:paraId="3AD933D9" w14:textId="7594E2EE" w:rsidR="00872EF5" w:rsidRDefault="00872EF5" w:rsidP="0049695E">
      <w:pPr>
        <w:pStyle w:val="Akapitzlist"/>
        <w:ind w:left="360"/>
        <w:jc w:val="both"/>
      </w:pPr>
      <w:r>
        <w:t>w zgłoszeniu do ubezpieczenia społecznego rolników jako miejsce zamieszkania,</w:t>
      </w:r>
    </w:p>
    <w:p w14:paraId="0641F89E" w14:textId="062454E3" w:rsidR="009D5B34" w:rsidRDefault="009D5B34" w:rsidP="0049695E">
      <w:pPr>
        <w:pStyle w:val="Akapitzlist"/>
        <w:numPr>
          <w:ilvl w:val="0"/>
          <w:numId w:val="12"/>
        </w:numPr>
        <w:jc w:val="both"/>
      </w:pPr>
      <w:r>
        <w:t xml:space="preserve">posiadają status osoby bezrobotnej nadany przez Powiatowy Urząd Pracy w Pruszkowie oraz deklarują Gminę Miasto Pruszków jako miejsce zamieszkania, </w:t>
      </w:r>
    </w:p>
    <w:p w14:paraId="5F2FA1D0" w14:textId="377E6052" w:rsidR="000F62A2" w:rsidRDefault="000F62A2" w:rsidP="0049695E">
      <w:pPr>
        <w:pStyle w:val="Akapitzlist"/>
        <w:numPr>
          <w:ilvl w:val="0"/>
          <w:numId w:val="12"/>
        </w:numPr>
        <w:jc w:val="both"/>
      </w:pPr>
      <w:r>
        <w:t>korzystają ze świadczeń na podstawie ustawy z dnia 12 marca 2004 r. o pomocy społecznej</w:t>
      </w:r>
      <w:r w:rsidR="00935FB5">
        <w:t>,</w:t>
      </w:r>
    </w:p>
    <w:p w14:paraId="4B4744D4" w14:textId="1A13169F" w:rsidR="000F62A2" w:rsidRDefault="000C2E5B" w:rsidP="0049695E">
      <w:pPr>
        <w:pStyle w:val="Akapitzlist"/>
        <w:numPr>
          <w:ilvl w:val="0"/>
          <w:numId w:val="12"/>
        </w:numPr>
        <w:jc w:val="both"/>
      </w:pPr>
      <w:r>
        <w:t xml:space="preserve">oraz </w:t>
      </w:r>
      <w:r w:rsidR="000F62A2">
        <w:t>dzieci osób, o których mowa</w:t>
      </w:r>
      <w:r w:rsidR="009C0F26">
        <w:t xml:space="preserve"> powyżej</w:t>
      </w:r>
      <w:r w:rsidR="000F62A2">
        <w:t xml:space="preserve"> w pkt. 1</w:t>
      </w:r>
      <w:r w:rsidR="003A4BEA">
        <w:t>-4</w:t>
      </w:r>
      <w:r w:rsidR="000F62A2">
        <w:t>, wspólnie z nimi zamieszkujące, do ukończenia 18 roku życia, a powyżej 18 roku życia pod warunkiem pozostawania</w:t>
      </w:r>
      <w:r w:rsidR="00CE79B8">
        <w:t xml:space="preserve"> uczniem lub studentem, nie dłużej jednak, niż do ukończenia 26 roku życia.</w:t>
      </w:r>
    </w:p>
    <w:p w14:paraId="2A9301FA" w14:textId="77777777" w:rsidR="00CE79B8" w:rsidRDefault="00526DAC" w:rsidP="00CE79B8">
      <w:pPr>
        <w:jc w:val="center"/>
        <w:rPr>
          <w:b/>
          <w:bCs/>
        </w:rPr>
      </w:pPr>
      <w:r w:rsidRPr="00526DAC">
        <w:rPr>
          <w:b/>
          <w:bCs/>
        </w:rPr>
        <w:t>§</w:t>
      </w:r>
      <w:r>
        <w:rPr>
          <w:b/>
          <w:bCs/>
        </w:rPr>
        <w:t xml:space="preserve"> </w:t>
      </w:r>
      <w:r w:rsidR="00CE79B8">
        <w:rPr>
          <w:b/>
          <w:bCs/>
        </w:rPr>
        <w:t>5</w:t>
      </w:r>
    </w:p>
    <w:p w14:paraId="7CE9A80B" w14:textId="2AE0B28C" w:rsidR="00C711FB" w:rsidRDefault="00526DAC" w:rsidP="00C711FB">
      <w:pPr>
        <w:pStyle w:val="Akapitzlist"/>
        <w:numPr>
          <w:ilvl w:val="0"/>
          <w:numId w:val="14"/>
        </w:numPr>
      </w:pPr>
      <w:r>
        <w:t>Karta Mieszkańca wydawana jest na wniosek złożony w Urzędzie Miasta Pruszkowa</w:t>
      </w:r>
      <w:r w:rsidR="00CE79B8">
        <w:t xml:space="preserve"> </w:t>
      </w:r>
    </w:p>
    <w:p w14:paraId="1ABB8600" w14:textId="1C26A0BB" w:rsidR="00526DAC" w:rsidRDefault="0007265C" w:rsidP="00C711FB">
      <w:pPr>
        <w:pStyle w:val="Akapitzlist"/>
        <w:ind w:left="360"/>
      </w:pPr>
      <w:r>
        <w:t xml:space="preserve">przy </w:t>
      </w:r>
      <w:r w:rsidR="00CE79B8">
        <w:t xml:space="preserve">ul. </w:t>
      </w:r>
      <w:proofErr w:type="spellStart"/>
      <w:r>
        <w:t>J.I.Kraszewskiego</w:t>
      </w:r>
      <w:proofErr w:type="spellEnd"/>
      <w:r>
        <w:t xml:space="preserve"> 14/16</w:t>
      </w:r>
      <w:r w:rsidR="007850F5">
        <w:t xml:space="preserve"> oraz w Punkcie Obsługi Mieszkańców w Przystanku Pruszków, przy</w:t>
      </w:r>
      <w:r w:rsidR="00A21A92">
        <w:t xml:space="preserve"> </w:t>
      </w:r>
      <w:r w:rsidR="007850F5">
        <w:t>ul. Sienkiewicza 2 w budynku Dworca PKP.</w:t>
      </w:r>
    </w:p>
    <w:p w14:paraId="61777873" w14:textId="6CE34242" w:rsidR="00526DAC" w:rsidRDefault="00526DAC" w:rsidP="00C711FB">
      <w:pPr>
        <w:pStyle w:val="Akapitzlist"/>
        <w:numPr>
          <w:ilvl w:val="0"/>
          <w:numId w:val="14"/>
        </w:numPr>
      </w:pPr>
      <w:r>
        <w:t xml:space="preserve">Wniosek można złożyć także za pośrednictwem strony internetowej </w:t>
      </w:r>
      <w:r w:rsidR="00CE79B8">
        <w:t>Gminy</w:t>
      </w:r>
      <w:r w:rsidR="00A21A92">
        <w:t>.</w:t>
      </w:r>
    </w:p>
    <w:p w14:paraId="35EC9E01" w14:textId="6CBAF341" w:rsidR="00CE79B8" w:rsidRPr="00CE79B8" w:rsidRDefault="00CE79B8" w:rsidP="00CE79B8">
      <w:pPr>
        <w:jc w:val="center"/>
        <w:rPr>
          <w:b/>
          <w:bCs/>
        </w:rPr>
      </w:pPr>
      <w:r w:rsidRPr="00CE79B8">
        <w:rPr>
          <w:b/>
          <w:bCs/>
        </w:rPr>
        <w:t>§</w:t>
      </w:r>
      <w:r>
        <w:rPr>
          <w:b/>
          <w:bCs/>
        </w:rPr>
        <w:t xml:space="preserve"> 6</w:t>
      </w:r>
    </w:p>
    <w:p w14:paraId="615A70C2" w14:textId="17F8E96B" w:rsidR="00526DAC" w:rsidRDefault="00526DAC" w:rsidP="0049695E">
      <w:pPr>
        <w:jc w:val="both"/>
      </w:pPr>
      <w:r>
        <w:t>Wzór wniosku, regulamin wydawania i używania oraz wzór Karty Mieszkańca, regulamin dla Partnerów przystępujących do Programu „Pruszkowska Karta Mieszkańca”</w:t>
      </w:r>
      <w:r w:rsidR="004531BA">
        <w:t>, deklaracja Partnera Programu</w:t>
      </w:r>
      <w:r w:rsidR="00EE3D79">
        <w:t>,</w:t>
      </w:r>
      <w:r w:rsidR="004531BA">
        <w:t xml:space="preserve"> porozumienie z Partnerem w ramach Programu „Pruszkowska Karta Mieszkańca”</w:t>
      </w:r>
      <w:r>
        <w:t xml:space="preserve"> </w:t>
      </w:r>
      <w:r w:rsidR="00EE3D79">
        <w:t xml:space="preserve">oraz wzory wniosków o rezygnację dla Użytkownika i Partnera Programu </w:t>
      </w:r>
      <w:r>
        <w:t>zostaną określone Zarządzeniem Prezydenta Miasta Pruszkowa.</w:t>
      </w:r>
    </w:p>
    <w:p w14:paraId="51FF75D7" w14:textId="1A4A12C6" w:rsidR="00FC033F" w:rsidRDefault="00C606A1" w:rsidP="00FC033F">
      <w:pPr>
        <w:jc w:val="center"/>
        <w:rPr>
          <w:b/>
          <w:bCs/>
        </w:rPr>
      </w:pPr>
      <w:bookmarkStart w:id="2" w:name="_Hlk125458412"/>
      <w:r w:rsidRPr="00C606A1">
        <w:rPr>
          <w:b/>
          <w:bCs/>
        </w:rPr>
        <w:t>§</w:t>
      </w:r>
      <w:r>
        <w:rPr>
          <w:b/>
          <w:bCs/>
        </w:rPr>
        <w:t xml:space="preserve"> </w:t>
      </w:r>
      <w:bookmarkEnd w:id="2"/>
      <w:r w:rsidR="009C0F26">
        <w:rPr>
          <w:b/>
          <w:bCs/>
        </w:rPr>
        <w:t>7</w:t>
      </w:r>
    </w:p>
    <w:p w14:paraId="35E7238C" w14:textId="77777777" w:rsidR="0058004D" w:rsidRDefault="00FC033F" w:rsidP="0049695E">
      <w:pPr>
        <w:spacing w:after="0"/>
        <w:jc w:val="both"/>
      </w:pPr>
      <w:r>
        <w:t xml:space="preserve">Do udziału w programie mogą przystąpić inne instytucje publiczne, podmioty komercyjne, które </w:t>
      </w:r>
    </w:p>
    <w:p w14:paraId="48125B56" w14:textId="6A6E5DC5" w:rsidR="00FC033F" w:rsidRDefault="00FC033F" w:rsidP="0049695E">
      <w:pPr>
        <w:jc w:val="both"/>
      </w:pPr>
      <w:r>
        <w:t>w ramach świadczonych przez siebie usług, będą realizować ulgi</w:t>
      </w:r>
      <w:r w:rsidR="000C2E5B">
        <w:t xml:space="preserve"> i zniżki</w:t>
      </w:r>
      <w:r>
        <w:t xml:space="preserve"> dla mieszkańców Gminy.</w:t>
      </w:r>
    </w:p>
    <w:p w14:paraId="6BC1B50F" w14:textId="5AE812B4" w:rsidR="009C0F26" w:rsidRDefault="009C0F26" w:rsidP="009C0F26">
      <w:pPr>
        <w:jc w:val="center"/>
        <w:rPr>
          <w:b/>
          <w:bCs/>
        </w:rPr>
      </w:pPr>
      <w:r w:rsidRPr="00CE79B8">
        <w:rPr>
          <w:b/>
          <w:bCs/>
        </w:rPr>
        <w:t xml:space="preserve">§ </w:t>
      </w:r>
      <w:r>
        <w:rPr>
          <w:b/>
          <w:bCs/>
        </w:rPr>
        <w:t>8</w:t>
      </w:r>
    </w:p>
    <w:p w14:paraId="72C47E03" w14:textId="77777777" w:rsidR="003A4BEA" w:rsidRDefault="009C0F26" w:rsidP="0049695E">
      <w:pPr>
        <w:pStyle w:val="Akapitzlist"/>
        <w:numPr>
          <w:ilvl w:val="0"/>
          <w:numId w:val="15"/>
        </w:numPr>
        <w:jc w:val="both"/>
      </w:pPr>
      <w:r>
        <w:t xml:space="preserve">Środki niezbędne na realizację Programu w zakresie wskazanym </w:t>
      </w:r>
      <w:bookmarkStart w:id="3" w:name="_Hlk125458519"/>
      <w:r>
        <w:t xml:space="preserve">w </w:t>
      </w:r>
      <w:r w:rsidRPr="009C0F26">
        <w:t xml:space="preserve">§ </w:t>
      </w:r>
      <w:r>
        <w:t xml:space="preserve">3 </w:t>
      </w:r>
      <w:bookmarkEnd w:id="3"/>
      <w:r>
        <w:t xml:space="preserve">pkt. 1-3 będą pokrywane </w:t>
      </w:r>
    </w:p>
    <w:p w14:paraId="014BDE6A" w14:textId="6A1156B7" w:rsidR="009C0F26" w:rsidRDefault="009C0F26" w:rsidP="0049695E">
      <w:pPr>
        <w:pStyle w:val="Akapitzlist"/>
        <w:ind w:left="360"/>
        <w:jc w:val="both"/>
      </w:pPr>
      <w:r>
        <w:t>z budżetu Gminy.</w:t>
      </w:r>
    </w:p>
    <w:p w14:paraId="11CD6814" w14:textId="2D201EA0" w:rsidR="00896B98" w:rsidRPr="00CE79B8" w:rsidRDefault="00896B98" w:rsidP="0049695E">
      <w:pPr>
        <w:pStyle w:val="Akapitzlist"/>
        <w:numPr>
          <w:ilvl w:val="0"/>
          <w:numId w:val="15"/>
        </w:numPr>
        <w:jc w:val="both"/>
      </w:pPr>
      <w:r>
        <w:t xml:space="preserve">Środki niezbędne na realizację Programu w zakresie wskazanym w </w:t>
      </w:r>
      <w:r w:rsidRPr="009C0F26">
        <w:t xml:space="preserve">§ </w:t>
      </w:r>
      <w:r>
        <w:t>3</w:t>
      </w:r>
      <w:r w:rsidR="003A4BEA">
        <w:t xml:space="preserve"> </w:t>
      </w:r>
      <w:r>
        <w:t xml:space="preserve">pkt. 4 będą pokrywane przez podmioty, o których mowa w </w:t>
      </w:r>
      <w:r w:rsidRPr="009C0F26">
        <w:t>§</w:t>
      </w:r>
      <w:r>
        <w:t xml:space="preserve"> 7.</w:t>
      </w:r>
    </w:p>
    <w:p w14:paraId="26D4FA46" w14:textId="77777777" w:rsidR="00EE3D79" w:rsidRDefault="00EE3D79" w:rsidP="009C0F26">
      <w:pPr>
        <w:jc w:val="center"/>
        <w:rPr>
          <w:b/>
          <w:bCs/>
        </w:rPr>
      </w:pPr>
    </w:p>
    <w:p w14:paraId="34E1D8C7" w14:textId="77777777" w:rsidR="000C2E5B" w:rsidRDefault="000C2E5B" w:rsidP="009C0F26">
      <w:pPr>
        <w:jc w:val="center"/>
        <w:rPr>
          <w:b/>
          <w:bCs/>
        </w:rPr>
      </w:pPr>
    </w:p>
    <w:p w14:paraId="01B034E7" w14:textId="27103C31" w:rsidR="00D91C36" w:rsidRDefault="00D91C36" w:rsidP="009C0F26">
      <w:pPr>
        <w:jc w:val="center"/>
        <w:rPr>
          <w:b/>
          <w:bCs/>
        </w:rPr>
      </w:pPr>
      <w:r w:rsidRPr="00D91C36">
        <w:rPr>
          <w:b/>
          <w:bCs/>
        </w:rPr>
        <w:t>§ 9</w:t>
      </w:r>
    </w:p>
    <w:p w14:paraId="20118955" w14:textId="30F3B72E" w:rsidR="00D91C36" w:rsidRDefault="00D91C36" w:rsidP="0049695E">
      <w:pPr>
        <w:jc w:val="both"/>
      </w:pPr>
      <w:r>
        <w:t>Uchwała nie narusza praw do innych ulg przyznanych na podstawie odrębnych przepisów prawa.</w:t>
      </w:r>
    </w:p>
    <w:p w14:paraId="73B83C1E" w14:textId="77777777" w:rsidR="003A4BEA" w:rsidRDefault="003A4BEA" w:rsidP="00D91C36">
      <w:pPr>
        <w:jc w:val="center"/>
        <w:rPr>
          <w:b/>
          <w:bCs/>
        </w:rPr>
      </w:pPr>
    </w:p>
    <w:p w14:paraId="10C71CC8" w14:textId="4443AFB3" w:rsidR="00D91C36" w:rsidRPr="00D91C36" w:rsidRDefault="00D91C36" w:rsidP="00D91C36">
      <w:pPr>
        <w:jc w:val="center"/>
        <w:rPr>
          <w:b/>
          <w:bCs/>
        </w:rPr>
      </w:pPr>
      <w:r w:rsidRPr="00D91C36">
        <w:rPr>
          <w:b/>
          <w:bCs/>
        </w:rPr>
        <w:t>§ 10</w:t>
      </w:r>
    </w:p>
    <w:p w14:paraId="4A60C452" w14:textId="178E87E1" w:rsidR="00C606A1" w:rsidRDefault="00C606A1" w:rsidP="0049695E">
      <w:pPr>
        <w:jc w:val="both"/>
      </w:pPr>
      <w:r>
        <w:rPr>
          <w:b/>
          <w:bCs/>
        </w:rPr>
        <w:t xml:space="preserve"> </w:t>
      </w:r>
      <w:r>
        <w:t>Wykonanie uchwały powierza się Prezydentowi Miasta Pruszkowa.</w:t>
      </w:r>
    </w:p>
    <w:p w14:paraId="029CF1A8" w14:textId="77777777" w:rsidR="00896B98" w:rsidRDefault="00896B98" w:rsidP="00C711FB">
      <w:pPr>
        <w:jc w:val="center"/>
        <w:rPr>
          <w:b/>
          <w:bCs/>
        </w:rPr>
      </w:pPr>
    </w:p>
    <w:p w14:paraId="5D6EA8C9" w14:textId="32124990" w:rsidR="00C711FB" w:rsidRDefault="00C606A1" w:rsidP="00C711FB">
      <w:pPr>
        <w:jc w:val="center"/>
        <w:rPr>
          <w:b/>
          <w:bCs/>
        </w:rPr>
      </w:pPr>
      <w:bookmarkStart w:id="4" w:name="_Hlk125458817"/>
      <w:r>
        <w:rPr>
          <w:b/>
          <w:bCs/>
        </w:rPr>
        <w:t>§</w:t>
      </w:r>
      <w:bookmarkEnd w:id="4"/>
      <w:r>
        <w:rPr>
          <w:b/>
          <w:bCs/>
        </w:rPr>
        <w:t xml:space="preserve"> </w:t>
      </w:r>
      <w:r w:rsidR="008F2E4D">
        <w:rPr>
          <w:b/>
          <w:bCs/>
        </w:rPr>
        <w:t>11</w:t>
      </w:r>
    </w:p>
    <w:p w14:paraId="3E83BD75" w14:textId="35BEAF4A" w:rsidR="00896B98" w:rsidRDefault="00896B98" w:rsidP="0049695E">
      <w:pPr>
        <w:jc w:val="both"/>
      </w:pPr>
      <w:r>
        <w:t xml:space="preserve">Traci moc </w:t>
      </w:r>
      <w:r w:rsidR="003D66A5">
        <w:t>U</w:t>
      </w:r>
      <w:r>
        <w:t xml:space="preserve">chwała </w:t>
      </w:r>
      <w:r w:rsidR="003D66A5">
        <w:t>N</w:t>
      </w:r>
      <w:r>
        <w:t>r XVI.164.2016 Rady Miejskiej w Pruszkowie z dnia 28 stycznia 2016 r. w sprawie przyjęcia Programu „Pruszkowsk</w:t>
      </w:r>
      <w:r w:rsidR="0089352C">
        <w:t>iej</w:t>
      </w:r>
      <w:r>
        <w:t xml:space="preserve"> Kart</w:t>
      </w:r>
      <w:r w:rsidR="0089352C">
        <w:t>y</w:t>
      </w:r>
      <w:r>
        <w:t xml:space="preserve"> Mieszkańca”.</w:t>
      </w:r>
    </w:p>
    <w:p w14:paraId="1FD46423" w14:textId="1A8BF98D" w:rsidR="00896B98" w:rsidRPr="00896B98" w:rsidRDefault="00896B98" w:rsidP="00896B98">
      <w:pPr>
        <w:jc w:val="center"/>
      </w:pPr>
      <w:r>
        <w:rPr>
          <w:b/>
          <w:bCs/>
        </w:rPr>
        <w:t>§ 12</w:t>
      </w:r>
    </w:p>
    <w:p w14:paraId="3FF648C3" w14:textId="25DB0B91" w:rsidR="00247E61" w:rsidRDefault="00C606A1" w:rsidP="0049695E">
      <w:pPr>
        <w:jc w:val="both"/>
      </w:pPr>
      <w:r>
        <w:rPr>
          <w:b/>
          <w:bCs/>
        </w:rPr>
        <w:t xml:space="preserve"> </w:t>
      </w:r>
      <w:r>
        <w:t>Uchwała wchodzi w życie z dniem</w:t>
      </w:r>
      <w:bookmarkEnd w:id="0"/>
      <w:r w:rsidR="003D2B82">
        <w:t xml:space="preserve"> podjęcia.</w:t>
      </w:r>
    </w:p>
    <w:p w14:paraId="3A142B0B" w14:textId="77777777" w:rsidR="003D2B82" w:rsidRDefault="003D2B82" w:rsidP="0049695E">
      <w:pPr>
        <w:jc w:val="both"/>
      </w:pPr>
    </w:p>
    <w:p w14:paraId="7676BCE4" w14:textId="77777777" w:rsidR="003D2B82" w:rsidRDefault="003D2B82" w:rsidP="0049695E">
      <w:pPr>
        <w:jc w:val="both"/>
      </w:pPr>
    </w:p>
    <w:p w14:paraId="6C8F7487" w14:textId="77777777" w:rsidR="003D2B82" w:rsidRDefault="003D2B82" w:rsidP="0049695E">
      <w:pPr>
        <w:jc w:val="both"/>
      </w:pPr>
    </w:p>
    <w:p w14:paraId="15CC2A16" w14:textId="77777777" w:rsidR="003D2B82" w:rsidRDefault="003D2B82" w:rsidP="0049695E">
      <w:pPr>
        <w:jc w:val="both"/>
      </w:pPr>
    </w:p>
    <w:p w14:paraId="026458BD" w14:textId="77777777" w:rsidR="003D2B82" w:rsidRDefault="003D2B82" w:rsidP="0049695E">
      <w:pPr>
        <w:jc w:val="both"/>
      </w:pPr>
    </w:p>
    <w:p w14:paraId="2CBB409B" w14:textId="77777777" w:rsidR="003D2B82" w:rsidRDefault="003D2B82" w:rsidP="0049695E">
      <w:pPr>
        <w:jc w:val="both"/>
      </w:pPr>
    </w:p>
    <w:p w14:paraId="6FD8428F" w14:textId="2C57EA41" w:rsidR="003D2B82" w:rsidRDefault="003D2B82" w:rsidP="005E1296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D2B82">
        <w:t>Przewodniczący Rady Miasta Pruszkowa</w:t>
      </w:r>
    </w:p>
    <w:p w14:paraId="1BF303E7" w14:textId="77777777" w:rsidR="003D2B82" w:rsidRDefault="003D2B82" w:rsidP="0049695E">
      <w:pPr>
        <w:jc w:val="both"/>
      </w:pPr>
    </w:p>
    <w:p w14:paraId="18CCC293" w14:textId="032DD39B" w:rsidR="003D2B82" w:rsidRPr="003D2B82" w:rsidRDefault="003D2B82" w:rsidP="005E1296">
      <w:pPr>
        <w:ind w:left="4956" w:firstLine="708"/>
        <w:jc w:val="center"/>
      </w:pPr>
      <w:r>
        <w:t>Krzysztof Biskupski</w:t>
      </w:r>
    </w:p>
    <w:sectPr w:rsidR="003D2B82" w:rsidRPr="003D2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395"/>
    <w:multiLevelType w:val="hybridMultilevel"/>
    <w:tmpl w:val="97203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60C6D"/>
    <w:multiLevelType w:val="hybridMultilevel"/>
    <w:tmpl w:val="17244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B6C01"/>
    <w:multiLevelType w:val="hybridMultilevel"/>
    <w:tmpl w:val="8356E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E6F4C"/>
    <w:multiLevelType w:val="hybridMultilevel"/>
    <w:tmpl w:val="7F7C5F66"/>
    <w:lvl w:ilvl="0" w:tplc="0415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CB61EA0"/>
    <w:multiLevelType w:val="hybridMultilevel"/>
    <w:tmpl w:val="20B88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11B93"/>
    <w:multiLevelType w:val="hybridMultilevel"/>
    <w:tmpl w:val="695EC7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825E6"/>
    <w:multiLevelType w:val="hybridMultilevel"/>
    <w:tmpl w:val="C532C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933C6"/>
    <w:multiLevelType w:val="hybridMultilevel"/>
    <w:tmpl w:val="9216E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464BA"/>
    <w:multiLevelType w:val="hybridMultilevel"/>
    <w:tmpl w:val="1DB03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BE42F9"/>
    <w:multiLevelType w:val="hybridMultilevel"/>
    <w:tmpl w:val="21540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8C007C"/>
    <w:multiLevelType w:val="hybridMultilevel"/>
    <w:tmpl w:val="97CE62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C0769"/>
    <w:multiLevelType w:val="hybridMultilevel"/>
    <w:tmpl w:val="E0EA04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B1FA9"/>
    <w:multiLevelType w:val="hybridMultilevel"/>
    <w:tmpl w:val="AFDE4F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D23193"/>
    <w:multiLevelType w:val="hybridMultilevel"/>
    <w:tmpl w:val="A682357C"/>
    <w:lvl w:ilvl="0" w:tplc="E9C498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6B0D1DF1"/>
    <w:multiLevelType w:val="hybridMultilevel"/>
    <w:tmpl w:val="CB6465F4"/>
    <w:lvl w:ilvl="0" w:tplc="25CA15A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33142F"/>
    <w:multiLevelType w:val="hybridMultilevel"/>
    <w:tmpl w:val="75408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26A55"/>
    <w:multiLevelType w:val="hybridMultilevel"/>
    <w:tmpl w:val="76B8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D4A7E"/>
    <w:multiLevelType w:val="hybridMultilevel"/>
    <w:tmpl w:val="44C213D6"/>
    <w:lvl w:ilvl="0" w:tplc="4DD0B1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8621941">
    <w:abstractNumId w:val="16"/>
  </w:num>
  <w:num w:numId="2" w16cid:durableId="1126309534">
    <w:abstractNumId w:val="2"/>
  </w:num>
  <w:num w:numId="3" w16cid:durableId="518127757">
    <w:abstractNumId w:val="6"/>
  </w:num>
  <w:num w:numId="4" w16cid:durableId="1720320002">
    <w:abstractNumId w:val="11"/>
  </w:num>
  <w:num w:numId="5" w16cid:durableId="1682126336">
    <w:abstractNumId w:val="3"/>
  </w:num>
  <w:num w:numId="6" w16cid:durableId="1957252241">
    <w:abstractNumId w:val="14"/>
  </w:num>
  <w:num w:numId="7" w16cid:durableId="321734494">
    <w:abstractNumId w:val="15"/>
  </w:num>
  <w:num w:numId="8" w16cid:durableId="702049993">
    <w:abstractNumId w:val="13"/>
  </w:num>
  <w:num w:numId="9" w16cid:durableId="1463958794">
    <w:abstractNumId w:val="12"/>
  </w:num>
  <w:num w:numId="10" w16cid:durableId="2130123972">
    <w:abstractNumId w:val="5"/>
  </w:num>
  <w:num w:numId="11" w16cid:durableId="1311133560">
    <w:abstractNumId w:val="17"/>
  </w:num>
  <w:num w:numId="12" w16cid:durableId="1313753147">
    <w:abstractNumId w:val="9"/>
  </w:num>
  <w:num w:numId="13" w16cid:durableId="2094738264">
    <w:abstractNumId w:val="1"/>
  </w:num>
  <w:num w:numId="14" w16cid:durableId="1593003768">
    <w:abstractNumId w:val="7"/>
  </w:num>
  <w:num w:numId="15" w16cid:durableId="240333351">
    <w:abstractNumId w:val="0"/>
  </w:num>
  <w:num w:numId="16" w16cid:durableId="566380663">
    <w:abstractNumId w:val="4"/>
  </w:num>
  <w:num w:numId="17" w16cid:durableId="180239882">
    <w:abstractNumId w:val="10"/>
  </w:num>
  <w:num w:numId="18" w16cid:durableId="145169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61"/>
    <w:rsid w:val="000457CD"/>
    <w:rsid w:val="0007265C"/>
    <w:rsid w:val="000C2E5B"/>
    <w:rsid w:val="000F62A2"/>
    <w:rsid w:val="001171A5"/>
    <w:rsid w:val="001C6FFF"/>
    <w:rsid w:val="002218B7"/>
    <w:rsid w:val="00247E61"/>
    <w:rsid w:val="002B539C"/>
    <w:rsid w:val="002F058B"/>
    <w:rsid w:val="003077BC"/>
    <w:rsid w:val="003376B9"/>
    <w:rsid w:val="003A4BEA"/>
    <w:rsid w:val="003D2B82"/>
    <w:rsid w:val="003D66A5"/>
    <w:rsid w:val="003F441D"/>
    <w:rsid w:val="00446B9E"/>
    <w:rsid w:val="004509DD"/>
    <w:rsid w:val="004531BA"/>
    <w:rsid w:val="0049695E"/>
    <w:rsid w:val="004D64C6"/>
    <w:rsid w:val="00526DAC"/>
    <w:rsid w:val="0058004D"/>
    <w:rsid w:val="00582A03"/>
    <w:rsid w:val="005E1296"/>
    <w:rsid w:val="00625287"/>
    <w:rsid w:val="00696E67"/>
    <w:rsid w:val="007850F5"/>
    <w:rsid w:val="007940A5"/>
    <w:rsid w:val="00842E28"/>
    <w:rsid w:val="008676F2"/>
    <w:rsid w:val="00872EF5"/>
    <w:rsid w:val="0088506C"/>
    <w:rsid w:val="0089352C"/>
    <w:rsid w:val="00896B98"/>
    <w:rsid w:val="00897D16"/>
    <w:rsid w:val="008A15F8"/>
    <w:rsid w:val="008E04BB"/>
    <w:rsid w:val="008F2E4D"/>
    <w:rsid w:val="00935FB5"/>
    <w:rsid w:val="009C0F26"/>
    <w:rsid w:val="009D5B34"/>
    <w:rsid w:val="00A21A92"/>
    <w:rsid w:val="00B91124"/>
    <w:rsid w:val="00C05A1D"/>
    <w:rsid w:val="00C606A1"/>
    <w:rsid w:val="00C711FB"/>
    <w:rsid w:val="00C75944"/>
    <w:rsid w:val="00CE79B8"/>
    <w:rsid w:val="00D3100B"/>
    <w:rsid w:val="00D91C36"/>
    <w:rsid w:val="00DB4090"/>
    <w:rsid w:val="00E12778"/>
    <w:rsid w:val="00E659CB"/>
    <w:rsid w:val="00E82076"/>
    <w:rsid w:val="00EB1CD4"/>
    <w:rsid w:val="00EE3D79"/>
    <w:rsid w:val="00F21543"/>
    <w:rsid w:val="00F63C4C"/>
    <w:rsid w:val="00FC033F"/>
    <w:rsid w:val="00FC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A24A"/>
  <w15:chartTrackingRefBased/>
  <w15:docId w15:val="{527E82CC-9F61-45FE-899F-0C7070D5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7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7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47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7E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47E61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247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7E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911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26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Nadia Bielecka</cp:lastModifiedBy>
  <cp:revision>48</cp:revision>
  <cp:lastPrinted>2023-05-02T07:49:00Z</cp:lastPrinted>
  <dcterms:created xsi:type="dcterms:W3CDTF">2022-10-26T08:18:00Z</dcterms:created>
  <dcterms:modified xsi:type="dcterms:W3CDTF">2023-05-02T07:51:00Z</dcterms:modified>
</cp:coreProperties>
</file>