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E4893" w14:textId="26FFB389" w:rsidR="001D3E26" w:rsidRDefault="005E0ECC" w:rsidP="000F03EE">
      <w:pPr>
        <w:widowControl w:val="0"/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54C4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  NR  WOS</w:t>
      </w:r>
      <w:r w:rsidR="00E54C42" w:rsidRPr="00E54C4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</w:t>
      </w:r>
      <w:r w:rsidR="00F4540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…..</w:t>
      </w:r>
      <w:r w:rsidR="00E54C42" w:rsidRPr="00E54C4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</w:t>
      </w:r>
      <w:r w:rsidRPr="00E54C4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202</w:t>
      </w:r>
      <w:r w:rsidR="00F4540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</w:t>
      </w:r>
    </w:p>
    <w:p w14:paraId="44A54200" w14:textId="5C4A10AF" w:rsidR="000D6519" w:rsidRPr="00F45404" w:rsidRDefault="000D6519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E0ECC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awarta w dniu </w:t>
      </w:r>
      <w:r w:rsidR="00F45404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E54C42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E0ECC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F45404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1D3E26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Pruszkowie pomiędzy</w:t>
      </w:r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D7FD89C" w14:textId="49BE5CEC" w:rsidR="001D3E26" w:rsidRPr="00F45404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54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Miasto</w:t>
      </w:r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54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Pruszków,</w:t>
      </w:r>
      <w:r w:rsidR="000D6519" w:rsidRPr="00F454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NIP</w:t>
      </w:r>
      <w:r w:rsidR="000F03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0D6519" w:rsidRPr="00F454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54C42"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534-24-06-015, </w:t>
      </w:r>
      <w:r w:rsidR="000D6519" w:rsidRPr="00F454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REGON</w:t>
      </w:r>
      <w:r w:rsidR="000F03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0F03EE" w:rsidRPr="000F03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015834660</w:t>
      </w:r>
      <w:r w:rsidR="000F03EE" w:rsidRPr="000F03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</w:t>
      </w:r>
      <w:r w:rsidR="000F03E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w Pruszkowie przy ul. Kraszewskiego 14/16 reprezentowaną przez</w:t>
      </w:r>
    </w:p>
    <w:p w14:paraId="1CA59FEE" w14:textId="652A0608" w:rsidR="001D3E26" w:rsidRPr="00F45404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Prezydenta</w:t>
      </w:r>
      <w:proofErr w:type="spellEnd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Miasta</w:t>
      </w:r>
      <w:proofErr w:type="spellEnd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="005E0ECC"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Pruszkowa</w:t>
      </w:r>
      <w:proofErr w:type="spellEnd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– </w:t>
      </w:r>
      <w:proofErr w:type="spellStart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Pawła</w:t>
      </w:r>
      <w:proofErr w:type="spellEnd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F4540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Makucha</w:t>
      </w:r>
      <w:proofErr w:type="spellEnd"/>
    </w:p>
    <w:p w14:paraId="18F53D56" w14:textId="77777777" w:rsidR="001D3E26" w:rsidRPr="00897C51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„Zamawiającym”</w:t>
      </w:r>
    </w:p>
    <w:p w14:paraId="133ED7D9" w14:textId="77777777" w:rsidR="001D3E26" w:rsidRPr="00897C51" w:rsidRDefault="001D3E26" w:rsidP="000B6A1E">
      <w:pPr>
        <w:widowControl w:val="0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7BAF0F10" w14:textId="77777777" w:rsidR="00F45404" w:rsidRDefault="00F45404" w:rsidP="00F45404">
      <w:pPr>
        <w:pStyle w:val="Nagwek1"/>
        <w:suppressAutoHyphens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…………………….</w:t>
      </w:r>
    </w:p>
    <w:p w14:paraId="43903180" w14:textId="77777777" w:rsidR="00F45404" w:rsidRDefault="00F45404" w:rsidP="00F45404">
      <w:pPr>
        <w:pStyle w:val="Nagwek1"/>
        <w:suppressAutoHyphens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…………………….</w:t>
      </w:r>
    </w:p>
    <w:p w14:paraId="06D39B90" w14:textId="70CEAB58" w:rsidR="001D3E26" w:rsidRPr="00F45404" w:rsidRDefault="001D3E26" w:rsidP="00F45404">
      <w:pPr>
        <w:pStyle w:val="Nagwek1"/>
        <w:suppressAutoHyphens/>
        <w:jc w:val="left"/>
        <w:rPr>
          <w:b w:val="0"/>
          <w:bCs/>
          <w:sz w:val="24"/>
          <w:szCs w:val="24"/>
        </w:rPr>
      </w:pPr>
      <w:r w:rsidRPr="00F45404">
        <w:rPr>
          <w:b w:val="0"/>
          <w:bCs/>
          <w:color w:val="000000"/>
          <w:sz w:val="24"/>
          <w:szCs w:val="24"/>
        </w:rPr>
        <w:t>zwanym dalej ,,Wykonawcą”</w:t>
      </w:r>
    </w:p>
    <w:p w14:paraId="3B17EBED" w14:textId="77777777" w:rsidR="006730FF" w:rsidRPr="00897C51" w:rsidRDefault="006730FF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0FA053" w14:textId="1D204846" w:rsidR="00630334" w:rsidRPr="00897C51" w:rsidRDefault="00630334" w:rsidP="00630334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Niniejsza umowa została zawarta na podstawie Regulaminu udzielania zamówień Urzędu Miasta Pruszkowa stanowiącego </w:t>
      </w:r>
      <w:r w:rsidRPr="00897C51">
        <w:rPr>
          <w:rFonts w:ascii="Times New Roman" w:hAnsi="Times New Roman" w:cs="Times New Roman"/>
          <w:spacing w:val="-7"/>
          <w:sz w:val="24"/>
          <w:szCs w:val="24"/>
          <w:shd w:val="clear" w:color="auto" w:fill="FFFFFF"/>
        </w:rPr>
        <w:t>Załącznik Nr 1 do Zarządzenia Nr 4 Prezydenta Miasta Pruszkowa, z dnia 11 stycznia 2021 roku. Z</w:t>
      </w:r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 uwagi na art.2 ust.1 pkt.1 ustawy Prawo zamówień publicznych z dnia 11 września 2019 roku (</w:t>
      </w:r>
      <w:proofErr w:type="spellStart"/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. Dz. U. 202</w:t>
      </w:r>
      <w:r w:rsidR="0045637C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poz. </w:t>
      </w:r>
      <w:r w:rsidR="0045637C">
        <w:rPr>
          <w:rFonts w:ascii="Times New Roman" w:hAnsi="Times New Roman" w:cs="Times New Roman"/>
          <w:sz w:val="24"/>
          <w:szCs w:val="24"/>
          <w:shd w:val="clear" w:color="auto" w:fill="FFFFFF"/>
        </w:rPr>
        <w:t>1710</w:t>
      </w:r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proofErr w:type="spellStart"/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zm.), </w:t>
      </w:r>
      <w:r w:rsidR="000B6A1E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897C51">
        <w:rPr>
          <w:rFonts w:ascii="Times New Roman" w:hAnsi="Times New Roman" w:cs="Times New Roman"/>
          <w:sz w:val="24"/>
          <w:szCs w:val="24"/>
          <w:shd w:val="clear" w:color="auto" w:fill="FFFFFF"/>
        </w:rPr>
        <w:t>nie znalazła zastosowania ww. ustawa.</w:t>
      </w:r>
    </w:p>
    <w:p w14:paraId="16B7433B" w14:textId="2A723937" w:rsidR="001D3E26" w:rsidRPr="00897C51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</w:pPr>
      <w:r w:rsidRPr="00897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  <w:t>§</w:t>
      </w:r>
      <w:r w:rsidR="00E353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  <w:t xml:space="preserve"> </w:t>
      </w:r>
      <w:r w:rsidRPr="00897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pl-PL"/>
        </w:rPr>
        <w:t>1</w:t>
      </w:r>
    </w:p>
    <w:p w14:paraId="4EE20D93" w14:textId="4C113515" w:rsidR="001D3E26" w:rsidRPr="00B23BE6" w:rsidRDefault="001D3E26" w:rsidP="008A6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przyjmuje do wykonania </w:t>
      </w:r>
      <w:r w:rsidR="008A663A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</w:t>
      </w: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polegające </w:t>
      </w:r>
      <w:r w:rsidR="00F45404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630334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5404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gruntownym, </w:t>
      </w:r>
      <w:r w:rsidR="00630334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ozimowym oczyszczeniu 2</w:t>
      </w:r>
      <w:r w:rsidR="00977265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23BE6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odcinków ulic miejskich o łącznej długości </w:t>
      </w:r>
      <w:r w:rsidR="00977265"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</w:t>
      </w:r>
      <w:r w:rsidR="00B23BE6"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977265"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3BE6"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190</w:t>
      </w:r>
      <w:r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B23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mb</w:t>
      </w:r>
      <w:proofErr w:type="spellEnd"/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</w:t>
      </w:r>
      <w:r w:rsidR="00F6726E"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23BE6">
        <w:rPr>
          <w:rFonts w:ascii="Times New Roman" w:eastAsia="Times New Roman" w:hAnsi="Times New Roman" w:cs="Times New Roman"/>
          <w:sz w:val="24"/>
          <w:szCs w:val="24"/>
          <w:lang w:eastAsia="pl-PL"/>
        </w:rPr>
        <w:t>iasta Pruszkowa.</w:t>
      </w:r>
    </w:p>
    <w:p w14:paraId="701BE08C" w14:textId="77777777" w:rsidR="00E54C42" w:rsidRPr="00B23BE6" w:rsidRDefault="00E54C4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2FA1E2" w14:textId="753E3FA0" w:rsidR="001D3E26" w:rsidRPr="00B23BE6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3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2B624101" w14:textId="31A8F0C2" w:rsidR="001D3E26" w:rsidRPr="00897C51" w:rsidRDefault="001D3E26" w:rsidP="0063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="008A663A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się </w:t>
      </w:r>
      <w:r w:rsidR="0079324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</w:p>
    <w:p w14:paraId="503C8B9E" w14:textId="77777777" w:rsidR="0002361A" w:rsidRPr="00897C51" w:rsidRDefault="0002361A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1DA37E" w14:textId="77777777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6A15FD1A" w14:textId="04C2B5EE" w:rsidR="001D3E26" w:rsidRPr="00897C51" w:rsidRDefault="001D3E26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Na przedmiot umowy składa się następujący zakres rzeczowy prac:</w:t>
      </w:r>
    </w:p>
    <w:p w14:paraId="689BB0AD" w14:textId="202BCB77" w:rsidR="001D3E26" w:rsidRPr="00897C51" w:rsidRDefault="00E35333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maszynowe </w:t>
      </w:r>
      <w:r w:rsidR="001D3E26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oczyszczenie </w:t>
      </w:r>
      <w:proofErr w:type="spellStart"/>
      <w:r w:rsidR="001D3E26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przykrawężnikowe</w:t>
      </w:r>
      <w:proofErr w:type="spellEnd"/>
      <w:r w:rsidR="001D3E26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mokro,</w:t>
      </w:r>
    </w:p>
    <w:p w14:paraId="37D5BBB5" w14:textId="09485469" w:rsidR="001D3E26" w:rsidRPr="00897C51" w:rsidRDefault="00F45404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oczyszczenie </w:t>
      </w:r>
      <w:r w:rsidR="001D3E26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ulic na mokro na całej szerokości wraz z usuwaniem przerostów roślinnych,</w:t>
      </w:r>
    </w:p>
    <w:p w14:paraId="1D8EE6F2" w14:textId="536E0E46" w:rsidR="001D3E26" w:rsidRPr="00897C51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oczyszczanie zatok postojowych</w:t>
      </w:r>
      <w:r w:rsidR="00B84E30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(równoległych)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przystankowych</w:t>
      </w:r>
      <w:r w:rsidR="00B84E30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(autobusowych)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E3EA3BD" w14:textId="386E6E30" w:rsidR="001D3E26" w:rsidRPr="00897C51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wywóz zebranych zanieczyszczeń oraz ich unieszkodliwienie w miejscu do tego przeznaczonym.</w:t>
      </w:r>
    </w:p>
    <w:p w14:paraId="48261D1A" w14:textId="1DFDF910" w:rsidR="008A663A" w:rsidRPr="00897C51" w:rsidRDefault="008A663A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ulic przewidzianych do oczyszczenia stanowi załącznik nr 1 do niniejszej umowy.</w:t>
      </w:r>
    </w:p>
    <w:p w14:paraId="141C4AA0" w14:textId="78FACA0C" w:rsidR="001D3E26" w:rsidRPr="00897C51" w:rsidRDefault="001D3E26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będą wykonywane w sposób nie powodujący zanieczyszczania chodników, pasów zieleni oraz nieruchomości sąsiednich. Zamawiający nie dopuszcza wykorzystywania dmuchaw przy ich realizacji.</w:t>
      </w:r>
      <w:r w:rsidR="0063622A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Prace będą wykonywane na mokro.</w:t>
      </w:r>
    </w:p>
    <w:p w14:paraId="36CDB293" w14:textId="77777777" w:rsidR="00B84E30" w:rsidRPr="00897C51" w:rsidRDefault="00B84E30" w:rsidP="003139F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67A21C" w14:textId="3F839A92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23FF29C9" w14:textId="7C5A4163" w:rsidR="001D3E26" w:rsidRPr="00897C51" w:rsidRDefault="001D3E26" w:rsidP="00E54C4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</w:t>
      </w:r>
      <w:r w:rsidR="0045637C">
        <w:rPr>
          <w:rFonts w:ascii="Times New Roman" w:eastAsia="Times New Roman" w:hAnsi="Times New Roman" w:cs="Times New Roman"/>
          <w:sz w:val="24"/>
          <w:szCs w:val="24"/>
          <w:lang w:eastAsia="pl-PL"/>
        </w:rPr>
        <w:t>ryczałtowe</w:t>
      </w:r>
      <w:r w:rsidR="002E51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prac wymienionych w §3 strony ustalają </w:t>
      </w:r>
      <w:r w:rsidR="008A663A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kwotę </w:t>
      </w:r>
      <w:r w:rsid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 (słownie: </w:t>
      </w:r>
      <w:r w:rsid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="000B6A1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25FF393" w14:textId="77777777" w:rsidR="00E54C42" w:rsidRDefault="00E54C4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078C77" w14:textId="3669C2B9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AA49470" w14:textId="751263B0" w:rsidR="001D3E26" w:rsidRPr="0045637C" w:rsidRDefault="001D3E26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Wynagrodzenie za usługę regulowane będzie po jej wykonaniu z zastosowaniem cen</w:t>
      </w:r>
      <w:r w:rsidR="008A663A"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 </w:t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ofertow</w:t>
      </w:r>
      <w:r w:rsidR="008A663A"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określon</w:t>
      </w:r>
      <w:r w:rsidR="008A663A"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§4.</w:t>
      </w:r>
    </w:p>
    <w:p w14:paraId="1D89E00D" w14:textId="21963884" w:rsidR="0045637C" w:rsidRPr="0045637C" w:rsidRDefault="0045637C" w:rsidP="0045637C">
      <w:pPr>
        <w:pStyle w:val="Zwyky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37C">
        <w:rPr>
          <w:rFonts w:ascii="Times New Roman" w:hAnsi="Times New Roman" w:cs="Times New Roman"/>
          <w:sz w:val="24"/>
          <w:szCs w:val="24"/>
        </w:rPr>
        <w:t xml:space="preserve">Wynagrodzenie ryczałtowe Wykonawcy, o którym mowa w § 4 obejmuje wykonanie całości Przedmiotu Umowy. Cena ryczałtowa zawiera również koszty wszelkich prac towarzyszących, niezbędnych z punktu widzenia celu, któremu Przedmiot Umowy ma służyć w zakresie objętym Umową. Niedoszacowanie, pominięcie oraz brak rozpoznania </w:t>
      </w:r>
      <w:r w:rsidRPr="0045637C">
        <w:rPr>
          <w:rFonts w:ascii="Times New Roman" w:hAnsi="Times New Roman" w:cs="Times New Roman"/>
          <w:sz w:val="24"/>
          <w:szCs w:val="24"/>
        </w:rPr>
        <w:lastRenderedPageBreak/>
        <w:t>zakresu Przedmiotu Umowy nie może być podstawą do żądania zmiany wynagrodzenia ryczałtowego.</w:t>
      </w:r>
    </w:p>
    <w:p w14:paraId="5523679A" w14:textId="097A36DA" w:rsidR="0045637C" w:rsidRPr="0045637C" w:rsidRDefault="0045637C" w:rsidP="0045637C">
      <w:pPr>
        <w:pStyle w:val="Zwyky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37C">
        <w:rPr>
          <w:rFonts w:ascii="Times New Roman" w:hAnsi="Times New Roman" w:cs="Times New Roman"/>
          <w:sz w:val="24"/>
          <w:szCs w:val="24"/>
        </w:rPr>
        <w:t>Wykonawca oświadcza, iż zapoznał się z zakresem robót, a także uzyskał wyczerpujące informacje o warunkach istniejących na terenie, na którym ma wykonać zadanie oraz oświadcza, że otrzymane informacje umożliwiły mu jednoznaczną ocenę zakresu prac oraz pozwoliły na dokonanie ostatecznej kalkulacji wynagrodzenia.</w:t>
      </w:r>
    </w:p>
    <w:p w14:paraId="06DF530D" w14:textId="746E9E16" w:rsidR="001D3E26" w:rsidRPr="0045637C" w:rsidRDefault="001D3E26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Płatność zostanie uregulowana przelewem na konto wskazane przez Wykonawcę </w:t>
      </w:r>
      <w:r w:rsid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fakturze, po protokolarnym (wspólnym z Wykonawcą) odbiorze usługi</w:t>
      </w:r>
      <w:r w:rsidR="007B6D52"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terminie</w:t>
      </w:r>
      <w:r w:rsid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8A663A"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30</w:t>
      </w: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dni od daty doręczenia prawidłowo wystawionej faktury Zamawiającemu.</w:t>
      </w:r>
    </w:p>
    <w:p w14:paraId="052CBB59" w14:textId="2FDCBC83" w:rsidR="007B6D52" w:rsidRPr="0045637C" w:rsidRDefault="007B6D52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3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Podstawą do wystawienia faktury jest podpisany przez Strony protokół odbioru.</w:t>
      </w:r>
    </w:p>
    <w:p w14:paraId="4D4E3BE0" w14:textId="1C74498C" w:rsidR="00897C51" w:rsidRDefault="00897C51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FE5A86" w14:textId="5B7ECC58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E353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97C51"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5AB44516" w14:textId="77777777" w:rsidR="000F03EE" w:rsidRDefault="001D3E26" w:rsidP="000F03EE">
      <w:pPr>
        <w:pStyle w:val="Domylnyteks"/>
        <w:numPr>
          <w:ilvl w:val="0"/>
          <w:numId w:val="33"/>
        </w:numPr>
        <w:ind w:left="284" w:hanging="284"/>
        <w:jc w:val="both"/>
        <w:rPr>
          <w:color w:val="auto"/>
          <w:sz w:val="22"/>
          <w:szCs w:val="22"/>
        </w:rPr>
      </w:pPr>
      <w:r w:rsidRPr="00897C51">
        <w:rPr>
          <w:rFonts w:eastAsia="Times New Roman"/>
          <w:lang w:eastAsia="pl-PL"/>
        </w:rPr>
        <w:t>Do faktury Wykonawca zobowiązany jest załączyć kartę przekazania odpadów zebranych podczas wykonywania czyszczenia ulic</w:t>
      </w:r>
      <w:r w:rsidR="000F03EE">
        <w:rPr>
          <w:rFonts w:eastAsia="Times New Roman"/>
          <w:lang w:eastAsia="pl-PL"/>
        </w:rPr>
        <w:t xml:space="preserve"> oraz </w:t>
      </w:r>
      <w:r w:rsidR="000F03EE" w:rsidRPr="00234736">
        <w:rPr>
          <w:color w:val="auto"/>
          <w:sz w:val="22"/>
          <w:szCs w:val="22"/>
        </w:rPr>
        <w:t xml:space="preserve">raport wygenerowany z systemu obsługującego nadajnik GPS umieszczony w pojeździe obrazujący trasę przejazdu, każdej zaangażowanej </w:t>
      </w:r>
      <w:r w:rsidR="000F03EE">
        <w:rPr>
          <w:color w:val="auto"/>
          <w:sz w:val="22"/>
          <w:szCs w:val="22"/>
        </w:rPr>
        <w:br/>
      </w:r>
      <w:r w:rsidR="000F03EE" w:rsidRPr="00234736">
        <w:rPr>
          <w:color w:val="auto"/>
          <w:sz w:val="22"/>
          <w:szCs w:val="22"/>
        </w:rPr>
        <w:t>w wykonywanie usługi jednostki wraz z identyfikatorem pojazdu (np. numerem rejestracyjnym), godziną rozpoczęcia oraz godziną zakończenia wykonywania usługi przez każdy pojazd.</w:t>
      </w:r>
    </w:p>
    <w:p w14:paraId="06E0818F" w14:textId="3CC13252" w:rsidR="001D3E26" w:rsidRPr="000F03EE" w:rsidRDefault="001D3E26" w:rsidP="000F03EE">
      <w:pPr>
        <w:pStyle w:val="Domylnyteks"/>
        <w:numPr>
          <w:ilvl w:val="0"/>
          <w:numId w:val="33"/>
        </w:numPr>
        <w:ind w:left="284" w:hanging="284"/>
        <w:jc w:val="both"/>
        <w:rPr>
          <w:color w:val="auto"/>
          <w:sz w:val="22"/>
          <w:szCs w:val="22"/>
        </w:rPr>
      </w:pPr>
      <w:r w:rsidRPr="000F03EE">
        <w:rPr>
          <w:rFonts w:eastAsia="Times New Roman"/>
          <w:lang w:eastAsia="pl-PL"/>
        </w:rPr>
        <w:t>Brak dokument</w:t>
      </w:r>
      <w:r w:rsidR="000F03EE" w:rsidRPr="000F03EE">
        <w:rPr>
          <w:rFonts w:eastAsia="Times New Roman"/>
          <w:lang w:eastAsia="pl-PL"/>
        </w:rPr>
        <w:t>ów</w:t>
      </w:r>
      <w:r w:rsidRPr="000F03EE">
        <w:rPr>
          <w:rFonts w:eastAsia="Times New Roman"/>
          <w:lang w:eastAsia="pl-PL"/>
        </w:rPr>
        <w:t xml:space="preserve"> wymienion</w:t>
      </w:r>
      <w:r w:rsidR="000F03EE" w:rsidRPr="000F03EE">
        <w:rPr>
          <w:rFonts w:eastAsia="Times New Roman"/>
          <w:lang w:eastAsia="pl-PL"/>
        </w:rPr>
        <w:t>ych</w:t>
      </w:r>
      <w:r w:rsidRPr="000F03EE">
        <w:rPr>
          <w:rFonts w:eastAsia="Times New Roman"/>
          <w:lang w:eastAsia="pl-PL"/>
        </w:rPr>
        <w:t xml:space="preserve"> w ust. 1 stanowić będzie postawę odmowy zapłaty wynagrodzenia Wykonawcy.</w:t>
      </w:r>
    </w:p>
    <w:p w14:paraId="381721F9" w14:textId="77777777" w:rsidR="008A663A" w:rsidRPr="00897C51" w:rsidRDefault="008A663A" w:rsidP="008A66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70FBB" w14:textId="6711BD4D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97C51"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6E836F65" w14:textId="77777777" w:rsidR="001D3E26" w:rsidRPr="00897C51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należy:</w:t>
      </w:r>
    </w:p>
    <w:p w14:paraId="43555646" w14:textId="77777777" w:rsidR="001D3E26" w:rsidRPr="00897C51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Staranne wykonywanie przedmiotu umowy w sposób zgodny z przyjętymi normami w tym zakresie oraz zgodnie z wymaganiami Zamawiającego.</w:t>
      </w:r>
    </w:p>
    <w:p w14:paraId="3BDB9A84" w14:textId="77777777" w:rsidR="001D3E26" w:rsidRPr="00897C51" w:rsidRDefault="001D3E26" w:rsidP="0062013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na okres realizacji umowy do zawarcia umowy ubezpieczenia polegającego na ubezpieczeniu odpowiedzialności cywilnej za szkody oraz następstwa nieszczęśliwych wypadków dotyczących pracowników i osób trzecich oraz mienia, 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powstałych w związku z prowadzonymi pracami w tym także ruchem maszyn i pojazdów mechanicznych.</w:t>
      </w:r>
    </w:p>
    <w:p w14:paraId="30B08E05" w14:textId="595B1411" w:rsidR="00E35333" w:rsidRPr="00E35333" w:rsidRDefault="00E35333" w:rsidP="00E35333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zapewni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do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wykonywania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objętych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niniejszą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umową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przynajmniej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2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zamiatarki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drogowe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jednocześnie</w:t>
      </w:r>
      <w:proofErr w:type="spellEnd"/>
      <w:r w:rsidRPr="00E3533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 </w:t>
      </w:r>
      <w:r w:rsidRPr="00E35333">
        <w:rPr>
          <w:rFonts w:ascii="Times New Roman" w:hAnsi="Times New Roman" w:cs="Times New Roman"/>
          <w:sz w:val="24"/>
          <w:szCs w:val="24"/>
        </w:rPr>
        <w:t>Pojazdy wyposażone będą w nadajnik GPS umożliwiający automatyczne wygenerowanie raportu z trasy przejazdu, godziny rozpoczęcia i zakończenia pracy.</w:t>
      </w:r>
    </w:p>
    <w:p w14:paraId="72C380AF" w14:textId="37DC9EA8" w:rsidR="001D3E26" w:rsidRPr="00897C51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zapewni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do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wykonywania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objętych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niniejszą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umową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taką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ilość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pracowników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,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która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zagwarantuje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jej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wykonywanie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z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należytą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starannością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512CA565" w14:textId="77777777" w:rsidR="001D3E26" w:rsidRPr="00897C51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Koszt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wywozu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i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unieszkodliwienia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powstałych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wyniku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realizacji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niniejszej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umowy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odpadów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musi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być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uwzględniony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cenie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usługi</w:t>
      </w:r>
      <w:proofErr w:type="spellEnd"/>
      <w:r w:rsidRPr="00897C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4270B6EC" w14:textId="77777777" w:rsidR="001D3E26" w:rsidRPr="00897C51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65F76" w14:textId="1B7AEA5D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97C51"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50292901" w14:textId="4E6941BA" w:rsidR="001D3E26" w:rsidRPr="00897C51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niewykonania usługi w terminie określonym w §</w:t>
      </w:r>
      <w:r w:rsidR="00B26532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zapłaci Zamawiającemu kary umowne w wysokości </w:t>
      </w:r>
      <w:r w:rsid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kwoty wynagrodzenia umownego 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7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zleconą usługę, </w:t>
      </w:r>
      <w:r w:rsidRPr="00897C5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za każdy dzień </w:t>
      </w:r>
      <w:r w:rsidR="00527C5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>opóźnienia</w:t>
      </w:r>
      <w:r w:rsidR="00A5135D" w:rsidRPr="00897C5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 w realizacji przedmiotu umowy</w:t>
      </w:r>
      <w:r w:rsidR="00A5135D" w:rsidRPr="00897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1877265E" w14:textId="66BA7DE6" w:rsidR="00E870C7" w:rsidRPr="00E870C7" w:rsidRDefault="001D3E26" w:rsidP="00E870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nieprzestrzegania warunków wykonywania prac określonych §3 ust. </w:t>
      </w:r>
      <w:r w:rsidR="00B26532"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które zostanie stwierdzone przez Zamawiającego w formie protokołu </w:t>
      </w:r>
      <w:r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>lub notatki, Zamawiający każdorazowo nałoży</w:t>
      </w:r>
      <w:r w:rsidR="007B6D52"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Wykonawcę</w:t>
      </w:r>
      <w:r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w kwocie </w:t>
      </w:r>
      <w:r w:rsidR="0063622A"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63622A"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>00,00</w:t>
      </w:r>
      <w:r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brutto.</w:t>
      </w:r>
      <w:bookmarkStart w:id="1" w:name="_Hlk99694356"/>
    </w:p>
    <w:p w14:paraId="0C1A2E29" w14:textId="6C0C525E" w:rsidR="00F45404" w:rsidRPr="00E870C7" w:rsidRDefault="001D3E26" w:rsidP="00F4540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</w:t>
      </w:r>
      <w:r w:rsidR="00694634"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</w:t>
      </w:r>
      <w:r w:rsidRPr="00E870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potrącane  z bieżących należności Wykonawcy</w:t>
      </w:r>
      <w:r w:rsidR="00F454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1"/>
    <w:p w14:paraId="15D049FE" w14:textId="77777777" w:rsidR="00F45404" w:rsidRDefault="00F45404" w:rsidP="00B077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</w:pPr>
    </w:p>
    <w:p w14:paraId="78EFD0F3" w14:textId="2FC0E2F9" w:rsidR="001D3E26" w:rsidRPr="00897C51" w:rsidRDefault="001D3E26" w:rsidP="00B077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</w:pPr>
      <w:r w:rsidRPr="00897C51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  <w:t xml:space="preserve">§ </w:t>
      </w:r>
      <w:r w:rsidR="00897C51" w:rsidRPr="00897C51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/>
        </w:rPr>
        <w:t>9</w:t>
      </w:r>
    </w:p>
    <w:p w14:paraId="4014E1B1" w14:textId="09D19CDC" w:rsidR="00CC2CA7" w:rsidRPr="00897C51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0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 xml:space="preserve">Zamawiający może odstąpić od umowy w całości lub w części w terminie 14 dni od </w:t>
      </w:r>
      <w:r w:rsidRPr="00897C51">
        <w:rPr>
          <w:rFonts w:ascii="Times New Roman" w:hAnsi="Times New Roman" w:cs="Times New Roman"/>
          <w:sz w:val="24"/>
          <w:szCs w:val="24"/>
          <w:lang w:eastAsia="hi-IN"/>
        </w:rPr>
        <w:lastRenderedPageBreak/>
        <w:t>powzięcia informacji o następujących okolicznościach:</w:t>
      </w:r>
    </w:p>
    <w:p w14:paraId="7C2323BB" w14:textId="77777777" w:rsidR="00CC2CA7" w:rsidRPr="00897C51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nieprzestrzegania przez Wykonawcę zasad bezpieczeństwa lub powodowanie zagrożenia,</w:t>
      </w:r>
    </w:p>
    <w:p w14:paraId="6B1EB45E" w14:textId="638F5CC0" w:rsidR="00CC2CA7" w:rsidRPr="00897C51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 xml:space="preserve">wykonywania </w:t>
      </w:r>
      <w:r w:rsidR="00B07702" w:rsidRPr="00897C51">
        <w:rPr>
          <w:rFonts w:ascii="Times New Roman" w:hAnsi="Times New Roman" w:cs="Times New Roman"/>
          <w:sz w:val="24"/>
          <w:szCs w:val="24"/>
          <w:lang w:eastAsia="hi-IN"/>
        </w:rPr>
        <w:t>zadania</w:t>
      </w:r>
      <w:r w:rsidRPr="00897C51">
        <w:rPr>
          <w:rFonts w:ascii="Times New Roman" w:hAnsi="Times New Roman" w:cs="Times New Roman"/>
          <w:sz w:val="24"/>
          <w:szCs w:val="24"/>
          <w:lang w:eastAsia="hi-IN"/>
        </w:rPr>
        <w:t xml:space="preserve"> niezgodnie z umową lub zaniechania wykonywania umowy,</w:t>
      </w:r>
    </w:p>
    <w:p w14:paraId="13FA68AC" w14:textId="77777777" w:rsidR="00CC2CA7" w:rsidRPr="00897C51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w razie postawienia firmy Wykonawcy w stan likwidacji</w:t>
      </w:r>
    </w:p>
    <w:p w14:paraId="088E3EF7" w14:textId="46C535A2" w:rsidR="00CC2CA7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realizacja umowy nie leży w interesie publicznym, czego nie można było przewidzieć przy zawieraniu umowy.</w:t>
      </w:r>
    </w:p>
    <w:p w14:paraId="54125136" w14:textId="49DAE355" w:rsidR="00CC2CA7" w:rsidRPr="00897C51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W przypadku odstąpienia od umowy z przyczyn zależnych od Wykonawcy, Wykonawca zapłaci Zamawiającemu karę umowną w wysokości 25% wynagrodzenia umownego brutto określonego w § 4 niniejszej umowy.</w:t>
      </w:r>
    </w:p>
    <w:p w14:paraId="5DC26965" w14:textId="3F29DD5E" w:rsidR="00CC2CA7" w:rsidRPr="00897C51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Jeżeli wartość szkody przekroczy wysokość kwot uzyskanych z kar umownych</w:t>
      </w:r>
      <w:r w:rsidR="00527C51">
        <w:rPr>
          <w:rFonts w:ascii="Times New Roman" w:hAnsi="Times New Roman" w:cs="Times New Roman"/>
          <w:sz w:val="24"/>
          <w:szCs w:val="24"/>
          <w:lang w:eastAsia="hi-IN"/>
        </w:rPr>
        <w:t xml:space="preserve"> przewidzianych w niniejszej umowie</w:t>
      </w:r>
      <w:r w:rsidRPr="00897C51">
        <w:rPr>
          <w:rFonts w:ascii="Times New Roman" w:hAnsi="Times New Roman" w:cs="Times New Roman"/>
          <w:sz w:val="24"/>
          <w:szCs w:val="24"/>
          <w:lang w:eastAsia="hi-IN"/>
        </w:rPr>
        <w:t>, Zamawiający zastrzega sobie prawo dochodzenia odszkodowania uzupełniającego na zasadach ogólnych Kodeksu Cywilnego.</w:t>
      </w:r>
    </w:p>
    <w:p w14:paraId="06522D4C" w14:textId="77777777" w:rsidR="00CC2CA7" w:rsidRPr="00897C51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Odstąpienie od umowy powinno nastąpić w formie pisemnej pod rygorem nieważności takiego oświadczenia i powinno zawierać uzasadnienie.</w:t>
      </w:r>
    </w:p>
    <w:p w14:paraId="19A07BC7" w14:textId="77777777" w:rsidR="00CC2CA7" w:rsidRPr="00897C51" w:rsidRDefault="00CC2CA7" w:rsidP="00CC2C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A837BAA" w14:textId="086818A1" w:rsidR="00CC2CA7" w:rsidRPr="00897C51" w:rsidRDefault="00CC2CA7" w:rsidP="00CC2C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97C5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§ </w:t>
      </w:r>
      <w:r w:rsidR="00897C51" w:rsidRPr="00897C5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10</w:t>
      </w:r>
    </w:p>
    <w:p w14:paraId="4C78A6C7" w14:textId="786A91AB" w:rsidR="00CC2CA7" w:rsidRPr="00897C51" w:rsidRDefault="00CC2CA7" w:rsidP="00CC2CA7">
      <w:pPr>
        <w:widowControl w:val="0"/>
        <w:numPr>
          <w:ilvl w:val="0"/>
          <w:numId w:val="30"/>
        </w:numPr>
        <w:suppressAutoHyphens/>
        <w:autoSpaceDN w:val="0"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należy wykonywanie przedmiotu umowy w sposób zgodny                       z zasadami wiedzy technicznej, przyjętymi normami w tym zakresie, zgodnie z wymaganiami Zamawiającego oraz w sposób nie powodujący szkód, w tym zagrożenia bezpieczeństwa ludzi i mienia oraz zapewniający ochronę uzasadnionych interesów osób trzecich, pod rygorem odpowiedzialności cywilnej za powstałe szkody.</w:t>
      </w:r>
    </w:p>
    <w:p w14:paraId="4BA2F27D" w14:textId="77777777" w:rsidR="00CC2CA7" w:rsidRPr="00897C51" w:rsidRDefault="00CC2CA7" w:rsidP="00CC2CA7">
      <w:pPr>
        <w:widowControl w:val="0"/>
        <w:numPr>
          <w:ilvl w:val="0"/>
          <w:numId w:val="29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97C51">
        <w:rPr>
          <w:rFonts w:ascii="Times New Roman" w:hAnsi="Times New Roman" w:cs="Times New Roman"/>
          <w:sz w:val="24"/>
          <w:szCs w:val="24"/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453D8937" w14:textId="77777777" w:rsidR="00CC2CA7" w:rsidRPr="00897C51" w:rsidRDefault="00CC2CA7" w:rsidP="00CC2C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4C5DAB8" w14:textId="230161C0" w:rsidR="00CC2CA7" w:rsidRPr="00897C51" w:rsidRDefault="00CC2CA7" w:rsidP="00CC2C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97C5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§ </w:t>
      </w:r>
      <w:r w:rsidR="00897C51" w:rsidRPr="00897C5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11</w:t>
      </w:r>
    </w:p>
    <w:p w14:paraId="4FF4CD06" w14:textId="77777777" w:rsidR="00620139" w:rsidRPr="00897C51" w:rsidRDefault="00620139" w:rsidP="00620139">
      <w:pPr>
        <w:pStyle w:val="Domylnyteks"/>
        <w:spacing w:line="240" w:lineRule="auto"/>
        <w:jc w:val="both"/>
        <w:rPr>
          <w:color w:val="auto"/>
        </w:rPr>
      </w:pPr>
      <w:r w:rsidRPr="00897C51">
        <w:rPr>
          <w:color w:val="auto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7036D9AF" w14:textId="77777777" w:rsidR="00620139" w:rsidRPr="00897C51" w:rsidRDefault="00620139" w:rsidP="00620139">
      <w:pPr>
        <w:pStyle w:val="Domylnyteks"/>
        <w:spacing w:line="240" w:lineRule="auto"/>
        <w:jc w:val="both"/>
        <w:rPr>
          <w:color w:val="auto"/>
        </w:rPr>
      </w:pPr>
    </w:p>
    <w:p w14:paraId="41F3BB24" w14:textId="18946B6D" w:rsidR="001D3E26" w:rsidRPr="00897C51" w:rsidRDefault="001D3E26" w:rsidP="00620139">
      <w:pPr>
        <w:pStyle w:val="Domylnyteks"/>
        <w:spacing w:line="240" w:lineRule="auto"/>
        <w:jc w:val="center"/>
        <w:rPr>
          <w:rFonts w:eastAsia="Times New Roman"/>
          <w:b/>
          <w:lang w:eastAsia="pl-PL"/>
        </w:rPr>
      </w:pPr>
      <w:r w:rsidRPr="00897C51">
        <w:rPr>
          <w:rFonts w:eastAsia="Times New Roman"/>
          <w:b/>
          <w:lang w:eastAsia="pl-PL"/>
        </w:rPr>
        <w:t>§ 1</w:t>
      </w:r>
      <w:r w:rsidR="000C08A8">
        <w:rPr>
          <w:rFonts w:eastAsia="Times New Roman"/>
          <w:b/>
          <w:lang w:eastAsia="pl-PL"/>
        </w:rPr>
        <w:t>2</w:t>
      </w:r>
    </w:p>
    <w:p w14:paraId="7FA0C7CE" w14:textId="77777777" w:rsidR="00620139" w:rsidRPr="00897C51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płatnikiem podatku VAT Nr NIP 534-24-06-015 i upoważnia Wykonawcę </w:t>
      </w:r>
      <w:r w:rsidRPr="00897C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czas obowiązywania niniejszej Umowy do wystawiania faktur bez podpisu Zamawiającego.</w:t>
      </w:r>
    </w:p>
    <w:p w14:paraId="0A69060A" w14:textId="77777777" w:rsidR="00E54C42" w:rsidRDefault="00E54C4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0122A6" w14:textId="34931A69" w:rsidR="001D3E26" w:rsidRPr="00897C51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C08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351A4C96" w14:textId="77777777" w:rsidR="00620139" w:rsidRPr="00897C51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</w:pPr>
      <w:r w:rsidRPr="00897C51">
        <w:t>Bez zgody Zamawiającego Wykonawca nie ma prawa przelewu wierzytelności na osobę trzecią (art. 509 KC )</w:t>
      </w:r>
    </w:p>
    <w:p w14:paraId="4CF8ECBC" w14:textId="77777777" w:rsidR="00620139" w:rsidRPr="00897C51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</w:pPr>
      <w:r w:rsidRPr="00897C51">
        <w:t xml:space="preserve">Wykonawca bez zgody Zamawiającego nie może przelać praw i obowiązków w części lub całości osobie trzeciej. </w:t>
      </w:r>
    </w:p>
    <w:p w14:paraId="049EC4C3" w14:textId="697D5845" w:rsidR="00620139" w:rsidRPr="00897C51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897C51">
        <w:rPr>
          <w:rFonts w:ascii="Times New Roman" w:hAnsi="Times New Roman"/>
          <w:color w:val="auto"/>
        </w:rPr>
        <w:t>W sprawach nieuregulowanych niniejszą umową stosuje się przepisy Kodeksu Cywilnego</w:t>
      </w:r>
      <w:r w:rsidR="00527C51">
        <w:rPr>
          <w:rFonts w:ascii="Times New Roman" w:hAnsi="Times New Roman"/>
          <w:color w:val="auto"/>
        </w:rPr>
        <w:t>.</w:t>
      </w:r>
    </w:p>
    <w:p w14:paraId="59EF25DC" w14:textId="08B04143" w:rsidR="00620139" w:rsidRPr="00897C51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897C51">
        <w:rPr>
          <w:rFonts w:ascii="Times New Roman" w:hAnsi="Times New Roman"/>
          <w:color w:val="auto"/>
        </w:rPr>
        <w:t>Wszelkie spory wynikające z realizacji niniejszej umowy, w przypadku nie osiągnięcia porozumienia w drodze bezpośrednich negocjacji, poddawane będą rozpoznaniu przez Sąd właściwy dla miejsca siedziby  Zamawiającego.</w:t>
      </w:r>
    </w:p>
    <w:p w14:paraId="468C4B87" w14:textId="570B6DE8" w:rsidR="00620139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897C51">
        <w:rPr>
          <w:rFonts w:ascii="Times New Roman" w:hAnsi="Times New Roman"/>
          <w:color w:val="auto"/>
        </w:rPr>
        <w:t>Zmiana treści umowy może nastąpić za zgodą stron w formie pisemnej w postaci aneksu.</w:t>
      </w:r>
    </w:p>
    <w:p w14:paraId="6C84468E" w14:textId="77777777" w:rsidR="00527C51" w:rsidRPr="00897C51" w:rsidRDefault="00527C51" w:rsidP="00527C51">
      <w:pPr>
        <w:pStyle w:val="Tekstpodstawowy1"/>
        <w:spacing w:line="240" w:lineRule="auto"/>
        <w:jc w:val="both"/>
        <w:rPr>
          <w:rFonts w:ascii="Times New Roman" w:hAnsi="Times New Roman"/>
          <w:color w:val="auto"/>
        </w:rPr>
      </w:pPr>
    </w:p>
    <w:p w14:paraId="0F3A5562" w14:textId="3D584F73" w:rsidR="00620139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897C51">
        <w:rPr>
          <w:rFonts w:ascii="Times New Roman" w:hAnsi="Times New Roman"/>
          <w:color w:val="auto"/>
        </w:rPr>
        <w:lastRenderedPageBreak/>
        <w:t>Umowa niniejsza sporządzona została w 4 jednobrzmiących egzemplarzach, 1 egzemplarz dla Wykonawcy, 3 egzemplarze dla Zamawiającego .</w:t>
      </w:r>
    </w:p>
    <w:p w14:paraId="7FECBAD3" w14:textId="77777777" w:rsidR="000C08A8" w:rsidRPr="00897C51" w:rsidRDefault="000C08A8" w:rsidP="000C08A8">
      <w:pPr>
        <w:pStyle w:val="Tekstpodstawowy1"/>
        <w:spacing w:line="240" w:lineRule="auto"/>
        <w:jc w:val="both"/>
        <w:rPr>
          <w:rFonts w:ascii="Times New Roman" w:hAnsi="Times New Roman"/>
          <w:color w:val="auto"/>
        </w:rPr>
      </w:pPr>
    </w:p>
    <w:p w14:paraId="1F655D43" w14:textId="77777777" w:rsidR="001D3E26" w:rsidRPr="00897C51" w:rsidRDefault="001D3E26" w:rsidP="006201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14:paraId="0EB792E2" w14:textId="77777777" w:rsidR="001D3E26" w:rsidRPr="00897C51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                                                                       WYKONAWCA:</w:t>
      </w:r>
    </w:p>
    <w:p w14:paraId="6D1AF5C7" w14:textId="1ADC60AB" w:rsidR="000C08A8" w:rsidRDefault="000C08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27C17A" w14:textId="25B33562" w:rsidR="000F03EE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4D551E" w14:textId="77777777" w:rsidR="000F03EE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FDCF9A" w14:textId="2211FBEC" w:rsidR="000F03EE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25C3C4" w14:textId="2993974B" w:rsidR="000F03EE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1FECB1" w14:textId="49C810FA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401606" w14:textId="0499976F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533A18" w14:textId="7AE86A1B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3B8146" w14:textId="22DB30D3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ECD2B0" w14:textId="115B8115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73BF9E" w14:textId="398B0B0F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33FF44" w14:textId="33D48BC0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02197E" w14:textId="7798E152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08EC04" w14:textId="54533E94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94878A" w14:textId="15206F75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60A96F" w14:textId="4F50B734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91225A" w14:textId="68DFB614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58FFDE" w14:textId="165CE95A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70E549" w14:textId="5718CEDA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C456E9" w14:textId="2047210E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CBEC07" w14:textId="212AAF7F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9B64A3" w14:textId="4D70C8AF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CFCAFF" w14:textId="10AB8848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97FE83" w14:textId="250B9E97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CFC6C5" w14:textId="43094B15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924476" w14:textId="445948EB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4F4859" w14:textId="77777777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01B577" w14:textId="3E53D7B1" w:rsidR="00EA63BD" w:rsidRPr="00897C51" w:rsidRDefault="001D3E26" w:rsidP="006201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7C51">
        <w:rPr>
          <w:rFonts w:ascii="Times New Roman" w:eastAsia="Times New Roman" w:hAnsi="Times New Roman" w:cs="Times New Roman"/>
          <w:sz w:val="20"/>
          <w:szCs w:val="20"/>
          <w:lang w:eastAsia="pl-PL"/>
        </w:rPr>
        <w:t>Finansowanie: 900 90003 § 4300</w:t>
      </w:r>
    </w:p>
    <w:sectPr w:rsidR="00EA63BD" w:rsidRPr="00897C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0507D" w14:textId="77777777" w:rsidR="0012422D" w:rsidRDefault="0012422D">
      <w:pPr>
        <w:spacing w:after="0" w:line="240" w:lineRule="auto"/>
      </w:pPr>
      <w:r>
        <w:separator/>
      </w:r>
    </w:p>
  </w:endnote>
  <w:endnote w:type="continuationSeparator" w:id="0">
    <w:p w14:paraId="7E403D06" w14:textId="77777777" w:rsidR="0012422D" w:rsidRDefault="0012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315"/>
      <w:docPartObj>
        <w:docPartGallery w:val="Page Numbers (Bottom of Page)"/>
        <w:docPartUnique/>
      </w:docPartObj>
    </w:sdtPr>
    <w:sdtEndPr/>
    <w:sdtContent>
      <w:p w14:paraId="266F6C6D" w14:textId="045E1204" w:rsidR="003F265F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56A">
          <w:rPr>
            <w:noProof/>
          </w:rPr>
          <w:t>4</w:t>
        </w:r>
        <w:r>
          <w:fldChar w:fldCharType="end"/>
        </w:r>
        <w:r>
          <w:t>/</w:t>
        </w:r>
        <w:r w:rsidR="00527C51">
          <w:t>4</w:t>
        </w:r>
      </w:p>
    </w:sdtContent>
  </w:sdt>
  <w:p w14:paraId="1B9F5EB4" w14:textId="77777777" w:rsidR="001B3C5E" w:rsidRDefault="001242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FF56D" w14:textId="77777777" w:rsidR="0012422D" w:rsidRDefault="0012422D">
      <w:pPr>
        <w:spacing w:after="0" w:line="240" w:lineRule="auto"/>
      </w:pPr>
      <w:r>
        <w:separator/>
      </w:r>
    </w:p>
  </w:footnote>
  <w:footnote w:type="continuationSeparator" w:id="0">
    <w:p w14:paraId="61B511CA" w14:textId="77777777" w:rsidR="0012422D" w:rsidRDefault="0012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9457C" w14:textId="469A5823" w:rsidR="00B23BE6" w:rsidRDefault="005D056A" w:rsidP="00B23BE6">
    <w:pPr>
      <w:pStyle w:val="Nagwek"/>
      <w:jc w:val="right"/>
    </w:pPr>
    <w:r>
      <w:t xml:space="preserve">WSR.271.22.2023 </w:t>
    </w:r>
    <w:r w:rsidR="00B23BE6">
      <w:t>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84598"/>
    <w:multiLevelType w:val="hybridMultilevel"/>
    <w:tmpl w:val="11F8C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41155"/>
    <w:multiLevelType w:val="hybridMultilevel"/>
    <w:tmpl w:val="866410BE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30BA6"/>
    <w:multiLevelType w:val="hybridMultilevel"/>
    <w:tmpl w:val="8632A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8" w15:restartNumberingAfterBreak="0">
    <w:nsid w:val="127135E6"/>
    <w:multiLevelType w:val="hybridMultilevel"/>
    <w:tmpl w:val="1176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AEA7CB4"/>
    <w:multiLevelType w:val="hybridMultilevel"/>
    <w:tmpl w:val="CD96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431AD7"/>
    <w:multiLevelType w:val="hybridMultilevel"/>
    <w:tmpl w:val="A1B2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797230"/>
    <w:multiLevelType w:val="multilevel"/>
    <w:tmpl w:val="DE54B95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8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8881167"/>
    <w:multiLevelType w:val="multilevel"/>
    <w:tmpl w:val="C97C5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2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4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F2763"/>
    <w:multiLevelType w:val="hybridMultilevel"/>
    <w:tmpl w:val="528078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5F2698"/>
    <w:multiLevelType w:val="hybridMultilevel"/>
    <w:tmpl w:val="9A02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67909"/>
    <w:multiLevelType w:val="hybridMultilevel"/>
    <w:tmpl w:val="7CBA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01305"/>
    <w:multiLevelType w:val="hybridMultilevel"/>
    <w:tmpl w:val="D206E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944F4"/>
    <w:multiLevelType w:val="multilevel"/>
    <w:tmpl w:val="219CB67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  <w:lvlOverride w:ilvl="0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23"/>
  </w:num>
  <w:num w:numId="14">
    <w:abstractNumId w:val="6"/>
  </w:num>
  <w:num w:numId="15">
    <w:abstractNumId w:val="9"/>
  </w:num>
  <w:num w:numId="16">
    <w:abstractNumId w:val="5"/>
  </w:num>
  <w:num w:numId="17">
    <w:abstractNumId w:val="5"/>
  </w:num>
  <w:num w:numId="18">
    <w:abstractNumId w:val="13"/>
  </w:num>
  <w:num w:numId="19">
    <w:abstractNumId w:val="12"/>
  </w:num>
  <w:num w:numId="20">
    <w:abstractNumId w:val="14"/>
  </w:num>
  <w:num w:numId="21">
    <w:abstractNumId w:val="30"/>
  </w:num>
  <w:num w:numId="22">
    <w:abstractNumId w:val="28"/>
  </w:num>
  <w:num w:numId="23">
    <w:abstractNumId w:val="4"/>
  </w:num>
  <w:num w:numId="24">
    <w:abstractNumId w:val="27"/>
  </w:num>
  <w:num w:numId="25">
    <w:abstractNumId w:val="25"/>
  </w:num>
  <w:num w:numId="26">
    <w:abstractNumId w:val="8"/>
  </w:num>
  <w:num w:numId="27">
    <w:abstractNumId w:val="21"/>
  </w:num>
  <w:num w:numId="28">
    <w:abstractNumId w:val="17"/>
  </w:num>
  <w:num w:numId="29">
    <w:abstractNumId w:val="2"/>
  </w:num>
  <w:num w:numId="30">
    <w:abstractNumId w:val="2"/>
    <w:lvlOverride w:ilvl="0">
      <w:startOverride w:val="1"/>
    </w:lvlOverride>
  </w:num>
  <w:num w:numId="31">
    <w:abstractNumId w:val="7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26"/>
    <w:rsid w:val="0002361A"/>
    <w:rsid w:val="000418EC"/>
    <w:rsid w:val="000B0B4C"/>
    <w:rsid w:val="000B6A1E"/>
    <w:rsid w:val="000C08A8"/>
    <w:rsid w:val="000D6519"/>
    <w:rsid w:val="000F03EE"/>
    <w:rsid w:val="0012422D"/>
    <w:rsid w:val="001A749E"/>
    <w:rsid w:val="001D3E26"/>
    <w:rsid w:val="002C264E"/>
    <w:rsid w:val="002E5114"/>
    <w:rsid w:val="003139FE"/>
    <w:rsid w:val="003858EC"/>
    <w:rsid w:val="0045637C"/>
    <w:rsid w:val="00494972"/>
    <w:rsid w:val="00527C51"/>
    <w:rsid w:val="005D056A"/>
    <w:rsid w:val="005E0ECC"/>
    <w:rsid w:val="00604210"/>
    <w:rsid w:val="00620139"/>
    <w:rsid w:val="00630334"/>
    <w:rsid w:val="0063598F"/>
    <w:rsid w:val="0063622A"/>
    <w:rsid w:val="0064375D"/>
    <w:rsid w:val="00660BE1"/>
    <w:rsid w:val="006730FF"/>
    <w:rsid w:val="00694634"/>
    <w:rsid w:val="006D603B"/>
    <w:rsid w:val="0071147C"/>
    <w:rsid w:val="00793246"/>
    <w:rsid w:val="007B6D52"/>
    <w:rsid w:val="008008C1"/>
    <w:rsid w:val="008365AC"/>
    <w:rsid w:val="008820F3"/>
    <w:rsid w:val="00886AF1"/>
    <w:rsid w:val="00897C51"/>
    <w:rsid w:val="008A663A"/>
    <w:rsid w:val="00934929"/>
    <w:rsid w:val="00976D45"/>
    <w:rsid w:val="00977265"/>
    <w:rsid w:val="009A48D8"/>
    <w:rsid w:val="009B6965"/>
    <w:rsid w:val="009D23F1"/>
    <w:rsid w:val="009E4E67"/>
    <w:rsid w:val="00A074D3"/>
    <w:rsid w:val="00A5135D"/>
    <w:rsid w:val="00A874AE"/>
    <w:rsid w:val="00AD7222"/>
    <w:rsid w:val="00AF4047"/>
    <w:rsid w:val="00B048AE"/>
    <w:rsid w:val="00B07702"/>
    <w:rsid w:val="00B1232A"/>
    <w:rsid w:val="00B23BE6"/>
    <w:rsid w:val="00B26532"/>
    <w:rsid w:val="00B43BD2"/>
    <w:rsid w:val="00B445D3"/>
    <w:rsid w:val="00B84E30"/>
    <w:rsid w:val="00BF3BBE"/>
    <w:rsid w:val="00C0174E"/>
    <w:rsid w:val="00C14BA1"/>
    <w:rsid w:val="00C305C8"/>
    <w:rsid w:val="00C32C53"/>
    <w:rsid w:val="00C9590C"/>
    <w:rsid w:val="00CA75E9"/>
    <w:rsid w:val="00CC2CA7"/>
    <w:rsid w:val="00DF75FB"/>
    <w:rsid w:val="00E35333"/>
    <w:rsid w:val="00E54C42"/>
    <w:rsid w:val="00E670E2"/>
    <w:rsid w:val="00E870C7"/>
    <w:rsid w:val="00E97A14"/>
    <w:rsid w:val="00EA009B"/>
    <w:rsid w:val="00EA63BD"/>
    <w:rsid w:val="00F45404"/>
    <w:rsid w:val="00F6726E"/>
    <w:rsid w:val="00F70579"/>
    <w:rsid w:val="00FD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chartTrackingRefBased/>
  <w15:docId w15:val="{A8EF2B0B-5C7D-41D8-A5E5-A78E164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B6A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qFormat/>
    <w:rsid w:val="00620139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620139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62013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620139"/>
    <w:pPr>
      <w:spacing w:line="200" w:lineRule="atLeast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62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39"/>
  </w:style>
  <w:style w:type="character" w:customStyle="1" w:styleId="Nagwek1Znak">
    <w:name w:val="Nagłówek 1 Znak"/>
    <w:basedOn w:val="Domylnaczcionkaakapitu"/>
    <w:link w:val="Nagwek1"/>
    <w:rsid w:val="000B6A1E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Tekstpodstawowy">
    <w:name w:val="Body Text"/>
    <w:basedOn w:val="Normalny"/>
    <w:link w:val="TekstpodstawowyZnak1"/>
    <w:semiHidden/>
    <w:rsid w:val="000B6A1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semiHidden/>
    <w:rsid w:val="000B6A1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637C"/>
    <w:pPr>
      <w:spacing w:after="0" w:line="240" w:lineRule="auto"/>
    </w:pPr>
    <w:rPr>
      <w:rFonts w:ascii="Calibri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637C"/>
    <w:rPr>
      <w:rFonts w:ascii="Calibri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Stępniewska</cp:lastModifiedBy>
  <cp:revision>6</cp:revision>
  <cp:lastPrinted>2023-03-09T08:58:00Z</cp:lastPrinted>
  <dcterms:created xsi:type="dcterms:W3CDTF">2023-03-02T12:59:00Z</dcterms:created>
  <dcterms:modified xsi:type="dcterms:W3CDTF">2023-04-06T07:55:00Z</dcterms:modified>
</cp:coreProperties>
</file>