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44953" w14:textId="77777777" w:rsidR="00861A58" w:rsidRPr="007138C9" w:rsidRDefault="00861A58" w:rsidP="00861A58">
      <w:pPr>
        <w:pStyle w:val="Nagwek"/>
        <w:jc w:val="center"/>
        <w:rPr>
          <w:rFonts w:cs="Times New Roman"/>
          <w:caps/>
          <w:spacing w:val="40"/>
          <w:sz w:val="24"/>
          <w:szCs w:val="24"/>
        </w:rPr>
      </w:pPr>
      <w:r w:rsidRPr="007138C9">
        <w:rPr>
          <w:rFonts w:cs="Times New Roman"/>
          <w:caps/>
          <w:spacing w:val="40"/>
          <w:sz w:val="24"/>
          <w:szCs w:val="24"/>
        </w:rPr>
        <w:t>Prezydent Miasta Pruszkowa</w:t>
      </w:r>
    </w:p>
    <w:p w14:paraId="5B6DEFD0" w14:textId="77777777" w:rsidR="00861A58" w:rsidRPr="007138C9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  <w:szCs w:val="24"/>
        </w:rPr>
      </w:pPr>
      <w:r w:rsidRPr="007138C9">
        <w:rPr>
          <w:rFonts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0036772" wp14:editId="7DA461F8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herb Pruszkowa" title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5D64E" w14:textId="77777777" w:rsidR="00861A58" w:rsidRPr="007138C9" w:rsidRDefault="00861A58" w:rsidP="00861A58">
      <w:pPr>
        <w:pStyle w:val="Nagwek"/>
        <w:jc w:val="center"/>
        <w:rPr>
          <w:sz w:val="24"/>
          <w:szCs w:val="24"/>
        </w:rPr>
      </w:pPr>
    </w:p>
    <w:p w14:paraId="464B3CB6" w14:textId="77777777" w:rsidR="00612469" w:rsidRPr="007138C9" w:rsidRDefault="00612469" w:rsidP="00861A58">
      <w:pPr>
        <w:rPr>
          <w:rFonts w:cs="Times New Roman"/>
          <w:b/>
          <w:sz w:val="24"/>
          <w:szCs w:val="24"/>
        </w:rPr>
      </w:pPr>
    </w:p>
    <w:p w14:paraId="4F64EBCE" w14:textId="77777777" w:rsidR="00D2339D" w:rsidRPr="007138C9" w:rsidRDefault="00D2339D" w:rsidP="00D2339D">
      <w:pPr>
        <w:spacing w:line="360" w:lineRule="auto"/>
        <w:rPr>
          <w:rFonts w:cs="Times New Roman"/>
          <w:b/>
          <w:sz w:val="24"/>
          <w:szCs w:val="24"/>
        </w:rPr>
      </w:pPr>
    </w:p>
    <w:p w14:paraId="1E34EC6C" w14:textId="77777777" w:rsidR="007138C9" w:rsidRPr="007138C9" w:rsidRDefault="007138C9" w:rsidP="007138C9">
      <w:pPr>
        <w:pStyle w:val="Bezodstpw"/>
        <w:spacing w:line="276" w:lineRule="auto"/>
        <w:jc w:val="center"/>
        <w:rPr>
          <w:sz w:val="24"/>
          <w:szCs w:val="24"/>
        </w:rPr>
      </w:pPr>
    </w:p>
    <w:p w14:paraId="2683DD75" w14:textId="71A1AE3A" w:rsidR="004E2E1D" w:rsidRPr="007138C9" w:rsidRDefault="00097F36" w:rsidP="007138C9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7138C9">
        <w:rPr>
          <w:b/>
          <w:bCs/>
          <w:sz w:val="24"/>
          <w:szCs w:val="24"/>
        </w:rPr>
        <w:t xml:space="preserve">Zarządzenie nr  </w:t>
      </w:r>
      <w:r w:rsidR="0022586C">
        <w:rPr>
          <w:b/>
          <w:bCs/>
          <w:sz w:val="24"/>
          <w:szCs w:val="24"/>
        </w:rPr>
        <w:t>93</w:t>
      </w:r>
      <w:r w:rsidRPr="007138C9">
        <w:rPr>
          <w:b/>
          <w:bCs/>
          <w:sz w:val="24"/>
          <w:szCs w:val="24"/>
        </w:rPr>
        <w:t xml:space="preserve"> / </w:t>
      </w:r>
      <w:r w:rsidR="00C77BCD" w:rsidRPr="007138C9">
        <w:rPr>
          <w:b/>
          <w:bCs/>
          <w:sz w:val="24"/>
          <w:szCs w:val="24"/>
        </w:rPr>
        <w:t>202</w:t>
      </w:r>
      <w:r w:rsidR="00736BD1" w:rsidRPr="007138C9">
        <w:rPr>
          <w:b/>
          <w:bCs/>
          <w:sz w:val="24"/>
          <w:szCs w:val="24"/>
        </w:rPr>
        <w:t>3</w:t>
      </w:r>
    </w:p>
    <w:p w14:paraId="2BD39F0E" w14:textId="77777777" w:rsidR="00097F36" w:rsidRPr="007138C9" w:rsidRDefault="00097F36" w:rsidP="007138C9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7138C9">
        <w:rPr>
          <w:b/>
          <w:bCs/>
          <w:sz w:val="24"/>
          <w:szCs w:val="24"/>
        </w:rPr>
        <w:t>Prezydent</w:t>
      </w:r>
      <w:r w:rsidR="005950D1" w:rsidRPr="007138C9">
        <w:rPr>
          <w:b/>
          <w:bCs/>
          <w:sz w:val="24"/>
          <w:szCs w:val="24"/>
        </w:rPr>
        <w:t>a</w:t>
      </w:r>
      <w:r w:rsidRPr="007138C9">
        <w:rPr>
          <w:b/>
          <w:bCs/>
          <w:sz w:val="24"/>
          <w:szCs w:val="24"/>
        </w:rPr>
        <w:t xml:space="preserve"> Miasta Pruszkowa</w:t>
      </w:r>
    </w:p>
    <w:p w14:paraId="7089B5D9" w14:textId="113EBED6" w:rsidR="00097F36" w:rsidRPr="007138C9" w:rsidRDefault="00097F36" w:rsidP="007138C9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7138C9">
        <w:rPr>
          <w:b/>
          <w:bCs/>
          <w:sz w:val="24"/>
          <w:szCs w:val="24"/>
        </w:rPr>
        <w:t xml:space="preserve">z dnia </w:t>
      </w:r>
      <w:r w:rsidR="0022586C">
        <w:rPr>
          <w:b/>
          <w:bCs/>
          <w:sz w:val="24"/>
          <w:szCs w:val="24"/>
        </w:rPr>
        <w:t>30</w:t>
      </w:r>
      <w:bookmarkStart w:id="0" w:name="_GoBack"/>
      <w:bookmarkEnd w:id="0"/>
      <w:r w:rsidR="00487B6D">
        <w:rPr>
          <w:b/>
          <w:bCs/>
          <w:sz w:val="24"/>
          <w:szCs w:val="24"/>
        </w:rPr>
        <w:t xml:space="preserve"> marca</w:t>
      </w:r>
      <w:r w:rsidR="00736BD1" w:rsidRPr="007138C9">
        <w:rPr>
          <w:b/>
          <w:bCs/>
          <w:sz w:val="24"/>
          <w:szCs w:val="24"/>
        </w:rPr>
        <w:t xml:space="preserve"> </w:t>
      </w:r>
      <w:r w:rsidR="00C77BCD" w:rsidRPr="007138C9">
        <w:rPr>
          <w:b/>
          <w:bCs/>
          <w:sz w:val="24"/>
          <w:szCs w:val="24"/>
        </w:rPr>
        <w:t>202</w:t>
      </w:r>
      <w:r w:rsidR="00736BD1" w:rsidRPr="007138C9">
        <w:rPr>
          <w:b/>
          <w:bCs/>
          <w:sz w:val="24"/>
          <w:szCs w:val="24"/>
        </w:rPr>
        <w:t>3 r.</w:t>
      </w:r>
    </w:p>
    <w:p w14:paraId="4BD0F324" w14:textId="56D4C583" w:rsidR="00097F36" w:rsidRDefault="00097F36" w:rsidP="00487B6D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487B6D">
        <w:rPr>
          <w:b/>
          <w:bCs/>
          <w:sz w:val="24"/>
          <w:szCs w:val="24"/>
        </w:rPr>
        <w:t>w sprawie</w:t>
      </w:r>
      <w:r w:rsidR="00736BD1" w:rsidRPr="00487B6D">
        <w:rPr>
          <w:b/>
          <w:bCs/>
          <w:sz w:val="24"/>
          <w:szCs w:val="24"/>
        </w:rPr>
        <w:t xml:space="preserve"> powołania </w:t>
      </w:r>
      <w:r w:rsidR="00FA176D" w:rsidRPr="00487B6D">
        <w:rPr>
          <w:b/>
          <w:bCs/>
          <w:sz w:val="24"/>
          <w:szCs w:val="24"/>
        </w:rPr>
        <w:t xml:space="preserve">stałej </w:t>
      </w:r>
      <w:r w:rsidR="00736BD1" w:rsidRPr="00487B6D">
        <w:rPr>
          <w:b/>
          <w:bCs/>
          <w:sz w:val="24"/>
          <w:szCs w:val="24"/>
        </w:rPr>
        <w:t xml:space="preserve">Komisji </w:t>
      </w:r>
      <w:r w:rsidR="001C178E" w:rsidRPr="00487B6D">
        <w:rPr>
          <w:b/>
          <w:bCs/>
          <w:sz w:val="24"/>
          <w:szCs w:val="24"/>
        </w:rPr>
        <w:t>L</w:t>
      </w:r>
      <w:r w:rsidR="00736BD1" w:rsidRPr="00487B6D">
        <w:rPr>
          <w:b/>
          <w:bCs/>
          <w:sz w:val="24"/>
          <w:szCs w:val="24"/>
        </w:rPr>
        <w:t xml:space="preserve">ikwidacyjnej </w:t>
      </w:r>
      <w:r w:rsidR="00487B6D" w:rsidRPr="00487B6D">
        <w:rPr>
          <w:b/>
          <w:bCs/>
          <w:sz w:val="24"/>
          <w:szCs w:val="24"/>
        </w:rPr>
        <w:t xml:space="preserve">zużytych </w:t>
      </w:r>
      <w:r w:rsidR="001C178E" w:rsidRPr="00487B6D">
        <w:rPr>
          <w:b/>
          <w:bCs/>
          <w:sz w:val="24"/>
          <w:szCs w:val="24"/>
        </w:rPr>
        <w:t>ś</w:t>
      </w:r>
      <w:r w:rsidR="00736BD1" w:rsidRPr="00487B6D">
        <w:rPr>
          <w:b/>
          <w:bCs/>
          <w:sz w:val="24"/>
          <w:szCs w:val="24"/>
        </w:rPr>
        <w:t>rodków trwałych</w:t>
      </w:r>
      <w:r w:rsidR="00487B6D" w:rsidRPr="00487B6D">
        <w:rPr>
          <w:b/>
          <w:bCs/>
          <w:sz w:val="24"/>
          <w:szCs w:val="24"/>
        </w:rPr>
        <w:t xml:space="preserve"> </w:t>
      </w:r>
      <w:r w:rsidR="00F140C7">
        <w:rPr>
          <w:b/>
          <w:bCs/>
          <w:sz w:val="24"/>
          <w:szCs w:val="24"/>
        </w:rPr>
        <w:br/>
      </w:r>
      <w:r w:rsidR="00487B6D" w:rsidRPr="00487B6D">
        <w:rPr>
          <w:b/>
          <w:bCs/>
          <w:sz w:val="24"/>
          <w:szCs w:val="24"/>
        </w:rPr>
        <w:t>i wyposażenia, będących w ewidencji Urzędu Miasta Pruszkowa</w:t>
      </w:r>
      <w:r w:rsidR="00612469" w:rsidRPr="00487B6D">
        <w:rPr>
          <w:b/>
          <w:bCs/>
          <w:sz w:val="24"/>
          <w:szCs w:val="24"/>
        </w:rPr>
        <w:t>.</w:t>
      </w:r>
    </w:p>
    <w:p w14:paraId="6FD7D80C" w14:textId="77777777" w:rsidR="00487B6D" w:rsidRPr="00487B6D" w:rsidRDefault="00487B6D" w:rsidP="00487B6D">
      <w:pPr>
        <w:pStyle w:val="Bezodstpw"/>
        <w:spacing w:line="276" w:lineRule="auto"/>
        <w:jc w:val="center"/>
        <w:rPr>
          <w:sz w:val="24"/>
          <w:szCs w:val="24"/>
        </w:rPr>
      </w:pPr>
    </w:p>
    <w:p w14:paraId="2B405BD1" w14:textId="1FD2A039" w:rsidR="00736BD1" w:rsidRDefault="00736BD1" w:rsidP="007138C9">
      <w:pPr>
        <w:pStyle w:val="Bezodstpw"/>
        <w:spacing w:line="276" w:lineRule="auto"/>
        <w:jc w:val="both"/>
        <w:rPr>
          <w:rFonts w:eastAsia="Times New Roman" w:cstheme="minorHAnsi"/>
          <w:b/>
          <w:bCs/>
        </w:rPr>
      </w:pPr>
      <w:r w:rsidRPr="00736BD1">
        <w:t xml:space="preserve">Na podstawie art. 30 ust. 2 pkt 3 i art. 46 ustawy z dnia 8 marca 1990 r. o samorządzie gminnym </w:t>
      </w:r>
      <w:r w:rsidR="007138C9">
        <w:br/>
      </w:r>
      <w:r w:rsidRPr="00736BD1">
        <w:t>(</w:t>
      </w:r>
      <w:r w:rsidR="00C057EF">
        <w:t>tj.</w:t>
      </w:r>
      <w:r w:rsidR="007138C9">
        <w:t>:</w:t>
      </w:r>
      <w:r w:rsidR="00C057EF">
        <w:t xml:space="preserve"> </w:t>
      </w:r>
      <w:r w:rsidRPr="00736BD1">
        <w:t>Dz.U.</w:t>
      </w:r>
      <w:r w:rsidR="00690E70">
        <w:t xml:space="preserve"> z </w:t>
      </w:r>
      <w:r w:rsidRPr="00736BD1">
        <w:t>202</w:t>
      </w:r>
      <w:r w:rsidR="00FA176D">
        <w:t>3</w:t>
      </w:r>
      <w:r w:rsidR="00690E70">
        <w:t xml:space="preserve"> r.</w:t>
      </w:r>
      <w:r w:rsidRPr="00736BD1">
        <w:t xml:space="preserve"> poz. </w:t>
      </w:r>
      <w:r w:rsidR="00C057EF">
        <w:t>4</w:t>
      </w:r>
      <w:r w:rsidR="00FA176D">
        <w:t>0</w:t>
      </w:r>
      <w:r w:rsidRPr="00736BD1">
        <w:t xml:space="preserve">), art. 4 ustawy z dnia 29 września 1994 r. o rachunkowości </w:t>
      </w:r>
      <w:r w:rsidR="007138C9">
        <w:br/>
      </w:r>
      <w:r w:rsidRPr="00736BD1">
        <w:t>(</w:t>
      </w:r>
      <w:r w:rsidR="00C057EF">
        <w:t>tj.</w:t>
      </w:r>
      <w:r w:rsidR="007138C9">
        <w:t>:</w:t>
      </w:r>
      <w:r w:rsidR="00C057EF">
        <w:t xml:space="preserve"> </w:t>
      </w:r>
      <w:r w:rsidRPr="00736BD1">
        <w:t>Dz.U. z 202</w:t>
      </w:r>
      <w:r w:rsidR="00690E70">
        <w:t>3</w:t>
      </w:r>
      <w:r w:rsidRPr="00736BD1">
        <w:t xml:space="preserve"> r. poz. </w:t>
      </w:r>
      <w:r w:rsidR="00690E70">
        <w:t>120 z</w:t>
      </w:r>
      <w:r w:rsidR="009D6A44">
        <w:t xml:space="preserve"> późn.</w:t>
      </w:r>
      <w:r w:rsidR="00690E70">
        <w:t xml:space="preserve"> zm.</w:t>
      </w:r>
      <w:r w:rsidRPr="00736BD1">
        <w:t>), Zarządzenia Nr 163/2005 Prezydenta Miasta Pruszkowa z dnia 20 grudnia 2005 r.</w:t>
      </w:r>
      <w:r w:rsidR="00C057EF">
        <w:t xml:space="preserve"> (z późn. zm.)</w:t>
      </w:r>
      <w:r w:rsidRPr="00736BD1">
        <w:t xml:space="preserve"> w sprawie instrukcji obiegu i kontroli dokumentów finansowych </w:t>
      </w:r>
      <w:r w:rsidR="007138C9">
        <w:br/>
      </w:r>
      <w:r w:rsidRPr="00736BD1">
        <w:t>w Urzędzie Miasta Pruszkowa, zarządzam co następuje:</w:t>
      </w:r>
      <w:bookmarkStart w:id="1" w:name="_Hlk128382556"/>
    </w:p>
    <w:p w14:paraId="1CDDA683" w14:textId="77777777" w:rsidR="007138C9" w:rsidRPr="007138C9" w:rsidRDefault="007138C9" w:rsidP="007138C9">
      <w:pPr>
        <w:pStyle w:val="Bezodstpw"/>
        <w:spacing w:line="276" w:lineRule="auto"/>
        <w:jc w:val="both"/>
        <w:rPr>
          <w:sz w:val="10"/>
          <w:szCs w:val="10"/>
        </w:rPr>
      </w:pPr>
    </w:p>
    <w:p w14:paraId="1BA716FB" w14:textId="7E49A802" w:rsidR="00736BD1" w:rsidRPr="007138C9" w:rsidRDefault="00736BD1" w:rsidP="007138C9">
      <w:pPr>
        <w:pStyle w:val="Bezodstpw"/>
        <w:spacing w:line="276" w:lineRule="auto"/>
        <w:jc w:val="center"/>
        <w:rPr>
          <w:b/>
          <w:bCs/>
        </w:rPr>
      </w:pPr>
      <w:r w:rsidRPr="007138C9">
        <w:rPr>
          <w:b/>
          <w:bCs/>
        </w:rPr>
        <w:t>§ 1</w:t>
      </w:r>
      <w:bookmarkEnd w:id="1"/>
    </w:p>
    <w:p w14:paraId="6ABF4C4F" w14:textId="77777777" w:rsidR="007138C9" w:rsidRPr="007138C9" w:rsidRDefault="007138C9" w:rsidP="007138C9">
      <w:pPr>
        <w:pStyle w:val="Bezodstpw"/>
        <w:spacing w:line="276" w:lineRule="auto"/>
        <w:jc w:val="both"/>
        <w:rPr>
          <w:sz w:val="10"/>
          <w:szCs w:val="10"/>
        </w:rPr>
      </w:pPr>
    </w:p>
    <w:p w14:paraId="74295387" w14:textId="77777777" w:rsidR="00736BD1" w:rsidRPr="007138C9" w:rsidRDefault="00736BD1" w:rsidP="007138C9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</w:pPr>
      <w:r w:rsidRPr="007138C9">
        <w:t>Powołuję komisję likwidacyjną stałą w składzie:</w:t>
      </w:r>
    </w:p>
    <w:p w14:paraId="707652A8" w14:textId="0E2A15FD" w:rsidR="00736BD1" w:rsidRPr="007138C9" w:rsidRDefault="00736BD1" w:rsidP="007138C9">
      <w:pPr>
        <w:pStyle w:val="Bezodstpw"/>
        <w:numPr>
          <w:ilvl w:val="0"/>
          <w:numId w:val="13"/>
        </w:numPr>
        <w:spacing w:line="276" w:lineRule="auto"/>
        <w:jc w:val="both"/>
      </w:pPr>
      <w:r w:rsidRPr="007138C9">
        <w:t xml:space="preserve">Przewodniczący Komisji – </w:t>
      </w:r>
      <w:r w:rsidR="007D7511" w:rsidRPr="007138C9">
        <w:t>Sebastian Dziełak</w:t>
      </w:r>
      <w:r w:rsidR="007138C9">
        <w:t>;</w:t>
      </w:r>
    </w:p>
    <w:p w14:paraId="064DF78A" w14:textId="48F0E8F3" w:rsidR="00736BD1" w:rsidRPr="007138C9" w:rsidRDefault="00736BD1" w:rsidP="007138C9">
      <w:pPr>
        <w:pStyle w:val="Bezodstpw"/>
        <w:numPr>
          <w:ilvl w:val="0"/>
          <w:numId w:val="13"/>
        </w:numPr>
        <w:spacing w:line="276" w:lineRule="auto"/>
        <w:jc w:val="both"/>
      </w:pPr>
      <w:r w:rsidRPr="007138C9">
        <w:t xml:space="preserve">Zastępca </w:t>
      </w:r>
      <w:r w:rsidR="007138C9">
        <w:t>P</w:t>
      </w:r>
      <w:r w:rsidRPr="007138C9">
        <w:t xml:space="preserve">rzewodniczącego Komisji </w:t>
      </w:r>
      <w:r w:rsidR="007D7511" w:rsidRPr="007138C9">
        <w:t>– Monika Woźniak</w:t>
      </w:r>
      <w:r w:rsidR="007138C9">
        <w:t>;</w:t>
      </w:r>
    </w:p>
    <w:p w14:paraId="781E0A06" w14:textId="0AB49FE9" w:rsidR="00736BD1" w:rsidRPr="007138C9" w:rsidRDefault="00736BD1" w:rsidP="007138C9">
      <w:pPr>
        <w:pStyle w:val="Bezodstpw"/>
        <w:numPr>
          <w:ilvl w:val="0"/>
          <w:numId w:val="13"/>
        </w:numPr>
        <w:spacing w:line="276" w:lineRule="auto"/>
        <w:jc w:val="both"/>
      </w:pPr>
      <w:r w:rsidRPr="007138C9">
        <w:t xml:space="preserve">Członek </w:t>
      </w:r>
      <w:r w:rsidR="009D6A44" w:rsidRPr="007138C9">
        <w:t xml:space="preserve">Komisji </w:t>
      </w:r>
      <w:r w:rsidR="007138C9">
        <w:t>–</w:t>
      </w:r>
      <w:r w:rsidRPr="007138C9">
        <w:t xml:space="preserve"> </w:t>
      </w:r>
      <w:r w:rsidR="007D7511" w:rsidRPr="007138C9">
        <w:t>Ewelina Potyrało</w:t>
      </w:r>
      <w:r w:rsidR="007138C9">
        <w:t>;</w:t>
      </w:r>
    </w:p>
    <w:p w14:paraId="33737E6B" w14:textId="6D44AD37" w:rsidR="00736BD1" w:rsidRPr="007138C9" w:rsidRDefault="00736BD1" w:rsidP="007138C9">
      <w:pPr>
        <w:pStyle w:val="Bezodstpw"/>
        <w:numPr>
          <w:ilvl w:val="0"/>
          <w:numId w:val="13"/>
        </w:numPr>
        <w:spacing w:line="276" w:lineRule="auto"/>
        <w:jc w:val="both"/>
      </w:pPr>
      <w:r w:rsidRPr="007138C9">
        <w:t xml:space="preserve">Członek </w:t>
      </w:r>
      <w:r w:rsidR="009D6A44" w:rsidRPr="007138C9">
        <w:t xml:space="preserve">Komisji </w:t>
      </w:r>
      <w:r w:rsidR="007138C9">
        <w:t>–</w:t>
      </w:r>
      <w:r w:rsidRPr="007138C9">
        <w:t xml:space="preserve"> </w:t>
      </w:r>
      <w:r w:rsidR="007D7511" w:rsidRPr="007138C9">
        <w:t>Iwona Waśkiewicz</w:t>
      </w:r>
      <w:r w:rsidR="007138C9">
        <w:t>;</w:t>
      </w:r>
    </w:p>
    <w:p w14:paraId="62C4ABE1" w14:textId="0F6753B7" w:rsidR="00C52CB2" w:rsidRPr="007138C9" w:rsidRDefault="00C52CB2" w:rsidP="007138C9">
      <w:pPr>
        <w:pStyle w:val="Bezodstpw"/>
        <w:numPr>
          <w:ilvl w:val="0"/>
          <w:numId w:val="13"/>
        </w:numPr>
        <w:spacing w:line="276" w:lineRule="auto"/>
        <w:jc w:val="both"/>
      </w:pPr>
      <w:r w:rsidRPr="007138C9">
        <w:t>Członek</w:t>
      </w:r>
      <w:r w:rsidR="00F140C7">
        <w:t xml:space="preserve"> </w:t>
      </w:r>
      <w:r w:rsidRPr="007138C9">
        <w:t xml:space="preserve">Komisji – </w:t>
      </w:r>
      <w:r w:rsidR="007138C9">
        <w:t xml:space="preserve">każdorazowo wyznaczany przez przełożonego </w:t>
      </w:r>
      <w:r w:rsidRPr="007138C9">
        <w:t xml:space="preserve">pracownik wydziału </w:t>
      </w:r>
      <w:r w:rsidR="00F140C7">
        <w:t>w</w:t>
      </w:r>
      <w:r w:rsidR="009B4C25" w:rsidRPr="007138C9">
        <w:t>nioskującego o likwidację środka trwałego</w:t>
      </w:r>
      <w:r w:rsidR="009140BA">
        <w:t xml:space="preserve">, będącego w ewidencji prowadzonej </w:t>
      </w:r>
      <w:r w:rsidR="009140BA">
        <w:br/>
        <w:t>przez Wydział Organizacyjny.</w:t>
      </w:r>
    </w:p>
    <w:p w14:paraId="7731B7F9" w14:textId="1848C894" w:rsidR="007138C9" w:rsidRDefault="00736BD1" w:rsidP="007138C9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</w:pPr>
      <w:r w:rsidRPr="007138C9">
        <w:t xml:space="preserve">Komisja dokonuje czynności likwidacyjnych majątku, znajdującego się na stanie ewidencyjnym </w:t>
      </w:r>
      <w:r w:rsidR="00902415">
        <w:t xml:space="preserve">Urzędu </w:t>
      </w:r>
      <w:r w:rsidRPr="007138C9">
        <w:t xml:space="preserve">Miasta Pruszkowa — ewidencjonowanego w </w:t>
      </w:r>
      <w:r w:rsidR="008B4C7E">
        <w:t>k</w:t>
      </w:r>
      <w:r w:rsidRPr="007138C9">
        <w:t xml:space="preserve">sięgach </w:t>
      </w:r>
      <w:r w:rsidR="008B4C7E">
        <w:t>ś</w:t>
      </w:r>
      <w:r w:rsidRPr="007138C9">
        <w:t xml:space="preserve">rodków </w:t>
      </w:r>
      <w:r w:rsidR="008B4C7E">
        <w:t>t</w:t>
      </w:r>
      <w:r w:rsidRPr="007138C9">
        <w:t xml:space="preserve">rwałych </w:t>
      </w:r>
      <w:r w:rsidR="008B4C7E">
        <w:t xml:space="preserve">oraz w księgach inwentarzowych </w:t>
      </w:r>
      <w:r w:rsidRPr="007138C9">
        <w:t>prowadzonych przez Wydział Organizacyjny.</w:t>
      </w:r>
    </w:p>
    <w:p w14:paraId="67C9B81A" w14:textId="454586D7" w:rsidR="00736BD1" w:rsidRPr="007138C9" w:rsidRDefault="00736BD1" w:rsidP="007138C9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</w:pPr>
      <w:r w:rsidRPr="007138C9">
        <w:t xml:space="preserve">Komisja wykonuje powierzone jej zadania w składzie co najmniej trzyosobowym, przy czym </w:t>
      </w:r>
      <w:r w:rsidR="007138C9">
        <w:br/>
      </w:r>
      <w:r w:rsidRPr="007138C9">
        <w:t>w pracach Komisji obowiązkowo uczestniczy Przewodniczący Komisji lub Zastępca Przewodniczącego Komisji.</w:t>
      </w:r>
    </w:p>
    <w:p w14:paraId="0659BB26" w14:textId="77777777" w:rsidR="007D7511" w:rsidRPr="007138C9" w:rsidRDefault="007D7511" w:rsidP="007138C9">
      <w:pPr>
        <w:pStyle w:val="Bezodstpw"/>
        <w:spacing w:line="276" w:lineRule="auto"/>
        <w:jc w:val="both"/>
        <w:rPr>
          <w:sz w:val="10"/>
          <w:szCs w:val="10"/>
        </w:rPr>
      </w:pPr>
    </w:p>
    <w:p w14:paraId="4ECB384A" w14:textId="4D2DEF51" w:rsidR="00690E70" w:rsidRPr="007138C9" w:rsidRDefault="00736BD1" w:rsidP="007138C9">
      <w:pPr>
        <w:pStyle w:val="Bezodstpw"/>
        <w:spacing w:line="276" w:lineRule="auto"/>
        <w:jc w:val="center"/>
        <w:rPr>
          <w:b/>
          <w:bCs/>
        </w:rPr>
      </w:pPr>
      <w:r w:rsidRPr="007138C9">
        <w:rPr>
          <w:b/>
          <w:bCs/>
        </w:rPr>
        <w:t>§ 2</w:t>
      </w:r>
    </w:p>
    <w:p w14:paraId="7642C9F8" w14:textId="77777777" w:rsidR="00690E70" w:rsidRPr="007138C9" w:rsidRDefault="00690E70" w:rsidP="007138C9">
      <w:pPr>
        <w:pStyle w:val="Bezodstpw"/>
        <w:spacing w:line="276" w:lineRule="auto"/>
        <w:jc w:val="both"/>
        <w:rPr>
          <w:sz w:val="10"/>
          <w:szCs w:val="10"/>
        </w:rPr>
      </w:pPr>
    </w:p>
    <w:p w14:paraId="38C2EFB2" w14:textId="311D5ED1" w:rsidR="00736BD1" w:rsidRPr="007138C9" w:rsidRDefault="00736BD1" w:rsidP="007138C9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</w:pPr>
      <w:r w:rsidRPr="007138C9">
        <w:t>Do zadań Komisji należy:</w:t>
      </w:r>
    </w:p>
    <w:p w14:paraId="25790B8C" w14:textId="79389F61" w:rsidR="008B4C7E" w:rsidRDefault="008B4C7E" w:rsidP="007138C9">
      <w:pPr>
        <w:pStyle w:val="Bezodstpw"/>
        <w:numPr>
          <w:ilvl w:val="0"/>
          <w:numId w:val="15"/>
        </w:numPr>
        <w:spacing w:line="276" w:lineRule="auto"/>
        <w:jc w:val="both"/>
      </w:pPr>
      <w:r>
        <w:t xml:space="preserve">okresowe przeprowadzanie </w:t>
      </w:r>
      <w:r w:rsidR="00A72C3F">
        <w:t>likwidacji rzeczowych składników majątku ruchomego Urzędu Miasta Pruszkowa (zwanego dalej Urzędem);</w:t>
      </w:r>
    </w:p>
    <w:p w14:paraId="29724B7E" w14:textId="40C17B47" w:rsidR="00736BD1" w:rsidRPr="007138C9" w:rsidRDefault="00736BD1" w:rsidP="007138C9">
      <w:pPr>
        <w:pStyle w:val="Bezodstpw"/>
        <w:numPr>
          <w:ilvl w:val="0"/>
          <w:numId w:val="15"/>
        </w:numPr>
        <w:spacing w:line="276" w:lineRule="auto"/>
        <w:jc w:val="both"/>
      </w:pPr>
      <w:r w:rsidRPr="007138C9">
        <w:t xml:space="preserve">kwalifikacja do likwidacji </w:t>
      </w:r>
      <w:r w:rsidR="00A72C3F">
        <w:t>składników majątku ruchomego Urzędu;</w:t>
      </w:r>
    </w:p>
    <w:p w14:paraId="20C6F3B9" w14:textId="27C76FB7" w:rsidR="00736BD1" w:rsidRPr="007138C9" w:rsidRDefault="00736BD1" w:rsidP="007138C9">
      <w:pPr>
        <w:pStyle w:val="Bezodstpw"/>
        <w:numPr>
          <w:ilvl w:val="0"/>
          <w:numId w:val="15"/>
        </w:numPr>
        <w:spacing w:line="276" w:lineRule="auto"/>
        <w:jc w:val="both"/>
      </w:pPr>
      <w:r w:rsidRPr="007138C9">
        <w:t>określenie sposobu likwidacji środka trwałego</w:t>
      </w:r>
      <w:r w:rsidR="00F140C7">
        <w:t xml:space="preserve"> lub wyposażenia</w:t>
      </w:r>
      <w:r w:rsidR="00A72C3F">
        <w:t>;</w:t>
      </w:r>
    </w:p>
    <w:p w14:paraId="0B80B69C" w14:textId="3C48D4BB" w:rsidR="00736BD1" w:rsidRPr="007138C9" w:rsidRDefault="00736BD1" w:rsidP="007138C9">
      <w:pPr>
        <w:pStyle w:val="Bezodstpw"/>
        <w:numPr>
          <w:ilvl w:val="0"/>
          <w:numId w:val="15"/>
        </w:numPr>
        <w:spacing w:line="276" w:lineRule="auto"/>
        <w:jc w:val="both"/>
      </w:pPr>
      <w:r w:rsidRPr="007138C9">
        <w:t>sporządzenie protokołu z czynności wymienionych w powyższych punktach</w:t>
      </w:r>
      <w:r w:rsidR="00A72C3F">
        <w:t>;</w:t>
      </w:r>
    </w:p>
    <w:p w14:paraId="63EA2D33" w14:textId="042AB578" w:rsidR="00736BD1" w:rsidRPr="007138C9" w:rsidRDefault="00736BD1" w:rsidP="007138C9">
      <w:pPr>
        <w:pStyle w:val="Bezodstpw"/>
        <w:numPr>
          <w:ilvl w:val="0"/>
          <w:numId w:val="15"/>
        </w:numPr>
        <w:spacing w:line="276" w:lineRule="auto"/>
        <w:jc w:val="both"/>
      </w:pPr>
      <w:r w:rsidRPr="007138C9">
        <w:t>wypełnienie druku „Likwidacja środka trwałego”</w:t>
      </w:r>
      <w:r w:rsidR="00690E70" w:rsidRPr="007138C9">
        <w:t xml:space="preserve"> („LT”)</w:t>
      </w:r>
      <w:r w:rsidR="00A72C3F">
        <w:t>;</w:t>
      </w:r>
    </w:p>
    <w:p w14:paraId="29D4F604" w14:textId="77777777" w:rsidR="00736BD1" w:rsidRPr="007138C9" w:rsidRDefault="00736BD1" w:rsidP="007138C9">
      <w:pPr>
        <w:pStyle w:val="Bezodstpw"/>
        <w:numPr>
          <w:ilvl w:val="0"/>
          <w:numId w:val="15"/>
        </w:numPr>
        <w:spacing w:line="276" w:lineRule="auto"/>
        <w:jc w:val="both"/>
      </w:pPr>
      <w:r w:rsidRPr="007138C9">
        <w:t>sprawdzenie merytoryczne.</w:t>
      </w:r>
    </w:p>
    <w:p w14:paraId="69EEADEC" w14:textId="7BC98014" w:rsidR="00736BD1" w:rsidRPr="007138C9" w:rsidRDefault="00736BD1" w:rsidP="007138C9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</w:pPr>
      <w:r w:rsidRPr="007138C9">
        <w:t>Protokół</w:t>
      </w:r>
      <w:r w:rsidR="00690E70" w:rsidRPr="007138C9">
        <w:t>, o którym mowa w ust. 1 pkt 3</w:t>
      </w:r>
      <w:r w:rsidRPr="007138C9">
        <w:t xml:space="preserve"> powinien zawierać następujące dane:</w:t>
      </w:r>
    </w:p>
    <w:p w14:paraId="049338F7" w14:textId="32F0A194" w:rsidR="00736BD1" w:rsidRPr="007138C9" w:rsidRDefault="00736BD1" w:rsidP="007138C9">
      <w:pPr>
        <w:pStyle w:val="Bezodstpw"/>
        <w:numPr>
          <w:ilvl w:val="0"/>
          <w:numId w:val="16"/>
        </w:numPr>
        <w:spacing w:line="276" w:lineRule="auto"/>
        <w:jc w:val="both"/>
      </w:pPr>
      <w:r w:rsidRPr="007138C9">
        <w:t>nazwę likwidowanego środka trwałego</w:t>
      </w:r>
      <w:r w:rsidR="00A72C3F">
        <w:t>;</w:t>
      </w:r>
    </w:p>
    <w:p w14:paraId="1EFD035F" w14:textId="1585C1AB" w:rsidR="00736BD1" w:rsidRPr="007138C9" w:rsidRDefault="00736BD1" w:rsidP="007138C9">
      <w:pPr>
        <w:pStyle w:val="Bezodstpw"/>
        <w:numPr>
          <w:ilvl w:val="0"/>
          <w:numId w:val="16"/>
        </w:numPr>
        <w:spacing w:line="276" w:lineRule="auto"/>
        <w:jc w:val="both"/>
      </w:pPr>
      <w:r w:rsidRPr="007138C9">
        <w:lastRenderedPageBreak/>
        <w:t>numer inwentarzowy</w:t>
      </w:r>
      <w:r w:rsidR="00690E70" w:rsidRPr="007138C9">
        <w:t xml:space="preserve"> oraz</w:t>
      </w:r>
      <w:r w:rsidRPr="007138C9">
        <w:t xml:space="preserve"> wartość</w:t>
      </w:r>
      <w:r w:rsidR="00A72C3F">
        <w:t>;</w:t>
      </w:r>
    </w:p>
    <w:p w14:paraId="70B8E84D" w14:textId="5D2EBD81" w:rsidR="00487B6D" w:rsidRDefault="00736BD1" w:rsidP="00A72C3F">
      <w:pPr>
        <w:pStyle w:val="Bezodstpw"/>
        <w:numPr>
          <w:ilvl w:val="0"/>
          <w:numId w:val="16"/>
        </w:numPr>
        <w:spacing w:line="276" w:lineRule="auto"/>
        <w:jc w:val="both"/>
      </w:pPr>
      <w:r w:rsidRPr="007138C9">
        <w:t>uzasadnienie powodu likwidacji środka trwałego.</w:t>
      </w:r>
    </w:p>
    <w:p w14:paraId="50D543C3" w14:textId="468829D0" w:rsidR="00736BD1" w:rsidRPr="007138C9" w:rsidRDefault="00736BD1" w:rsidP="007138C9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</w:pPr>
      <w:r w:rsidRPr="007138C9">
        <w:t>D</w:t>
      </w:r>
      <w:r w:rsidR="00690E70" w:rsidRPr="007138C9">
        <w:t>ruk</w:t>
      </w:r>
      <w:r w:rsidRPr="007138C9">
        <w:t xml:space="preserve"> </w:t>
      </w:r>
      <w:r w:rsidR="00690E70" w:rsidRPr="007138C9">
        <w:t>„L</w:t>
      </w:r>
      <w:r w:rsidRPr="007138C9">
        <w:t>ikwidacji środka trwałego</w:t>
      </w:r>
      <w:r w:rsidR="00690E70" w:rsidRPr="007138C9">
        <w:t>” („LT”)</w:t>
      </w:r>
      <w:r w:rsidRPr="007138C9">
        <w:t xml:space="preserve"> zatwierdza:</w:t>
      </w:r>
    </w:p>
    <w:p w14:paraId="20956FAD" w14:textId="46D0C1A3" w:rsidR="00736BD1" w:rsidRPr="007138C9" w:rsidRDefault="00736BD1" w:rsidP="007138C9">
      <w:pPr>
        <w:pStyle w:val="Bezodstpw"/>
        <w:numPr>
          <w:ilvl w:val="0"/>
          <w:numId w:val="17"/>
        </w:numPr>
        <w:spacing w:line="276" w:lineRule="auto"/>
        <w:jc w:val="both"/>
      </w:pPr>
      <w:r w:rsidRPr="007138C9">
        <w:t>Skarbnik Miasta,  Z-ca Naczelnika Wydziału Finansów i Budżetu,</w:t>
      </w:r>
    </w:p>
    <w:p w14:paraId="1FE9FF8A" w14:textId="78297FE0" w:rsidR="00736BD1" w:rsidRPr="007138C9" w:rsidRDefault="00736BD1" w:rsidP="007138C9">
      <w:pPr>
        <w:pStyle w:val="Bezodstpw"/>
        <w:numPr>
          <w:ilvl w:val="0"/>
          <w:numId w:val="17"/>
        </w:numPr>
        <w:spacing w:line="276" w:lineRule="auto"/>
        <w:jc w:val="both"/>
      </w:pPr>
      <w:r w:rsidRPr="007138C9">
        <w:t>Prezydent Miasta.</w:t>
      </w:r>
    </w:p>
    <w:p w14:paraId="6EFD13BE" w14:textId="6ADF7E06" w:rsidR="00736BD1" w:rsidRPr="007138C9" w:rsidRDefault="00736BD1" w:rsidP="007138C9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</w:pPr>
      <w:r w:rsidRPr="007138C9">
        <w:t>Po zakończeniu czynności likwidacyjnych</w:t>
      </w:r>
      <w:r w:rsidR="007138C9">
        <w:t>,</w:t>
      </w:r>
      <w:r w:rsidRPr="007138C9">
        <w:t xml:space="preserve"> protokół wraz z drukiem </w:t>
      </w:r>
      <w:r w:rsidR="00013B4F" w:rsidRPr="007138C9">
        <w:t>„</w:t>
      </w:r>
      <w:r w:rsidRPr="007138C9">
        <w:t>Likwidacja środka trwałego</w:t>
      </w:r>
      <w:r w:rsidR="00013B4F" w:rsidRPr="007138C9">
        <w:t>” („LT”)</w:t>
      </w:r>
      <w:r w:rsidRPr="007138C9">
        <w:t xml:space="preserve"> </w:t>
      </w:r>
      <w:r w:rsidR="00013B4F" w:rsidRPr="007138C9">
        <w:t>przekazywany jest</w:t>
      </w:r>
      <w:r w:rsidRPr="007138C9">
        <w:t xml:space="preserve"> Wydziałowi Finansów i Budżetu w celu zaewidencjonowania.</w:t>
      </w:r>
    </w:p>
    <w:p w14:paraId="6AE01C84" w14:textId="77777777" w:rsidR="007138C9" w:rsidRPr="007138C9" w:rsidRDefault="007138C9" w:rsidP="007138C9">
      <w:pPr>
        <w:pStyle w:val="Bezodstpw"/>
        <w:spacing w:line="276" w:lineRule="auto"/>
        <w:jc w:val="both"/>
        <w:rPr>
          <w:sz w:val="10"/>
          <w:szCs w:val="10"/>
        </w:rPr>
      </w:pPr>
    </w:p>
    <w:p w14:paraId="7DEB4C37" w14:textId="1AF2ACE9" w:rsidR="00736BD1" w:rsidRPr="007138C9" w:rsidRDefault="00736BD1" w:rsidP="007138C9">
      <w:pPr>
        <w:pStyle w:val="Bezodstpw"/>
        <w:spacing w:line="276" w:lineRule="auto"/>
        <w:jc w:val="center"/>
        <w:rPr>
          <w:b/>
          <w:bCs/>
        </w:rPr>
      </w:pPr>
      <w:r w:rsidRPr="007138C9">
        <w:rPr>
          <w:b/>
          <w:bCs/>
        </w:rPr>
        <w:t>§ 3</w:t>
      </w:r>
    </w:p>
    <w:p w14:paraId="46D7E546" w14:textId="77777777" w:rsidR="00736BD1" w:rsidRPr="007138C9" w:rsidRDefault="00736BD1" w:rsidP="007138C9">
      <w:pPr>
        <w:pStyle w:val="Bezodstpw"/>
        <w:spacing w:line="276" w:lineRule="auto"/>
        <w:jc w:val="both"/>
        <w:rPr>
          <w:sz w:val="10"/>
          <w:szCs w:val="10"/>
        </w:rPr>
      </w:pPr>
    </w:p>
    <w:p w14:paraId="63837BAE" w14:textId="76F4F031" w:rsidR="00736BD1" w:rsidRPr="007138C9" w:rsidRDefault="00736BD1" w:rsidP="007138C9">
      <w:pPr>
        <w:pStyle w:val="Bezodstpw"/>
        <w:spacing w:line="276" w:lineRule="auto"/>
        <w:jc w:val="both"/>
      </w:pPr>
      <w:r w:rsidRPr="007138C9">
        <w:t xml:space="preserve">Wykonanie zarządzenia powierzam </w:t>
      </w:r>
      <w:r w:rsidR="009457E5">
        <w:t>Sekretarzowi Urzędu Miasta Pruszkowa</w:t>
      </w:r>
      <w:r w:rsidRPr="007138C9">
        <w:t>.</w:t>
      </w:r>
    </w:p>
    <w:p w14:paraId="462CA677" w14:textId="77777777" w:rsidR="00736BD1" w:rsidRPr="007138C9" w:rsidRDefault="00736BD1" w:rsidP="007138C9">
      <w:pPr>
        <w:pStyle w:val="Bezodstpw"/>
        <w:spacing w:line="276" w:lineRule="auto"/>
        <w:jc w:val="both"/>
        <w:rPr>
          <w:sz w:val="10"/>
          <w:szCs w:val="10"/>
        </w:rPr>
      </w:pPr>
    </w:p>
    <w:p w14:paraId="39FAFE6B" w14:textId="77777777" w:rsidR="00736BD1" w:rsidRPr="007138C9" w:rsidRDefault="00736BD1" w:rsidP="007138C9">
      <w:pPr>
        <w:pStyle w:val="Bezodstpw"/>
        <w:spacing w:line="276" w:lineRule="auto"/>
        <w:jc w:val="center"/>
        <w:rPr>
          <w:b/>
          <w:bCs/>
        </w:rPr>
      </w:pPr>
      <w:r w:rsidRPr="007138C9">
        <w:rPr>
          <w:b/>
          <w:bCs/>
        </w:rPr>
        <w:t>§ 4</w:t>
      </w:r>
    </w:p>
    <w:p w14:paraId="764494DF" w14:textId="77777777" w:rsidR="00736BD1" w:rsidRPr="007138C9" w:rsidRDefault="00736BD1" w:rsidP="007138C9">
      <w:pPr>
        <w:pStyle w:val="Bezodstpw"/>
        <w:spacing w:line="276" w:lineRule="auto"/>
        <w:jc w:val="both"/>
        <w:rPr>
          <w:sz w:val="10"/>
          <w:szCs w:val="10"/>
        </w:rPr>
      </w:pPr>
    </w:p>
    <w:p w14:paraId="401031FD" w14:textId="77777777" w:rsidR="00736BD1" w:rsidRPr="007138C9" w:rsidRDefault="00736BD1" w:rsidP="007138C9">
      <w:pPr>
        <w:pStyle w:val="Bezodstpw"/>
        <w:spacing w:line="276" w:lineRule="auto"/>
        <w:jc w:val="both"/>
      </w:pPr>
      <w:r w:rsidRPr="007138C9">
        <w:t>Zarządzenie podlega publikacji w Biuletynie Informacji Publicznej Urzędu Miasta Pruszkowa.</w:t>
      </w:r>
    </w:p>
    <w:p w14:paraId="485A7DDE" w14:textId="77777777" w:rsidR="00736BD1" w:rsidRPr="007138C9" w:rsidRDefault="00736BD1" w:rsidP="007138C9">
      <w:pPr>
        <w:pStyle w:val="Bezodstpw"/>
        <w:spacing w:line="276" w:lineRule="auto"/>
        <w:jc w:val="both"/>
      </w:pPr>
    </w:p>
    <w:p w14:paraId="529B8803" w14:textId="785FF533" w:rsidR="00736BD1" w:rsidRPr="008B4C7E" w:rsidRDefault="00736BD1" w:rsidP="008B4C7E">
      <w:pPr>
        <w:pStyle w:val="Bezodstpw"/>
        <w:spacing w:line="276" w:lineRule="auto"/>
        <w:jc w:val="center"/>
        <w:rPr>
          <w:b/>
          <w:bCs/>
        </w:rPr>
      </w:pPr>
      <w:r w:rsidRPr="008B4C7E">
        <w:rPr>
          <w:b/>
          <w:bCs/>
        </w:rPr>
        <w:t xml:space="preserve">§ </w:t>
      </w:r>
      <w:r w:rsidR="008B4C7E" w:rsidRPr="008B4C7E">
        <w:rPr>
          <w:b/>
          <w:bCs/>
        </w:rPr>
        <w:t>5</w:t>
      </w:r>
    </w:p>
    <w:p w14:paraId="33BDB72E" w14:textId="77777777" w:rsidR="00736BD1" w:rsidRPr="007138C9" w:rsidRDefault="00736BD1" w:rsidP="007138C9">
      <w:pPr>
        <w:pStyle w:val="Bezodstpw"/>
        <w:spacing w:line="276" w:lineRule="auto"/>
        <w:jc w:val="both"/>
      </w:pPr>
      <w:r w:rsidRPr="007138C9">
        <w:t>Zarządzenie wchodzi w życie z dniem podpisania.</w:t>
      </w:r>
    </w:p>
    <w:p w14:paraId="10291C42" w14:textId="77777777" w:rsidR="00736BD1" w:rsidRPr="007138C9" w:rsidRDefault="00736BD1" w:rsidP="007138C9">
      <w:pPr>
        <w:pStyle w:val="Bezodstpw"/>
        <w:spacing w:line="276" w:lineRule="auto"/>
        <w:jc w:val="both"/>
      </w:pPr>
    </w:p>
    <w:p w14:paraId="720E6069" w14:textId="3B6D4525" w:rsidR="00D2339D" w:rsidRPr="007138C9" w:rsidRDefault="00D2339D" w:rsidP="007138C9">
      <w:pPr>
        <w:pStyle w:val="Bezodstpw"/>
        <w:spacing w:line="276" w:lineRule="auto"/>
        <w:jc w:val="both"/>
      </w:pPr>
    </w:p>
    <w:p w14:paraId="4A863F27" w14:textId="77777777" w:rsidR="00013B4F" w:rsidRPr="007138C9" w:rsidRDefault="00013B4F" w:rsidP="007138C9">
      <w:pPr>
        <w:pStyle w:val="Bezodstpw"/>
        <w:spacing w:line="276" w:lineRule="auto"/>
        <w:jc w:val="both"/>
      </w:pPr>
    </w:p>
    <w:p w14:paraId="2C9599BA" w14:textId="77777777" w:rsidR="00D2339D" w:rsidRPr="00736BD1" w:rsidRDefault="00D2339D" w:rsidP="00D2339D">
      <w:pPr>
        <w:ind w:left="6237"/>
        <w:rPr>
          <w:rFonts w:cstheme="minorHAnsi"/>
          <w:sz w:val="24"/>
          <w:szCs w:val="24"/>
        </w:rPr>
      </w:pPr>
      <w:r w:rsidRPr="00736BD1">
        <w:rPr>
          <w:rFonts w:cstheme="minorHAnsi"/>
          <w:sz w:val="24"/>
          <w:szCs w:val="24"/>
        </w:rPr>
        <w:t xml:space="preserve">Prezydent Miasta Pruszkowa </w:t>
      </w:r>
    </w:p>
    <w:p w14:paraId="02373889" w14:textId="77777777" w:rsidR="00D2339D" w:rsidRPr="00736BD1" w:rsidRDefault="00D2339D" w:rsidP="00F35559">
      <w:pPr>
        <w:ind w:left="6945"/>
        <w:rPr>
          <w:rFonts w:cstheme="minorHAnsi"/>
          <w:sz w:val="24"/>
          <w:szCs w:val="24"/>
        </w:rPr>
      </w:pPr>
    </w:p>
    <w:p w14:paraId="1B808995" w14:textId="77777777" w:rsidR="00F35559" w:rsidRPr="00736BD1" w:rsidRDefault="00F35559" w:rsidP="00F35559">
      <w:pPr>
        <w:ind w:left="6945"/>
        <w:rPr>
          <w:rFonts w:cstheme="minorHAnsi"/>
          <w:sz w:val="24"/>
          <w:szCs w:val="24"/>
        </w:rPr>
      </w:pPr>
      <w:r w:rsidRPr="00736BD1">
        <w:rPr>
          <w:rFonts w:cstheme="minorHAnsi"/>
          <w:sz w:val="24"/>
          <w:szCs w:val="24"/>
        </w:rPr>
        <w:t>Paweł Makuch</w:t>
      </w:r>
    </w:p>
    <w:sectPr w:rsidR="00F35559" w:rsidRPr="00736BD1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3962C" w14:textId="77777777" w:rsidR="00C869CA" w:rsidRDefault="00C869CA" w:rsidP="00041BE2">
      <w:pPr>
        <w:spacing w:after="0" w:line="240" w:lineRule="auto"/>
      </w:pPr>
      <w:r>
        <w:separator/>
      </w:r>
    </w:p>
  </w:endnote>
  <w:endnote w:type="continuationSeparator" w:id="0">
    <w:p w14:paraId="48386DCD" w14:textId="77777777" w:rsidR="00C869CA" w:rsidRDefault="00C869CA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9A3A7" w14:textId="77777777" w:rsidR="00C869CA" w:rsidRDefault="00C869CA" w:rsidP="00041BE2">
      <w:pPr>
        <w:spacing w:after="0" w:line="240" w:lineRule="auto"/>
      </w:pPr>
      <w:r>
        <w:separator/>
      </w:r>
    </w:p>
  </w:footnote>
  <w:footnote w:type="continuationSeparator" w:id="0">
    <w:p w14:paraId="4CDC5919" w14:textId="77777777" w:rsidR="00C869CA" w:rsidRDefault="00C869CA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2855"/>
    <w:multiLevelType w:val="hybridMultilevel"/>
    <w:tmpl w:val="04CC7C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AF0F84"/>
    <w:multiLevelType w:val="hybridMultilevel"/>
    <w:tmpl w:val="C87E148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D0414D"/>
    <w:multiLevelType w:val="hybridMultilevel"/>
    <w:tmpl w:val="CD3E7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40619"/>
    <w:multiLevelType w:val="hybridMultilevel"/>
    <w:tmpl w:val="49ACA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A1F6D"/>
    <w:multiLevelType w:val="hybridMultilevel"/>
    <w:tmpl w:val="2CFE591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1C573F"/>
    <w:multiLevelType w:val="hybridMultilevel"/>
    <w:tmpl w:val="8B8AD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745FA"/>
    <w:multiLevelType w:val="hybridMultilevel"/>
    <w:tmpl w:val="7152E3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CF2B3B"/>
    <w:multiLevelType w:val="hybridMultilevel"/>
    <w:tmpl w:val="80CA43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1F2B7A"/>
    <w:multiLevelType w:val="hybridMultilevel"/>
    <w:tmpl w:val="D26AE24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5C0633"/>
    <w:multiLevelType w:val="hybridMultilevel"/>
    <w:tmpl w:val="FD88FC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3C6987"/>
    <w:multiLevelType w:val="hybridMultilevel"/>
    <w:tmpl w:val="6C76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45679"/>
    <w:multiLevelType w:val="hybridMultilevel"/>
    <w:tmpl w:val="2CB0B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33F5A"/>
    <w:multiLevelType w:val="hybridMultilevel"/>
    <w:tmpl w:val="51907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622FE"/>
    <w:multiLevelType w:val="hybridMultilevel"/>
    <w:tmpl w:val="53C8B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90F34"/>
    <w:multiLevelType w:val="hybridMultilevel"/>
    <w:tmpl w:val="425AFDB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6B21C4"/>
    <w:multiLevelType w:val="hybridMultilevel"/>
    <w:tmpl w:val="86644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23C20"/>
    <w:multiLevelType w:val="hybridMultilevel"/>
    <w:tmpl w:val="2E9C73EE"/>
    <w:lvl w:ilvl="0" w:tplc="970AD7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14"/>
  </w:num>
  <w:num w:numId="9">
    <w:abstractNumId w:val="1"/>
  </w:num>
  <w:num w:numId="10">
    <w:abstractNumId w:val="4"/>
  </w:num>
  <w:num w:numId="11">
    <w:abstractNumId w:val="16"/>
  </w:num>
  <w:num w:numId="12">
    <w:abstractNumId w:val="15"/>
  </w:num>
  <w:num w:numId="13">
    <w:abstractNumId w:val="3"/>
  </w:num>
  <w:num w:numId="14">
    <w:abstractNumId w:val="13"/>
  </w:num>
  <w:num w:numId="15">
    <w:abstractNumId w:val="12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3B4F"/>
    <w:rsid w:val="00015AC0"/>
    <w:rsid w:val="00041BE2"/>
    <w:rsid w:val="0006145F"/>
    <w:rsid w:val="00065A4F"/>
    <w:rsid w:val="00076D54"/>
    <w:rsid w:val="00097823"/>
    <w:rsid w:val="00097F36"/>
    <w:rsid w:val="000A391E"/>
    <w:rsid w:val="000E3992"/>
    <w:rsid w:val="00131C49"/>
    <w:rsid w:val="001C178E"/>
    <w:rsid w:val="001E0C74"/>
    <w:rsid w:val="001F7D05"/>
    <w:rsid w:val="002127B9"/>
    <w:rsid w:val="00215674"/>
    <w:rsid w:val="0022586C"/>
    <w:rsid w:val="0026133F"/>
    <w:rsid w:val="00294321"/>
    <w:rsid w:val="00306DBE"/>
    <w:rsid w:val="003D65D2"/>
    <w:rsid w:val="003F7B68"/>
    <w:rsid w:val="00465B00"/>
    <w:rsid w:val="0048498B"/>
    <w:rsid w:val="00487B6D"/>
    <w:rsid w:val="004C652B"/>
    <w:rsid w:val="004E2E1D"/>
    <w:rsid w:val="004E7937"/>
    <w:rsid w:val="005047FB"/>
    <w:rsid w:val="005950D1"/>
    <w:rsid w:val="00612469"/>
    <w:rsid w:val="006677FE"/>
    <w:rsid w:val="00690E70"/>
    <w:rsid w:val="00697888"/>
    <w:rsid w:val="006B0E96"/>
    <w:rsid w:val="006E2D5F"/>
    <w:rsid w:val="007138C9"/>
    <w:rsid w:val="00720B4B"/>
    <w:rsid w:val="00736BD1"/>
    <w:rsid w:val="007A4375"/>
    <w:rsid w:val="007D7511"/>
    <w:rsid w:val="008235B7"/>
    <w:rsid w:val="00860EA5"/>
    <w:rsid w:val="00861A58"/>
    <w:rsid w:val="0088227A"/>
    <w:rsid w:val="008B4C7E"/>
    <w:rsid w:val="008E7882"/>
    <w:rsid w:val="00902415"/>
    <w:rsid w:val="009140BA"/>
    <w:rsid w:val="00916041"/>
    <w:rsid w:val="009457E5"/>
    <w:rsid w:val="009B4C25"/>
    <w:rsid w:val="009D6A44"/>
    <w:rsid w:val="00A72C3F"/>
    <w:rsid w:val="00A86AEF"/>
    <w:rsid w:val="00AE2896"/>
    <w:rsid w:val="00B74807"/>
    <w:rsid w:val="00BC5DDB"/>
    <w:rsid w:val="00BF6A68"/>
    <w:rsid w:val="00C057EF"/>
    <w:rsid w:val="00C52CB2"/>
    <w:rsid w:val="00C671D5"/>
    <w:rsid w:val="00C77BCD"/>
    <w:rsid w:val="00C869CA"/>
    <w:rsid w:val="00CB25F6"/>
    <w:rsid w:val="00CC5E58"/>
    <w:rsid w:val="00D2339D"/>
    <w:rsid w:val="00D462FE"/>
    <w:rsid w:val="00D60E70"/>
    <w:rsid w:val="00D83E7B"/>
    <w:rsid w:val="00D94F46"/>
    <w:rsid w:val="00DB1BF3"/>
    <w:rsid w:val="00DC1729"/>
    <w:rsid w:val="00ED1C7B"/>
    <w:rsid w:val="00F140C7"/>
    <w:rsid w:val="00F24226"/>
    <w:rsid w:val="00F35559"/>
    <w:rsid w:val="00F414B4"/>
    <w:rsid w:val="00FA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8E8F7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736BD1"/>
    <w:pPr>
      <w:spacing w:after="3" w:line="262" w:lineRule="auto"/>
      <w:ind w:left="720" w:right="79" w:hanging="3"/>
      <w:contextualSpacing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paragraph" w:styleId="Bezodstpw">
    <w:name w:val="No Spacing"/>
    <w:uiPriority w:val="1"/>
    <w:qFormat/>
    <w:rsid w:val="007138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2023-03-27T14:48:00Z</cp:lastPrinted>
  <dcterms:created xsi:type="dcterms:W3CDTF">2023-03-30T11:50:00Z</dcterms:created>
  <dcterms:modified xsi:type="dcterms:W3CDTF">2023-03-30T11:50:00Z</dcterms:modified>
</cp:coreProperties>
</file>