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D20E" w14:textId="61125805" w:rsidR="00464DD4" w:rsidRDefault="00464DD4" w:rsidP="00D340D7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4F7E3F3F" w14:textId="77777777" w:rsidR="00464DD4" w:rsidRDefault="00464DD4" w:rsidP="00464DD4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908FB89" wp14:editId="58A69255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94D3DC3" w14:textId="77777777" w:rsidR="00464DD4" w:rsidRDefault="00464DD4" w:rsidP="00464DD4">
      <w:pPr>
        <w:rPr>
          <w:rFonts w:ascii="Times New Roman" w:hAnsi="Times New Roman"/>
          <w:b/>
          <w:sz w:val="24"/>
        </w:rPr>
      </w:pPr>
    </w:p>
    <w:p w14:paraId="63472E91" w14:textId="77777777" w:rsidR="00464DD4" w:rsidRDefault="00464DD4" w:rsidP="00464DD4">
      <w:pPr>
        <w:rPr>
          <w:rFonts w:ascii="Times New Roman" w:hAnsi="Times New Roman"/>
          <w:b/>
          <w:sz w:val="28"/>
          <w:szCs w:val="28"/>
        </w:rPr>
      </w:pPr>
    </w:p>
    <w:p w14:paraId="3CD24A84" w14:textId="77777777" w:rsidR="00464DD4" w:rsidRDefault="00464DD4" w:rsidP="00464DD4">
      <w:pPr>
        <w:rPr>
          <w:rFonts w:ascii="Times New Roman" w:hAnsi="Times New Roman" w:cs="Times New Roman"/>
          <w:b/>
          <w:sz w:val="24"/>
        </w:rPr>
      </w:pPr>
    </w:p>
    <w:p w14:paraId="6A817B9F" w14:textId="6E1A23F8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Zarządzenie nr </w:t>
      </w:r>
      <w:r w:rsidR="007B0C0D">
        <w:rPr>
          <w:rFonts w:cstheme="minorHAnsi"/>
          <w:b/>
          <w:sz w:val="28"/>
          <w:szCs w:val="28"/>
        </w:rPr>
        <w:t>82</w:t>
      </w:r>
      <w:r w:rsidRPr="00D340D7">
        <w:rPr>
          <w:rFonts w:cstheme="minorHAnsi"/>
          <w:b/>
          <w:sz w:val="28"/>
          <w:szCs w:val="28"/>
        </w:rPr>
        <w:t>/202</w:t>
      </w:r>
      <w:r w:rsidR="001E3F68" w:rsidRPr="00D340D7">
        <w:rPr>
          <w:rFonts w:cstheme="minorHAnsi"/>
          <w:b/>
          <w:sz w:val="28"/>
          <w:szCs w:val="28"/>
        </w:rPr>
        <w:t>3</w:t>
      </w:r>
    </w:p>
    <w:p w14:paraId="04708285" w14:textId="77777777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>Prezydenta Miasta Pruszkowa</w:t>
      </w:r>
    </w:p>
    <w:p w14:paraId="6B4BD02D" w14:textId="10992DDF" w:rsidR="00464DD4" w:rsidRPr="00D340D7" w:rsidRDefault="00464DD4" w:rsidP="00464DD4">
      <w:pPr>
        <w:jc w:val="center"/>
        <w:rPr>
          <w:rFonts w:cstheme="minorHAnsi"/>
          <w:b/>
          <w:sz w:val="28"/>
          <w:szCs w:val="28"/>
        </w:rPr>
      </w:pPr>
      <w:r w:rsidRPr="00D340D7">
        <w:rPr>
          <w:rFonts w:cstheme="minorHAnsi"/>
          <w:b/>
          <w:sz w:val="28"/>
          <w:szCs w:val="28"/>
        </w:rPr>
        <w:t xml:space="preserve">z dnia </w:t>
      </w:r>
      <w:r w:rsidR="007B0C0D">
        <w:rPr>
          <w:rFonts w:cstheme="minorHAnsi"/>
          <w:b/>
          <w:sz w:val="28"/>
          <w:szCs w:val="28"/>
        </w:rPr>
        <w:t>14</w:t>
      </w:r>
      <w:r w:rsidR="00CC5A33" w:rsidRPr="00D340D7">
        <w:rPr>
          <w:rFonts w:cstheme="minorHAnsi"/>
          <w:b/>
          <w:sz w:val="28"/>
          <w:szCs w:val="28"/>
        </w:rPr>
        <w:t>.</w:t>
      </w:r>
      <w:r w:rsidR="00A3576F" w:rsidRPr="00D340D7">
        <w:rPr>
          <w:rFonts w:cstheme="minorHAnsi"/>
          <w:b/>
          <w:sz w:val="28"/>
          <w:szCs w:val="28"/>
        </w:rPr>
        <w:t>03</w:t>
      </w:r>
      <w:r w:rsidR="00CC5A33" w:rsidRPr="00D340D7">
        <w:rPr>
          <w:rFonts w:cstheme="minorHAnsi"/>
          <w:b/>
          <w:sz w:val="28"/>
          <w:szCs w:val="28"/>
        </w:rPr>
        <w:t>.</w:t>
      </w:r>
      <w:r w:rsidRPr="00D340D7">
        <w:rPr>
          <w:rFonts w:cstheme="minorHAnsi"/>
          <w:b/>
          <w:sz w:val="28"/>
          <w:szCs w:val="28"/>
        </w:rPr>
        <w:t>202</w:t>
      </w:r>
      <w:r w:rsidR="00A3576F" w:rsidRPr="00D340D7">
        <w:rPr>
          <w:rFonts w:cstheme="minorHAnsi"/>
          <w:b/>
          <w:sz w:val="28"/>
          <w:szCs w:val="28"/>
        </w:rPr>
        <w:t>3</w:t>
      </w:r>
      <w:r w:rsidRPr="00D340D7">
        <w:rPr>
          <w:rFonts w:cstheme="minorHAnsi"/>
          <w:b/>
          <w:sz w:val="28"/>
          <w:szCs w:val="28"/>
        </w:rPr>
        <w:t xml:space="preserve"> r.</w:t>
      </w:r>
    </w:p>
    <w:p w14:paraId="567E4076" w14:textId="17C7976D" w:rsidR="00464DD4" w:rsidRPr="00E81925" w:rsidRDefault="00464DD4" w:rsidP="00464DD4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 sprawie przejęcia samochodu marki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OPEL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o numerze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WH</w:t>
      </w:r>
      <w:r w:rsidR="003E535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</w:t>
      </w:r>
      <w:r w:rsidR="00A3576F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56699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nr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 VIN </w:t>
      </w:r>
      <w:r w:rsidR="00805B1E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W0L0XCE7544399097</w:t>
      </w:r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na własność Gminy Miasto </w:t>
      </w:r>
      <w:bookmarkStart w:id="0" w:name="_Hlk14773892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Pruszk</w:t>
      </w:r>
      <w:bookmarkEnd w:id="0"/>
      <w:r w:rsidRPr="00E81925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ów</w:t>
      </w:r>
    </w:p>
    <w:p w14:paraId="447BE148" w14:textId="77777777" w:rsidR="00464DD4" w:rsidRPr="00CC5A33" w:rsidRDefault="00464DD4" w:rsidP="00464DD4">
      <w:pPr>
        <w:pStyle w:val="Bezodstpw"/>
        <w:spacing w:line="276" w:lineRule="auto"/>
        <w:jc w:val="center"/>
        <w:rPr>
          <w:rFonts w:ascii="Times New Roman" w:hAnsi="Times New Roman" w:cs="Times New Roman"/>
          <w:sz w:val="20"/>
          <w:szCs w:val="20"/>
          <w:lang w:eastAsia="pl-PL"/>
        </w:rPr>
      </w:pPr>
    </w:p>
    <w:p w14:paraId="57B9E01D" w14:textId="4844D5F1" w:rsidR="00CC5A33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Na podstawie art. 30 ust. 1 i ust. 2 pkt 3 ustawy z dnia 8 marca 1990 r. o samorządzie gminnym (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pl-PL"/>
        </w:rPr>
        <w:t>t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 U. z 202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40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), art. 50a ustawy z dnia 20 czerwca 1997 r. Prawo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br/>
        <w:t>o ruchu drogowym (</w:t>
      </w:r>
      <w:proofErr w:type="spellStart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t.j</w:t>
      </w:r>
      <w:proofErr w:type="spellEnd"/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;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Dz.U. z 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988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późn.zm.), rozporządzenia Ministra Spraw Wewnętrznych i Administracji z dnia 22 czerwca 2011 r. w sprawie usuwania pojazdów </w:t>
      </w:r>
    </w:p>
    <w:p w14:paraId="5F7E6F01" w14:textId="6C894DE5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(Dz. U. 20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20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r. poz.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1959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) zarządza się, co następuje:</w:t>
      </w:r>
    </w:p>
    <w:p w14:paraId="01109BCA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10757021" w14:textId="75353653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1</w:t>
      </w:r>
    </w:p>
    <w:p w14:paraId="1571F2DC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5825837" w14:textId="77777777" w:rsidR="00D340D7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Samochód marki </w:t>
      </w:r>
      <w:r w:rsidR="00805B1E">
        <w:rPr>
          <w:rFonts w:eastAsia="Times New Roman" w:cstheme="minorHAnsi"/>
          <w:color w:val="000000"/>
          <w:sz w:val="24"/>
          <w:szCs w:val="24"/>
          <w:lang w:eastAsia="pl-PL"/>
        </w:rPr>
        <w:t>Opel</w:t>
      </w:r>
      <w:r w:rsidR="00CC5A3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 numerze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rejestracyjnym</w:t>
      </w:r>
      <w:r w:rsidR="0046776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nalepki kontrolnej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W</w:t>
      </w:r>
      <w:r w:rsidR="00805B1E">
        <w:rPr>
          <w:rFonts w:eastAsia="Times New Roman" w:cstheme="minorHAnsi"/>
          <w:color w:val="000000"/>
          <w:sz w:val="24"/>
          <w:szCs w:val="24"/>
          <w:lang w:eastAsia="pl-PL"/>
        </w:rPr>
        <w:t>H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805B1E">
        <w:rPr>
          <w:rFonts w:eastAsia="Times New Roman" w:cstheme="minorHAnsi"/>
          <w:color w:val="000000"/>
          <w:sz w:val="24"/>
          <w:szCs w:val="24"/>
          <w:lang w:eastAsia="pl-PL"/>
        </w:rPr>
        <w:t>56699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br/>
        <w:t>VIN W0L0XCE7544399097</w:t>
      </w:r>
      <w:r w:rsidR="00DD5026"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kolor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srebrny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podstawie art. 50a ustawy Prawo o ruchu drogowym – usunięty z drogi w dniu 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1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 w:rsidR="00291259">
        <w:rPr>
          <w:rFonts w:eastAsia="Times New Roman" w:cstheme="minorHAnsi"/>
          <w:color w:val="000000"/>
          <w:sz w:val="24"/>
          <w:szCs w:val="24"/>
          <w:lang w:eastAsia="pl-PL"/>
        </w:rPr>
        <w:t>.0</w:t>
      </w:r>
      <w:r w:rsidR="00D61ECC">
        <w:rPr>
          <w:rFonts w:eastAsia="Times New Roman" w:cstheme="minorHAnsi"/>
          <w:color w:val="000000"/>
          <w:sz w:val="24"/>
          <w:szCs w:val="24"/>
          <w:lang w:eastAsia="pl-PL"/>
        </w:rPr>
        <w:t>9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2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r. na parking przy ul. Przejazdowej 2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w Pruszkowie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,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nieodebrany przez właściciela </w:t>
      </w:r>
      <w:r w:rsidR="00D340D7">
        <w:rPr>
          <w:rFonts w:eastAsia="Times New Roman" w:cstheme="minorHAnsi"/>
          <w:color w:val="000000"/>
          <w:sz w:val="24"/>
          <w:szCs w:val="24"/>
          <w:lang w:eastAsia="pl-PL"/>
        </w:rPr>
        <w:t>–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prze</w:t>
      </w:r>
      <w:r w:rsidR="001E3F68">
        <w:rPr>
          <w:rFonts w:eastAsia="Times New Roman" w:cstheme="minorHAnsi"/>
          <w:color w:val="000000"/>
          <w:sz w:val="24"/>
          <w:szCs w:val="24"/>
          <w:lang w:eastAsia="pl-PL"/>
        </w:rPr>
        <w:t>chodzi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własność Gminy Miasto Pruszków z mocy ustawy Prawo o ruchu drogowym z dniem 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14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03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.202</w:t>
      </w:r>
      <w:r w:rsidR="00AF368D">
        <w:rPr>
          <w:rFonts w:eastAsia="Times New Roman" w:cstheme="minorHAnsi"/>
          <w:color w:val="000000"/>
          <w:sz w:val="24"/>
          <w:szCs w:val="24"/>
          <w:lang w:eastAsia="pl-PL"/>
        </w:rPr>
        <w:t>3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r.</w:t>
      </w:r>
    </w:p>
    <w:p w14:paraId="48A8DF89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3E57EE80" w14:textId="11945421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2</w:t>
      </w:r>
    </w:p>
    <w:p w14:paraId="026C22CD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4E6569E2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F0CBD">
        <w:rPr>
          <w:rFonts w:eastAsia="Times New Roman" w:cstheme="minorHAnsi"/>
          <w:sz w:val="24"/>
          <w:szCs w:val="24"/>
          <w:lang w:eastAsia="pl-PL"/>
        </w:rPr>
        <w:t>Wykonanie zarządzenia powierza się Wydziałowi Finansów i Budżetu oraz Wydziałowi Organizacyjnemu Urzędu Miasta Pruszkowa.</w:t>
      </w:r>
    </w:p>
    <w:p w14:paraId="03AC260B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39BE496" w14:textId="7E3C37DE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3</w:t>
      </w:r>
    </w:p>
    <w:p w14:paraId="6738465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2E9D0E08" w14:textId="77777777" w:rsidR="00464DD4" w:rsidRPr="00AF0CBD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podlega ogłoszeniu na tablicy ogłoszeń Gminy Miasto Pruszków oraz w BIP.</w:t>
      </w:r>
    </w:p>
    <w:p w14:paraId="02CAF755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5A3023F1" w14:textId="3F7F27C2" w:rsidR="00464DD4" w:rsidRDefault="00464DD4" w:rsidP="00D340D7">
      <w:pPr>
        <w:pStyle w:val="Bezodstpw"/>
        <w:spacing w:line="276" w:lineRule="auto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340D7">
        <w:rPr>
          <w:rFonts w:eastAsia="Times New Roman" w:cstheme="minorHAnsi"/>
          <w:b/>
          <w:color w:val="000000"/>
          <w:sz w:val="24"/>
          <w:szCs w:val="24"/>
          <w:lang w:eastAsia="pl-PL"/>
        </w:rPr>
        <w:t>§ 4</w:t>
      </w:r>
    </w:p>
    <w:p w14:paraId="0C2519F2" w14:textId="77777777" w:rsidR="00D340D7" w:rsidRPr="00D340D7" w:rsidRDefault="00D340D7" w:rsidP="00D340D7">
      <w:pPr>
        <w:pStyle w:val="Bezodstpw"/>
        <w:spacing w:line="276" w:lineRule="auto"/>
        <w:jc w:val="center"/>
        <w:rPr>
          <w:rFonts w:eastAsia="Times New Roman" w:cstheme="minorHAnsi"/>
          <w:bCs/>
          <w:color w:val="000000"/>
          <w:sz w:val="10"/>
          <w:szCs w:val="10"/>
          <w:lang w:eastAsia="pl-PL"/>
        </w:rPr>
      </w:pPr>
    </w:p>
    <w:p w14:paraId="03DFC8FE" w14:textId="467553A4" w:rsidR="00464DD4" w:rsidRDefault="00464DD4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AF0CBD">
        <w:rPr>
          <w:rFonts w:eastAsia="Times New Roman" w:cstheme="minorHAnsi"/>
          <w:color w:val="000000"/>
          <w:sz w:val="24"/>
          <w:szCs w:val="24"/>
          <w:lang w:eastAsia="pl-PL"/>
        </w:rPr>
        <w:t>Zarządzenie wchodzi w życie z dniem podpisania.</w:t>
      </w:r>
    </w:p>
    <w:p w14:paraId="1E1685A9" w14:textId="77777777" w:rsidR="00D340D7" w:rsidRPr="00AF0CBD" w:rsidRDefault="00D340D7" w:rsidP="00D340D7">
      <w:pPr>
        <w:pStyle w:val="Bezodstpw"/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3B2E7617" w14:textId="42C0EBB6" w:rsidR="00464DD4" w:rsidRDefault="00464DD4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  <w:r w:rsidRPr="00AF0CBD">
        <w:rPr>
          <w:rFonts w:cs="Times New Roman"/>
          <w:sz w:val="24"/>
          <w:szCs w:val="24"/>
        </w:rPr>
        <w:t>Prezydent Miasta Pruszkowa</w:t>
      </w:r>
    </w:p>
    <w:p w14:paraId="7E1F8EFD" w14:textId="77777777" w:rsidR="00D340D7" w:rsidRDefault="00D340D7" w:rsidP="00D340D7">
      <w:pPr>
        <w:spacing w:line="276" w:lineRule="auto"/>
        <w:ind w:left="4956"/>
        <w:jc w:val="center"/>
        <w:rPr>
          <w:rFonts w:cs="Times New Roman"/>
          <w:sz w:val="24"/>
          <w:szCs w:val="24"/>
        </w:rPr>
      </w:pPr>
    </w:p>
    <w:p w14:paraId="2FBAE6B1" w14:textId="52AC9AF1" w:rsidR="0066664E" w:rsidRPr="00464DD4" w:rsidRDefault="00464DD4" w:rsidP="00D340D7">
      <w:pPr>
        <w:spacing w:line="276" w:lineRule="auto"/>
        <w:ind w:left="4956"/>
        <w:jc w:val="center"/>
      </w:pPr>
      <w:r>
        <w:rPr>
          <w:rFonts w:cs="Times New Roman"/>
          <w:sz w:val="24"/>
          <w:szCs w:val="24"/>
        </w:rPr>
        <w:t>Paweł Makuch</w:t>
      </w:r>
    </w:p>
    <w:sectPr w:rsidR="0066664E" w:rsidRPr="0046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395B0" w14:textId="77777777" w:rsidR="0092172B" w:rsidRDefault="0092172B" w:rsidP="006D74BE">
      <w:pPr>
        <w:spacing w:after="0" w:line="240" w:lineRule="auto"/>
      </w:pPr>
      <w:r>
        <w:separator/>
      </w:r>
    </w:p>
  </w:endnote>
  <w:endnote w:type="continuationSeparator" w:id="0">
    <w:p w14:paraId="43265903" w14:textId="77777777" w:rsidR="0092172B" w:rsidRDefault="0092172B" w:rsidP="006D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423DA" w14:textId="77777777" w:rsidR="0092172B" w:rsidRDefault="0092172B" w:rsidP="006D74BE">
      <w:pPr>
        <w:spacing w:after="0" w:line="240" w:lineRule="auto"/>
      </w:pPr>
      <w:r>
        <w:separator/>
      </w:r>
    </w:p>
  </w:footnote>
  <w:footnote w:type="continuationSeparator" w:id="0">
    <w:p w14:paraId="14DED0BD" w14:textId="77777777" w:rsidR="0092172B" w:rsidRDefault="0092172B" w:rsidP="006D7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D4249"/>
    <w:multiLevelType w:val="hybridMultilevel"/>
    <w:tmpl w:val="1052699A"/>
    <w:lvl w:ilvl="0" w:tplc="86EA62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4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8"/>
    <w:rsid w:val="00007940"/>
    <w:rsid w:val="00010BE4"/>
    <w:rsid w:val="0001104F"/>
    <w:rsid w:val="00021CA5"/>
    <w:rsid w:val="000A03CB"/>
    <w:rsid w:val="000E318E"/>
    <w:rsid w:val="00106AAB"/>
    <w:rsid w:val="00121A91"/>
    <w:rsid w:val="001256B1"/>
    <w:rsid w:val="001340A3"/>
    <w:rsid w:val="001A7390"/>
    <w:rsid w:val="001B37DC"/>
    <w:rsid w:val="001E3F68"/>
    <w:rsid w:val="002478B4"/>
    <w:rsid w:val="00250210"/>
    <w:rsid w:val="002541AA"/>
    <w:rsid w:val="0025487A"/>
    <w:rsid w:val="00291259"/>
    <w:rsid w:val="002A09FC"/>
    <w:rsid w:val="002A4AE1"/>
    <w:rsid w:val="00334716"/>
    <w:rsid w:val="00341C1F"/>
    <w:rsid w:val="00343F56"/>
    <w:rsid w:val="00344388"/>
    <w:rsid w:val="00346ABE"/>
    <w:rsid w:val="003A21BF"/>
    <w:rsid w:val="003E535F"/>
    <w:rsid w:val="0041421F"/>
    <w:rsid w:val="0041611B"/>
    <w:rsid w:val="004224E0"/>
    <w:rsid w:val="004413CD"/>
    <w:rsid w:val="00441B6C"/>
    <w:rsid w:val="00447A32"/>
    <w:rsid w:val="004504E1"/>
    <w:rsid w:val="00464DD4"/>
    <w:rsid w:val="0046776E"/>
    <w:rsid w:val="004B229E"/>
    <w:rsid w:val="004E5306"/>
    <w:rsid w:val="00504D9A"/>
    <w:rsid w:val="00514D38"/>
    <w:rsid w:val="0052340E"/>
    <w:rsid w:val="005840C8"/>
    <w:rsid w:val="005A5E2B"/>
    <w:rsid w:val="005D0F2B"/>
    <w:rsid w:val="00603EAF"/>
    <w:rsid w:val="00650D50"/>
    <w:rsid w:val="00665C10"/>
    <w:rsid w:val="0066664E"/>
    <w:rsid w:val="006D74BE"/>
    <w:rsid w:val="006E155B"/>
    <w:rsid w:val="006F651F"/>
    <w:rsid w:val="007369A7"/>
    <w:rsid w:val="00740BC2"/>
    <w:rsid w:val="007708AF"/>
    <w:rsid w:val="00776553"/>
    <w:rsid w:val="0078598A"/>
    <w:rsid w:val="007B0C0D"/>
    <w:rsid w:val="007B550A"/>
    <w:rsid w:val="007E1AF8"/>
    <w:rsid w:val="00805B1E"/>
    <w:rsid w:val="00813FEA"/>
    <w:rsid w:val="00814D95"/>
    <w:rsid w:val="00823E9C"/>
    <w:rsid w:val="0083001F"/>
    <w:rsid w:val="00831ED3"/>
    <w:rsid w:val="00875A76"/>
    <w:rsid w:val="008A29D5"/>
    <w:rsid w:val="008B38E8"/>
    <w:rsid w:val="008C0BA2"/>
    <w:rsid w:val="00910841"/>
    <w:rsid w:val="00920958"/>
    <w:rsid w:val="0092172B"/>
    <w:rsid w:val="00921D9C"/>
    <w:rsid w:val="009240B6"/>
    <w:rsid w:val="00984EE7"/>
    <w:rsid w:val="009A2565"/>
    <w:rsid w:val="009A5200"/>
    <w:rsid w:val="009F2662"/>
    <w:rsid w:val="00A00535"/>
    <w:rsid w:val="00A05B66"/>
    <w:rsid w:val="00A3576F"/>
    <w:rsid w:val="00A37FB3"/>
    <w:rsid w:val="00A55E1B"/>
    <w:rsid w:val="00AA638A"/>
    <w:rsid w:val="00AE7181"/>
    <w:rsid w:val="00AF368D"/>
    <w:rsid w:val="00B34F47"/>
    <w:rsid w:val="00B77886"/>
    <w:rsid w:val="00B8254B"/>
    <w:rsid w:val="00B951F7"/>
    <w:rsid w:val="00BE34BE"/>
    <w:rsid w:val="00BF2AF5"/>
    <w:rsid w:val="00C01084"/>
    <w:rsid w:val="00C05D58"/>
    <w:rsid w:val="00C0703F"/>
    <w:rsid w:val="00C0779C"/>
    <w:rsid w:val="00C31B3E"/>
    <w:rsid w:val="00C40FD7"/>
    <w:rsid w:val="00CA45BF"/>
    <w:rsid w:val="00CB3CFA"/>
    <w:rsid w:val="00CC5A33"/>
    <w:rsid w:val="00CE1274"/>
    <w:rsid w:val="00CE61D6"/>
    <w:rsid w:val="00D10FBB"/>
    <w:rsid w:val="00D27645"/>
    <w:rsid w:val="00D32763"/>
    <w:rsid w:val="00D340D7"/>
    <w:rsid w:val="00D556E1"/>
    <w:rsid w:val="00D61ECC"/>
    <w:rsid w:val="00D66456"/>
    <w:rsid w:val="00D84BD0"/>
    <w:rsid w:val="00DB5EE6"/>
    <w:rsid w:val="00DC257F"/>
    <w:rsid w:val="00DD5026"/>
    <w:rsid w:val="00DE48AF"/>
    <w:rsid w:val="00DF1957"/>
    <w:rsid w:val="00E75DE2"/>
    <w:rsid w:val="00E76153"/>
    <w:rsid w:val="00E83741"/>
    <w:rsid w:val="00EC3A32"/>
    <w:rsid w:val="00EF645B"/>
    <w:rsid w:val="00EF6A5A"/>
    <w:rsid w:val="00F81CEE"/>
    <w:rsid w:val="00F84FAF"/>
    <w:rsid w:val="00F903B0"/>
    <w:rsid w:val="00F96A3B"/>
    <w:rsid w:val="00FA6E46"/>
    <w:rsid w:val="00FC3F48"/>
    <w:rsid w:val="00FE65A7"/>
    <w:rsid w:val="00FE68EC"/>
    <w:rsid w:val="00FE6E64"/>
    <w:rsid w:val="00FE70C4"/>
    <w:rsid w:val="00FF2FA0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428C1"/>
  <w15:chartTrackingRefBased/>
  <w15:docId w15:val="{EFF431BB-0BB9-445B-B252-BB3E2127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F56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A3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4BE"/>
  </w:style>
  <w:style w:type="paragraph" w:styleId="Stopka">
    <w:name w:val="footer"/>
    <w:basedOn w:val="Normalny"/>
    <w:link w:val="StopkaZnak"/>
    <w:uiPriority w:val="99"/>
    <w:unhideWhenUsed/>
    <w:rsid w:val="006D7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4BE"/>
  </w:style>
  <w:style w:type="character" w:styleId="Odwoaniedokomentarza">
    <w:name w:val="annotation reference"/>
    <w:basedOn w:val="Domylnaczcionkaakapitu"/>
    <w:uiPriority w:val="99"/>
    <w:semiHidden/>
    <w:unhideWhenUsed/>
    <w:rsid w:val="00910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0841"/>
    <w:rPr>
      <w:b/>
      <w:bCs/>
      <w:sz w:val="20"/>
      <w:szCs w:val="20"/>
    </w:rPr>
  </w:style>
  <w:style w:type="paragraph" w:styleId="Bezodstpw">
    <w:name w:val="No Spacing"/>
    <w:uiPriority w:val="1"/>
    <w:qFormat/>
    <w:rsid w:val="00464D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Pykało</cp:lastModifiedBy>
  <cp:revision>2</cp:revision>
  <cp:lastPrinted>2023-03-13T07:49:00Z</cp:lastPrinted>
  <dcterms:created xsi:type="dcterms:W3CDTF">2023-03-14T14:22:00Z</dcterms:created>
  <dcterms:modified xsi:type="dcterms:W3CDTF">2023-03-14T14:22:00Z</dcterms:modified>
</cp:coreProperties>
</file>