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8E7882" w:rsidRDefault="008E7882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A451D7">
        <w:rPr>
          <w:rFonts w:cs="Times New Roman"/>
          <w:b/>
          <w:sz w:val="28"/>
          <w:szCs w:val="28"/>
        </w:rPr>
        <w:t>284/</w:t>
      </w:r>
      <w:bookmarkStart w:id="0" w:name="_GoBack"/>
      <w:bookmarkEnd w:id="0"/>
      <w:r w:rsidR="004C652B" w:rsidRPr="00BF6A68">
        <w:rPr>
          <w:rFonts w:cs="Times New Roman"/>
          <w:b/>
          <w:sz w:val="28"/>
          <w:szCs w:val="28"/>
        </w:rPr>
        <w:t>202</w:t>
      </w:r>
      <w:r w:rsidR="00357D96">
        <w:rPr>
          <w:rFonts w:cs="Times New Roman"/>
          <w:b/>
          <w:sz w:val="28"/>
          <w:szCs w:val="28"/>
        </w:rPr>
        <w:t>2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A451D7">
        <w:rPr>
          <w:rFonts w:cs="Times New Roman"/>
          <w:b/>
          <w:sz w:val="28"/>
          <w:szCs w:val="28"/>
        </w:rPr>
        <w:t>5 grudnia</w:t>
      </w:r>
      <w:r w:rsidR="00EF3B2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357D96">
        <w:rPr>
          <w:rFonts w:cs="Times New Roman"/>
          <w:b/>
          <w:sz w:val="28"/>
          <w:szCs w:val="28"/>
        </w:rPr>
        <w:t>2</w:t>
      </w:r>
    </w:p>
    <w:p w:rsidR="00097F36" w:rsidRPr="005972EE" w:rsidRDefault="005972EE" w:rsidP="00672170">
      <w:pPr>
        <w:spacing w:after="0" w:line="360" w:lineRule="auto"/>
        <w:jc w:val="both"/>
        <w:rPr>
          <w:rFonts w:cstheme="minorHAnsi"/>
          <w:b/>
          <w:i/>
          <w:sz w:val="28"/>
          <w:szCs w:val="28"/>
        </w:rPr>
      </w:pPr>
      <w:r w:rsidRPr="005972EE">
        <w:rPr>
          <w:rFonts w:cstheme="minorHAnsi"/>
          <w:b/>
          <w:i/>
          <w:sz w:val="28"/>
          <w:szCs w:val="28"/>
        </w:rPr>
        <w:t>zmieniające zarządzenie Nr 178/2020</w:t>
      </w:r>
      <w:r w:rsidR="00467AF3">
        <w:rPr>
          <w:rFonts w:cstheme="minorHAnsi"/>
          <w:b/>
          <w:i/>
          <w:sz w:val="28"/>
          <w:szCs w:val="28"/>
        </w:rPr>
        <w:t xml:space="preserve"> z dnia 18 sierpnia 2020r. </w:t>
      </w:r>
      <w:r w:rsidR="00097F36" w:rsidRPr="005972EE">
        <w:rPr>
          <w:rFonts w:cstheme="minorHAnsi"/>
          <w:b/>
          <w:i/>
          <w:sz w:val="28"/>
          <w:szCs w:val="28"/>
        </w:rPr>
        <w:t xml:space="preserve"> sprawie </w:t>
      </w:r>
      <w:r w:rsidRPr="005972EE">
        <w:rPr>
          <w:rFonts w:cstheme="minorHAnsi"/>
          <w:b/>
          <w:i/>
          <w:sz w:val="28"/>
          <w:szCs w:val="28"/>
        </w:rPr>
        <w:t>powołania Zespołu Interdyscyplinarnego do spraw Przeciwdziałania Przemocy w Rodzinie w mieście Pruszkowie</w:t>
      </w:r>
      <w:r w:rsidR="00612469" w:rsidRPr="005972EE">
        <w:rPr>
          <w:rFonts w:cstheme="minorHAnsi"/>
          <w:b/>
          <w:i/>
          <w:sz w:val="28"/>
          <w:szCs w:val="28"/>
        </w:rPr>
        <w:t>.</w:t>
      </w:r>
    </w:p>
    <w:p w:rsidR="00B31B2A" w:rsidRPr="00B31B2A" w:rsidRDefault="005972EE" w:rsidP="00B31B2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podstawie art. 9a  ust. 2</w:t>
      </w:r>
      <w:r w:rsidR="00B31B2A" w:rsidRPr="00B31B2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ustawy z dnia 29 lipca 2005r. o przeciwdziałania przemocy w rodzinie ( Dz.U. </w:t>
      </w:r>
      <w:r w:rsidR="00467AF3">
        <w:rPr>
          <w:rFonts w:ascii="Calibri" w:hAnsi="Calibri" w:cs="Calibri"/>
          <w:sz w:val="24"/>
          <w:szCs w:val="24"/>
        </w:rPr>
        <w:t>z 2021 poz. 1249</w:t>
      </w:r>
      <w:r>
        <w:rPr>
          <w:rFonts w:ascii="Calibri" w:hAnsi="Calibri" w:cs="Calibri"/>
          <w:sz w:val="24"/>
          <w:szCs w:val="24"/>
        </w:rPr>
        <w:t xml:space="preserve"> ) oraz uchwały Nr XIV.152.2019 Rady Miasta Pruszkowa z dnia 28 listopada 2019 r. w sprawie trybu powoływania i odwoływania członków Zespołu Interdyscyplinarnego do spraw Przeciwdziałania Przemocy w Rodzinie oraz szczegółowych warunków jego funkcjonowania </w:t>
      </w:r>
    </w:p>
    <w:p w:rsidR="00B31B2A" w:rsidRDefault="00B31B2A" w:rsidP="00B31B2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B31B2A">
        <w:rPr>
          <w:rFonts w:ascii="Calibri" w:hAnsi="Calibri" w:cs="Calibri"/>
          <w:b/>
          <w:sz w:val="24"/>
          <w:szCs w:val="24"/>
        </w:rPr>
        <w:t>§1</w:t>
      </w:r>
    </w:p>
    <w:p w:rsidR="00467AF3" w:rsidRDefault="005972EE" w:rsidP="005972EE">
      <w:pPr>
        <w:tabs>
          <w:tab w:val="left" w:pos="42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 składu osobowego wskazanego w zarządzeniu </w:t>
      </w:r>
      <w:r w:rsidR="00467AF3">
        <w:rPr>
          <w:rFonts w:ascii="Calibri" w:hAnsi="Calibri" w:cs="Calibri"/>
          <w:sz w:val="24"/>
          <w:szCs w:val="24"/>
        </w:rPr>
        <w:t>Nr 178/2020 z dnia 18 sierpnia 2020r. w sprawie powołania Zespołu Interdyscyplinarnego do spraw Przeciwdziałania Przemocy w Rodzinie w mieście Pruszkowie powołuje:</w:t>
      </w:r>
    </w:p>
    <w:p w:rsidR="005972EE" w:rsidRPr="00467AF3" w:rsidRDefault="00467AF3" w:rsidP="00467AF3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Magdalenę Gontarczyk – przedstawiciela Miejskiego Ośrodka Pomocy Społecznej w Pruszkowie </w:t>
      </w:r>
      <w:r w:rsidRPr="00467AF3">
        <w:rPr>
          <w:rFonts w:ascii="Calibri" w:hAnsi="Calibri" w:cs="Calibri"/>
          <w:sz w:val="24"/>
          <w:szCs w:val="24"/>
        </w:rPr>
        <w:t xml:space="preserve"> </w:t>
      </w:r>
    </w:p>
    <w:p w:rsidR="00B31B2A" w:rsidRPr="00467AF3" w:rsidRDefault="00B31B2A" w:rsidP="00467AF3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31B2A">
        <w:rPr>
          <w:rFonts w:ascii="Calibri" w:hAnsi="Calibri" w:cs="Calibri"/>
          <w:b/>
          <w:bCs/>
          <w:sz w:val="24"/>
          <w:szCs w:val="24"/>
        </w:rPr>
        <w:t>§ 2</w:t>
      </w:r>
      <w:r w:rsidRPr="00B31B2A">
        <w:rPr>
          <w:rFonts w:ascii="Calibri" w:hAnsi="Calibri" w:cs="Calibri"/>
          <w:sz w:val="24"/>
          <w:szCs w:val="24"/>
        </w:rPr>
        <w:t>.</w:t>
      </w:r>
    </w:p>
    <w:p w:rsidR="00B31B2A" w:rsidRPr="00B31B2A" w:rsidRDefault="00B31B2A" w:rsidP="00B31B2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31B2A">
        <w:rPr>
          <w:rFonts w:ascii="Calibri" w:hAnsi="Calibri" w:cs="Calibri"/>
          <w:sz w:val="24"/>
          <w:szCs w:val="24"/>
        </w:rPr>
        <w:t>Zarządzenie wchodzi w życie z dniem podpisania.</w:t>
      </w:r>
    </w:p>
    <w:p w:rsidR="00467AF3" w:rsidRDefault="00F35559" w:rsidP="00467AF3">
      <w:pPr>
        <w:spacing w:line="480" w:lineRule="auto"/>
        <w:ind w:left="4956" w:firstLine="708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861A58" w:rsidRDefault="006677FE" w:rsidP="00467AF3">
      <w:pPr>
        <w:spacing w:line="480" w:lineRule="auto"/>
        <w:ind w:left="4956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p w:rsidR="002344BB" w:rsidRPr="00BF6A68" w:rsidRDefault="002344BB" w:rsidP="00F35559">
      <w:pPr>
        <w:ind w:left="6237"/>
        <w:rPr>
          <w:rFonts w:cs="Times New Roman"/>
        </w:rPr>
      </w:pPr>
    </w:p>
    <w:sectPr w:rsidR="002344BB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772" w:rsidRDefault="00554772" w:rsidP="00041BE2">
      <w:pPr>
        <w:spacing w:after="0" w:line="240" w:lineRule="auto"/>
      </w:pPr>
      <w:r>
        <w:separator/>
      </w:r>
    </w:p>
  </w:endnote>
  <w:endnote w:type="continuationSeparator" w:id="0">
    <w:p w:rsidR="00554772" w:rsidRDefault="00554772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772" w:rsidRDefault="00554772" w:rsidP="00041BE2">
      <w:pPr>
        <w:spacing w:after="0" w:line="240" w:lineRule="auto"/>
      </w:pPr>
      <w:r>
        <w:separator/>
      </w:r>
    </w:p>
  </w:footnote>
  <w:footnote w:type="continuationSeparator" w:id="0">
    <w:p w:rsidR="00554772" w:rsidRDefault="00554772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AE"/>
    <w:multiLevelType w:val="hybridMultilevel"/>
    <w:tmpl w:val="AD5040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1B2AD1"/>
    <w:multiLevelType w:val="hybridMultilevel"/>
    <w:tmpl w:val="6D6666A0"/>
    <w:lvl w:ilvl="0" w:tplc="B6DEE9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5638"/>
    <w:multiLevelType w:val="hybridMultilevel"/>
    <w:tmpl w:val="5CB29F6C"/>
    <w:lvl w:ilvl="0" w:tplc="1944A8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7166D7"/>
    <w:multiLevelType w:val="hybridMultilevel"/>
    <w:tmpl w:val="8B58252C"/>
    <w:lvl w:ilvl="0" w:tplc="8B8E4702">
      <w:start w:val="2"/>
      <w:numFmt w:val="decimal"/>
      <w:lvlText w:val="%1."/>
      <w:lvlJc w:val="left"/>
      <w:pPr>
        <w:ind w:left="755" w:hanging="360"/>
      </w:pPr>
    </w:lvl>
    <w:lvl w:ilvl="1" w:tplc="04150019">
      <w:start w:val="1"/>
      <w:numFmt w:val="lowerLetter"/>
      <w:lvlText w:val="%2."/>
      <w:lvlJc w:val="left"/>
      <w:pPr>
        <w:ind w:left="1475" w:hanging="360"/>
      </w:pPr>
    </w:lvl>
    <w:lvl w:ilvl="2" w:tplc="0415001B">
      <w:start w:val="1"/>
      <w:numFmt w:val="lowerRoman"/>
      <w:lvlText w:val="%3."/>
      <w:lvlJc w:val="right"/>
      <w:pPr>
        <w:ind w:left="2195" w:hanging="180"/>
      </w:pPr>
    </w:lvl>
    <w:lvl w:ilvl="3" w:tplc="0415000F">
      <w:start w:val="1"/>
      <w:numFmt w:val="decimal"/>
      <w:lvlText w:val="%4."/>
      <w:lvlJc w:val="left"/>
      <w:pPr>
        <w:ind w:left="2915" w:hanging="360"/>
      </w:pPr>
    </w:lvl>
    <w:lvl w:ilvl="4" w:tplc="04150019">
      <w:start w:val="1"/>
      <w:numFmt w:val="lowerLetter"/>
      <w:lvlText w:val="%5."/>
      <w:lvlJc w:val="left"/>
      <w:pPr>
        <w:ind w:left="3635" w:hanging="360"/>
      </w:pPr>
    </w:lvl>
    <w:lvl w:ilvl="5" w:tplc="0415001B">
      <w:start w:val="1"/>
      <w:numFmt w:val="lowerRoman"/>
      <w:lvlText w:val="%6."/>
      <w:lvlJc w:val="right"/>
      <w:pPr>
        <w:ind w:left="4355" w:hanging="180"/>
      </w:pPr>
    </w:lvl>
    <w:lvl w:ilvl="6" w:tplc="0415000F">
      <w:start w:val="1"/>
      <w:numFmt w:val="decimal"/>
      <w:lvlText w:val="%7."/>
      <w:lvlJc w:val="left"/>
      <w:pPr>
        <w:ind w:left="5075" w:hanging="360"/>
      </w:pPr>
    </w:lvl>
    <w:lvl w:ilvl="7" w:tplc="04150019">
      <w:start w:val="1"/>
      <w:numFmt w:val="lowerLetter"/>
      <w:lvlText w:val="%8."/>
      <w:lvlJc w:val="left"/>
      <w:pPr>
        <w:ind w:left="5795" w:hanging="360"/>
      </w:pPr>
    </w:lvl>
    <w:lvl w:ilvl="8" w:tplc="0415001B">
      <w:start w:val="1"/>
      <w:numFmt w:val="lowerRoman"/>
      <w:lvlText w:val="%9."/>
      <w:lvlJc w:val="right"/>
      <w:pPr>
        <w:ind w:left="6515" w:hanging="180"/>
      </w:pPr>
    </w:lvl>
  </w:abstractNum>
  <w:abstractNum w:abstractNumId="4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D7B53"/>
    <w:multiLevelType w:val="hybridMultilevel"/>
    <w:tmpl w:val="EC7AC02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E4D5552"/>
    <w:multiLevelType w:val="hybridMultilevel"/>
    <w:tmpl w:val="C9D68CF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63AD"/>
    <w:rsid w:val="00041BE2"/>
    <w:rsid w:val="00044A09"/>
    <w:rsid w:val="00076D54"/>
    <w:rsid w:val="00097F36"/>
    <w:rsid w:val="000A391E"/>
    <w:rsid w:val="000B0BD5"/>
    <w:rsid w:val="000D6DB0"/>
    <w:rsid w:val="000E3992"/>
    <w:rsid w:val="00100E6E"/>
    <w:rsid w:val="0012568C"/>
    <w:rsid w:val="0013348E"/>
    <w:rsid w:val="00152ED9"/>
    <w:rsid w:val="0016536A"/>
    <w:rsid w:val="00183077"/>
    <w:rsid w:val="0018418A"/>
    <w:rsid w:val="001B69CA"/>
    <w:rsid w:val="001F0E10"/>
    <w:rsid w:val="001F33A4"/>
    <w:rsid w:val="001F7D05"/>
    <w:rsid w:val="002127B9"/>
    <w:rsid w:val="002250D8"/>
    <w:rsid w:val="002344BB"/>
    <w:rsid w:val="0026133F"/>
    <w:rsid w:val="00273091"/>
    <w:rsid w:val="0027613C"/>
    <w:rsid w:val="00306DBE"/>
    <w:rsid w:val="003402E4"/>
    <w:rsid w:val="00357D96"/>
    <w:rsid w:val="00381B48"/>
    <w:rsid w:val="00391376"/>
    <w:rsid w:val="00465430"/>
    <w:rsid w:val="00465B00"/>
    <w:rsid w:val="00467AF3"/>
    <w:rsid w:val="0048498B"/>
    <w:rsid w:val="004C652B"/>
    <w:rsid w:val="004E2E1D"/>
    <w:rsid w:val="004E7937"/>
    <w:rsid w:val="00554772"/>
    <w:rsid w:val="005950D1"/>
    <w:rsid w:val="005972EE"/>
    <w:rsid w:val="00612469"/>
    <w:rsid w:val="006229C7"/>
    <w:rsid w:val="006677FE"/>
    <w:rsid w:val="00672170"/>
    <w:rsid w:val="00697888"/>
    <w:rsid w:val="006E2D5F"/>
    <w:rsid w:val="006F0801"/>
    <w:rsid w:val="00720B4B"/>
    <w:rsid w:val="00760C9E"/>
    <w:rsid w:val="007A4375"/>
    <w:rsid w:val="007F069D"/>
    <w:rsid w:val="008073D0"/>
    <w:rsid w:val="00853EE0"/>
    <w:rsid w:val="00861A58"/>
    <w:rsid w:val="00876BA2"/>
    <w:rsid w:val="008E7882"/>
    <w:rsid w:val="008F5132"/>
    <w:rsid w:val="009F5656"/>
    <w:rsid w:val="00A451D7"/>
    <w:rsid w:val="00A705CC"/>
    <w:rsid w:val="00A86AEF"/>
    <w:rsid w:val="00AB1988"/>
    <w:rsid w:val="00AE0D39"/>
    <w:rsid w:val="00B31B2A"/>
    <w:rsid w:val="00B44ABF"/>
    <w:rsid w:val="00B7123A"/>
    <w:rsid w:val="00B74807"/>
    <w:rsid w:val="00B863A3"/>
    <w:rsid w:val="00BA0CF1"/>
    <w:rsid w:val="00BF1583"/>
    <w:rsid w:val="00BF6A68"/>
    <w:rsid w:val="00C81313"/>
    <w:rsid w:val="00CB25F6"/>
    <w:rsid w:val="00D0307B"/>
    <w:rsid w:val="00D306B8"/>
    <w:rsid w:val="00D60E70"/>
    <w:rsid w:val="00D94F46"/>
    <w:rsid w:val="00DB4960"/>
    <w:rsid w:val="00DC1729"/>
    <w:rsid w:val="00DD59E6"/>
    <w:rsid w:val="00DE1F40"/>
    <w:rsid w:val="00DF18B1"/>
    <w:rsid w:val="00E866D5"/>
    <w:rsid w:val="00EB6443"/>
    <w:rsid w:val="00EF023D"/>
    <w:rsid w:val="00EF3B2E"/>
    <w:rsid w:val="00F24226"/>
    <w:rsid w:val="00F35559"/>
    <w:rsid w:val="00FE4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5F5F99-4792-4358-92B1-DA43EA5E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00E6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2022-12-05T09:43:00Z</cp:lastPrinted>
  <dcterms:created xsi:type="dcterms:W3CDTF">2022-12-05T09:44:00Z</dcterms:created>
  <dcterms:modified xsi:type="dcterms:W3CDTF">2022-12-05T15:28:00Z</dcterms:modified>
</cp:coreProperties>
</file>