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C5CC7" w14:textId="77777777" w:rsidR="00BC0AA5" w:rsidRDefault="00ED4A9E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36900B3F" w14:textId="77777777" w:rsidR="00BC0AA5" w:rsidRDefault="00BC0AA5">
      <w:pPr>
        <w:pStyle w:val="Nagwek"/>
        <w:jc w:val="center"/>
      </w:pPr>
    </w:p>
    <w:p w14:paraId="4F0C3844" w14:textId="77777777" w:rsidR="00BC0AA5" w:rsidRDefault="0062670A" w:rsidP="0062670A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pl-PL"/>
        </w:rPr>
        <w:drawing>
          <wp:inline distT="0" distB="0" distL="0" distR="0" wp14:anchorId="25B21329" wp14:editId="3B95E090">
            <wp:extent cx="504825" cy="476250"/>
            <wp:effectExtent l="0" t="0" r="9525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77461" w14:textId="77777777" w:rsidR="00BC0AA5" w:rsidRPr="0080090A" w:rsidRDefault="00BC0AA5" w:rsidP="00F211EA">
      <w:pPr>
        <w:pStyle w:val="Standard"/>
        <w:spacing w:after="0"/>
        <w:rPr>
          <w:rFonts w:ascii="Times New Roman" w:hAnsi="Times New Roman"/>
          <w:b/>
          <w:sz w:val="20"/>
          <w:szCs w:val="20"/>
        </w:rPr>
      </w:pPr>
    </w:p>
    <w:p w14:paraId="3E986164" w14:textId="77777777" w:rsidR="00BC0AA5" w:rsidRPr="0080090A" w:rsidRDefault="00BC0AA5" w:rsidP="00F211EA">
      <w:pPr>
        <w:pStyle w:val="Standard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6DCFCFC" w14:textId="1EC5DA7B" w:rsidR="00BC0AA5" w:rsidRDefault="00ED4A9E" w:rsidP="0080090A">
      <w:pPr>
        <w:pStyle w:val="Standard"/>
        <w:spacing w:after="60" w:line="288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Zarządzenie nr </w:t>
      </w:r>
      <w:r w:rsidR="00076D3D">
        <w:rPr>
          <w:rFonts w:cs="Calibri"/>
          <w:b/>
          <w:sz w:val="28"/>
          <w:szCs w:val="28"/>
        </w:rPr>
        <w:t>278</w:t>
      </w:r>
      <w:r>
        <w:rPr>
          <w:rFonts w:cs="Calibri"/>
          <w:b/>
          <w:sz w:val="28"/>
          <w:szCs w:val="28"/>
        </w:rPr>
        <w:t>/2022</w:t>
      </w:r>
    </w:p>
    <w:p w14:paraId="16E25094" w14:textId="77777777" w:rsidR="00BC0AA5" w:rsidRDefault="00ED4A9E" w:rsidP="0080090A">
      <w:pPr>
        <w:pStyle w:val="Standard"/>
        <w:spacing w:after="60" w:line="288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Prezydenta Miasta Pruszkowa</w:t>
      </w:r>
    </w:p>
    <w:p w14:paraId="0339E927" w14:textId="5958696B" w:rsidR="00BC0AA5" w:rsidRDefault="00ED4A9E" w:rsidP="0080090A">
      <w:pPr>
        <w:pStyle w:val="Standard"/>
        <w:spacing w:after="60" w:line="288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z dnia</w:t>
      </w:r>
      <w:r w:rsidR="00482998">
        <w:rPr>
          <w:rFonts w:cs="Calibri"/>
          <w:b/>
          <w:sz w:val="28"/>
          <w:szCs w:val="28"/>
        </w:rPr>
        <w:t xml:space="preserve"> </w:t>
      </w:r>
      <w:r w:rsidR="00076D3D">
        <w:rPr>
          <w:rFonts w:cs="Calibri"/>
          <w:b/>
          <w:sz w:val="28"/>
          <w:szCs w:val="28"/>
        </w:rPr>
        <w:t>30.</w:t>
      </w:r>
      <w:r>
        <w:rPr>
          <w:rFonts w:cs="Calibri"/>
          <w:b/>
          <w:sz w:val="28"/>
          <w:szCs w:val="28"/>
        </w:rPr>
        <w:t>1</w:t>
      </w:r>
      <w:r w:rsidR="005443BC">
        <w:rPr>
          <w:rFonts w:cs="Calibri"/>
          <w:b/>
          <w:sz w:val="28"/>
          <w:szCs w:val="28"/>
        </w:rPr>
        <w:t>1</w:t>
      </w:r>
      <w:r>
        <w:rPr>
          <w:rFonts w:cs="Calibri"/>
          <w:b/>
          <w:sz w:val="28"/>
          <w:szCs w:val="28"/>
        </w:rPr>
        <w:t>.2022 r.</w:t>
      </w:r>
    </w:p>
    <w:p w14:paraId="5FB23729" w14:textId="06BA2B64" w:rsidR="00BC0AA5" w:rsidRDefault="00ED4A9E" w:rsidP="0080090A">
      <w:pPr>
        <w:pStyle w:val="Standard"/>
        <w:spacing w:after="60"/>
        <w:jc w:val="center"/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w sprawie </w:t>
      </w:r>
      <w:r w:rsidR="00482998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wprowadzenia bezpłatnych przejazdów autobusami linii nr</w:t>
      </w:r>
      <w:r w:rsidR="00F31BF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482998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10 w Pruszkowie</w:t>
      </w:r>
    </w:p>
    <w:p w14:paraId="52FB105D" w14:textId="77777777" w:rsidR="00BC0AA5" w:rsidRPr="0080090A" w:rsidRDefault="00BC0AA5" w:rsidP="00C3773C">
      <w:pPr>
        <w:pStyle w:val="Bezodstpw"/>
        <w:spacing w:line="264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C9FFC8B" w14:textId="363C3BFB" w:rsidR="005443BC" w:rsidRDefault="002E29B7" w:rsidP="00C3773C">
      <w:pPr>
        <w:pStyle w:val="Bezodstpw"/>
        <w:spacing w:line="264" w:lineRule="auto"/>
        <w:jc w:val="both"/>
        <w:rPr>
          <w:rFonts w:eastAsia="Times New Roman" w:cs="Calibri"/>
          <w:color w:val="000000"/>
          <w:lang w:eastAsia="pl-PL"/>
        </w:rPr>
      </w:pPr>
      <w:r>
        <w:t>Na podstawie art. 7 ust. 4 pkt 1, art. 15 ust.1 pkt 10 ustawy z dnia 16 grudnia 2010 roku o publicznym transporcie zbiorowym (Dz. U. z 202</w:t>
      </w:r>
      <w:r w:rsidR="00C07978">
        <w:t>2</w:t>
      </w:r>
      <w:r w:rsidR="00A326C9">
        <w:t xml:space="preserve"> </w:t>
      </w:r>
      <w:r>
        <w:t xml:space="preserve">r. poz. </w:t>
      </w:r>
      <w:r w:rsidR="00A326C9">
        <w:t>1343</w:t>
      </w:r>
      <w:r>
        <w:t xml:space="preserve">) </w:t>
      </w:r>
      <w:r w:rsidR="0043734E">
        <w:rPr>
          <w:rFonts w:eastAsia="Times New Roman" w:cs="Calibri"/>
          <w:color w:val="000000"/>
          <w:lang w:eastAsia="pl-PL"/>
        </w:rPr>
        <w:t>zarządza</w:t>
      </w:r>
      <w:r w:rsidR="00026C0A">
        <w:rPr>
          <w:rFonts w:eastAsia="Times New Roman" w:cs="Calibri"/>
          <w:color w:val="000000"/>
          <w:lang w:eastAsia="pl-PL"/>
        </w:rPr>
        <w:t>m</w:t>
      </w:r>
      <w:r w:rsidR="0043734E">
        <w:rPr>
          <w:rFonts w:eastAsia="Times New Roman" w:cs="Calibri"/>
          <w:color w:val="000000"/>
          <w:lang w:eastAsia="pl-PL"/>
        </w:rPr>
        <w:t>, co następuje:</w:t>
      </w:r>
    </w:p>
    <w:p w14:paraId="04AFA2EB" w14:textId="7E9818FE" w:rsidR="00BC0AA5" w:rsidRDefault="00BC0AA5" w:rsidP="00C3773C">
      <w:pPr>
        <w:pStyle w:val="Bezodstpw"/>
        <w:spacing w:line="264" w:lineRule="auto"/>
        <w:jc w:val="both"/>
        <w:rPr>
          <w:rFonts w:eastAsia="Times New Roman" w:cs="Calibri"/>
          <w:color w:val="000000"/>
          <w:lang w:eastAsia="pl-PL"/>
        </w:rPr>
      </w:pPr>
    </w:p>
    <w:p w14:paraId="6109D0C2" w14:textId="77777777" w:rsidR="00BC0AA5" w:rsidRDefault="00ED4A9E" w:rsidP="00C3773C">
      <w:pPr>
        <w:pStyle w:val="Bezodstpw"/>
        <w:spacing w:line="264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§ 1</w:t>
      </w:r>
    </w:p>
    <w:p w14:paraId="509A95F1" w14:textId="269C542D" w:rsidR="00BC0AA5" w:rsidRDefault="00EF1A75" w:rsidP="00C3773C">
      <w:pPr>
        <w:pStyle w:val="Bezodstpw"/>
        <w:spacing w:line="264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</w:t>
      </w:r>
      <w:r w:rsidR="00C718BD">
        <w:rPr>
          <w:rFonts w:eastAsia="Times New Roman" w:cs="Calibri"/>
          <w:color w:val="000000"/>
          <w:lang w:eastAsia="pl-PL"/>
        </w:rPr>
        <w:t xml:space="preserve">utobusy elektryczne </w:t>
      </w:r>
      <w:r>
        <w:rPr>
          <w:rFonts w:eastAsia="Times New Roman" w:cs="Calibri"/>
          <w:color w:val="000000"/>
          <w:lang w:eastAsia="pl-PL"/>
        </w:rPr>
        <w:t xml:space="preserve">w liczbie dwie sztuki </w:t>
      </w:r>
      <w:r w:rsidR="00C718BD">
        <w:rPr>
          <w:rFonts w:eastAsia="Times New Roman" w:cs="Calibri"/>
          <w:color w:val="000000"/>
          <w:lang w:eastAsia="pl-PL"/>
        </w:rPr>
        <w:t>zostaną skierowane do obsługi nowej linii nr 10, która kursować będzie na trasie: Os. Staszica Pętla – WKD Pruszków – PKP Pruszków - Os. Staszica Pętla.</w:t>
      </w:r>
    </w:p>
    <w:p w14:paraId="581B3D62" w14:textId="77777777" w:rsidR="00EF1A75" w:rsidRDefault="00EF1A75" w:rsidP="00C3773C">
      <w:pPr>
        <w:pStyle w:val="Bezodstpw"/>
        <w:spacing w:line="264" w:lineRule="auto"/>
        <w:jc w:val="center"/>
        <w:rPr>
          <w:rFonts w:eastAsia="Times New Roman" w:cs="Calibri"/>
          <w:bCs/>
          <w:color w:val="000000"/>
          <w:lang w:eastAsia="pl-PL"/>
        </w:rPr>
      </w:pPr>
    </w:p>
    <w:p w14:paraId="557714DE" w14:textId="65E332A8" w:rsidR="00BC0AA5" w:rsidRDefault="00ED4A9E" w:rsidP="00C3773C">
      <w:pPr>
        <w:pStyle w:val="Bezodstpw"/>
        <w:spacing w:line="264" w:lineRule="auto"/>
        <w:jc w:val="center"/>
        <w:rPr>
          <w:rFonts w:eastAsia="Times New Roman" w:cs="Calibri"/>
          <w:bCs/>
          <w:color w:val="000000"/>
          <w:lang w:eastAsia="pl-PL"/>
        </w:rPr>
      </w:pPr>
      <w:bookmarkStart w:id="0" w:name="_Hlk120706225"/>
      <w:r>
        <w:rPr>
          <w:rFonts w:eastAsia="Times New Roman" w:cs="Calibri"/>
          <w:bCs/>
          <w:color w:val="000000"/>
          <w:lang w:eastAsia="pl-PL"/>
        </w:rPr>
        <w:t>§</w:t>
      </w:r>
      <w:bookmarkEnd w:id="0"/>
      <w:r>
        <w:rPr>
          <w:rFonts w:eastAsia="Times New Roman" w:cs="Calibri"/>
          <w:bCs/>
          <w:color w:val="000000"/>
          <w:lang w:eastAsia="pl-PL"/>
        </w:rPr>
        <w:t xml:space="preserve"> 2</w:t>
      </w:r>
    </w:p>
    <w:p w14:paraId="257A72EF" w14:textId="6224C648" w:rsidR="00EF1A75" w:rsidRDefault="0067208F" w:rsidP="00C3773C">
      <w:pPr>
        <w:pStyle w:val="Bezodstpw"/>
        <w:spacing w:line="264" w:lineRule="auto"/>
        <w:jc w:val="both"/>
        <w:rPr>
          <w:rFonts w:eastAsia="Times New Roman" w:cs="Calibri"/>
          <w:color w:val="000000"/>
          <w:lang w:eastAsia="pl-PL"/>
        </w:rPr>
      </w:pPr>
      <w:r w:rsidRPr="0067208F">
        <w:rPr>
          <w:rFonts w:eastAsia="Times New Roman" w:cs="Calibri"/>
          <w:color w:val="000000"/>
          <w:lang w:eastAsia="pl-PL"/>
        </w:rPr>
        <w:t>Przejazdy dla wszystkich pasażerów linii nr 10 będą bezpłatne</w:t>
      </w:r>
      <w:r w:rsidR="00DC5059">
        <w:rPr>
          <w:rFonts w:eastAsia="Times New Roman" w:cs="Calibri"/>
          <w:color w:val="000000"/>
          <w:lang w:eastAsia="pl-PL"/>
        </w:rPr>
        <w:t xml:space="preserve"> do dnia </w:t>
      </w:r>
      <w:r w:rsidR="008D45B3">
        <w:rPr>
          <w:rFonts w:eastAsia="Times New Roman" w:cs="Calibri"/>
          <w:color w:val="000000"/>
          <w:lang w:eastAsia="pl-PL"/>
        </w:rPr>
        <w:t>5 grudnia 2028 r.</w:t>
      </w:r>
    </w:p>
    <w:p w14:paraId="15F9CEDC" w14:textId="77777777" w:rsidR="00EF1A75" w:rsidRDefault="00EF1A75" w:rsidP="00C3773C">
      <w:pPr>
        <w:pStyle w:val="Bezodstpw"/>
        <w:spacing w:line="264" w:lineRule="auto"/>
        <w:jc w:val="both"/>
        <w:rPr>
          <w:rFonts w:eastAsia="Times New Roman" w:cs="Calibri"/>
          <w:bCs/>
          <w:color w:val="000000"/>
          <w:lang w:eastAsia="pl-PL"/>
        </w:rPr>
      </w:pPr>
    </w:p>
    <w:p w14:paraId="04EC57E4" w14:textId="3442E6F9" w:rsidR="0067208F" w:rsidRDefault="0067208F" w:rsidP="00C3773C">
      <w:pPr>
        <w:pStyle w:val="Bezodstpw"/>
        <w:spacing w:line="264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§ 3</w:t>
      </w:r>
    </w:p>
    <w:p w14:paraId="54686C14" w14:textId="04AF6625" w:rsidR="00BC0AA5" w:rsidRDefault="00ED4A9E" w:rsidP="00C3773C">
      <w:pPr>
        <w:pStyle w:val="Bezodstpw"/>
        <w:spacing w:line="264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Wykonanie zarządzenia powierza </w:t>
      </w:r>
      <w:r w:rsidR="00C718BD">
        <w:rPr>
          <w:rFonts w:eastAsia="Times New Roman" w:cs="Calibri"/>
          <w:lang w:eastAsia="pl-PL"/>
        </w:rPr>
        <w:t xml:space="preserve">się </w:t>
      </w:r>
      <w:r>
        <w:rPr>
          <w:rFonts w:eastAsia="Times New Roman" w:cs="Calibri"/>
          <w:lang w:eastAsia="pl-PL"/>
        </w:rPr>
        <w:t xml:space="preserve">Wydziałowi </w:t>
      </w:r>
      <w:r w:rsidR="00C718BD">
        <w:rPr>
          <w:rFonts w:eastAsia="Times New Roman" w:cs="Calibri"/>
          <w:lang w:eastAsia="pl-PL"/>
        </w:rPr>
        <w:t>Strategii i Rozwoju</w:t>
      </w:r>
      <w:r>
        <w:rPr>
          <w:rFonts w:eastAsia="Times New Roman" w:cs="Calibri"/>
          <w:lang w:eastAsia="pl-PL"/>
        </w:rPr>
        <w:t xml:space="preserve"> Urzędu Miasta Pruszkowa.</w:t>
      </w:r>
    </w:p>
    <w:p w14:paraId="77F4BA13" w14:textId="77777777" w:rsidR="00EF1A75" w:rsidRDefault="00EF1A75" w:rsidP="00C3773C">
      <w:pPr>
        <w:pStyle w:val="Bezodstpw"/>
        <w:spacing w:line="264" w:lineRule="auto"/>
        <w:jc w:val="center"/>
        <w:rPr>
          <w:rFonts w:eastAsia="Times New Roman" w:cs="Calibri"/>
          <w:bCs/>
          <w:color w:val="000000"/>
          <w:lang w:eastAsia="pl-PL"/>
        </w:rPr>
      </w:pPr>
    </w:p>
    <w:p w14:paraId="45071687" w14:textId="2476ADC2" w:rsidR="00BC0AA5" w:rsidRDefault="00ED4A9E" w:rsidP="00C3773C">
      <w:pPr>
        <w:pStyle w:val="Bezodstpw"/>
        <w:spacing w:line="264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 xml:space="preserve">§ </w:t>
      </w:r>
      <w:r w:rsidR="0067208F">
        <w:rPr>
          <w:rFonts w:eastAsia="Times New Roman" w:cs="Calibri"/>
          <w:bCs/>
          <w:color w:val="000000"/>
          <w:lang w:eastAsia="pl-PL"/>
        </w:rPr>
        <w:t>4</w:t>
      </w:r>
    </w:p>
    <w:p w14:paraId="3BF81C06" w14:textId="77777777" w:rsidR="00BC0AA5" w:rsidRDefault="00ED4A9E" w:rsidP="00C3773C">
      <w:pPr>
        <w:pStyle w:val="Bezodstpw"/>
        <w:spacing w:line="264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Zarządzenie podlega ogłoszeniu na tablicy ogłoszeń Gminy Miasto Pruszków oraz w BIP.</w:t>
      </w:r>
    </w:p>
    <w:p w14:paraId="54BD37FC" w14:textId="77777777" w:rsidR="00EF1A75" w:rsidRDefault="00EF1A75" w:rsidP="00C3773C">
      <w:pPr>
        <w:pStyle w:val="Bezodstpw"/>
        <w:spacing w:line="264" w:lineRule="auto"/>
        <w:jc w:val="center"/>
        <w:rPr>
          <w:rFonts w:eastAsia="Times New Roman" w:cs="Calibri"/>
          <w:bCs/>
          <w:color w:val="000000"/>
          <w:lang w:eastAsia="pl-PL"/>
        </w:rPr>
      </w:pPr>
    </w:p>
    <w:p w14:paraId="3857E9FF" w14:textId="7269826B" w:rsidR="00BC0AA5" w:rsidRDefault="00ED4A9E" w:rsidP="00C3773C">
      <w:pPr>
        <w:pStyle w:val="Bezodstpw"/>
        <w:spacing w:line="264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 xml:space="preserve">§ </w:t>
      </w:r>
      <w:r w:rsidR="0067208F">
        <w:rPr>
          <w:rFonts w:eastAsia="Times New Roman" w:cs="Calibri"/>
          <w:bCs/>
          <w:color w:val="000000"/>
          <w:lang w:eastAsia="pl-PL"/>
        </w:rPr>
        <w:t>5</w:t>
      </w:r>
    </w:p>
    <w:p w14:paraId="1FB8B0FB" w14:textId="297B2B6D" w:rsidR="00BC0AA5" w:rsidRDefault="00ED4A9E" w:rsidP="00C3773C">
      <w:pPr>
        <w:pStyle w:val="Bezodstpw"/>
        <w:spacing w:line="264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Zarządzenie wchodzi w życie z dniem </w:t>
      </w:r>
      <w:r w:rsidR="004767DB">
        <w:rPr>
          <w:rFonts w:eastAsia="Times New Roman" w:cs="Calibri"/>
          <w:color w:val="000000"/>
          <w:lang w:eastAsia="pl-PL"/>
        </w:rPr>
        <w:t xml:space="preserve">5 grudnia 2022 roku. </w:t>
      </w:r>
    </w:p>
    <w:p w14:paraId="249B9472" w14:textId="77777777" w:rsidR="00EF1A75" w:rsidRDefault="00EF1A75" w:rsidP="00F211EA">
      <w:pPr>
        <w:pStyle w:val="Standard"/>
        <w:spacing w:before="240" w:line="360" w:lineRule="auto"/>
        <w:ind w:left="6096"/>
        <w:rPr>
          <w:rFonts w:cs="Times New Roman"/>
        </w:rPr>
      </w:pPr>
    </w:p>
    <w:p w14:paraId="36165935" w14:textId="1FC70C55" w:rsidR="00C718BD" w:rsidRDefault="00EF1A75" w:rsidP="00F211EA">
      <w:pPr>
        <w:pStyle w:val="Standard"/>
        <w:spacing w:before="240" w:line="360" w:lineRule="auto"/>
        <w:ind w:left="6096"/>
        <w:rPr>
          <w:rFonts w:cs="Times New Roman"/>
        </w:rPr>
      </w:pPr>
      <w:r>
        <w:rPr>
          <w:rFonts w:cs="Times New Roman"/>
        </w:rPr>
        <w:t xml:space="preserve"> </w:t>
      </w:r>
      <w:r w:rsidR="00ED4A9E">
        <w:rPr>
          <w:rFonts w:cs="Times New Roman"/>
        </w:rPr>
        <w:t>Prezydent Miasta</w:t>
      </w:r>
      <w:r w:rsidR="00744533">
        <w:rPr>
          <w:rFonts w:cs="Times New Roman"/>
        </w:rPr>
        <w:t xml:space="preserve"> Pruszkowa</w:t>
      </w:r>
    </w:p>
    <w:p w14:paraId="4A146AB8" w14:textId="209170DA" w:rsidR="0043734E" w:rsidRDefault="00744533" w:rsidP="005B58C7">
      <w:pPr>
        <w:pStyle w:val="Standard"/>
        <w:spacing w:before="240" w:line="360" w:lineRule="auto"/>
        <w:ind w:left="6096" w:firstLine="141"/>
        <w:rPr>
          <w:rFonts w:cs="Times New Roman"/>
        </w:rPr>
      </w:pPr>
      <w:r>
        <w:rPr>
          <w:rFonts w:cs="Times New Roman"/>
        </w:rPr>
        <w:t xml:space="preserve">         </w:t>
      </w:r>
      <w:r w:rsidR="00ED4A9E">
        <w:rPr>
          <w:rFonts w:cs="Times New Roman"/>
        </w:rPr>
        <w:t>Paweł Makuch</w:t>
      </w:r>
      <w:bookmarkStart w:id="1" w:name="_GoBack"/>
      <w:bookmarkEnd w:id="1"/>
    </w:p>
    <w:sectPr w:rsidR="0043734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A5648" w14:textId="77777777" w:rsidR="00943050" w:rsidRDefault="00943050">
      <w:pPr>
        <w:spacing w:after="0"/>
      </w:pPr>
      <w:r>
        <w:separator/>
      </w:r>
    </w:p>
  </w:endnote>
  <w:endnote w:type="continuationSeparator" w:id="0">
    <w:p w14:paraId="26A17165" w14:textId="77777777" w:rsidR="00943050" w:rsidRDefault="009430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CCD98" w14:textId="77777777" w:rsidR="00943050" w:rsidRDefault="0094305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1BF2D15" w14:textId="77777777" w:rsidR="00943050" w:rsidRDefault="009430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A5"/>
    <w:rsid w:val="00026C0A"/>
    <w:rsid w:val="00051D9C"/>
    <w:rsid w:val="00076D3D"/>
    <w:rsid w:val="00117433"/>
    <w:rsid w:val="001B7826"/>
    <w:rsid w:val="002316D5"/>
    <w:rsid w:val="0023419F"/>
    <w:rsid w:val="00236E78"/>
    <w:rsid w:val="00244C4C"/>
    <w:rsid w:val="00266BC9"/>
    <w:rsid w:val="00275E4B"/>
    <w:rsid w:val="002E29B7"/>
    <w:rsid w:val="002E59A3"/>
    <w:rsid w:val="0032133F"/>
    <w:rsid w:val="003653B7"/>
    <w:rsid w:val="00397B07"/>
    <w:rsid w:val="003C19AC"/>
    <w:rsid w:val="00416C51"/>
    <w:rsid w:val="00420200"/>
    <w:rsid w:val="0043734E"/>
    <w:rsid w:val="00440B67"/>
    <w:rsid w:val="004767DB"/>
    <w:rsid w:val="00482998"/>
    <w:rsid w:val="005443BC"/>
    <w:rsid w:val="00581006"/>
    <w:rsid w:val="00584904"/>
    <w:rsid w:val="00587279"/>
    <w:rsid w:val="005B58C7"/>
    <w:rsid w:val="005E38F9"/>
    <w:rsid w:val="0062670A"/>
    <w:rsid w:val="00632431"/>
    <w:rsid w:val="0067208F"/>
    <w:rsid w:val="006A259B"/>
    <w:rsid w:val="006B0E6C"/>
    <w:rsid w:val="0074203D"/>
    <w:rsid w:val="00744533"/>
    <w:rsid w:val="007A42B4"/>
    <w:rsid w:val="007D725B"/>
    <w:rsid w:val="007E4455"/>
    <w:rsid w:val="0080090A"/>
    <w:rsid w:val="008065C1"/>
    <w:rsid w:val="008A645F"/>
    <w:rsid w:val="008C1008"/>
    <w:rsid w:val="008D101E"/>
    <w:rsid w:val="008D45B3"/>
    <w:rsid w:val="00943050"/>
    <w:rsid w:val="00977B16"/>
    <w:rsid w:val="009A5B69"/>
    <w:rsid w:val="009F7F01"/>
    <w:rsid w:val="00A072BC"/>
    <w:rsid w:val="00A2023F"/>
    <w:rsid w:val="00A326C9"/>
    <w:rsid w:val="00A57294"/>
    <w:rsid w:val="00B745D8"/>
    <w:rsid w:val="00BA4A0D"/>
    <w:rsid w:val="00BA650B"/>
    <w:rsid w:val="00BB6EAD"/>
    <w:rsid w:val="00BC0AA5"/>
    <w:rsid w:val="00BC2F7B"/>
    <w:rsid w:val="00C07978"/>
    <w:rsid w:val="00C1323F"/>
    <w:rsid w:val="00C3773C"/>
    <w:rsid w:val="00C718BD"/>
    <w:rsid w:val="00C75AE4"/>
    <w:rsid w:val="00CB77AE"/>
    <w:rsid w:val="00CD7A7B"/>
    <w:rsid w:val="00D3069C"/>
    <w:rsid w:val="00D50519"/>
    <w:rsid w:val="00DC09C5"/>
    <w:rsid w:val="00DC3CE6"/>
    <w:rsid w:val="00DC5059"/>
    <w:rsid w:val="00DD36C6"/>
    <w:rsid w:val="00E2682F"/>
    <w:rsid w:val="00ED4A9E"/>
    <w:rsid w:val="00EF1A75"/>
    <w:rsid w:val="00F02568"/>
    <w:rsid w:val="00F211EA"/>
    <w:rsid w:val="00F31BF7"/>
    <w:rsid w:val="00F75032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7F66"/>
  <w15:docId w15:val="{B02B3A74-0778-4123-8221-F88B3635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Bezodstpw">
    <w:name w:val="No Spacing"/>
    <w:pPr>
      <w:widowControl/>
      <w:suppressAutoHyphens/>
      <w:spacing w:after="0"/>
    </w:p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3734E"/>
    <w:pPr>
      <w:widowControl/>
      <w:autoSpaceDN/>
      <w:spacing w:after="0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1A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A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A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A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A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3</cp:revision>
  <cp:lastPrinted>2022-11-30T12:35:00Z</cp:lastPrinted>
  <dcterms:created xsi:type="dcterms:W3CDTF">2022-12-01T10:49:00Z</dcterms:created>
  <dcterms:modified xsi:type="dcterms:W3CDTF">2022-12-01T10:49:00Z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