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FE" w:rsidRPr="002B06F4" w:rsidRDefault="007362FE" w:rsidP="007362FE">
      <w:pPr>
        <w:spacing w:line="360" w:lineRule="auto"/>
        <w:jc w:val="right"/>
        <w:rPr>
          <w:rFonts w:ascii="Arial Narrow" w:hAnsi="Arial Narrow"/>
          <w:b/>
        </w:rPr>
      </w:pPr>
      <w:r w:rsidRPr="002B06F4">
        <w:rPr>
          <w:rFonts w:ascii="Arial Narrow" w:hAnsi="Arial Narrow"/>
          <w:b/>
        </w:rPr>
        <w:t xml:space="preserve">Załącznik nr </w:t>
      </w:r>
      <w:r w:rsidR="009D23F1">
        <w:rPr>
          <w:rFonts w:ascii="Arial Narrow" w:hAnsi="Arial Narrow"/>
          <w:b/>
        </w:rPr>
        <w:t>3</w:t>
      </w:r>
    </w:p>
    <w:p w:rsidR="00CB1BE6" w:rsidRDefault="00CB1BE6" w:rsidP="00CB1BE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 Zarządzenia Prezydenta Miasta Pruszkowa</w:t>
      </w:r>
    </w:p>
    <w:p w:rsidR="007362FE" w:rsidRPr="002B06F4" w:rsidRDefault="00CB1BE6" w:rsidP="00CB1BE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Nr </w:t>
      </w:r>
      <w:r w:rsidR="008640E6">
        <w:rPr>
          <w:rFonts w:ascii="Arial Narrow" w:hAnsi="Arial Narrow"/>
          <w:b/>
        </w:rPr>
        <w:t>273</w:t>
      </w:r>
      <w:bookmarkStart w:id="0" w:name="_GoBack"/>
      <w:bookmarkEnd w:id="0"/>
      <w:r>
        <w:rPr>
          <w:rFonts w:ascii="Arial Narrow" w:hAnsi="Arial Narrow"/>
          <w:b/>
        </w:rPr>
        <w:t>/202</w:t>
      </w:r>
      <w:r w:rsidR="004B1570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 z dnia </w:t>
      </w:r>
      <w:r w:rsidR="008640E6">
        <w:rPr>
          <w:rFonts w:ascii="Arial Narrow" w:hAnsi="Arial Narrow"/>
          <w:b/>
        </w:rPr>
        <w:t>28</w:t>
      </w:r>
      <w:r>
        <w:rPr>
          <w:rFonts w:ascii="Arial Narrow" w:hAnsi="Arial Narrow"/>
          <w:b/>
        </w:rPr>
        <w:t xml:space="preserve"> listopada 202</w:t>
      </w:r>
      <w:r w:rsidR="004B1570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r</w:t>
      </w: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lang w:eastAsia="en-US" w:bidi="ar-SA"/>
        </w:rPr>
        <w:t>Karta oceny formalnej oferty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372691" w:rsidRPr="002B06F4" w:rsidTr="00372691">
        <w:trPr>
          <w:trHeight w:val="6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OGÓLNE DANE DOTYCZĄCE OFERTY</w:t>
            </w:r>
          </w:p>
        </w:tc>
      </w:tr>
      <w:tr w:rsidR="00372691" w:rsidRPr="002B06F4" w:rsidTr="003726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72691" w:rsidRPr="002B06F4" w:rsidRDefault="00372691" w:rsidP="00372691">
      <w:pPr>
        <w:widowControl/>
        <w:suppressAutoHyphens w:val="0"/>
        <w:spacing w:after="160" w:line="256" w:lineRule="auto"/>
        <w:ind w:hanging="426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ind w:hanging="426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KRYTERIA OCENY FORMALNEJ: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417"/>
        <w:gridCol w:w="2410"/>
      </w:tblGrid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OFERTA SPEŁNIA WYMOGI OCENY FORMALNEJ JEŻELI: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</w:t>
            </w: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w terminie określonym w ogłoszeniu 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na właściwym formularzu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Oferent jest statutowo uprawniony do ubiegania się o przyznanie dotacji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w danym zakresie tematycznym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na zadanie ogłoszone w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posiada wypełnione wszystkie punkty formularza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Czas realizacji zadania mieści się w czasie przewidzianym w ogłoszeniu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rozliczył dotychczas zlecone mu przez Gminę Miasto Pruszków zadania publiczne (rok bieżący lub lata ubiegłe)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informację o zaleganiu lub niezaleganiu z płaceniem należności z tytułu zobowiązań podatkowych oraz składek na ubezpieczenia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informację o możliwości prowadzenia działalności odpłatnej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eastAsia="en-US" w:bidi="ar-SA"/>
              </w:rPr>
              <w:t>Oferta zawiera informację o pobieraniu lub niepobieraniu  opłat od uczestników zadania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5048"/>
      </w:tblGrid>
      <w:tr w:rsidR="00372691" w:rsidRPr="002B06F4" w:rsidTr="00372691"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 dotyczące oceny formalnej:</w:t>
            </w:r>
          </w:p>
        </w:tc>
      </w:tr>
      <w:tr w:rsidR="00372691" w:rsidRPr="002B06F4" w:rsidTr="00372691">
        <w:trPr>
          <w:trHeight w:val="1269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2974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Podpisy członków Komisji oceniającej ofertę: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1117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spełnia wymogi formalne/nie spełnia wymogów formalnych** i podlega/nie podlega** ocenie merytorycznej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……………………………………………………………………………………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                                (podpis przewodniczącego Komisji)</w:t>
            </w:r>
          </w:p>
        </w:tc>
      </w:tr>
    </w:tbl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*wpisać we właściwą rubrykę</w:t>
      </w: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**niepotrzebne skreślić</w:t>
      </w: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br w:type="page"/>
      </w:r>
    </w:p>
    <w:p w:rsidR="00372691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lang w:eastAsia="en-US" w:bidi="ar-SA"/>
        </w:rPr>
        <w:lastRenderedPageBreak/>
        <w:t>KARTA OCENY MERYTORYCZNEJ PROJEKTU</w:t>
      </w:r>
    </w:p>
    <w:p w:rsidR="008C4456" w:rsidRPr="002B06F4" w:rsidRDefault="008C4456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843"/>
      </w:tblGrid>
      <w:tr w:rsidR="00372691" w:rsidRPr="002B06F4" w:rsidTr="00095A00">
        <w:trPr>
          <w:trHeight w:val="88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Kryteria oceny merytorycznej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Skala punktacji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Ilość punktów przyznanych przez Członków Komisji</w:t>
            </w: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Dotychczasowa współpraca Oferenta z Miastem Pruszków </w:t>
            </w: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br/>
              <w:t>w zakresie rozliczenia środków finansowych otrzymanych z budżetu Miasta Pruszkowa na realizację zadań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Terminowość rozliczania dotacji celowych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minus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Rzetelność rozliczania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minus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rPr>
          <w:trHeight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Możliwość realizacji zadania publicznego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AE121A" w:rsidP="00AE121A">
            <w:pPr>
              <w:widowControl/>
              <w:suppressAutoHyphens w:val="0"/>
              <w:spacing w:after="160" w:line="256" w:lineRule="auto"/>
              <w:ind w:left="-12" w:firstLine="12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Oferent czytelnie opisał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cele i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działania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określił rezultaty zadania (czy rezultaty są adekwatne do zakładanych celów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Kalkulacja kosztów i adekwatność budżetu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określił koszty realizacji zadania: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- wadliwie, ogólnikowo sporządzony kosztorys lub nieadekwatny budżet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1 –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adekwatny koszt projektu w stosunku do ilości odbiorców lub planowanych działań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Deklarowany przez Oferenta finansowy wkład własny</w:t>
            </w:r>
            <w:r w:rsidR="008C445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C4456" w:rsidRPr="00AE121A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:lang w:eastAsia="en-US" w:bidi="ar-SA"/>
              </w:rPr>
              <w:t>(przypadku wsparcia zadania)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0 pkt –do </w:t>
            </w:r>
            <w:r w:rsidR="00330940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,01% do 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4 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pkt – od 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,01% do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:rsidR="00372691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5 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pkt – powyżej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5,01%</w:t>
            </w:r>
          </w:p>
          <w:p w:rsidR="008C4456" w:rsidRPr="002B06F4" w:rsidRDefault="008C4456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Zaangażowanie wolontariuszy w realizację zadania (stosunek wartości wkładu osobowego do całkowitych kosztów zadania)</w:t>
            </w:r>
            <w:r w:rsidR="008C445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C4456" w:rsidRPr="00330940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:lang w:eastAsia="en-US" w:bidi="ar-SA"/>
              </w:rPr>
              <w:t>(przypadku wsparcia zadania)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bez wkładu osobowego</w:t>
            </w:r>
          </w:p>
          <w:p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0,01% do 5,00%</w:t>
            </w:r>
          </w:p>
          <w:p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5,01% do 10,00%</w:t>
            </w:r>
          </w:p>
          <w:p w:rsidR="00372691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powyżej 10,01%</w:t>
            </w:r>
          </w:p>
          <w:p w:rsidR="008C4456" w:rsidRPr="002B06F4" w:rsidRDefault="008C4456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 w:rsidP="00330940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330940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IV.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Zgodność tematyczna zadania z ogłoszonym konkursem:</w:t>
            </w:r>
          </w:p>
          <w:p w:rsidR="00B11F52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zadanie nie jest zgodne z tematem ogłoszonego konkursu</w:t>
            </w:r>
          </w:p>
          <w:p w:rsidR="00372691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 pkt – zadanie jest zgodne z tematem ogłoszonego konkursu</w:t>
            </w:r>
          </w:p>
          <w:p w:rsidR="00B11F52" w:rsidRPr="002B06F4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 lub 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lastRenderedPageBreak/>
              <w:t>V.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Zadanie jest ważne dla społeczności i odpowiada na zapotrzebowanie społeczne: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zadanie nie jest ważne i nie odpowiada zapotrzebowaniu</w:t>
            </w:r>
          </w:p>
          <w:p w:rsidR="00372691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 pkt – zadanie jest ważne i odpowiada zapotrzebowaniu</w:t>
            </w:r>
          </w:p>
          <w:p w:rsidR="00B11F52" w:rsidRPr="002B06F4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 lub 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VI.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Rzetelność w przygotowaniu oferty - brak błędów, pomyłek, uchybień formalnych   </w:t>
            </w:r>
          </w:p>
          <w:p w:rsidR="00B11F52" w:rsidRPr="002B06F4" w:rsidRDefault="00B11F52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72691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MAKSYMALNA ILOŚĆ PUNKTÓW MOŻLIWYCH DO UZYSKANIA – 4</w:t>
      </w:r>
      <w:r w:rsidR="00330940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0</w:t>
      </w:r>
      <w:r w:rsidR="008C4456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 xml:space="preserve"> (w przypadku wsparcia); 30 (w przypadku powierzenia zadania)</w:t>
      </w:r>
    </w:p>
    <w:p w:rsidR="008C4456" w:rsidRPr="002B06F4" w:rsidRDefault="008C4456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5877"/>
      </w:tblGrid>
      <w:tr w:rsidR="00372691" w:rsidRPr="002B06F4" w:rsidTr="0037269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 dotyczące oceny merytorycznej projektu:</w:t>
            </w:r>
          </w:p>
        </w:tc>
      </w:tr>
      <w:tr w:rsidR="00372691" w:rsidRPr="002B06F4" w:rsidTr="00372691">
        <w:trPr>
          <w:trHeight w:val="50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211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Podpisy członków Komisji oceniającej ofertę: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4…………………………………………………………</w:t>
            </w:r>
          </w:p>
        </w:tc>
      </w:tr>
      <w:tr w:rsidR="00372691" w:rsidRPr="002B06F4" w:rsidTr="00372691">
        <w:trPr>
          <w:trHeight w:val="139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Proponowana kwota dotacji: ………………………… zł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  ……………………………………………………………………………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                                (podpis przewodniczącego Komisji)</w:t>
            </w:r>
          </w:p>
        </w:tc>
      </w:tr>
    </w:tbl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hAnsi="Calibri" w:cs="Calibri"/>
        </w:rPr>
      </w:pPr>
    </w:p>
    <w:p w:rsidR="003552D4" w:rsidRPr="002B06F4" w:rsidRDefault="003552D4"/>
    <w:sectPr w:rsidR="003552D4" w:rsidRPr="002B06F4" w:rsidSect="0048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1305"/>
    <w:rsid w:val="00095A00"/>
    <w:rsid w:val="000A41B7"/>
    <w:rsid w:val="002B06F4"/>
    <w:rsid w:val="00321D24"/>
    <w:rsid w:val="00330940"/>
    <w:rsid w:val="003552D4"/>
    <w:rsid w:val="00372691"/>
    <w:rsid w:val="00381483"/>
    <w:rsid w:val="00486068"/>
    <w:rsid w:val="004B1570"/>
    <w:rsid w:val="00502D55"/>
    <w:rsid w:val="005D656C"/>
    <w:rsid w:val="007362FE"/>
    <w:rsid w:val="00864090"/>
    <w:rsid w:val="008640E6"/>
    <w:rsid w:val="00867042"/>
    <w:rsid w:val="008B2BCA"/>
    <w:rsid w:val="008C4456"/>
    <w:rsid w:val="00960F30"/>
    <w:rsid w:val="009D23F1"/>
    <w:rsid w:val="00A71305"/>
    <w:rsid w:val="00AE121A"/>
    <w:rsid w:val="00B11F52"/>
    <w:rsid w:val="00CB1BE6"/>
    <w:rsid w:val="00D4236F"/>
    <w:rsid w:val="00E376F8"/>
    <w:rsid w:val="00EB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D89C-0996-4BAC-A146-DAF3AFD8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6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Rzepka</dc:creator>
  <cp:keywords/>
  <dc:description/>
  <cp:lastModifiedBy>user</cp:lastModifiedBy>
  <cp:revision>19</cp:revision>
  <cp:lastPrinted>2021-11-24T12:46:00Z</cp:lastPrinted>
  <dcterms:created xsi:type="dcterms:W3CDTF">2019-11-21T11:51:00Z</dcterms:created>
  <dcterms:modified xsi:type="dcterms:W3CDTF">2022-11-28T14:45:00Z</dcterms:modified>
</cp:coreProperties>
</file>