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9FFC9" w14:textId="7A7048ED" w:rsidR="00846D4B" w:rsidRPr="00846D4B" w:rsidRDefault="00D81106" w:rsidP="00846D4B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846D4B">
        <w:rPr>
          <w:rFonts w:ascii="Times New Roman" w:hAnsi="Times New Roman" w:cs="Times New Roman"/>
          <w:sz w:val="28"/>
          <w:szCs w:val="28"/>
        </w:rPr>
        <w:t>Uchwała</w:t>
      </w:r>
      <w:r w:rsidR="00817B97" w:rsidRPr="00846D4B">
        <w:rPr>
          <w:rFonts w:ascii="Times New Roman" w:hAnsi="Times New Roman" w:cs="Times New Roman"/>
          <w:sz w:val="28"/>
          <w:szCs w:val="28"/>
        </w:rPr>
        <w:t xml:space="preserve"> </w:t>
      </w:r>
      <w:r w:rsidRPr="00846D4B">
        <w:rPr>
          <w:rFonts w:ascii="Times New Roman" w:hAnsi="Times New Roman" w:cs="Times New Roman"/>
          <w:sz w:val="28"/>
          <w:szCs w:val="28"/>
        </w:rPr>
        <w:t xml:space="preserve"> Nr</w:t>
      </w:r>
      <w:r w:rsidR="00D94EE1">
        <w:rPr>
          <w:rFonts w:ascii="Times New Roman" w:hAnsi="Times New Roman" w:cs="Times New Roman"/>
          <w:sz w:val="28"/>
          <w:szCs w:val="28"/>
        </w:rPr>
        <w:t xml:space="preserve"> LVIII.566.2022</w:t>
      </w:r>
    </w:p>
    <w:p w14:paraId="64974840" w14:textId="0C251444" w:rsidR="008B303F" w:rsidRPr="00846D4B" w:rsidRDefault="00846D4B" w:rsidP="00846D4B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846D4B">
        <w:rPr>
          <w:rFonts w:ascii="Times New Roman" w:hAnsi="Times New Roman" w:cs="Times New Roman"/>
          <w:sz w:val="28"/>
          <w:szCs w:val="28"/>
        </w:rPr>
        <w:t xml:space="preserve">  </w:t>
      </w:r>
      <w:r w:rsidR="008B303F" w:rsidRPr="00846D4B">
        <w:rPr>
          <w:rFonts w:ascii="Times New Roman" w:hAnsi="Times New Roman" w:cs="Times New Roman"/>
          <w:sz w:val="28"/>
          <w:szCs w:val="28"/>
        </w:rPr>
        <w:t>Rady</w:t>
      </w:r>
      <w:r w:rsidR="00817B97" w:rsidRPr="00846D4B">
        <w:rPr>
          <w:rFonts w:ascii="Times New Roman" w:hAnsi="Times New Roman" w:cs="Times New Roman"/>
          <w:sz w:val="28"/>
          <w:szCs w:val="28"/>
        </w:rPr>
        <w:t xml:space="preserve"> </w:t>
      </w:r>
      <w:r w:rsidR="008B303F" w:rsidRPr="00846D4B">
        <w:rPr>
          <w:rFonts w:ascii="Times New Roman" w:hAnsi="Times New Roman" w:cs="Times New Roman"/>
          <w:sz w:val="28"/>
          <w:szCs w:val="28"/>
        </w:rPr>
        <w:t xml:space="preserve"> Mi</w:t>
      </w:r>
      <w:r w:rsidR="00817B97" w:rsidRPr="00846D4B">
        <w:rPr>
          <w:rFonts w:ascii="Times New Roman" w:hAnsi="Times New Roman" w:cs="Times New Roman"/>
          <w:sz w:val="28"/>
          <w:szCs w:val="28"/>
        </w:rPr>
        <w:t xml:space="preserve">asta  </w:t>
      </w:r>
      <w:r w:rsidR="008B303F" w:rsidRPr="00846D4B">
        <w:rPr>
          <w:rFonts w:ascii="Times New Roman" w:hAnsi="Times New Roman" w:cs="Times New Roman"/>
          <w:sz w:val="28"/>
          <w:szCs w:val="28"/>
        </w:rPr>
        <w:t xml:space="preserve"> Pruszkow</w:t>
      </w:r>
      <w:r w:rsidR="00817B97" w:rsidRPr="00846D4B">
        <w:rPr>
          <w:rFonts w:ascii="Times New Roman" w:hAnsi="Times New Roman" w:cs="Times New Roman"/>
          <w:sz w:val="28"/>
          <w:szCs w:val="28"/>
        </w:rPr>
        <w:t>a</w:t>
      </w:r>
    </w:p>
    <w:p w14:paraId="1ABBAC46" w14:textId="266FA59B" w:rsidR="008B303F" w:rsidRPr="00846D4B" w:rsidRDefault="00846D4B" w:rsidP="00846D4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46D4B">
        <w:rPr>
          <w:rFonts w:ascii="Times New Roman" w:hAnsi="Times New Roman" w:cs="Times New Roman"/>
          <w:sz w:val="28"/>
          <w:szCs w:val="28"/>
        </w:rPr>
        <w:t xml:space="preserve">                                             z</w:t>
      </w:r>
      <w:r w:rsidR="00D81106" w:rsidRPr="00846D4B">
        <w:rPr>
          <w:rFonts w:ascii="Times New Roman" w:hAnsi="Times New Roman" w:cs="Times New Roman"/>
          <w:sz w:val="28"/>
          <w:szCs w:val="28"/>
        </w:rPr>
        <w:t xml:space="preserve"> dnia </w:t>
      </w:r>
      <w:r w:rsidR="00D94EE1">
        <w:rPr>
          <w:rFonts w:ascii="Times New Roman" w:hAnsi="Times New Roman" w:cs="Times New Roman"/>
          <w:sz w:val="28"/>
          <w:szCs w:val="28"/>
        </w:rPr>
        <w:t>30 czerwca 2022 r.</w:t>
      </w:r>
    </w:p>
    <w:p w14:paraId="44B89EF1" w14:textId="7174AC53" w:rsidR="008B303F" w:rsidRPr="00846D4B" w:rsidRDefault="008B303F" w:rsidP="008B303F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2403E6BD" w14:textId="3CFF2F47" w:rsidR="00033259" w:rsidRDefault="00033259" w:rsidP="008B303F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846D4B">
        <w:rPr>
          <w:rFonts w:ascii="Times New Roman" w:hAnsi="Times New Roman" w:cs="Times New Roman"/>
          <w:sz w:val="28"/>
          <w:szCs w:val="28"/>
        </w:rPr>
        <w:t>w sprawie ustalenia zasad ponoszenia odpłatności za pobyt w ośrodku wsparcia Klub „Senior +” realizowanego w ramach Programu Wieloletniego „Senior+”</w:t>
      </w:r>
      <w:r w:rsidR="00846D4B">
        <w:rPr>
          <w:rFonts w:ascii="Times New Roman" w:hAnsi="Times New Roman" w:cs="Times New Roman"/>
          <w:sz w:val="28"/>
          <w:szCs w:val="28"/>
        </w:rPr>
        <w:t xml:space="preserve"> </w:t>
      </w:r>
      <w:r w:rsidR="004B6ACA">
        <w:rPr>
          <w:rFonts w:ascii="Times New Roman" w:hAnsi="Times New Roman" w:cs="Times New Roman"/>
          <w:sz w:val="28"/>
          <w:szCs w:val="28"/>
        </w:rPr>
        <w:t>na lata 2021-2025 działającego w strukturze Miejskiego Ośrodka Pomocy Społecznej w Pruszkowie.</w:t>
      </w:r>
    </w:p>
    <w:p w14:paraId="2F310336" w14:textId="77777777" w:rsidR="004B6ACA" w:rsidRPr="00846D4B" w:rsidRDefault="004B6ACA" w:rsidP="008B303F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79B664F4" w14:textId="77777777" w:rsidR="008B303F" w:rsidRPr="00846D4B" w:rsidRDefault="008B303F" w:rsidP="008B303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54BE9F0" w14:textId="77777777" w:rsidR="008B303F" w:rsidRPr="00846D4B" w:rsidRDefault="008B303F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CAE8B07" w14:textId="0FC354FA" w:rsidR="00CF17CF" w:rsidRDefault="008B303F" w:rsidP="006629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46D4B">
        <w:rPr>
          <w:rFonts w:ascii="Times New Roman" w:hAnsi="Times New Roman" w:cs="Times New Roman"/>
          <w:sz w:val="24"/>
          <w:szCs w:val="24"/>
        </w:rPr>
        <w:t>Na podstawie art.</w:t>
      </w:r>
      <w:r w:rsidR="00D27435">
        <w:rPr>
          <w:rFonts w:ascii="Times New Roman" w:hAnsi="Times New Roman" w:cs="Times New Roman"/>
          <w:sz w:val="24"/>
          <w:szCs w:val="24"/>
        </w:rPr>
        <w:t xml:space="preserve"> </w:t>
      </w:r>
      <w:r w:rsidRPr="00846D4B">
        <w:rPr>
          <w:rFonts w:ascii="Times New Roman" w:hAnsi="Times New Roman" w:cs="Times New Roman"/>
          <w:sz w:val="24"/>
          <w:szCs w:val="24"/>
        </w:rPr>
        <w:t>18 ust.</w:t>
      </w:r>
      <w:r w:rsidR="00D27435">
        <w:rPr>
          <w:rFonts w:ascii="Times New Roman" w:hAnsi="Times New Roman" w:cs="Times New Roman"/>
          <w:sz w:val="24"/>
          <w:szCs w:val="24"/>
        </w:rPr>
        <w:t xml:space="preserve"> </w:t>
      </w:r>
      <w:r w:rsidRPr="00846D4B">
        <w:rPr>
          <w:rFonts w:ascii="Times New Roman" w:hAnsi="Times New Roman" w:cs="Times New Roman"/>
          <w:sz w:val="24"/>
          <w:szCs w:val="24"/>
        </w:rPr>
        <w:t>2 pkt 15</w:t>
      </w:r>
      <w:r w:rsidR="004B6ACA">
        <w:rPr>
          <w:rFonts w:ascii="Times New Roman" w:hAnsi="Times New Roman" w:cs="Times New Roman"/>
          <w:sz w:val="24"/>
          <w:szCs w:val="24"/>
        </w:rPr>
        <w:t>, art.</w:t>
      </w:r>
      <w:r w:rsidR="00D27435">
        <w:rPr>
          <w:rFonts w:ascii="Times New Roman" w:hAnsi="Times New Roman" w:cs="Times New Roman"/>
          <w:sz w:val="24"/>
          <w:szCs w:val="24"/>
        </w:rPr>
        <w:t xml:space="preserve"> </w:t>
      </w:r>
      <w:r w:rsidR="004B6ACA">
        <w:rPr>
          <w:rFonts w:ascii="Times New Roman" w:hAnsi="Times New Roman" w:cs="Times New Roman"/>
          <w:sz w:val="24"/>
          <w:szCs w:val="24"/>
        </w:rPr>
        <w:t>40 ust.</w:t>
      </w:r>
      <w:r w:rsidR="00D27435">
        <w:rPr>
          <w:rFonts w:ascii="Times New Roman" w:hAnsi="Times New Roman" w:cs="Times New Roman"/>
          <w:sz w:val="24"/>
          <w:szCs w:val="24"/>
        </w:rPr>
        <w:t xml:space="preserve"> 1</w:t>
      </w:r>
      <w:r w:rsidR="004B6ACA">
        <w:rPr>
          <w:rFonts w:ascii="Times New Roman" w:hAnsi="Times New Roman" w:cs="Times New Roman"/>
          <w:sz w:val="24"/>
          <w:szCs w:val="24"/>
        </w:rPr>
        <w:t xml:space="preserve"> i art. 41 ust.</w:t>
      </w:r>
      <w:r w:rsidR="00D27435">
        <w:rPr>
          <w:rFonts w:ascii="Times New Roman" w:hAnsi="Times New Roman" w:cs="Times New Roman"/>
          <w:sz w:val="24"/>
          <w:szCs w:val="24"/>
        </w:rPr>
        <w:t xml:space="preserve"> 1</w:t>
      </w:r>
      <w:r w:rsidRPr="00846D4B">
        <w:rPr>
          <w:rFonts w:ascii="Times New Roman" w:hAnsi="Times New Roman" w:cs="Times New Roman"/>
          <w:sz w:val="24"/>
          <w:szCs w:val="24"/>
        </w:rPr>
        <w:t xml:space="preserve"> ustawy z dnia 8 marca 1990</w:t>
      </w:r>
      <w:r w:rsidR="004B6ACA">
        <w:rPr>
          <w:rFonts w:ascii="Times New Roman" w:hAnsi="Times New Roman" w:cs="Times New Roman"/>
          <w:sz w:val="24"/>
          <w:szCs w:val="24"/>
        </w:rPr>
        <w:t xml:space="preserve"> </w:t>
      </w:r>
      <w:r w:rsidRPr="00846D4B">
        <w:rPr>
          <w:rFonts w:ascii="Times New Roman" w:hAnsi="Times New Roman" w:cs="Times New Roman"/>
          <w:sz w:val="24"/>
          <w:szCs w:val="24"/>
        </w:rPr>
        <w:t>r</w:t>
      </w:r>
      <w:r w:rsidR="004B6ACA">
        <w:rPr>
          <w:rFonts w:ascii="Times New Roman" w:hAnsi="Times New Roman" w:cs="Times New Roman"/>
          <w:sz w:val="24"/>
          <w:szCs w:val="24"/>
        </w:rPr>
        <w:t xml:space="preserve">. </w:t>
      </w:r>
      <w:r w:rsidR="00D27435">
        <w:rPr>
          <w:rFonts w:ascii="Times New Roman" w:hAnsi="Times New Roman" w:cs="Times New Roman"/>
          <w:sz w:val="24"/>
          <w:szCs w:val="24"/>
        </w:rPr>
        <w:t xml:space="preserve"> </w:t>
      </w:r>
      <w:r w:rsidRPr="00846D4B">
        <w:rPr>
          <w:rFonts w:ascii="Times New Roman" w:hAnsi="Times New Roman" w:cs="Times New Roman"/>
          <w:sz w:val="24"/>
          <w:szCs w:val="24"/>
        </w:rPr>
        <w:t xml:space="preserve"> </w:t>
      </w:r>
      <w:r w:rsidR="004B6A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46D4B">
        <w:rPr>
          <w:rFonts w:ascii="Times New Roman" w:hAnsi="Times New Roman" w:cs="Times New Roman"/>
          <w:sz w:val="24"/>
          <w:szCs w:val="24"/>
        </w:rPr>
        <w:t xml:space="preserve">o samorządzie gminnym ( </w:t>
      </w:r>
      <w:r w:rsidR="00D27435">
        <w:rPr>
          <w:rFonts w:ascii="Times New Roman" w:hAnsi="Times New Roman" w:cs="Times New Roman"/>
          <w:sz w:val="24"/>
          <w:szCs w:val="24"/>
        </w:rPr>
        <w:t xml:space="preserve">t.j. </w:t>
      </w:r>
      <w:r w:rsidR="00D81106" w:rsidRPr="00846D4B">
        <w:rPr>
          <w:rFonts w:ascii="Times New Roman" w:hAnsi="Times New Roman" w:cs="Times New Roman"/>
          <w:sz w:val="24"/>
          <w:szCs w:val="24"/>
        </w:rPr>
        <w:t xml:space="preserve">Dz. U.  z </w:t>
      </w:r>
      <w:r w:rsidR="003C107F" w:rsidRPr="00846D4B">
        <w:rPr>
          <w:rFonts w:ascii="Times New Roman" w:hAnsi="Times New Roman" w:cs="Times New Roman"/>
          <w:sz w:val="24"/>
          <w:szCs w:val="24"/>
        </w:rPr>
        <w:t xml:space="preserve"> 202</w:t>
      </w:r>
      <w:r w:rsidR="00C20BF8">
        <w:rPr>
          <w:rFonts w:ascii="Times New Roman" w:hAnsi="Times New Roman" w:cs="Times New Roman"/>
          <w:sz w:val="24"/>
          <w:szCs w:val="24"/>
        </w:rPr>
        <w:t>2</w:t>
      </w:r>
      <w:r w:rsidR="00D27435">
        <w:rPr>
          <w:rFonts w:ascii="Times New Roman" w:hAnsi="Times New Roman" w:cs="Times New Roman"/>
          <w:sz w:val="24"/>
          <w:szCs w:val="24"/>
        </w:rPr>
        <w:t xml:space="preserve"> </w:t>
      </w:r>
      <w:r w:rsidR="00D81106" w:rsidRPr="00846D4B">
        <w:rPr>
          <w:rFonts w:ascii="Times New Roman" w:hAnsi="Times New Roman" w:cs="Times New Roman"/>
          <w:sz w:val="24"/>
          <w:szCs w:val="24"/>
        </w:rPr>
        <w:t>r</w:t>
      </w:r>
      <w:r w:rsidR="00D27435">
        <w:rPr>
          <w:rFonts w:ascii="Times New Roman" w:hAnsi="Times New Roman" w:cs="Times New Roman"/>
          <w:sz w:val="24"/>
          <w:szCs w:val="24"/>
        </w:rPr>
        <w:t>.</w:t>
      </w:r>
      <w:r w:rsidR="00D81106" w:rsidRPr="00846D4B">
        <w:rPr>
          <w:rFonts w:ascii="Times New Roman" w:hAnsi="Times New Roman" w:cs="Times New Roman"/>
          <w:sz w:val="24"/>
          <w:szCs w:val="24"/>
        </w:rPr>
        <w:t xml:space="preserve"> poz.</w:t>
      </w:r>
      <w:r w:rsidR="00D27435">
        <w:rPr>
          <w:rFonts w:ascii="Times New Roman" w:hAnsi="Times New Roman" w:cs="Times New Roman"/>
          <w:sz w:val="24"/>
          <w:szCs w:val="24"/>
        </w:rPr>
        <w:t xml:space="preserve"> </w:t>
      </w:r>
      <w:r w:rsidR="00C20BF8">
        <w:rPr>
          <w:rFonts w:ascii="Times New Roman" w:hAnsi="Times New Roman" w:cs="Times New Roman"/>
          <w:sz w:val="24"/>
          <w:szCs w:val="24"/>
        </w:rPr>
        <w:t>559</w:t>
      </w:r>
      <w:r w:rsidR="004426E3" w:rsidRPr="00846D4B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846D4B">
        <w:rPr>
          <w:rFonts w:ascii="Times New Roman" w:hAnsi="Times New Roman" w:cs="Times New Roman"/>
          <w:sz w:val="24"/>
          <w:szCs w:val="24"/>
        </w:rPr>
        <w:t xml:space="preserve">) </w:t>
      </w:r>
      <w:r w:rsidR="00D27435">
        <w:rPr>
          <w:rFonts w:ascii="Times New Roman" w:hAnsi="Times New Roman" w:cs="Times New Roman"/>
          <w:sz w:val="24"/>
          <w:szCs w:val="24"/>
        </w:rPr>
        <w:t>oraz art. 97</w:t>
      </w:r>
      <w:r w:rsidRPr="00846D4B">
        <w:rPr>
          <w:rFonts w:ascii="Times New Roman" w:hAnsi="Times New Roman" w:cs="Times New Roman"/>
          <w:sz w:val="24"/>
          <w:szCs w:val="24"/>
        </w:rPr>
        <w:t xml:space="preserve">  ust.</w:t>
      </w:r>
      <w:r w:rsidR="00D27435">
        <w:rPr>
          <w:rFonts w:ascii="Times New Roman" w:hAnsi="Times New Roman" w:cs="Times New Roman"/>
          <w:sz w:val="24"/>
          <w:szCs w:val="24"/>
        </w:rPr>
        <w:t xml:space="preserve"> 5</w:t>
      </w:r>
      <w:r w:rsidRPr="00846D4B">
        <w:rPr>
          <w:rFonts w:ascii="Times New Roman" w:hAnsi="Times New Roman" w:cs="Times New Roman"/>
          <w:sz w:val="24"/>
          <w:szCs w:val="24"/>
        </w:rPr>
        <w:t xml:space="preserve"> ustawy z dnia 12 marca 2004</w:t>
      </w:r>
      <w:r w:rsidR="00D27435">
        <w:rPr>
          <w:rFonts w:ascii="Times New Roman" w:hAnsi="Times New Roman" w:cs="Times New Roman"/>
          <w:sz w:val="24"/>
          <w:szCs w:val="24"/>
        </w:rPr>
        <w:t xml:space="preserve"> </w:t>
      </w:r>
      <w:r w:rsidRPr="00846D4B">
        <w:rPr>
          <w:rFonts w:ascii="Times New Roman" w:hAnsi="Times New Roman" w:cs="Times New Roman"/>
          <w:sz w:val="24"/>
          <w:szCs w:val="24"/>
        </w:rPr>
        <w:t>r</w:t>
      </w:r>
      <w:r w:rsidR="00D27435">
        <w:rPr>
          <w:rFonts w:ascii="Times New Roman" w:hAnsi="Times New Roman" w:cs="Times New Roman"/>
          <w:sz w:val="24"/>
          <w:szCs w:val="24"/>
        </w:rPr>
        <w:t>.</w:t>
      </w:r>
      <w:r w:rsidRPr="00846D4B">
        <w:rPr>
          <w:rFonts w:ascii="Times New Roman" w:hAnsi="Times New Roman" w:cs="Times New Roman"/>
          <w:sz w:val="24"/>
          <w:szCs w:val="24"/>
        </w:rPr>
        <w:t xml:space="preserve"> o pomocy społecznej ( </w:t>
      </w:r>
      <w:r w:rsidR="002A4B2E" w:rsidRPr="00846D4B">
        <w:rPr>
          <w:rFonts w:ascii="Times New Roman" w:hAnsi="Times New Roman" w:cs="Times New Roman"/>
          <w:sz w:val="24"/>
          <w:szCs w:val="24"/>
        </w:rPr>
        <w:t xml:space="preserve">t.j. </w:t>
      </w:r>
      <w:r w:rsidR="00D81106" w:rsidRPr="00846D4B">
        <w:rPr>
          <w:rFonts w:ascii="Times New Roman" w:hAnsi="Times New Roman" w:cs="Times New Roman"/>
          <w:sz w:val="24"/>
          <w:szCs w:val="24"/>
        </w:rPr>
        <w:t>Dz. U. z 20</w:t>
      </w:r>
      <w:r w:rsidR="003C107F" w:rsidRPr="00846D4B">
        <w:rPr>
          <w:rFonts w:ascii="Times New Roman" w:hAnsi="Times New Roman" w:cs="Times New Roman"/>
          <w:sz w:val="24"/>
          <w:szCs w:val="24"/>
        </w:rPr>
        <w:t>2</w:t>
      </w:r>
      <w:r w:rsidR="00D27435">
        <w:rPr>
          <w:rFonts w:ascii="Times New Roman" w:hAnsi="Times New Roman" w:cs="Times New Roman"/>
          <w:sz w:val="24"/>
          <w:szCs w:val="24"/>
        </w:rPr>
        <w:t xml:space="preserve">1 </w:t>
      </w:r>
      <w:r w:rsidR="00D81106" w:rsidRPr="00846D4B">
        <w:rPr>
          <w:rFonts w:ascii="Times New Roman" w:hAnsi="Times New Roman" w:cs="Times New Roman"/>
          <w:sz w:val="24"/>
          <w:szCs w:val="24"/>
        </w:rPr>
        <w:t>r</w:t>
      </w:r>
      <w:r w:rsidR="00D27435">
        <w:rPr>
          <w:rFonts w:ascii="Times New Roman" w:hAnsi="Times New Roman" w:cs="Times New Roman"/>
          <w:sz w:val="24"/>
          <w:szCs w:val="24"/>
        </w:rPr>
        <w:t>.</w:t>
      </w:r>
      <w:r w:rsidR="00D81106" w:rsidRPr="00846D4B">
        <w:rPr>
          <w:rFonts w:ascii="Times New Roman" w:hAnsi="Times New Roman" w:cs="Times New Roman"/>
          <w:sz w:val="24"/>
          <w:szCs w:val="24"/>
        </w:rPr>
        <w:t>, poz.</w:t>
      </w:r>
      <w:r w:rsidR="00D27435">
        <w:rPr>
          <w:rFonts w:ascii="Times New Roman" w:hAnsi="Times New Roman" w:cs="Times New Roman"/>
          <w:sz w:val="24"/>
          <w:szCs w:val="24"/>
        </w:rPr>
        <w:t xml:space="preserve"> 2268</w:t>
      </w:r>
      <w:r w:rsidRPr="00846D4B">
        <w:rPr>
          <w:rFonts w:ascii="Times New Roman" w:hAnsi="Times New Roman" w:cs="Times New Roman"/>
          <w:sz w:val="24"/>
          <w:szCs w:val="24"/>
        </w:rPr>
        <w:t>)</w:t>
      </w:r>
      <w:r w:rsidR="00CF17CF">
        <w:rPr>
          <w:rFonts w:ascii="Times New Roman" w:hAnsi="Times New Roman" w:cs="Times New Roman"/>
          <w:sz w:val="24"/>
          <w:szCs w:val="24"/>
        </w:rPr>
        <w:t>,</w:t>
      </w:r>
    </w:p>
    <w:p w14:paraId="2C5A7B6C" w14:textId="3F184995" w:rsidR="008B303F" w:rsidRPr="00846D4B" w:rsidRDefault="008B303F" w:rsidP="006629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46D4B">
        <w:rPr>
          <w:rFonts w:ascii="Times New Roman" w:hAnsi="Times New Roman" w:cs="Times New Roman"/>
          <w:sz w:val="24"/>
          <w:szCs w:val="24"/>
        </w:rPr>
        <w:t>Rada Mi</w:t>
      </w:r>
      <w:r w:rsidR="00056FCF" w:rsidRPr="00846D4B">
        <w:rPr>
          <w:rFonts w:ascii="Times New Roman" w:hAnsi="Times New Roman" w:cs="Times New Roman"/>
          <w:sz w:val="24"/>
          <w:szCs w:val="24"/>
        </w:rPr>
        <w:t>asta</w:t>
      </w:r>
      <w:r w:rsidRPr="00846D4B">
        <w:rPr>
          <w:rFonts w:ascii="Times New Roman" w:hAnsi="Times New Roman" w:cs="Times New Roman"/>
          <w:sz w:val="24"/>
          <w:szCs w:val="24"/>
        </w:rPr>
        <w:t xml:space="preserve">  Pruszkow</w:t>
      </w:r>
      <w:r w:rsidR="00056FCF" w:rsidRPr="00846D4B">
        <w:rPr>
          <w:rFonts w:ascii="Times New Roman" w:hAnsi="Times New Roman" w:cs="Times New Roman"/>
          <w:sz w:val="24"/>
          <w:szCs w:val="24"/>
        </w:rPr>
        <w:t>a</w:t>
      </w:r>
      <w:r w:rsidRPr="00846D4B">
        <w:rPr>
          <w:rFonts w:ascii="Times New Roman" w:hAnsi="Times New Roman" w:cs="Times New Roman"/>
          <w:sz w:val="24"/>
          <w:szCs w:val="24"/>
        </w:rPr>
        <w:t xml:space="preserve"> uchwala co następuje:</w:t>
      </w:r>
    </w:p>
    <w:p w14:paraId="263DB2E8" w14:textId="77777777" w:rsidR="008B303F" w:rsidRPr="00846D4B" w:rsidRDefault="008B303F" w:rsidP="006629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957B81B" w14:textId="7D435C92" w:rsidR="00CF17CF" w:rsidRDefault="00CF17CF" w:rsidP="00CF17CF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CF17CF">
        <w:rPr>
          <w:rFonts w:ascii="Times New Roman" w:hAnsi="Times New Roman" w:cs="Times New Roman"/>
          <w:sz w:val="28"/>
          <w:szCs w:val="28"/>
        </w:rPr>
        <w:t>§1.</w:t>
      </w:r>
    </w:p>
    <w:p w14:paraId="1C434D18" w14:textId="77777777" w:rsidR="00062792" w:rsidRPr="00CF17CF" w:rsidRDefault="00062792" w:rsidP="00CF17CF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28052B80" w14:textId="14BCEC98" w:rsidR="008B303F" w:rsidRDefault="00CF17CF" w:rsidP="006629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szczegółowe zasady ponoszenia odpłatności za pobyt uczestników w ośrodku wsparcia Klub „Senior</w:t>
      </w:r>
      <w:r w:rsidR="00C06DE4">
        <w:rPr>
          <w:rFonts w:ascii="Times New Roman" w:hAnsi="Times New Roman" w:cs="Times New Roman"/>
          <w:sz w:val="24"/>
          <w:szCs w:val="24"/>
        </w:rPr>
        <w:t xml:space="preserve"> +”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2DC1FF" w14:textId="0B78010C" w:rsidR="00CF17CF" w:rsidRDefault="00CF17CF" w:rsidP="006629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565D7B4" w14:textId="5CF15587" w:rsidR="00CF17CF" w:rsidRDefault="00CF17CF" w:rsidP="00CF17CF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CF17CF">
        <w:rPr>
          <w:rFonts w:ascii="Times New Roman" w:hAnsi="Times New Roman" w:cs="Times New Roman"/>
          <w:sz w:val="28"/>
          <w:szCs w:val="28"/>
        </w:rPr>
        <w:t>§2.</w:t>
      </w:r>
    </w:p>
    <w:p w14:paraId="316B04A5" w14:textId="77777777" w:rsidR="00062792" w:rsidRPr="00CF17CF" w:rsidRDefault="00062792" w:rsidP="00CF17CF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15CCDFAF" w14:textId="22A6EEC5" w:rsidR="00CF17CF" w:rsidRDefault="00CF17CF" w:rsidP="00CF17C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odpłatności za pobyt uzależniona jest od sytuacji dochodowej uczestnika.</w:t>
      </w:r>
    </w:p>
    <w:p w14:paraId="06BC9930" w14:textId="1E17DE6E" w:rsidR="0036468D" w:rsidRDefault="00CF17CF" w:rsidP="0036468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Kwotę odpłatności uczestnika za poby</w:t>
      </w:r>
      <w:r w:rsidR="0036468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w K</w:t>
      </w:r>
      <w:r w:rsidR="0036468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ubie</w:t>
      </w:r>
      <w:r w:rsidR="00C06DE4">
        <w:rPr>
          <w:rFonts w:ascii="Times New Roman" w:hAnsi="Times New Roman" w:cs="Times New Roman"/>
          <w:sz w:val="24"/>
          <w:szCs w:val="24"/>
        </w:rPr>
        <w:t xml:space="preserve"> „Senior +” </w:t>
      </w:r>
      <w:r>
        <w:rPr>
          <w:rFonts w:ascii="Times New Roman" w:hAnsi="Times New Roman" w:cs="Times New Roman"/>
          <w:sz w:val="24"/>
          <w:szCs w:val="24"/>
        </w:rPr>
        <w:t>określa ta</w:t>
      </w:r>
      <w:r w:rsidR="0036468D">
        <w:rPr>
          <w:rFonts w:ascii="Times New Roman" w:hAnsi="Times New Roman" w:cs="Times New Roman"/>
          <w:sz w:val="24"/>
          <w:szCs w:val="24"/>
        </w:rPr>
        <w:t>bela:</w:t>
      </w:r>
    </w:p>
    <w:p w14:paraId="7D817597" w14:textId="6A890A9A" w:rsidR="0036468D" w:rsidRDefault="0036468D" w:rsidP="003646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6468D" w14:paraId="7491BA62" w14:textId="77777777" w:rsidTr="0036468D">
        <w:trPr>
          <w:trHeight w:val="1221"/>
        </w:trPr>
        <w:tc>
          <w:tcPr>
            <w:tcW w:w="3020" w:type="dxa"/>
            <w:vMerge w:val="restart"/>
          </w:tcPr>
          <w:p w14:paraId="2A8F188C" w14:textId="467E9366" w:rsidR="0036468D" w:rsidRDefault="0036468D" w:rsidP="0036468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Dochód gospodarstwa domowego wyrażony jako % kryterium uprawniającego do świadczeń pomocy społecznej, określonego w art. 8 ust. 1 ustawy o pomocy społecznej</w:t>
            </w:r>
          </w:p>
        </w:tc>
        <w:tc>
          <w:tcPr>
            <w:tcW w:w="6042" w:type="dxa"/>
            <w:gridSpan w:val="2"/>
          </w:tcPr>
          <w:p w14:paraId="6D44F2D6" w14:textId="77777777" w:rsidR="0036468D" w:rsidRDefault="0036468D" w:rsidP="0036468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7C306" w14:textId="0924DFDA" w:rsidR="0036468D" w:rsidRDefault="0036468D" w:rsidP="0036468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Miesięczna kwota odpłatności</w:t>
            </w:r>
          </w:p>
        </w:tc>
      </w:tr>
      <w:tr w:rsidR="0036468D" w14:paraId="64336D30" w14:textId="77777777" w:rsidTr="0036468D">
        <w:trPr>
          <w:trHeight w:val="841"/>
        </w:trPr>
        <w:tc>
          <w:tcPr>
            <w:tcW w:w="3020" w:type="dxa"/>
            <w:vMerge/>
          </w:tcPr>
          <w:p w14:paraId="15A82F86" w14:textId="77777777" w:rsidR="0036468D" w:rsidRDefault="0036468D" w:rsidP="0036468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033ED23" w14:textId="2827E48B" w:rsidR="0036468D" w:rsidRDefault="0036468D" w:rsidP="0036468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samotnie gospodarująca</w:t>
            </w:r>
          </w:p>
        </w:tc>
        <w:tc>
          <w:tcPr>
            <w:tcW w:w="3021" w:type="dxa"/>
          </w:tcPr>
          <w:p w14:paraId="131D402B" w14:textId="2376FD84" w:rsidR="0036468D" w:rsidRDefault="0036468D" w:rsidP="0036468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w rodzinie</w:t>
            </w:r>
          </w:p>
        </w:tc>
      </w:tr>
      <w:tr w:rsidR="0036468D" w14:paraId="6F71C2F5" w14:textId="77777777" w:rsidTr="0036468D">
        <w:tc>
          <w:tcPr>
            <w:tcW w:w="3020" w:type="dxa"/>
          </w:tcPr>
          <w:p w14:paraId="23F0B3CA" w14:textId="17E7CA18" w:rsidR="0036468D" w:rsidRDefault="0036468D" w:rsidP="0036468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450%</w:t>
            </w:r>
          </w:p>
        </w:tc>
        <w:tc>
          <w:tcPr>
            <w:tcW w:w="3021" w:type="dxa"/>
          </w:tcPr>
          <w:p w14:paraId="642E0EB1" w14:textId="5EE38F8F" w:rsidR="0036468D" w:rsidRDefault="0036468D" w:rsidP="0036468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nieodpł</w:t>
            </w:r>
            <w:r w:rsidR="001B1A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tnie</w:t>
            </w:r>
          </w:p>
        </w:tc>
        <w:tc>
          <w:tcPr>
            <w:tcW w:w="3021" w:type="dxa"/>
          </w:tcPr>
          <w:p w14:paraId="55F692FC" w14:textId="45FBB0B2" w:rsidR="0036468D" w:rsidRDefault="0036468D" w:rsidP="0036468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nieodpłatnie</w:t>
            </w:r>
          </w:p>
        </w:tc>
      </w:tr>
      <w:tr w:rsidR="0036468D" w14:paraId="201C16F7" w14:textId="77777777" w:rsidTr="0036468D">
        <w:tc>
          <w:tcPr>
            <w:tcW w:w="3020" w:type="dxa"/>
          </w:tcPr>
          <w:p w14:paraId="7A51230B" w14:textId="3BB7AB1D" w:rsidR="0036468D" w:rsidRDefault="001B1A0F" w:rsidP="0036468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powyżej 450% do 550%</w:t>
            </w:r>
          </w:p>
        </w:tc>
        <w:tc>
          <w:tcPr>
            <w:tcW w:w="3021" w:type="dxa"/>
          </w:tcPr>
          <w:p w14:paraId="15BA4885" w14:textId="3CDE9677" w:rsidR="0036468D" w:rsidRDefault="001B1A0F" w:rsidP="0036468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zł</w:t>
            </w:r>
          </w:p>
        </w:tc>
        <w:tc>
          <w:tcPr>
            <w:tcW w:w="3021" w:type="dxa"/>
          </w:tcPr>
          <w:p w14:paraId="267CE2F8" w14:textId="32A3758D" w:rsidR="0036468D" w:rsidRDefault="001B1A0F" w:rsidP="0036468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zł</w:t>
            </w:r>
          </w:p>
        </w:tc>
      </w:tr>
      <w:tr w:rsidR="0036468D" w14:paraId="5C45AA80" w14:textId="77777777" w:rsidTr="0036468D">
        <w:tc>
          <w:tcPr>
            <w:tcW w:w="3020" w:type="dxa"/>
          </w:tcPr>
          <w:p w14:paraId="70A9D785" w14:textId="0B8FF894" w:rsidR="0036468D" w:rsidRDefault="001B1A0F" w:rsidP="0036468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powyżej 550% do 600%</w:t>
            </w:r>
          </w:p>
        </w:tc>
        <w:tc>
          <w:tcPr>
            <w:tcW w:w="3021" w:type="dxa"/>
          </w:tcPr>
          <w:p w14:paraId="3EBE08B2" w14:textId="146D6B4D" w:rsidR="0036468D" w:rsidRDefault="001B1A0F" w:rsidP="0036468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zł</w:t>
            </w:r>
          </w:p>
        </w:tc>
        <w:tc>
          <w:tcPr>
            <w:tcW w:w="3021" w:type="dxa"/>
          </w:tcPr>
          <w:p w14:paraId="1B60666A" w14:textId="4F50C2DA" w:rsidR="0036468D" w:rsidRDefault="001B1A0F" w:rsidP="0036468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zł</w:t>
            </w:r>
          </w:p>
        </w:tc>
      </w:tr>
      <w:tr w:rsidR="0036468D" w14:paraId="5852C49C" w14:textId="77777777" w:rsidTr="0036468D">
        <w:tc>
          <w:tcPr>
            <w:tcW w:w="3020" w:type="dxa"/>
          </w:tcPr>
          <w:p w14:paraId="77AAE0F7" w14:textId="45DF754A" w:rsidR="0036468D" w:rsidRDefault="001B1A0F" w:rsidP="0036468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powyżej 600 %</w:t>
            </w:r>
          </w:p>
        </w:tc>
        <w:tc>
          <w:tcPr>
            <w:tcW w:w="3021" w:type="dxa"/>
          </w:tcPr>
          <w:p w14:paraId="71855638" w14:textId="6CD3E301" w:rsidR="0036468D" w:rsidRDefault="001B1A0F" w:rsidP="0036468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zł</w:t>
            </w:r>
          </w:p>
        </w:tc>
        <w:tc>
          <w:tcPr>
            <w:tcW w:w="3021" w:type="dxa"/>
          </w:tcPr>
          <w:p w14:paraId="2349912A" w14:textId="550A984B" w:rsidR="0036468D" w:rsidRDefault="001B1A0F" w:rsidP="0036468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zł</w:t>
            </w:r>
          </w:p>
        </w:tc>
      </w:tr>
    </w:tbl>
    <w:p w14:paraId="2668B3C0" w14:textId="77777777" w:rsidR="0036468D" w:rsidRPr="0036468D" w:rsidRDefault="0036468D" w:rsidP="003646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8ED5F98" w14:textId="12F2DE2E" w:rsidR="00CF17CF" w:rsidRDefault="00DE5202" w:rsidP="001B1A0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rozpoczęcia lub zakończenia pobytu w Klubie</w:t>
      </w:r>
      <w:r w:rsidR="00C06DE4">
        <w:rPr>
          <w:rFonts w:ascii="Times New Roman" w:hAnsi="Times New Roman" w:cs="Times New Roman"/>
          <w:sz w:val="24"/>
          <w:szCs w:val="24"/>
        </w:rPr>
        <w:t xml:space="preserve"> „Senior +” </w:t>
      </w:r>
      <w:r>
        <w:rPr>
          <w:rFonts w:ascii="Times New Roman" w:hAnsi="Times New Roman" w:cs="Times New Roman"/>
          <w:sz w:val="24"/>
          <w:szCs w:val="24"/>
        </w:rPr>
        <w:t>w trakcie miesiąca kalendarzowego, opłatę ustala się w wysokości proporcjonalnej do lic</w:t>
      </w:r>
      <w:r w:rsidR="0006279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by dni pobytu w danym miesiącu.</w:t>
      </w:r>
    </w:p>
    <w:p w14:paraId="00DF485A" w14:textId="0A4233AA" w:rsidR="00DE5202" w:rsidRDefault="00062792" w:rsidP="001B1A0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Opłata</w:t>
      </w:r>
      <w:r w:rsidR="00DE5202">
        <w:rPr>
          <w:rFonts w:ascii="Times New Roman" w:hAnsi="Times New Roman" w:cs="Times New Roman"/>
          <w:sz w:val="24"/>
          <w:szCs w:val="24"/>
        </w:rPr>
        <w:t xml:space="preserve"> za pobyt w Klubie </w:t>
      </w:r>
      <w:r w:rsidR="00C06DE4">
        <w:rPr>
          <w:rFonts w:ascii="Times New Roman" w:hAnsi="Times New Roman" w:cs="Times New Roman"/>
          <w:sz w:val="24"/>
          <w:szCs w:val="24"/>
        </w:rPr>
        <w:t xml:space="preserve">„Senior +” </w:t>
      </w:r>
      <w:r w:rsidR="00DE5202">
        <w:rPr>
          <w:rFonts w:ascii="Times New Roman" w:hAnsi="Times New Roman" w:cs="Times New Roman"/>
          <w:sz w:val="24"/>
          <w:szCs w:val="24"/>
        </w:rPr>
        <w:t xml:space="preserve">wnoszona jest na rachunek bankowy Miejskiego Ośrodka Pomocy </w:t>
      </w:r>
      <w:r>
        <w:rPr>
          <w:rFonts w:ascii="Times New Roman" w:hAnsi="Times New Roman" w:cs="Times New Roman"/>
          <w:sz w:val="24"/>
          <w:szCs w:val="24"/>
        </w:rPr>
        <w:t>Społecznej</w:t>
      </w:r>
      <w:r w:rsidR="00DE5202">
        <w:rPr>
          <w:rFonts w:ascii="Times New Roman" w:hAnsi="Times New Roman" w:cs="Times New Roman"/>
          <w:sz w:val="24"/>
          <w:szCs w:val="24"/>
        </w:rPr>
        <w:t xml:space="preserve"> w Pruszkowie, w terminie do 15-go dnia miesiąca, następującego po zakończonym </w:t>
      </w:r>
      <w:r>
        <w:rPr>
          <w:rFonts w:ascii="Times New Roman" w:hAnsi="Times New Roman" w:cs="Times New Roman"/>
          <w:sz w:val="24"/>
          <w:szCs w:val="24"/>
        </w:rPr>
        <w:t>miesiącu</w:t>
      </w:r>
      <w:r w:rsidR="00DE5202">
        <w:rPr>
          <w:rFonts w:ascii="Times New Roman" w:hAnsi="Times New Roman" w:cs="Times New Roman"/>
          <w:sz w:val="24"/>
          <w:szCs w:val="24"/>
        </w:rPr>
        <w:t xml:space="preserve"> pobytu.</w:t>
      </w:r>
    </w:p>
    <w:p w14:paraId="72D527B5" w14:textId="3ADB0F20" w:rsidR="005A68C2" w:rsidRDefault="005A68C2" w:rsidP="001B1A0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do naliczenia opłaty za pobyt w Klubie </w:t>
      </w:r>
      <w:r w:rsidR="00C06DE4">
        <w:rPr>
          <w:rFonts w:ascii="Times New Roman" w:hAnsi="Times New Roman" w:cs="Times New Roman"/>
          <w:sz w:val="24"/>
          <w:szCs w:val="24"/>
        </w:rPr>
        <w:t>„Senior +”</w:t>
      </w:r>
      <w:r>
        <w:rPr>
          <w:rFonts w:ascii="Times New Roman" w:hAnsi="Times New Roman" w:cs="Times New Roman"/>
          <w:sz w:val="24"/>
          <w:szCs w:val="24"/>
        </w:rPr>
        <w:t>, jest lista obecności osoby uczęszczającej do Klubu, zawierająca podpis uczestnika.</w:t>
      </w:r>
    </w:p>
    <w:p w14:paraId="4B4B5CBD" w14:textId="1ACB1DCF" w:rsidR="005A68C2" w:rsidRDefault="005A68C2" w:rsidP="005A68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szczególnie uzasadnionych przypadkach, osoba zainteresowana, może być na jej wniosek lub na wniosek pracownika socjalnego, zwolniona w całości lub w części </w:t>
      </w:r>
      <w:r w:rsidR="000627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obowiązku ponoszenia odpłatności na czas określony.</w:t>
      </w:r>
    </w:p>
    <w:p w14:paraId="1ED53B3C" w14:textId="77777777" w:rsidR="005A68C2" w:rsidRDefault="005A68C2" w:rsidP="006629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9F7D9AB" w14:textId="719DF74B" w:rsidR="00CF17CF" w:rsidRDefault="00CF17CF" w:rsidP="005A68C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5A68C2">
        <w:rPr>
          <w:rFonts w:ascii="Times New Roman" w:hAnsi="Times New Roman" w:cs="Times New Roman"/>
          <w:sz w:val="28"/>
          <w:szCs w:val="28"/>
        </w:rPr>
        <w:t>§3</w:t>
      </w:r>
      <w:r w:rsidR="005A68C2" w:rsidRPr="005A68C2">
        <w:rPr>
          <w:rFonts w:ascii="Times New Roman" w:hAnsi="Times New Roman" w:cs="Times New Roman"/>
          <w:sz w:val="28"/>
          <w:szCs w:val="28"/>
        </w:rPr>
        <w:t>.</w:t>
      </w:r>
    </w:p>
    <w:p w14:paraId="5424F1C7" w14:textId="77777777" w:rsidR="00062792" w:rsidRDefault="00062792" w:rsidP="005A68C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554F4007" w14:textId="12F087C8" w:rsidR="005A68C2" w:rsidRPr="00062792" w:rsidRDefault="005A68C2" w:rsidP="0006279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2792">
        <w:rPr>
          <w:rFonts w:ascii="Times New Roman" w:hAnsi="Times New Roman" w:cs="Times New Roman"/>
          <w:sz w:val="24"/>
          <w:szCs w:val="24"/>
        </w:rPr>
        <w:t>Wykonanie uchwały powierza się Prezydentowi Miasta Pruszkowa</w:t>
      </w:r>
      <w:r w:rsidR="00062792">
        <w:rPr>
          <w:rFonts w:ascii="Times New Roman" w:hAnsi="Times New Roman" w:cs="Times New Roman"/>
          <w:sz w:val="24"/>
          <w:szCs w:val="24"/>
        </w:rPr>
        <w:t>.</w:t>
      </w:r>
    </w:p>
    <w:p w14:paraId="682261A8" w14:textId="0A096A03" w:rsidR="005A68C2" w:rsidRDefault="005A68C2" w:rsidP="005A68C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384D2EC0" w14:textId="285C511C" w:rsidR="008B303F" w:rsidRDefault="005A68C2" w:rsidP="005A68C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5A68C2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68C2">
        <w:rPr>
          <w:rFonts w:ascii="Times New Roman" w:hAnsi="Times New Roman" w:cs="Times New Roman"/>
          <w:sz w:val="28"/>
          <w:szCs w:val="28"/>
        </w:rPr>
        <w:t>.</w:t>
      </w:r>
    </w:p>
    <w:p w14:paraId="78A075A3" w14:textId="77777777" w:rsidR="00062792" w:rsidRDefault="00062792" w:rsidP="005A68C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6C5CC66D" w14:textId="758F3BA8" w:rsidR="005A68C2" w:rsidRPr="00062792" w:rsidRDefault="005A68C2" w:rsidP="0006279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2792">
        <w:rPr>
          <w:rFonts w:ascii="Times New Roman" w:hAnsi="Times New Roman" w:cs="Times New Roman"/>
          <w:sz w:val="24"/>
          <w:szCs w:val="24"/>
        </w:rPr>
        <w:t>Uchwała wchodzi</w:t>
      </w:r>
      <w:r w:rsidR="00062792" w:rsidRPr="00062792">
        <w:rPr>
          <w:rFonts w:ascii="Times New Roman" w:hAnsi="Times New Roman" w:cs="Times New Roman"/>
          <w:sz w:val="24"/>
          <w:szCs w:val="24"/>
        </w:rPr>
        <w:t xml:space="preserve"> w życie po upływie 14 dni od dnia ogłoszenia w Dzienniku Urzędowym Województwa Mazowieckiego.</w:t>
      </w:r>
    </w:p>
    <w:p w14:paraId="04074A0E" w14:textId="77777777" w:rsidR="008B303F" w:rsidRPr="00846D4B" w:rsidRDefault="008B303F" w:rsidP="006629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6B0A772" w14:textId="77777777" w:rsidR="008B303F" w:rsidRPr="00846D4B" w:rsidRDefault="008B303F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2148845" w14:textId="77777777" w:rsidR="008B303F" w:rsidRPr="00846D4B" w:rsidRDefault="008B303F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8689E03" w14:textId="5FFE7DE0" w:rsidR="00033259" w:rsidRPr="00846D4B" w:rsidRDefault="008B303F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6D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C107F" w:rsidRPr="00846D4B">
        <w:rPr>
          <w:rFonts w:ascii="Times New Roman" w:hAnsi="Times New Roman" w:cs="Times New Roman"/>
          <w:sz w:val="24"/>
          <w:szCs w:val="24"/>
        </w:rPr>
        <w:t xml:space="preserve">  </w:t>
      </w:r>
      <w:r w:rsidR="00033259" w:rsidRPr="00846D4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6279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46D4B">
        <w:rPr>
          <w:rFonts w:ascii="Times New Roman" w:hAnsi="Times New Roman" w:cs="Times New Roman"/>
          <w:sz w:val="24"/>
          <w:szCs w:val="24"/>
        </w:rPr>
        <w:t xml:space="preserve">Przewodniczący </w:t>
      </w:r>
    </w:p>
    <w:p w14:paraId="075F6127" w14:textId="150A866D" w:rsidR="008B303F" w:rsidRPr="00846D4B" w:rsidRDefault="00033259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6D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6279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B303F" w:rsidRPr="00846D4B">
        <w:rPr>
          <w:rFonts w:ascii="Times New Roman" w:hAnsi="Times New Roman" w:cs="Times New Roman"/>
          <w:sz w:val="24"/>
          <w:szCs w:val="24"/>
        </w:rPr>
        <w:t>Rady Mi</w:t>
      </w:r>
      <w:r w:rsidR="00056FCF" w:rsidRPr="00846D4B">
        <w:rPr>
          <w:rFonts w:ascii="Times New Roman" w:hAnsi="Times New Roman" w:cs="Times New Roman"/>
          <w:sz w:val="24"/>
          <w:szCs w:val="24"/>
        </w:rPr>
        <w:t>a</w:t>
      </w:r>
      <w:r w:rsidR="008B303F" w:rsidRPr="00846D4B">
        <w:rPr>
          <w:rFonts w:ascii="Times New Roman" w:hAnsi="Times New Roman" w:cs="Times New Roman"/>
          <w:sz w:val="24"/>
          <w:szCs w:val="24"/>
        </w:rPr>
        <w:t>s</w:t>
      </w:r>
      <w:r w:rsidR="00056FCF" w:rsidRPr="00846D4B">
        <w:rPr>
          <w:rFonts w:ascii="Times New Roman" w:hAnsi="Times New Roman" w:cs="Times New Roman"/>
          <w:sz w:val="24"/>
          <w:szCs w:val="24"/>
        </w:rPr>
        <w:t>ta</w:t>
      </w:r>
      <w:r w:rsidRPr="00846D4B">
        <w:rPr>
          <w:rFonts w:ascii="Times New Roman" w:hAnsi="Times New Roman" w:cs="Times New Roman"/>
          <w:sz w:val="24"/>
          <w:szCs w:val="24"/>
        </w:rPr>
        <w:t xml:space="preserve"> Pruszkowa</w:t>
      </w:r>
      <w:r w:rsidR="008B303F" w:rsidRPr="00846D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711ED634" w14:textId="77777777" w:rsidR="008B303F" w:rsidRPr="00846D4B" w:rsidRDefault="008B303F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70C7C35" w14:textId="77777777" w:rsidR="008B303F" w:rsidRPr="00846D4B" w:rsidRDefault="008B303F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6D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6EB8C17F" w14:textId="77777777" w:rsidR="00062792" w:rsidRDefault="008B303F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6D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C107F" w:rsidRPr="00846D4B">
        <w:rPr>
          <w:rFonts w:ascii="Times New Roman" w:hAnsi="Times New Roman" w:cs="Times New Roman"/>
          <w:sz w:val="24"/>
          <w:szCs w:val="24"/>
        </w:rPr>
        <w:t xml:space="preserve"> </w:t>
      </w:r>
      <w:r w:rsidR="0006279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4505C5B6" w14:textId="0D7D498F" w:rsidR="008B303F" w:rsidRDefault="00062792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3541B6" w:rsidRPr="00846D4B">
        <w:rPr>
          <w:rFonts w:ascii="Times New Roman" w:hAnsi="Times New Roman" w:cs="Times New Roman"/>
          <w:sz w:val="24"/>
          <w:szCs w:val="24"/>
        </w:rPr>
        <w:t>Krzysztof Biskupski</w:t>
      </w:r>
      <w:r w:rsidR="008B303F" w:rsidRPr="00846D4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A7BA740" w14:textId="14CC13DA" w:rsidR="00272A55" w:rsidRDefault="00272A55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4223E40" w14:textId="60BB15F5" w:rsidR="00272A55" w:rsidRDefault="00272A55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4649D3" w14:textId="178AD3C2" w:rsidR="00272A55" w:rsidRDefault="00272A55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3EA847B" w14:textId="16E935B5" w:rsidR="00272A55" w:rsidRDefault="00272A55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BBE1E20" w14:textId="17965C0A" w:rsidR="00272A55" w:rsidRDefault="00272A55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E5597C3" w14:textId="34AC1385" w:rsidR="00272A55" w:rsidRDefault="00272A55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8759C93" w14:textId="63048346" w:rsidR="00272A55" w:rsidRDefault="00272A55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F2D0665" w14:textId="3D5B3519" w:rsidR="00272A55" w:rsidRDefault="00272A55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F10C2D7" w14:textId="710FAC3C" w:rsidR="00272A55" w:rsidRDefault="00272A55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14F7D00" w14:textId="617B1E92" w:rsidR="00272A55" w:rsidRDefault="00272A55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B50C25F" w14:textId="743D9B10" w:rsidR="00272A55" w:rsidRDefault="00272A55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A72ABDF" w14:textId="1C387BFB" w:rsidR="00272A55" w:rsidRDefault="00272A55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DF90A4D" w14:textId="160CF5B4" w:rsidR="00272A55" w:rsidRDefault="00272A55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A3ACA0B" w14:textId="0C65BEB2" w:rsidR="00272A55" w:rsidRDefault="00272A55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6517D12" w14:textId="6F37DD2C" w:rsidR="00272A55" w:rsidRDefault="00272A55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D2CE5AF" w14:textId="4E74386D" w:rsidR="00272A55" w:rsidRDefault="00272A55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BA57CDF" w14:textId="76B45797" w:rsidR="00272A55" w:rsidRDefault="00272A55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F914139" w14:textId="02803434" w:rsidR="00272A55" w:rsidRDefault="00272A55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B5F522F" w14:textId="62E09DC1" w:rsidR="00272A55" w:rsidRDefault="00272A55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E10ED4A" w14:textId="4A6C07EC" w:rsidR="00272A55" w:rsidRDefault="00272A55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D78D2FC" w14:textId="0F42D6C1" w:rsidR="00272A55" w:rsidRDefault="00272A55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2356F5A" w14:textId="26FD7CE1" w:rsidR="00272A55" w:rsidRDefault="00272A55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5AC8B85" w14:textId="2771479B" w:rsidR="00272A55" w:rsidRDefault="00272A55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FD4DA6D" w14:textId="63CC6E9F" w:rsidR="00272A55" w:rsidRDefault="00272A55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4BCC099" w14:textId="48358A91" w:rsidR="00272A55" w:rsidRDefault="00272A55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911C679" w14:textId="49F7FC14" w:rsidR="00272A55" w:rsidRDefault="00272A55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98E693A" w14:textId="7767A75D" w:rsidR="00272A55" w:rsidRDefault="00272A55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E8C9E0F" w14:textId="53988847" w:rsidR="00272A55" w:rsidRDefault="00272A55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DB0FC0A" w14:textId="29C1C2DB" w:rsidR="00272A55" w:rsidRDefault="00272A55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4AFF464" w14:textId="77777777" w:rsidR="00272A55" w:rsidRDefault="00272A55" w:rsidP="00272A55">
      <w:pPr>
        <w:rPr>
          <w:rFonts w:ascii="Times New Roman" w:hAnsi="Times New Roman" w:cs="Times New Roman"/>
        </w:rPr>
      </w:pPr>
    </w:p>
    <w:p w14:paraId="7D3F8148" w14:textId="77777777" w:rsidR="00272A55" w:rsidRPr="00606705" w:rsidRDefault="00272A55" w:rsidP="00272A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84FA903" w14:textId="77777777" w:rsidR="00272A55" w:rsidRDefault="00272A55" w:rsidP="00272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UZASADNIENIE</w:t>
      </w:r>
    </w:p>
    <w:p w14:paraId="73138352" w14:textId="77777777" w:rsidR="00272A55" w:rsidRPr="00997DF5" w:rsidRDefault="00272A55" w:rsidP="00272A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A1D993" w14:textId="77777777" w:rsidR="00272A55" w:rsidRPr="00997DF5" w:rsidRDefault="00272A55" w:rsidP="00272A55">
      <w:pPr>
        <w:jc w:val="both"/>
        <w:rPr>
          <w:rFonts w:ascii="Times New Roman" w:hAnsi="Times New Roman" w:cs="Times New Roman"/>
          <w:sz w:val="24"/>
          <w:szCs w:val="24"/>
        </w:rPr>
      </w:pPr>
      <w:r w:rsidRPr="00997DF5">
        <w:rPr>
          <w:rFonts w:ascii="Times New Roman" w:hAnsi="Times New Roman" w:cs="Times New Roman"/>
          <w:sz w:val="24"/>
          <w:szCs w:val="24"/>
        </w:rPr>
        <w:t>Celem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DF5">
        <w:rPr>
          <w:rFonts w:ascii="Times New Roman" w:hAnsi="Times New Roman" w:cs="Times New Roman"/>
          <w:sz w:val="24"/>
          <w:szCs w:val="24"/>
        </w:rPr>
        <w:t>uchwały jest ustalenie szczegółowych zasad ponoszenia odpłatności za pobyt w ośrodku wsparcia, jakim jest Klub „Senior+” w Pruszkowie.</w:t>
      </w:r>
    </w:p>
    <w:p w14:paraId="3224AEC0" w14:textId="77777777" w:rsidR="00272A55" w:rsidRPr="00997DF5" w:rsidRDefault="00272A55" w:rsidP="00272A55">
      <w:pPr>
        <w:jc w:val="both"/>
        <w:rPr>
          <w:rFonts w:ascii="Times New Roman" w:hAnsi="Times New Roman" w:cs="Times New Roman"/>
          <w:sz w:val="24"/>
          <w:szCs w:val="24"/>
        </w:rPr>
      </w:pPr>
      <w:r w:rsidRPr="00997DF5">
        <w:rPr>
          <w:rFonts w:ascii="Times New Roman" w:hAnsi="Times New Roman" w:cs="Times New Roman"/>
          <w:sz w:val="24"/>
          <w:szCs w:val="24"/>
        </w:rPr>
        <w:t>Na podstawie art. 97 ust. 5 ustawy z dnia 12 marca 2004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7DF5">
        <w:rPr>
          <w:rFonts w:ascii="Times New Roman" w:hAnsi="Times New Roman" w:cs="Times New Roman"/>
          <w:sz w:val="24"/>
          <w:szCs w:val="24"/>
        </w:rPr>
        <w:t xml:space="preserve"> o pomocy społecznej, </w:t>
      </w:r>
      <w:r>
        <w:rPr>
          <w:rFonts w:ascii="Times New Roman" w:hAnsi="Times New Roman" w:cs="Times New Roman"/>
          <w:sz w:val="24"/>
          <w:szCs w:val="24"/>
        </w:rPr>
        <w:t>rada gminy</w:t>
      </w:r>
      <w:r w:rsidRPr="00997DF5">
        <w:rPr>
          <w:rFonts w:ascii="Times New Roman" w:hAnsi="Times New Roman" w:cs="Times New Roman"/>
          <w:sz w:val="24"/>
          <w:szCs w:val="24"/>
        </w:rPr>
        <w:t xml:space="preserve"> jest upoważniona do ustalenia w drodze uchwały, w zakresie zadań własnych, szczegółowych zasad ponoszenia odpłatności za pobyt w ośrodkach wsparcia. Określenie odpłatności według przedstawionych zasad pozwala ustalić wysokość odpłatności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7DF5">
        <w:rPr>
          <w:rFonts w:ascii="Times New Roman" w:hAnsi="Times New Roman" w:cs="Times New Roman"/>
          <w:sz w:val="24"/>
          <w:szCs w:val="24"/>
        </w:rPr>
        <w:t xml:space="preserve"> z uwzględnieniem możliwości osób/rodzin zobowiązanych do jej wnoszenia.</w:t>
      </w:r>
    </w:p>
    <w:p w14:paraId="4450C721" w14:textId="77777777" w:rsidR="00272A55" w:rsidRPr="00997DF5" w:rsidRDefault="00272A55" w:rsidP="00272A55">
      <w:pPr>
        <w:jc w:val="both"/>
        <w:rPr>
          <w:rFonts w:ascii="Times New Roman" w:hAnsi="Times New Roman" w:cs="Times New Roman"/>
          <w:sz w:val="24"/>
          <w:szCs w:val="24"/>
        </w:rPr>
      </w:pPr>
      <w:r w:rsidRPr="00997DF5">
        <w:rPr>
          <w:rFonts w:ascii="Times New Roman" w:hAnsi="Times New Roman" w:cs="Times New Roman"/>
          <w:sz w:val="24"/>
          <w:szCs w:val="24"/>
        </w:rPr>
        <w:t>Przyjęty uchwałą sposób rozliczeń jest przejrzysty, prosty zarówno dla seniorów, jak również księgowego rozliczenia</w:t>
      </w:r>
      <w:r>
        <w:rPr>
          <w:rFonts w:ascii="Times New Roman" w:hAnsi="Times New Roman" w:cs="Times New Roman"/>
          <w:sz w:val="24"/>
          <w:szCs w:val="24"/>
        </w:rPr>
        <w:t>. Z</w:t>
      </w:r>
      <w:r w:rsidRPr="00997DF5">
        <w:rPr>
          <w:rFonts w:ascii="Times New Roman" w:hAnsi="Times New Roman" w:cs="Times New Roman"/>
          <w:sz w:val="24"/>
          <w:szCs w:val="24"/>
        </w:rPr>
        <w:t>atem naliczenie opłat za pobyt w ośrodkach wsparcia do określenia konkretnej kwoty, zróżnicowanej ze względu na sytuacje osoby korzystającej ze wsparcia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7DF5">
        <w:rPr>
          <w:rFonts w:ascii="Times New Roman" w:hAnsi="Times New Roman" w:cs="Times New Roman"/>
          <w:sz w:val="24"/>
          <w:szCs w:val="24"/>
        </w:rPr>
        <w:t xml:space="preserve"> jest uprawnione.</w:t>
      </w:r>
    </w:p>
    <w:p w14:paraId="69F40C7C" w14:textId="77777777" w:rsidR="00272A55" w:rsidRPr="00997DF5" w:rsidRDefault="00272A55" w:rsidP="00272A55">
      <w:pPr>
        <w:jc w:val="both"/>
        <w:rPr>
          <w:rFonts w:ascii="Times New Roman" w:hAnsi="Times New Roman" w:cs="Times New Roman"/>
          <w:sz w:val="24"/>
          <w:szCs w:val="24"/>
        </w:rPr>
      </w:pPr>
      <w:r w:rsidRPr="00997DF5">
        <w:rPr>
          <w:rFonts w:ascii="Times New Roman" w:hAnsi="Times New Roman" w:cs="Times New Roman"/>
          <w:sz w:val="24"/>
          <w:szCs w:val="24"/>
        </w:rPr>
        <w:t>W związku z powyższym zasadnym jest podjęcie uchwały w przedstawionej wersji.</w:t>
      </w:r>
    </w:p>
    <w:p w14:paraId="528FE689" w14:textId="77777777" w:rsidR="00272A55" w:rsidRPr="00997DF5" w:rsidRDefault="00272A55" w:rsidP="00272A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8BE86A" w14:textId="77777777" w:rsidR="00272A55" w:rsidRPr="00997DF5" w:rsidRDefault="00272A55" w:rsidP="00272A55">
      <w:pPr>
        <w:rPr>
          <w:rFonts w:ascii="Times New Roman" w:hAnsi="Times New Roman" w:cs="Times New Roman"/>
          <w:sz w:val="28"/>
          <w:szCs w:val="28"/>
        </w:rPr>
      </w:pPr>
      <w:r w:rsidRPr="00997DF5">
        <w:rPr>
          <w:rFonts w:ascii="Times New Roman" w:hAnsi="Times New Roman" w:cs="Times New Roman"/>
          <w:sz w:val="28"/>
          <w:szCs w:val="28"/>
        </w:rPr>
        <w:tab/>
      </w:r>
      <w:r w:rsidRPr="00997DF5">
        <w:rPr>
          <w:rFonts w:ascii="Times New Roman" w:hAnsi="Times New Roman" w:cs="Times New Roman"/>
          <w:sz w:val="28"/>
          <w:szCs w:val="28"/>
        </w:rPr>
        <w:tab/>
      </w:r>
      <w:r w:rsidRPr="00997DF5">
        <w:rPr>
          <w:rFonts w:ascii="Times New Roman" w:hAnsi="Times New Roman" w:cs="Times New Roman"/>
          <w:sz w:val="28"/>
          <w:szCs w:val="28"/>
        </w:rPr>
        <w:tab/>
      </w:r>
      <w:r w:rsidRPr="00997DF5">
        <w:rPr>
          <w:rFonts w:ascii="Times New Roman" w:hAnsi="Times New Roman" w:cs="Times New Roman"/>
          <w:sz w:val="28"/>
          <w:szCs w:val="28"/>
        </w:rPr>
        <w:tab/>
      </w:r>
      <w:r w:rsidRPr="00997DF5">
        <w:rPr>
          <w:rFonts w:ascii="Times New Roman" w:hAnsi="Times New Roman" w:cs="Times New Roman"/>
          <w:sz w:val="28"/>
          <w:szCs w:val="28"/>
        </w:rPr>
        <w:tab/>
      </w:r>
      <w:r w:rsidRPr="00997DF5">
        <w:rPr>
          <w:rFonts w:ascii="Times New Roman" w:hAnsi="Times New Roman" w:cs="Times New Roman"/>
          <w:sz w:val="28"/>
          <w:szCs w:val="28"/>
        </w:rPr>
        <w:tab/>
      </w:r>
      <w:r w:rsidRPr="00997DF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36011C3" w14:textId="77777777" w:rsidR="00272A55" w:rsidRPr="00EE54E1" w:rsidRDefault="00272A55" w:rsidP="00272A55">
      <w:pPr>
        <w:rPr>
          <w:rFonts w:ascii="Times New Roman" w:hAnsi="Times New Roman" w:cs="Times New Roman"/>
        </w:rPr>
      </w:pPr>
    </w:p>
    <w:p w14:paraId="095D2062" w14:textId="77777777" w:rsidR="00272A55" w:rsidRPr="00846D4B" w:rsidRDefault="00272A55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272A55" w:rsidRPr="00846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6FFC9" w14:textId="77777777" w:rsidR="00E34314" w:rsidRDefault="00E34314" w:rsidP="00062792">
      <w:pPr>
        <w:spacing w:after="0" w:line="240" w:lineRule="auto"/>
      </w:pPr>
      <w:r>
        <w:separator/>
      </w:r>
    </w:p>
  </w:endnote>
  <w:endnote w:type="continuationSeparator" w:id="0">
    <w:p w14:paraId="09A8135E" w14:textId="77777777" w:rsidR="00E34314" w:rsidRDefault="00E34314" w:rsidP="0006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2B6BA" w14:textId="77777777" w:rsidR="00E34314" w:rsidRDefault="00E34314" w:rsidP="00062792">
      <w:pPr>
        <w:spacing w:after="0" w:line="240" w:lineRule="auto"/>
      </w:pPr>
      <w:r>
        <w:separator/>
      </w:r>
    </w:p>
  </w:footnote>
  <w:footnote w:type="continuationSeparator" w:id="0">
    <w:p w14:paraId="48D8601C" w14:textId="77777777" w:rsidR="00E34314" w:rsidRDefault="00E34314" w:rsidP="00062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2DC"/>
    <w:multiLevelType w:val="hybridMultilevel"/>
    <w:tmpl w:val="B9E635E2"/>
    <w:lvl w:ilvl="0" w:tplc="46C0A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66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AA"/>
    <w:rsid w:val="00004DC9"/>
    <w:rsid w:val="00033259"/>
    <w:rsid w:val="00056FCF"/>
    <w:rsid w:val="00062792"/>
    <w:rsid w:val="001A46CA"/>
    <w:rsid w:val="001B1A0F"/>
    <w:rsid w:val="001E58BD"/>
    <w:rsid w:val="00272A55"/>
    <w:rsid w:val="002A4B2E"/>
    <w:rsid w:val="00352869"/>
    <w:rsid w:val="003541B6"/>
    <w:rsid w:val="0036468D"/>
    <w:rsid w:val="003C107F"/>
    <w:rsid w:val="003F1921"/>
    <w:rsid w:val="004426E3"/>
    <w:rsid w:val="0047756A"/>
    <w:rsid w:val="004B6ACA"/>
    <w:rsid w:val="00536090"/>
    <w:rsid w:val="005A68C2"/>
    <w:rsid w:val="00626FDE"/>
    <w:rsid w:val="006629E6"/>
    <w:rsid w:val="00703BAA"/>
    <w:rsid w:val="00791FE6"/>
    <w:rsid w:val="00813545"/>
    <w:rsid w:val="00817B97"/>
    <w:rsid w:val="00846D4B"/>
    <w:rsid w:val="00895009"/>
    <w:rsid w:val="008B303F"/>
    <w:rsid w:val="009A50CF"/>
    <w:rsid w:val="009C2324"/>
    <w:rsid w:val="00A03313"/>
    <w:rsid w:val="00A308FC"/>
    <w:rsid w:val="00C06DE4"/>
    <w:rsid w:val="00C20BF8"/>
    <w:rsid w:val="00CF17CF"/>
    <w:rsid w:val="00D27435"/>
    <w:rsid w:val="00D81106"/>
    <w:rsid w:val="00D94EE1"/>
    <w:rsid w:val="00DE5202"/>
    <w:rsid w:val="00E16D50"/>
    <w:rsid w:val="00E34314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3015"/>
  <w15:docId w15:val="{4D33C8E8-80A8-4BD0-8695-CAFC8B17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303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64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27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27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27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</dc:creator>
  <cp:lastModifiedBy>Monika Strzelecka</cp:lastModifiedBy>
  <cp:revision>3</cp:revision>
  <cp:lastPrinted>2022-06-07T11:26:00Z</cp:lastPrinted>
  <dcterms:created xsi:type="dcterms:W3CDTF">2022-06-13T11:47:00Z</dcterms:created>
  <dcterms:modified xsi:type="dcterms:W3CDTF">2022-07-04T10:57:00Z</dcterms:modified>
</cp:coreProperties>
</file>