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21BBD3" w14:textId="77777777" w:rsidR="00C4431D" w:rsidRDefault="00C4431D" w:rsidP="00C4431D">
      <w:pPr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eastAsia="Times New Roman" w:cstheme="minorHAnsi"/>
          <w:b/>
          <w:bCs/>
          <w:color w:val="000000"/>
          <w:kern w:val="3"/>
          <w:sz w:val="24"/>
          <w:szCs w:val="24"/>
          <w:lang w:eastAsia="pl-PL"/>
        </w:rPr>
      </w:pPr>
    </w:p>
    <w:p w14:paraId="592F8E3A" w14:textId="77777777" w:rsidR="00C4431D" w:rsidRPr="00497889" w:rsidRDefault="00C4431D" w:rsidP="00C4431D">
      <w:pPr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eastAsia="Times New Roman" w:cstheme="minorHAnsi"/>
          <w:b/>
          <w:bCs/>
          <w:color w:val="000000"/>
          <w:kern w:val="3"/>
          <w:sz w:val="24"/>
          <w:szCs w:val="24"/>
          <w:lang w:eastAsia="pl-PL"/>
        </w:rPr>
      </w:pPr>
      <w:r w:rsidRPr="00497889">
        <w:rPr>
          <w:rFonts w:eastAsia="Times New Roman" w:cstheme="minorHAnsi"/>
          <w:b/>
          <w:bCs/>
          <w:color w:val="000000"/>
          <w:kern w:val="3"/>
          <w:sz w:val="24"/>
          <w:szCs w:val="24"/>
          <w:lang w:eastAsia="pl-PL"/>
        </w:rPr>
        <w:t>Załącznik nr 1</w:t>
      </w:r>
    </w:p>
    <w:p w14:paraId="10703B96" w14:textId="67D99D87" w:rsidR="00C4431D" w:rsidRPr="00497889" w:rsidRDefault="00C4431D" w:rsidP="00C4431D">
      <w:pPr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eastAsia="Times New Roman" w:cstheme="minorHAnsi"/>
          <w:color w:val="000000"/>
          <w:kern w:val="3"/>
          <w:sz w:val="24"/>
          <w:szCs w:val="24"/>
          <w:lang w:eastAsia="pl-PL"/>
        </w:rPr>
      </w:pPr>
      <w:r w:rsidRPr="00497889">
        <w:rPr>
          <w:rFonts w:eastAsia="Times New Roman" w:cstheme="minorHAnsi"/>
          <w:color w:val="000000"/>
          <w:kern w:val="3"/>
          <w:sz w:val="24"/>
          <w:szCs w:val="24"/>
          <w:lang w:eastAsia="pl-PL"/>
        </w:rPr>
        <w:t xml:space="preserve">do Zarządzenia Nr </w:t>
      </w:r>
      <w:r>
        <w:rPr>
          <w:rFonts w:eastAsia="Times New Roman" w:cstheme="minorHAnsi"/>
          <w:color w:val="000000"/>
          <w:kern w:val="3"/>
          <w:sz w:val="24"/>
          <w:szCs w:val="24"/>
          <w:lang w:eastAsia="pl-PL"/>
        </w:rPr>
        <w:t>130</w:t>
      </w:r>
      <w:r w:rsidRPr="00497889">
        <w:rPr>
          <w:rFonts w:eastAsia="Times New Roman" w:cstheme="minorHAnsi"/>
          <w:color w:val="000000"/>
          <w:kern w:val="3"/>
          <w:sz w:val="24"/>
          <w:szCs w:val="24"/>
          <w:lang w:eastAsia="pl-PL"/>
        </w:rPr>
        <w:t>/2022</w:t>
      </w:r>
    </w:p>
    <w:p w14:paraId="3CAAAE47" w14:textId="33FA562B" w:rsidR="00C4431D" w:rsidRPr="00497889" w:rsidRDefault="00C4431D" w:rsidP="00C4431D">
      <w:pPr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eastAsia="Times New Roman" w:cstheme="minorHAnsi"/>
          <w:kern w:val="3"/>
          <w:sz w:val="24"/>
          <w:szCs w:val="24"/>
          <w:lang w:eastAsia="pl-PL"/>
        </w:rPr>
      </w:pPr>
      <w:r w:rsidRPr="00497889">
        <w:rPr>
          <w:rFonts w:eastAsia="Times New Roman" w:cstheme="minorHAnsi"/>
          <w:color w:val="000000"/>
          <w:kern w:val="3"/>
          <w:sz w:val="24"/>
          <w:szCs w:val="24"/>
          <w:lang w:eastAsia="pl-PL"/>
        </w:rPr>
        <w:t xml:space="preserve">Prezydenta Miasta Pruszkowa  z dnia </w:t>
      </w:r>
      <w:r>
        <w:rPr>
          <w:rFonts w:eastAsia="Times New Roman" w:cstheme="minorHAnsi"/>
          <w:color w:val="000000"/>
          <w:kern w:val="3"/>
          <w:sz w:val="24"/>
          <w:szCs w:val="24"/>
          <w:lang w:eastAsia="pl-PL"/>
        </w:rPr>
        <w:t>24</w:t>
      </w:r>
      <w:bookmarkStart w:id="0" w:name="_GoBack"/>
      <w:bookmarkEnd w:id="0"/>
      <w:r w:rsidRPr="00497889">
        <w:rPr>
          <w:rFonts w:eastAsia="Times New Roman" w:cstheme="minorHAnsi"/>
          <w:color w:val="000000"/>
          <w:kern w:val="3"/>
          <w:sz w:val="24"/>
          <w:szCs w:val="24"/>
          <w:lang w:eastAsia="pl-PL"/>
        </w:rPr>
        <w:t xml:space="preserve">  </w:t>
      </w:r>
      <w:r>
        <w:rPr>
          <w:rFonts w:eastAsia="Times New Roman" w:cstheme="minorHAnsi"/>
          <w:color w:val="000000"/>
          <w:kern w:val="3"/>
          <w:sz w:val="24"/>
          <w:szCs w:val="24"/>
          <w:lang w:eastAsia="pl-PL"/>
        </w:rPr>
        <w:t>maja</w:t>
      </w:r>
      <w:r w:rsidRPr="00497889">
        <w:rPr>
          <w:rFonts w:eastAsia="Times New Roman" w:cstheme="minorHAnsi"/>
          <w:color w:val="000000"/>
          <w:kern w:val="3"/>
          <w:sz w:val="24"/>
          <w:szCs w:val="24"/>
          <w:lang w:eastAsia="pl-PL"/>
        </w:rPr>
        <w:t xml:space="preserve"> 2022 r.</w:t>
      </w:r>
    </w:p>
    <w:p w14:paraId="7AECA9E3" w14:textId="77777777" w:rsidR="00C4431D" w:rsidRPr="00497889" w:rsidRDefault="00C4431D" w:rsidP="00C4431D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eastAsia="Times New Roman" w:cstheme="minorHAnsi"/>
          <w:kern w:val="3"/>
          <w:sz w:val="24"/>
          <w:szCs w:val="24"/>
          <w:lang w:eastAsia="pl-PL"/>
        </w:rPr>
      </w:pPr>
    </w:p>
    <w:p w14:paraId="643E7055" w14:textId="77777777" w:rsidR="00C4431D" w:rsidRPr="00497889" w:rsidRDefault="00C4431D" w:rsidP="00C4431D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eastAsia="Times New Roman" w:cstheme="minorHAnsi"/>
          <w:kern w:val="3"/>
          <w:sz w:val="24"/>
          <w:szCs w:val="24"/>
          <w:lang w:eastAsia="pl-PL"/>
        </w:rPr>
      </w:pPr>
      <w:r w:rsidRPr="00497889">
        <w:rPr>
          <w:rFonts w:eastAsia="Times New Roman" w:cstheme="minorHAnsi"/>
          <w:kern w:val="3"/>
          <w:sz w:val="24"/>
          <w:szCs w:val="24"/>
          <w:lang w:eastAsia="pl-PL"/>
        </w:rPr>
        <w:t>REGULAMIN PRACY KOMISJI</w:t>
      </w:r>
    </w:p>
    <w:p w14:paraId="4A686B48" w14:textId="77777777" w:rsidR="00C4431D" w:rsidRPr="00497889" w:rsidRDefault="00C4431D" w:rsidP="00C4431D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eastAsia="Times New Roman" w:cstheme="minorHAnsi"/>
          <w:b/>
          <w:kern w:val="3"/>
          <w:sz w:val="24"/>
          <w:szCs w:val="24"/>
          <w:lang w:eastAsia="pl-PL"/>
        </w:rPr>
      </w:pPr>
    </w:p>
    <w:p w14:paraId="22E89368" w14:textId="77777777" w:rsidR="00C4431D" w:rsidRPr="00497889" w:rsidRDefault="00C4431D" w:rsidP="00C4431D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eastAsia="Times New Roman" w:cstheme="minorHAnsi"/>
          <w:b/>
          <w:kern w:val="3"/>
          <w:sz w:val="24"/>
          <w:szCs w:val="24"/>
          <w:lang w:eastAsia="pl-PL"/>
        </w:rPr>
      </w:pPr>
      <w:r w:rsidRPr="00497889">
        <w:rPr>
          <w:rFonts w:eastAsia="Times New Roman" w:cstheme="minorHAnsi"/>
          <w:b/>
          <w:kern w:val="3"/>
          <w:sz w:val="24"/>
          <w:szCs w:val="24"/>
          <w:lang w:eastAsia="pl-PL"/>
        </w:rPr>
        <w:t>§ 1.</w:t>
      </w:r>
    </w:p>
    <w:p w14:paraId="4F6BC5FC" w14:textId="77777777" w:rsidR="00C4431D" w:rsidRPr="00497889" w:rsidRDefault="00C4431D" w:rsidP="00C4431D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Times New Roman" w:cstheme="minorHAnsi"/>
          <w:kern w:val="3"/>
          <w:sz w:val="24"/>
          <w:szCs w:val="24"/>
          <w:lang w:eastAsia="pl-PL"/>
        </w:rPr>
      </w:pPr>
      <w:r w:rsidRPr="00497889">
        <w:rPr>
          <w:rFonts w:eastAsia="Times New Roman" w:cstheme="minorHAnsi"/>
          <w:kern w:val="3"/>
          <w:sz w:val="24"/>
          <w:szCs w:val="24"/>
          <w:lang w:eastAsia="pl-PL"/>
        </w:rPr>
        <w:t xml:space="preserve">Regulamin niniejszy ustala tryb pracy Komisji powołanej przez Prezydenta Miasta Pruszkowa </w:t>
      </w:r>
      <w:r>
        <w:rPr>
          <w:rFonts w:eastAsia="Times New Roman" w:cstheme="minorHAnsi"/>
          <w:kern w:val="3"/>
          <w:sz w:val="24"/>
          <w:szCs w:val="24"/>
          <w:lang w:eastAsia="pl-PL"/>
        </w:rPr>
        <w:t xml:space="preserve">            </w:t>
      </w:r>
      <w:r w:rsidRPr="00497889">
        <w:rPr>
          <w:rFonts w:eastAsia="Times New Roman" w:cstheme="minorHAnsi"/>
          <w:kern w:val="3"/>
          <w:sz w:val="24"/>
          <w:szCs w:val="24"/>
          <w:lang w:eastAsia="pl-PL"/>
        </w:rPr>
        <w:t>w celu rozpatrzenia wniosków o udzielenie dotacji celowej na zadanie służące ochronie powietrza związane z wymianą źródeł ogrzewania .</w:t>
      </w:r>
    </w:p>
    <w:p w14:paraId="74974024" w14:textId="77777777" w:rsidR="00C4431D" w:rsidRPr="00497889" w:rsidRDefault="00C4431D" w:rsidP="00C4431D">
      <w:pPr>
        <w:suppressAutoHyphens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b/>
          <w:kern w:val="3"/>
          <w:sz w:val="24"/>
          <w:szCs w:val="24"/>
          <w:lang w:eastAsia="pl-PL"/>
        </w:rPr>
      </w:pPr>
    </w:p>
    <w:p w14:paraId="69849EFC" w14:textId="77777777" w:rsidR="00C4431D" w:rsidRPr="00497889" w:rsidRDefault="00C4431D" w:rsidP="00C4431D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eastAsia="Times New Roman" w:cstheme="minorHAnsi"/>
          <w:b/>
          <w:kern w:val="3"/>
          <w:sz w:val="24"/>
          <w:szCs w:val="24"/>
          <w:lang w:eastAsia="pl-PL"/>
        </w:rPr>
      </w:pPr>
      <w:r w:rsidRPr="00497889">
        <w:rPr>
          <w:rFonts w:eastAsia="Times New Roman" w:cstheme="minorHAnsi"/>
          <w:b/>
          <w:kern w:val="3"/>
          <w:sz w:val="24"/>
          <w:szCs w:val="24"/>
          <w:lang w:eastAsia="pl-PL"/>
        </w:rPr>
        <w:t>§ 2.</w:t>
      </w:r>
    </w:p>
    <w:p w14:paraId="1FD417C5" w14:textId="77777777" w:rsidR="00C4431D" w:rsidRPr="00497889" w:rsidRDefault="00C4431D" w:rsidP="00C4431D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Times New Roman" w:cstheme="minorHAnsi"/>
          <w:kern w:val="3"/>
          <w:sz w:val="24"/>
          <w:szCs w:val="24"/>
          <w:lang w:eastAsia="pl-PL"/>
        </w:rPr>
      </w:pPr>
      <w:r w:rsidRPr="00497889">
        <w:rPr>
          <w:rFonts w:eastAsia="Times New Roman" w:cstheme="minorHAnsi"/>
          <w:kern w:val="3"/>
          <w:sz w:val="24"/>
          <w:szCs w:val="24"/>
          <w:lang w:eastAsia="pl-PL"/>
        </w:rPr>
        <w:t xml:space="preserve">Dla ważności obrad Komisji i podejmowanych przez nią decyzji wymagane jest quorum stanowiące ponad połowę całkowitego składu Komisji. </w:t>
      </w:r>
    </w:p>
    <w:p w14:paraId="26A09B76" w14:textId="77777777" w:rsidR="00C4431D" w:rsidRPr="00497889" w:rsidRDefault="00C4431D" w:rsidP="00C4431D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eastAsia="Times New Roman" w:cstheme="minorHAnsi"/>
          <w:b/>
          <w:kern w:val="3"/>
          <w:sz w:val="24"/>
          <w:szCs w:val="24"/>
          <w:lang w:eastAsia="pl-PL"/>
        </w:rPr>
      </w:pPr>
    </w:p>
    <w:p w14:paraId="7A78CEDD" w14:textId="77777777" w:rsidR="00C4431D" w:rsidRPr="00497889" w:rsidRDefault="00C4431D" w:rsidP="00C4431D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eastAsia="Times New Roman" w:cstheme="minorHAnsi"/>
          <w:b/>
          <w:kern w:val="3"/>
          <w:sz w:val="24"/>
          <w:szCs w:val="24"/>
          <w:lang w:eastAsia="pl-PL"/>
        </w:rPr>
      </w:pPr>
      <w:r w:rsidRPr="00497889">
        <w:rPr>
          <w:rFonts w:eastAsia="Times New Roman" w:cstheme="minorHAnsi"/>
          <w:b/>
          <w:kern w:val="3"/>
          <w:sz w:val="24"/>
          <w:szCs w:val="24"/>
          <w:lang w:eastAsia="pl-PL"/>
        </w:rPr>
        <w:t>§ 3.</w:t>
      </w:r>
    </w:p>
    <w:p w14:paraId="07A4DBB1" w14:textId="77777777" w:rsidR="00C4431D" w:rsidRPr="00497889" w:rsidRDefault="00C4431D" w:rsidP="00C4431D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Times New Roman" w:cstheme="minorHAnsi"/>
          <w:kern w:val="3"/>
          <w:sz w:val="24"/>
          <w:szCs w:val="24"/>
          <w:lang w:eastAsia="pl-PL"/>
        </w:rPr>
      </w:pPr>
      <w:r w:rsidRPr="00497889">
        <w:rPr>
          <w:rFonts w:eastAsia="Times New Roman" w:cstheme="minorHAnsi"/>
          <w:kern w:val="3"/>
          <w:sz w:val="24"/>
          <w:szCs w:val="24"/>
          <w:lang w:eastAsia="pl-PL"/>
        </w:rPr>
        <w:t>Przewodniczący zwołuje posiedzenie Komisji i kieruje bezpośrednio jej pracami. W przypadku nieobecności Przewodniczącego i Zastępcy Przewodniczącego Komisji zastępuje go osoba przez niego upoważniona.</w:t>
      </w:r>
    </w:p>
    <w:p w14:paraId="5A8CBBE3" w14:textId="77777777" w:rsidR="00C4431D" w:rsidRPr="00497889" w:rsidRDefault="00C4431D" w:rsidP="00C4431D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eastAsia="Times New Roman" w:cstheme="minorHAnsi"/>
          <w:b/>
          <w:kern w:val="3"/>
          <w:sz w:val="24"/>
          <w:szCs w:val="24"/>
          <w:lang w:eastAsia="pl-PL"/>
        </w:rPr>
      </w:pPr>
    </w:p>
    <w:p w14:paraId="6410E235" w14:textId="77777777" w:rsidR="00C4431D" w:rsidRPr="00497889" w:rsidRDefault="00C4431D" w:rsidP="00C4431D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eastAsia="Times New Roman" w:cstheme="minorHAnsi"/>
          <w:b/>
          <w:kern w:val="3"/>
          <w:sz w:val="24"/>
          <w:szCs w:val="24"/>
          <w:lang w:eastAsia="pl-PL"/>
        </w:rPr>
      </w:pPr>
      <w:r w:rsidRPr="00497889">
        <w:rPr>
          <w:rFonts w:eastAsia="Times New Roman" w:cstheme="minorHAnsi"/>
          <w:b/>
          <w:kern w:val="3"/>
          <w:sz w:val="24"/>
          <w:szCs w:val="24"/>
          <w:lang w:eastAsia="pl-PL"/>
        </w:rPr>
        <w:t>§ 4.</w:t>
      </w:r>
    </w:p>
    <w:p w14:paraId="76C2F6EC" w14:textId="77777777" w:rsidR="00C4431D" w:rsidRPr="00497889" w:rsidRDefault="00C4431D" w:rsidP="00C4431D">
      <w:pPr>
        <w:widowControl w:val="0"/>
        <w:numPr>
          <w:ilvl w:val="0"/>
          <w:numId w:val="2"/>
        </w:numPr>
        <w:suppressAutoHyphens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kern w:val="3"/>
          <w:sz w:val="24"/>
          <w:szCs w:val="24"/>
          <w:lang w:eastAsia="pl-PL"/>
        </w:rPr>
      </w:pPr>
      <w:r w:rsidRPr="00497889">
        <w:rPr>
          <w:rFonts w:eastAsia="Times New Roman" w:cstheme="minorHAnsi"/>
          <w:kern w:val="3"/>
          <w:sz w:val="24"/>
          <w:szCs w:val="24"/>
          <w:lang w:eastAsia="pl-PL"/>
        </w:rPr>
        <w:t>Do obowiązków Komisji należy:</w:t>
      </w:r>
    </w:p>
    <w:p w14:paraId="3087BC9D" w14:textId="77777777" w:rsidR="00C4431D" w:rsidRPr="00497889" w:rsidRDefault="00C4431D" w:rsidP="00C4431D">
      <w:pPr>
        <w:suppressAutoHyphens/>
        <w:autoSpaceDE w:val="0"/>
        <w:autoSpaceDN w:val="0"/>
        <w:spacing w:after="0" w:line="240" w:lineRule="auto"/>
        <w:ind w:left="708"/>
        <w:textAlignment w:val="baseline"/>
        <w:rPr>
          <w:rFonts w:eastAsia="Times New Roman" w:cstheme="minorHAnsi"/>
          <w:kern w:val="3"/>
          <w:sz w:val="24"/>
          <w:szCs w:val="24"/>
          <w:lang w:eastAsia="pl-PL"/>
        </w:rPr>
      </w:pPr>
      <w:r w:rsidRPr="00497889">
        <w:rPr>
          <w:rFonts w:eastAsia="Times New Roman" w:cstheme="minorHAnsi"/>
          <w:kern w:val="3"/>
          <w:sz w:val="24"/>
          <w:szCs w:val="24"/>
          <w:lang w:eastAsia="pl-PL"/>
        </w:rPr>
        <w:t>a.    rzetelne i obiektywne wykonywanie powierzonych czynności,</w:t>
      </w:r>
    </w:p>
    <w:p w14:paraId="625B96B2" w14:textId="77777777" w:rsidR="00C4431D" w:rsidRPr="00497889" w:rsidRDefault="00C4431D" w:rsidP="00C4431D">
      <w:pPr>
        <w:widowControl w:val="0"/>
        <w:numPr>
          <w:ilvl w:val="0"/>
          <w:numId w:val="3"/>
        </w:numPr>
        <w:suppressAutoHyphens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kern w:val="3"/>
          <w:sz w:val="24"/>
          <w:szCs w:val="24"/>
          <w:lang w:eastAsia="pl-PL"/>
        </w:rPr>
      </w:pPr>
      <w:r w:rsidRPr="00497889">
        <w:rPr>
          <w:rFonts w:eastAsia="Times New Roman" w:cstheme="minorHAnsi"/>
          <w:kern w:val="3"/>
          <w:sz w:val="24"/>
          <w:szCs w:val="24"/>
          <w:lang w:eastAsia="pl-PL"/>
        </w:rPr>
        <w:t>uczestniczenie w posiedzeniach Komisji,</w:t>
      </w:r>
    </w:p>
    <w:p w14:paraId="6EB10553" w14:textId="77777777" w:rsidR="00C4431D" w:rsidRPr="00497889" w:rsidRDefault="00C4431D" w:rsidP="00C4431D">
      <w:pPr>
        <w:widowControl w:val="0"/>
        <w:numPr>
          <w:ilvl w:val="0"/>
          <w:numId w:val="3"/>
        </w:numPr>
        <w:suppressAutoHyphens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kern w:val="3"/>
          <w:sz w:val="24"/>
          <w:szCs w:val="24"/>
          <w:lang w:eastAsia="pl-PL"/>
        </w:rPr>
      </w:pPr>
      <w:r w:rsidRPr="00497889">
        <w:rPr>
          <w:rFonts w:eastAsia="Times New Roman" w:cstheme="minorHAnsi"/>
          <w:kern w:val="3"/>
          <w:sz w:val="24"/>
          <w:szCs w:val="24"/>
          <w:lang w:eastAsia="pl-PL"/>
        </w:rPr>
        <w:t>ocena zgłoszonych wniosków,</w:t>
      </w:r>
    </w:p>
    <w:p w14:paraId="1826391E" w14:textId="77777777" w:rsidR="00C4431D" w:rsidRPr="00497889" w:rsidRDefault="00C4431D" w:rsidP="00C4431D">
      <w:pPr>
        <w:widowControl w:val="0"/>
        <w:numPr>
          <w:ilvl w:val="0"/>
          <w:numId w:val="3"/>
        </w:numPr>
        <w:suppressAutoHyphens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kern w:val="3"/>
          <w:sz w:val="24"/>
          <w:szCs w:val="24"/>
          <w:lang w:eastAsia="pl-PL"/>
        </w:rPr>
      </w:pPr>
      <w:r w:rsidRPr="00497889">
        <w:rPr>
          <w:rFonts w:eastAsia="Times New Roman" w:cstheme="minorHAnsi"/>
          <w:kern w:val="3"/>
          <w:sz w:val="24"/>
          <w:szCs w:val="24"/>
          <w:lang w:eastAsia="pl-PL"/>
        </w:rPr>
        <w:t>stworzenie listy rankingowej pozytywnie zaopiniowanych wniosków,</w:t>
      </w:r>
    </w:p>
    <w:p w14:paraId="0D69E009" w14:textId="77777777" w:rsidR="00C4431D" w:rsidRPr="00497889" w:rsidRDefault="00C4431D" w:rsidP="00C4431D">
      <w:pPr>
        <w:widowControl w:val="0"/>
        <w:numPr>
          <w:ilvl w:val="0"/>
          <w:numId w:val="3"/>
        </w:numPr>
        <w:suppressAutoHyphens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kern w:val="3"/>
          <w:sz w:val="24"/>
          <w:szCs w:val="24"/>
          <w:lang w:eastAsia="pl-PL"/>
        </w:rPr>
      </w:pPr>
      <w:r w:rsidRPr="00497889">
        <w:rPr>
          <w:rFonts w:eastAsia="Times New Roman" w:cstheme="minorHAnsi"/>
          <w:kern w:val="3"/>
          <w:sz w:val="24"/>
          <w:szCs w:val="24"/>
          <w:lang w:eastAsia="pl-PL"/>
        </w:rPr>
        <w:t>odpowiednie zabezpieczenie dokumentacji dotyczącej wykonywanych czynności.</w:t>
      </w:r>
    </w:p>
    <w:p w14:paraId="31C46C39" w14:textId="77777777" w:rsidR="00C4431D" w:rsidRPr="00497889" w:rsidRDefault="00C4431D" w:rsidP="00C4431D">
      <w:pPr>
        <w:suppressAutoHyphens/>
        <w:autoSpaceDE w:val="0"/>
        <w:autoSpaceDN w:val="0"/>
        <w:spacing w:after="0" w:line="240" w:lineRule="auto"/>
        <w:ind w:left="708"/>
        <w:textAlignment w:val="baseline"/>
        <w:rPr>
          <w:rFonts w:eastAsia="Times New Roman" w:cstheme="minorHAnsi"/>
          <w:kern w:val="3"/>
          <w:sz w:val="24"/>
          <w:szCs w:val="24"/>
          <w:lang w:eastAsia="pl-PL"/>
        </w:rPr>
      </w:pPr>
    </w:p>
    <w:p w14:paraId="57788DF6" w14:textId="77777777" w:rsidR="00C4431D" w:rsidRPr="00497889" w:rsidRDefault="00C4431D" w:rsidP="00C4431D">
      <w:pPr>
        <w:widowControl w:val="0"/>
        <w:numPr>
          <w:ilvl w:val="0"/>
          <w:numId w:val="4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Times New Roman" w:cstheme="minorHAnsi"/>
          <w:kern w:val="3"/>
          <w:sz w:val="24"/>
          <w:szCs w:val="24"/>
          <w:lang w:eastAsia="pl-PL"/>
        </w:rPr>
      </w:pPr>
      <w:r w:rsidRPr="00497889">
        <w:rPr>
          <w:rFonts w:eastAsia="Times New Roman" w:cstheme="minorHAnsi"/>
          <w:kern w:val="3"/>
          <w:sz w:val="24"/>
          <w:szCs w:val="24"/>
          <w:lang w:eastAsia="pl-PL"/>
        </w:rPr>
        <w:t xml:space="preserve">Komisja dokonuje weryfikacji i oceny złożonych wniosków pod względem formalnym </w:t>
      </w:r>
      <w:r>
        <w:rPr>
          <w:rFonts w:eastAsia="Times New Roman" w:cstheme="minorHAnsi"/>
          <w:kern w:val="3"/>
          <w:sz w:val="24"/>
          <w:szCs w:val="24"/>
          <w:lang w:eastAsia="pl-PL"/>
        </w:rPr>
        <w:t xml:space="preserve">              </w:t>
      </w:r>
      <w:r w:rsidRPr="00497889">
        <w:rPr>
          <w:rFonts w:eastAsia="Times New Roman" w:cstheme="minorHAnsi"/>
          <w:kern w:val="3"/>
          <w:sz w:val="24"/>
          <w:szCs w:val="24"/>
          <w:lang w:eastAsia="pl-PL"/>
        </w:rPr>
        <w:t xml:space="preserve">w oparciu o kryteria określone w </w:t>
      </w:r>
      <w:r w:rsidRPr="00497889">
        <w:rPr>
          <w:rFonts w:eastAsia="Times New Roman" w:cstheme="minorHAnsi"/>
          <w:color w:val="000000" w:themeColor="text1"/>
          <w:kern w:val="3"/>
          <w:sz w:val="24"/>
          <w:szCs w:val="24"/>
          <w:lang w:eastAsia="pl-PL"/>
        </w:rPr>
        <w:t>§ 8</w:t>
      </w:r>
      <w:r w:rsidRPr="00B43FA7">
        <w:rPr>
          <w:rFonts w:cstheme="minorHAnsi"/>
          <w:sz w:val="24"/>
          <w:szCs w:val="24"/>
        </w:rPr>
        <w:t xml:space="preserve"> </w:t>
      </w:r>
      <w:r w:rsidRPr="00497889">
        <w:rPr>
          <w:rFonts w:cstheme="minorHAnsi"/>
          <w:sz w:val="24"/>
          <w:szCs w:val="24"/>
        </w:rPr>
        <w:t xml:space="preserve">załącznika do uchwały </w:t>
      </w:r>
      <w:r w:rsidRPr="00497889">
        <w:rPr>
          <w:rFonts w:cstheme="minorHAnsi"/>
          <w:color w:val="000000" w:themeColor="text1"/>
          <w:sz w:val="24"/>
          <w:szCs w:val="24"/>
        </w:rPr>
        <w:t>XXX</w:t>
      </w:r>
      <w:r>
        <w:rPr>
          <w:rFonts w:cstheme="minorHAnsi"/>
          <w:color w:val="000000" w:themeColor="text1"/>
          <w:sz w:val="24"/>
          <w:szCs w:val="24"/>
        </w:rPr>
        <w:t>III</w:t>
      </w:r>
      <w:r w:rsidRPr="00497889">
        <w:rPr>
          <w:rFonts w:cstheme="minorHAnsi"/>
          <w:sz w:val="24"/>
          <w:szCs w:val="24"/>
        </w:rPr>
        <w:t>.3</w:t>
      </w:r>
      <w:r>
        <w:rPr>
          <w:rFonts w:cstheme="minorHAnsi"/>
          <w:sz w:val="24"/>
          <w:szCs w:val="24"/>
        </w:rPr>
        <w:t>38</w:t>
      </w:r>
      <w:r w:rsidRPr="00497889">
        <w:rPr>
          <w:rFonts w:cstheme="minorHAnsi"/>
          <w:sz w:val="24"/>
          <w:szCs w:val="24"/>
        </w:rPr>
        <w:t xml:space="preserve">.2021 Rady Miasta Pruszkowa z dnia </w:t>
      </w:r>
      <w:r>
        <w:rPr>
          <w:rFonts w:cstheme="minorHAnsi"/>
          <w:sz w:val="24"/>
          <w:szCs w:val="24"/>
        </w:rPr>
        <w:t>28 stycznia</w:t>
      </w:r>
      <w:r w:rsidRPr="00497889">
        <w:rPr>
          <w:rFonts w:cstheme="minorHAnsi"/>
          <w:sz w:val="24"/>
          <w:szCs w:val="24"/>
        </w:rPr>
        <w:t xml:space="preserve"> 2021r. w sprawie zasad udzielania dotacji celowej z budżetu gminy Miasto Pruszków na dofinansowanie kosztów inwestycji służących ochronie powietrza</w:t>
      </w:r>
      <w:r>
        <w:rPr>
          <w:rFonts w:cstheme="minorHAnsi"/>
          <w:sz w:val="24"/>
          <w:szCs w:val="24"/>
        </w:rPr>
        <w:t xml:space="preserve">, zmienionej uchwałą </w:t>
      </w:r>
      <w:r w:rsidRPr="00497889">
        <w:rPr>
          <w:rFonts w:cstheme="minorHAnsi"/>
          <w:color w:val="000000" w:themeColor="text1"/>
          <w:sz w:val="24"/>
          <w:szCs w:val="24"/>
        </w:rPr>
        <w:t>nr  XXXV</w:t>
      </w:r>
      <w:r w:rsidRPr="00497889">
        <w:rPr>
          <w:rFonts w:cstheme="minorHAnsi"/>
          <w:sz w:val="24"/>
          <w:szCs w:val="24"/>
        </w:rPr>
        <w:t>.353.2021 Rady Miasta Pruszkowa z dnia 25 lutego 2021r</w:t>
      </w:r>
      <w:bookmarkStart w:id="1" w:name="_Hlk68859157"/>
      <w:r w:rsidRPr="00497889">
        <w:rPr>
          <w:rFonts w:eastAsia="Times New Roman" w:cstheme="minorHAnsi"/>
          <w:kern w:val="3"/>
          <w:sz w:val="24"/>
          <w:szCs w:val="24"/>
          <w:lang w:eastAsia="pl-PL"/>
        </w:rPr>
        <w:t>.</w:t>
      </w:r>
    </w:p>
    <w:bookmarkEnd w:id="1"/>
    <w:p w14:paraId="46EB0C9B" w14:textId="77777777" w:rsidR="00C4431D" w:rsidRPr="00497889" w:rsidRDefault="00C4431D" w:rsidP="00C4431D">
      <w:pPr>
        <w:widowControl w:val="0"/>
        <w:numPr>
          <w:ilvl w:val="0"/>
          <w:numId w:val="4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Times New Roman" w:cstheme="minorHAnsi"/>
          <w:kern w:val="3"/>
          <w:sz w:val="24"/>
          <w:szCs w:val="24"/>
          <w:lang w:eastAsia="pl-PL"/>
        </w:rPr>
      </w:pPr>
      <w:r w:rsidRPr="00C41582">
        <w:rPr>
          <w:rFonts w:eastAsia="Times New Roman" w:cstheme="minorHAnsi"/>
          <w:kern w:val="3"/>
          <w:sz w:val="24"/>
          <w:szCs w:val="24"/>
          <w:lang w:eastAsia="pl-PL"/>
        </w:rPr>
        <w:t xml:space="preserve">Komisja </w:t>
      </w:r>
      <w:r w:rsidRPr="000D7A75">
        <w:rPr>
          <w:rFonts w:eastAsia="Times New Roman" w:cstheme="minorHAnsi"/>
          <w:kern w:val="3"/>
          <w:sz w:val="24"/>
          <w:szCs w:val="24"/>
          <w:lang w:eastAsia="pl-PL"/>
        </w:rPr>
        <w:t>– nie częściej niż raz w tygodniu -</w:t>
      </w:r>
      <w:r>
        <w:rPr>
          <w:rFonts w:eastAsia="Times New Roman" w:cstheme="minorHAnsi"/>
          <w:kern w:val="3"/>
          <w:sz w:val="24"/>
          <w:szCs w:val="24"/>
          <w:lang w:eastAsia="pl-PL"/>
        </w:rPr>
        <w:t xml:space="preserve"> </w:t>
      </w:r>
      <w:r w:rsidRPr="00C41582">
        <w:rPr>
          <w:rFonts w:eastAsia="Times New Roman" w:cstheme="minorHAnsi"/>
          <w:kern w:val="3"/>
          <w:sz w:val="24"/>
          <w:szCs w:val="24"/>
          <w:lang w:eastAsia="pl-PL"/>
        </w:rPr>
        <w:t>sporządza wykaz wniosków rekomendowanych do udzielenia dotacji, a także wykaz wniosków, które nie otrzymały rekomendacji do udzielenia dotacji oraz przedstawia je Prezydentowi Miasta Pruszkowa lub osobie przez niego upoważnionej wraz z protokołem prac Komisji</w:t>
      </w:r>
      <w:r>
        <w:rPr>
          <w:rFonts w:eastAsia="Times New Roman" w:cstheme="minorHAnsi"/>
          <w:kern w:val="3"/>
          <w:sz w:val="24"/>
          <w:szCs w:val="24"/>
          <w:lang w:eastAsia="pl-PL"/>
        </w:rPr>
        <w:t xml:space="preserve">. </w:t>
      </w:r>
      <w:r w:rsidRPr="00497889">
        <w:rPr>
          <w:rFonts w:eastAsia="Times New Roman" w:cstheme="minorHAnsi"/>
          <w:kern w:val="3"/>
          <w:sz w:val="24"/>
          <w:szCs w:val="24"/>
          <w:lang w:eastAsia="pl-PL"/>
        </w:rPr>
        <w:t>Czynności organizacyjne związane z naborem wniosków, obsługą administracyjno –biurową Komisji, wykonuje Wydział Ochrony Środowiska.</w:t>
      </w:r>
    </w:p>
    <w:p w14:paraId="424F61E9" w14:textId="77777777" w:rsidR="00C4431D" w:rsidRPr="00497889" w:rsidRDefault="00C4431D" w:rsidP="00C4431D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eastAsia="Times New Roman" w:cstheme="minorHAnsi"/>
          <w:b/>
          <w:kern w:val="3"/>
          <w:sz w:val="24"/>
          <w:szCs w:val="24"/>
          <w:lang w:eastAsia="pl-PL"/>
        </w:rPr>
      </w:pPr>
    </w:p>
    <w:p w14:paraId="7A6C0C0C" w14:textId="77777777" w:rsidR="00C4431D" w:rsidRPr="00497889" w:rsidRDefault="00C4431D" w:rsidP="00C4431D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eastAsia="Times New Roman" w:cstheme="minorHAnsi"/>
          <w:b/>
          <w:kern w:val="3"/>
          <w:sz w:val="24"/>
          <w:szCs w:val="24"/>
          <w:lang w:eastAsia="pl-PL"/>
        </w:rPr>
      </w:pPr>
      <w:r w:rsidRPr="00497889">
        <w:rPr>
          <w:rFonts w:eastAsia="Times New Roman" w:cstheme="minorHAnsi"/>
          <w:b/>
          <w:kern w:val="3"/>
          <w:sz w:val="24"/>
          <w:szCs w:val="24"/>
          <w:lang w:eastAsia="pl-PL"/>
        </w:rPr>
        <w:t>§ 5.</w:t>
      </w:r>
    </w:p>
    <w:p w14:paraId="1E17117C" w14:textId="77777777" w:rsidR="00C4431D" w:rsidRPr="00497889" w:rsidRDefault="00C4431D" w:rsidP="00C4431D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Times New Roman" w:cstheme="minorHAnsi"/>
          <w:kern w:val="3"/>
          <w:sz w:val="24"/>
          <w:szCs w:val="24"/>
          <w:lang w:eastAsia="pl-PL"/>
        </w:rPr>
      </w:pPr>
      <w:r w:rsidRPr="00497889">
        <w:rPr>
          <w:rFonts w:eastAsia="Times New Roman" w:cstheme="minorHAnsi"/>
          <w:kern w:val="3"/>
          <w:sz w:val="24"/>
          <w:szCs w:val="24"/>
          <w:lang w:eastAsia="pl-PL"/>
        </w:rPr>
        <w:t>W posiedzeniach Komisji, na zaproszenie Przewodniczącego, mogą brać udział z głosem doradczym osoby posiadające specjalistyczną wiedzę z danej dziedziny, nie będące członkami Komisji.</w:t>
      </w:r>
    </w:p>
    <w:p w14:paraId="760695E3" w14:textId="77777777" w:rsidR="00C4431D" w:rsidRPr="00497889" w:rsidRDefault="00C4431D" w:rsidP="00C4431D">
      <w:pPr>
        <w:suppressAutoHyphens/>
        <w:autoSpaceDE w:val="0"/>
        <w:autoSpaceDN w:val="0"/>
        <w:spacing w:after="0" w:line="360" w:lineRule="auto"/>
        <w:jc w:val="center"/>
        <w:textAlignment w:val="baseline"/>
        <w:rPr>
          <w:rFonts w:eastAsia="Times New Roman" w:cstheme="minorHAnsi"/>
          <w:b/>
          <w:kern w:val="3"/>
          <w:sz w:val="24"/>
          <w:szCs w:val="24"/>
          <w:lang w:eastAsia="pl-PL"/>
        </w:rPr>
      </w:pPr>
      <w:r w:rsidRPr="00497889">
        <w:rPr>
          <w:rFonts w:eastAsia="Times New Roman" w:cstheme="minorHAnsi"/>
          <w:b/>
          <w:kern w:val="3"/>
          <w:sz w:val="24"/>
          <w:szCs w:val="24"/>
          <w:lang w:eastAsia="pl-PL"/>
        </w:rPr>
        <w:t>§ 6.</w:t>
      </w:r>
    </w:p>
    <w:p w14:paraId="75B12F7B" w14:textId="77777777" w:rsidR="00C4431D" w:rsidRPr="00497889" w:rsidRDefault="00C4431D" w:rsidP="00C4431D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Times New Roman" w:cstheme="minorHAnsi"/>
          <w:kern w:val="3"/>
          <w:sz w:val="24"/>
          <w:szCs w:val="24"/>
          <w:lang w:eastAsia="pl-PL"/>
        </w:rPr>
      </w:pPr>
      <w:r w:rsidRPr="00497889">
        <w:rPr>
          <w:rFonts w:eastAsia="Times New Roman" w:cstheme="minorHAnsi"/>
          <w:kern w:val="3"/>
          <w:sz w:val="24"/>
          <w:szCs w:val="24"/>
          <w:lang w:eastAsia="pl-PL"/>
        </w:rPr>
        <w:t>Komisja opiniuje wnioski w terminie do 30 dni od daty wpływu wniosku o przyznanie dotacji.</w:t>
      </w:r>
    </w:p>
    <w:p w14:paraId="29777201" w14:textId="77777777" w:rsidR="00C4431D" w:rsidRDefault="00C4431D" w:rsidP="00C4431D">
      <w:pPr>
        <w:suppressAutoHyphens/>
        <w:autoSpaceDE w:val="0"/>
        <w:autoSpaceDN w:val="0"/>
        <w:spacing w:after="0" w:line="360" w:lineRule="auto"/>
        <w:jc w:val="center"/>
        <w:textAlignment w:val="baseline"/>
        <w:rPr>
          <w:rFonts w:eastAsia="Times New Roman" w:cstheme="minorHAnsi"/>
          <w:b/>
          <w:kern w:val="3"/>
          <w:sz w:val="24"/>
          <w:szCs w:val="24"/>
          <w:lang w:eastAsia="pl-PL"/>
        </w:rPr>
      </w:pPr>
    </w:p>
    <w:p w14:paraId="665D4EA0" w14:textId="77777777" w:rsidR="00C4431D" w:rsidRPr="00497889" w:rsidRDefault="00C4431D" w:rsidP="00C4431D">
      <w:pPr>
        <w:suppressAutoHyphens/>
        <w:autoSpaceDE w:val="0"/>
        <w:autoSpaceDN w:val="0"/>
        <w:spacing w:after="0" w:line="360" w:lineRule="auto"/>
        <w:jc w:val="center"/>
        <w:textAlignment w:val="baseline"/>
        <w:rPr>
          <w:rFonts w:eastAsia="Times New Roman" w:cstheme="minorHAnsi"/>
          <w:b/>
          <w:kern w:val="3"/>
          <w:sz w:val="24"/>
          <w:szCs w:val="24"/>
          <w:lang w:eastAsia="pl-PL"/>
        </w:rPr>
      </w:pPr>
      <w:r w:rsidRPr="00497889">
        <w:rPr>
          <w:rFonts w:eastAsia="Times New Roman" w:cstheme="minorHAnsi"/>
          <w:b/>
          <w:kern w:val="3"/>
          <w:sz w:val="24"/>
          <w:szCs w:val="24"/>
          <w:lang w:eastAsia="pl-PL"/>
        </w:rPr>
        <w:lastRenderedPageBreak/>
        <w:t>§ 7.</w:t>
      </w:r>
    </w:p>
    <w:p w14:paraId="249E4E28" w14:textId="77777777" w:rsidR="00C4431D" w:rsidRPr="00497889" w:rsidRDefault="00C4431D" w:rsidP="00C4431D">
      <w:pPr>
        <w:widowControl w:val="0"/>
        <w:numPr>
          <w:ilvl w:val="0"/>
          <w:numId w:val="5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Times New Roman" w:cstheme="minorHAnsi"/>
          <w:kern w:val="3"/>
          <w:sz w:val="24"/>
          <w:szCs w:val="24"/>
          <w:lang w:eastAsia="pl-PL"/>
        </w:rPr>
      </w:pPr>
      <w:r w:rsidRPr="00497889">
        <w:rPr>
          <w:rFonts w:eastAsia="Times New Roman" w:cstheme="minorHAnsi"/>
          <w:kern w:val="3"/>
          <w:sz w:val="24"/>
          <w:szCs w:val="24"/>
          <w:lang w:eastAsia="pl-PL"/>
        </w:rPr>
        <w:t xml:space="preserve">Po dokonaniu przez Komisję weryfikacji formalnej wniosku o dofinansowanie </w:t>
      </w:r>
      <w:r>
        <w:rPr>
          <w:rFonts w:eastAsia="Times New Roman" w:cstheme="minorHAnsi"/>
          <w:kern w:val="3"/>
          <w:sz w:val="24"/>
          <w:szCs w:val="24"/>
          <w:lang w:eastAsia="pl-PL"/>
        </w:rPr>
        <w:t xml:space="preserve">                               </w:t>
      </w:r>
      <w:r w:rsidRPr="00497889">
        <w:rPr>
          <w:rFonts w:eastAsia="Times New Roman" w:cstheme="minorHAnsi"/>
          <w:kern w:val="3"/>
          <w:sz w:val="24"/>
          <w:szCs w:val="24"/>
          <w:lang w:eastAsia="pl-PL"/>
        </w:rPr>
        <w:t>i stwierdzeniu konieczności jego uzupełnienia lub złożenia wyjaśnień, wzywa się wnioskodawcę do jego uzupełnienia lub złożenia wyjaśnień w terminie 14 dni od daty doręczenia wnioskodawcy wezwania. Jeżeli w wyznaczonym terminie nie usunięto braków we wniosku lub nie złożono wyjaśnień, wniosek pozostaje bez rozpoznania.</w:t>
      </w:r>
    </w:p>
    <w:p w14:paraId="68291BF0" w14:textId="77777777" w:rsidR="00C4431D" w:rsidRPr="00497889" w:rsidRDefault="00C4431D" w:rsidP="00C4431D">
      <w:pPr>
        <w:widowControl w:val="0"/>
        <w:numPr>
          <w:ilvl w:val="0"/>
          <w:numId w:val="5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Times New Roman" w:cstheme="minorHAnsi"/>
          <w:kern w:val="3"/>
          <w:sz w:val="24"/>
          <w:szCs w:val="24"/>
          <w:lang w:eastAsia="pl-PL"/>
        </w:rPr>
      </w:pPr>
      <w:r w:rsidRPr="00497889">
        <w:rPr>
          <w:rFonts w:eastAsia="Times New Roman" w:cstheme="minorHAnsi"/>
          <w:kern w:val="3"/>
          <w:sz w:val="24"/>
          <w:szCs w:val="24"/>
          <w:lang w:eastAsia="pl-PL"/>
        </w:rPr>
        <w:t>O udzieleniu dofinansowania decyduje ocena wniosku zgodnie z kryteriami, o których mowa  w § 4 ust. 2</w:t>
      </w:r>
    </w:p>
    <w:p w14:paraId="0C21A400" w14:textId="77777777" w:rsidR="00C4431D" w:rsidRPr="00497889" w:rsidRDefault="00C4431D" w:rsidP="00C4431D">
      <w:pPr>
        <w:widowControl w:val="0"/>
        <w:numPr>
          <w:ilvl w:val="0"/>
          <w:numId w:val="5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Times New Roman" w:cstheme="minorHAnsi"/>
          <w:strike/>
          <w:kern w:val="3"/>
          <w:sz w:val="24"/>
          <w:szCs w:val="24"/>
          <w:lang w:eastAsia="pl-PL"/>
        </w:rPr>
      </w:pPr>
      <w:r w:rsidRPr="00497889">
        <w:rPr>
          <w:rFonts w:eastAsia="Times New Roman" w:cstheme="minorHAnsi"/>
          <w:kern w:val="3"/>
          <w:sz w:val="24"/>
          <w:szCs w:val="24"/>
          <w:lang w:eastAsia="pl-PL"/>
        </w:rPr>
        <w:t>W pierwszej kolejności przyznaje się dotację na zadania związane z likwidacją pieców węglowych.</w:t>
      </w:r>
    </w:p>
    <w:p w14:paraId="019D575D" w14:textId="77777777" w:rsidR="00C4431D" w:rsidRPr="00497889" w:rsidRDefault="00C4431D" w:rsidP="00C4431D">
      <w:pPr>
        <w:widowControl w:val="0"/>
        <w:numPr>
          <w:ilvl w:val="0"/>
          <w:numId w:val="5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Times New Roman" w:cstheme="minorHAnsi"/>
          <w:kern w:val="3"/>
          <w:sz w:val="24"/>
          <w:szCs w:val="24"/>
          <w:lang w:eastAsia="pl-PL"/>
        </w:rPr>
      </w:pPr>
      <w:r w:rsidRPr="00497889">
        <w:rPr>
          <w:rFonts w:eastAsia="Times New Roman" w:cstheme="minorHAnsi"/>
          <w:kern w:val="3"/>
          <w:sz w:val="24"/>
          <w:szCs w:val="24"/>
          <w:lang w:eastAsia="pl-PL"/>
        </w:rPr>
        <w:t>Po zamknięciu naboru w przypadku stwierdzenia wyczerpania środków finansowych Prezydent Miasta może podjąć decyzję o umieszczeniu zadania na liście rezerwowej. Realizacja takiego zadania jest możliwa w przypadku wystąpienia wolnych środków finansowych.</w:t>
      </w:r>
    </w:p>
    <w:p w14:paraId="0C2D4994" w14:textId="77777777" w:rsidR="00C4431D" w:rsidRPr="00497889" w:rsidRDefault="00C4431D" w:rsidP="00C4431D">
      <w:pPr>
        <w:suppressAutoHyphens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kern w:val="3"/>
          <w:sz w:val="24"/>
          <w:szCs w:val="24"/>
          <w:lang w:eastAsia="pl-PL"/>
        </w:rPr>
      </w:pPr>
    </w:p>
    <w:p w14:paraId="406C6E7C" w14:textId="77777777" w:rsidR="00C4431D" w:rsidRPr="00497889" w:rsidRDefault="00C4431D" w:rsidP="00C4431D">
      <w:pPr>
        <w:suppressAutoHyphens/>
        <w:autoSpaceDE w:val="0"/>
        <w:autoSpaceDN w:val="0"/>
        <w:spacing w:after="0" w:line="360" w:lineRule="auto"/>
        <w:jc w:val="right"/>
        <w:textAlignment w:val="baseline"/>
        <w:rPr>
          <w:rFonts w:eastAsia="Times New Roman" w:cstheme="minorHAnsi"/>
          <w:kern w:val="3"/>
          <w:szCs w:val="20"/>
          <w:lang w:eastAsia="pl-PL"/>
        </w:rPr>
      </w:pPr>
    </w:p>
    <w:p w14:paraId="1AD76779" w14:textId="77777777" w:rsidR="00C4431D" w:rsidRPr="00497889" w:rsidRDefault="00C4431D" w:rsidP="00C4431D">
      <w:pPr>
        <w:suppressAutoHyphens/>
        <w:autoSpaceDE w:val="0"/>
        <w:autoSpaceDN w:val="0"/>
        <w:spacing w:after="0" w:line="360" w:lineRule="auto"/>
        <w:jc w:val="right"/>
        <w:textAlignment w:val="baseline"/>
        <w:rPr>
          <w:rFonts w:eastAsia="Times New Roman" w:cstheme="minorHAnsi"/>
          <w:kern w:val="3"/>
          <w:szCs w:val="20"/>
          <w:lang w:eastAsia="pl-PL"/>
        </w:rPr>
      </w:pPr>
    </w:p>
    <w:p w14:paraId="54A955A3" w14:textId="77777777" w:rsidR="00C4431D" w:rsidRPr="00497889" w:rsidRDefault="00C4431D" w:rsidP="00C4431D">
      <w:pPr>
        <w:suppressAutoHyphens/>
        <w:autoSpaceDE w:val="0"/>
        <w:autoSpaceDN w:val="0"/>
        <w:spacing w:after="0" w:line="360" w:lineRule="auto"/>
        <w:jc w:val="right"/>
        <w:textAlignment w:val="baseline"/>
        <w:rPr>
          <w:rFonts w:eastAsia="Times New Roman" w:cstheme="minorHAnsi"/>
          <w:kern w:val="3"/>
          <w:szCs w:val="20"/>
          <w:lang w:eastAsia="pl-PL"/>
        </w:rPr>
      </w:pPr>
    </w:p>
    <w:p w14:paraId="7F472F65" w14:textId="77777777" w:rsidR="00C4431D" w:rsidRPr="00497889" w:rsidRDefault="00C4431D" w:rsidP="00C4431D">
      <w:pPr>
        <w:suppressAutoHyphens/>
        <w:autoSpaceDE w:val="0"/>
        <w:autoSpaceDN w:val="0"/>
        <w:spacing w:after="0" w:line="360" w:lineRule="auto"/>
        <w:jc w:val="right"/>
        <w:textAlignment w:val="baseline"/>
        <w:rPr>
          <w:rFonts w:eastAsia="Times New Roman" w:cstheme="minorHAnsi"/>
          <w:kern w:val="3"/>
          <w:szCs w:val="20"/>
          <w:lang w:eastAsia="pl-PL"/>
        </w:rPr>
      </w:pPr>
    </w:p>
    <w:p w14:paraId="68F22615" w14:textId="77777777" w:rsidR="00C4431D" w:rsidRPr="00497889" w:rsidRDefault="00C4431D" w:rsidP="00C4431D">
      <w:pPr>
        <w:suppressAutoHyphens/>
        <w:autoSpaceDE w:val="0"/>
        <w:autoSpaceDN w:val="0"/>
        <w:spacing w:after="0" w:line="360" w:lineRule="auto"/>
        <w:jc w:val="right"/>
        <w:textAlignment w:val="baseline"/>
        <w:rPr>
          <w:rFonts w:eastAsia="Times New Roman" w:cstheme="minorHAnsi"/>
          <w:kern w:val="3"/>
          <w:szCs w:val="20"/>
          <w:lang w:eastAsia="pl-PL"/>
        </w:rPr>
      </w:pPr>
    </w:p>
    <w:p w14:paraId="2CABDF27" w14:textId="77777777" w:rsidR="00C4431D" w:rsidRPr="00497889" w:rsidRDefault="00C4431D" w:rsidP="00C4431D">
      <w:pPr>
        <w:suppressAutoHyphens/>
        <w:autoSpaceDE w:val="0"/>
        <w:autoSpaceDN w:val="0"/>
        <w:spacing w:after="0" w:line="360" w:lineRule="auto"/>
        <w:jc w:val="right"/>
        <w:textAlignment w:val="baseline"/>
        <w:rPr>
          <w:rFonts w:eastAsia="Times New Roman" w:cstheme="minorHAnsi"/>
          <w:kern w:val="3"/>
          <w:szCs w:val="20"/>
          <w:lang w:eastAsia="pl-PL"/>
        </w:rPr>
      </w:pPr>
    </w:p>
    <w:p w14:paraId="589CA7BE" w14:textId="77777777" w:rsidR="00C4431D" w:rsidRPr="00497889" w:rsidRDefault="00C4431D" w:rsidP="00C4431D">
      <w:pPr>
        <w:suppressAutoHyphens/>
        <w:autoSpaceDE w:val="0"/>
        <w:autoSpaceDN w:val="0"/>
        <w:spacing w:after="0" w:line="360" w:lineRule="auto"/>
        <w:jc w:val="right"/>
        <w:textAlignment w:val="baseline"/>
        <w:rPr>
          <w:rFonts w:eastAsia="Times New Roman" w:cstheme="minorHAnsi"/>
          <w:kern w:val="3"/>
          <w:szCs w:val="20"/>
          <w:lang w:eastAsia="pl-PL"/>
        </w:rPr>
      </w:pPr>
    </w:p>
    <w:p w14:paraId="0CDC164B" w14:textId="77777777" w:rsidR="00C4431D" w:rsidRPr="00497889" w:rsidRDefault="00C4431D" w:rsidP="00C4431D">
      <w:pPr>
        <w:suppressAutoHyphens/>
        <w:autoSpaceDE w:val="0"/>
        <w:autoSpaceDN w:val="0"/>
        <w:spacing w:after="0" w:line="360" w:lineRule="auto"/>
        <w:jc w:val="right"/>
        <w:textAlignment w:val="baseline"/>
        <w:rPr>
          <w:rFonts w:eastAsia="Times New Roman" w:cstheme="minorHAnsi"/>
          <w:kern w:val="3"/>
          <w:szCs w:val="20"/>
          <w:lang w:eastAsia="pl-PL"/>
        </w:rPr>
      </w:pPr>
    </w:p>
    <w:p w14:paraId="724FEECB" w14:textId="77777777" w:rsidR="00C4431D" w:rsidRPr="00497889" w:rsidRDefault="00C4431D" w:rsidP="00C4431D">
      <w:pPr>
        <w:suppressAutoHyphens/>
        <w:autoSpaceDE w:val="0"/>
        <w:autoSpaceDN w:val="0"/>
        <w:spacing w:after="0" w:line="360" w:lineRule="auto"/>
        <w:jc w:val="right"/>
        <w:textAlignment w:val="baseline"/>
        <w:rPr>
          <w:rFonts w:eastAsia="Times New Roman" w:cstheme="minorHAnsi"/>
          <w:kern w:val="3"/>
          <w:szCs w:val="20"/>
          <w:lang w:eastAsia="pl-PL"/>
        </w:rPr>
      </w:pPr>
    </w:p>
    <w:p w14:paraId="7F88E0BF" w14:textId="77777777" w:rsidR="00C4431D" w:rsidRPr="00497889" w:rsidRDefault="00C4431D" w:rsidP="00C4431D">
      <w:pPr>
        <w:suppressAutoHyphens/>
        <w:autoSpaceDE w:val="0"/>
        <w:autoSpaceDN w:val="0"/>
        <w:spacing w:after="0" w:line="360" w:lineRule="auto"/>
        <w:jc w:val="right"/>
        <w:textAlignment w:val="baseline"/>
        <w:rPr>
          <w:rFonts w:eastAsia="Times New Roman" w:cstheme="minorHAnsi"/>
          <w:kern w:val="3"/>
          <w:szCs w:val="20"/>
          <w:lang w:eastAsia="pl-PL"/>
        </w:rPr>
      </w:pPr>
    </w:p>
    <w:p w14:paraId="4122FB18" w14:textId="77777777" w:rsidR="00C4431D" w:rsidRPr="00497889" w:rsidRDefault="00C4431D" w:rsidP="00C4431D">
      <w:pPr>
        <w:suppressAutoHyphens/>
        <w:autoSpaceDE w:val="0"/>
        <w:autoSpaceDN w:val="0"/>
        <w:spacing w:after="0" w:line="360" w:lineRule="auto"/>
        <w:jc w:val="right"/>
        <w:textAlignment w:val="baseline"/>
        <w:rPr>
          <w:rFonts w:eastAsia="Times New Roman" w:cstheme="minorHAnsi"/>
          <w:kern w:val="3"/>
          <w:szCs w:val="20"/>
          <w:lang w:eastAsia="pl-PL"/>
        </w:rPr>
      </w:pPr>
    </w:p>
    <w:p w14:paraId="76079D5C" w14:textId="77777777" w:rsidR="00C4431D" w:rsidRPr="00497889" w:rsidRDefault="00C4431D" w:rsidP="00C4431D">
      <w:pPr>
        <w:suppressAutoHyphens/>
        <w:autoSpaceDE w:val="0"/>
        <w:autoSpaceDN w:val="0"/>
        <w:spacing w:after="0" w:line="360" w:lineRule="auto"/>
        <w:jc w:val="right"/>
        <w:textAlignment w:val="baseline"/>
        <w:rPr>
          <w:rFonts w:eastAsia="Times New Roman" w:cstheme="minorHAnsi"/>
          <w:kern w:val="3"/>
          <w:szCs w:val="20"/>
          <w:lang w:eastAsia="pl-PL"/>
        </w:rPr>
      </w:pPr>
    </w:p>
    <w:p w14:paraId="1D2CC3DE" w14:textId="77777777" w:rsidR="00C4431D" w:rsidRPr="00497889" w:rsidRDefault="00C4431D" w:rsidP="00C4431D">
      <w:pPr>
        <w:suppressAutoHyphens/>
        <w:autoSpaceDE w:val="0"/>
        <w:autoSpaceDN w:val="0"/>
        <w:spacing w:after="0" w:line="360" w:lineRule="auto"/>
        <w:jc w:val="right"/>
        <w:textAlignment w:val="baseline"/>
        <w:rPr>
          <w:rFonts w:eastAsia="Times New Roman" w:cstheme="minorHAnsi"/>
          <w:kern w:val="3"/>
          <w:szCs w:val="20"/>
          <w:lang w:eastAsia="pl-PL"/>
        </w:rPr>
      </w:pPr>
    </w:p>
    <w:p w14:paraId="5962CF6C" w14:textId="77777777" w:rsidR="00C4431D" w:rsidRPr="00497889" w:rsidRDefault="00C4431D" w:rsidP="00C4431D">
      <w:pPr>
        <w:suppressAutoHyphens/>
        <w:autoSpaceDE w:val="0"/>
        <w:autoSpaceDN w:val="0"/>
        <w:spacing w:after="0" w:line="360" w:lineRule="auto"/>
        <w:jc w:val="right"/>
        <w:textAlignment w:val="baseline"/>
        <w:rPr>
          <w:rFonts w:eastAsia="Times New Roman" w:cstheme="minorHAnsi"/>
          <w:kern w:val="3"/>
          <w:szCs w:val="20"/>
          <w:lang w:eastAsia="pl-PL"/>
        </w:rPr>
      </w:pPr>
    </w:p>
    <w:p w14:paraId="3EBC4FC8" w14:textId="77777777" w:rsidR="00C4431D" w:rsidRPr="00497889" w:rsidRDefault="00C4431D" w:rsidP="00C4431D">
      <w:pPr>
        <w:suppressAutoHyphens/>
        <w:autoSpaceDE w:val="0"/>
        <w:autoSpaceDN w:val="0"/>
        <w:spacing w:after="0" w:line="360" w:lineRule="auto"/>
        <w:jc w:val="right"/>
        <w:textAlignment w:val="baseline"/>
        <w:rPr>
          <w:rFonts w:eastAsia="Times New Roman" w:cstheme="minorHAnsi"/>
          <w:kern w:val="3"/>
          <w:szCs w:val="20"/>
          <w:lang w:eastAsia="pl-PL"/>
        </w:rPr>
      </w:pPr>
    </w:p>
    <w:p w14:paraId="594D748F" w14:textId="77777777" w:rsidR="00C4431D" w:rsidRPr="00497889" w:rsidRDefault="00C4431D" w:rsidP="00C4431D">
      <w:pPr>
        <w:suppressAutoHyphens/>
        <w:autoSpaceDE w:val="0"/>
        <w:autoSpaceDN w:val="0"/>
        <w:spacing w:after="0" w:line="360" w:lineRule="auto"/>
        <w:jc w:val="right"/>
        <w:textAlignment w:val="baseline"/>
        <w:rPr>
          <w:rFonts w:eastAsia="Times New Roman" w:cstheme="minorHAnsi"/>
          <w:kern w:val="3"/>
          <w:szCs w:val="20"/>
          <w:lang w:eastAsia="pl-PL"/>
        </w:rPr>
      </w:pPr>
    </w:p>
    <w:p w14:paraId="0B7D880A" w14:textId="77777777" w:rsidR="00C4431D" w:rsidRPr="00497889" w:rsidRDefault="00C4431D" w:rsidP="00C4431D">
      <w:pPr>
        <w:suppressAutoHyphens/>
        <w:autoSpaceDE w:val="0"/>
        <w:autoSpaceDN w:val="0"/>
        <w:spacing w:after="0" w:line="360" w:lineRule="auto"/>
        <w:jc w:val="right"/>
        <w:textAlignment w:val="baseline"/>
        <w:rPr>
          <w:rFonts w:eastAsia="Times New Roman" w:cstheme="minorHAnsi"/>
          <w:kern w:val="3"/>
          <w:szCs w:val="20"/>
          <w:lang w:eastAsia="pl-PL"/>
        </w:rPr>
      </w:pPr>
    </w:p>
    <w:p w14:paraId="69D8A54C" w14:textId="77777777" w:rsidR="00C4431D" w:rsidRPr="00497889" w:rsidRDefault="00C4431D" w:rsidP="00C4431D">
      <w:pPr>
        <w:suppressAutoHyphens/>
        <w:autoSpaceDE w:val="0"/>
        <w:autoSpaceDN w:val="0"/>
        <w:spacing w:after="0" w:line="360" w:lineRule="auto"/>
        <w:jc w:val="right"/>
        <w:textAlignment w:val="baseline"/>
        <w:rPr>
          <w:rFonts w:eastAsia="Times New Roman" w:cstheme="minorHAnsi"/>
          <w:kern w:val="3"/>
          <w:szCs w:val="20"/>
          <w:lang w:eastAsia="pl-PL"/>
        </w:rPr>
      </w:pPr>
    </w:p>
    <w:p w14:paraId="374A4142" w14:textId="77777777" w:rsidR="00C4431D" w:rsidRPr="00497889" w:rsidRDefault="00C4431D" w:rsidP="00C4431D">
      <w:pPr>
        <w:suppressAutoHyphens/>
        <w:autoSpaceDE w:val="0"/>
        <w:autoSpaceDN w:val="0"/>
        <w:spacing w:after="0" w:line="360" w:lineRule="auto"/>
        <w:jc w:val="right"/>
        <w:textAlignment w:val="baseline"/>
        <w:rPr>
          <w:rFonts w:eastAsia="Times New Roman" w:cstheme="minorHAnsi"/>
          <w:kern w:val="3"/>
          <w:szCs w:val="20"/>
          <w:lang w:eastAsia="pl-PL"/>
        </w:rPr>
      </w:pPr>
    </w:p>
    <w:p w14:paraId="36B642FD" w14:textId="77777777" w:rsidR="00C4431D" w:rsidRPr="00497889" w:rsidRDefault="00C4431D" w:rsidP="00C4431D">
      <w:pPr>
        <w:suppressAutoHyphens/>
        <w:autoSpaceDE w:val="0"/>
        <w:autoSpaceDN w:val="0"/>
        <w:spacing w:after="0" w:line="360" w:lineRule="auto"/>
        <w:jc w:val="right"/>
        <w:textAlignment w:val="baseline"/>
        <w:rPr>
          <w:rFonts w:eastAsia="Times New Roman" w:cstheme="minorHAnsi"/>
          <w:kern w:val="3"/>
          <w:szCs w:val="20"/>
          <w:lang w:eastAsia="pl-PL"/>
        </w:rPr>
      </w:pPr>
    </w:p>
    <w:p w14:paraId="0934BEBA" w14:textId="77777777" w:rsidR="00C4431D" w:rsidRPr="00497889" w:rsidRDefault="00C4431D" w:rsidP="00C4431D">
      <w:pPr>
        <w:suppressAutoHyphens/>
        <w:autoSpaceDE w:val="0"/>
        <w:autoSpaceDN w:val="0"/>
        <w:spacing w:after="0" w:line="360" w:lineRule="auto"/>
        <w:jc w:val="right"/>
        <w:textAlignment w:val="baseline"/>
        <w:rPr>
          <w:rFonts w:eastAsia="Times New Roman" w:cstheme="minorHAnsi"/>
          <w:kern w:val="3"/>
          <w:szCs w:val="20"/>
          <w:lang w:eastAsia="pl-PL"/>
        </w:rPr>
      </w:pPr>
    </w:p>
    <w:p w14:paraId="47859EBE" w14:textId="77777777" w:rsidR="00C4431D" w:rsidRPr="00497889" w:rsidRDefault="00C4431D" w:rsidP="00C4431D">
      <w:pPr>
        <w:suppressAutoHyphens/>
        <w:autoSpaceDE w:val="0"/>
        <w:autoSpaceDN w:val="0"/>
        <w:spacing w:after="0" w:line="360" w:lineRule="auto"/>
        <w:jc w:val="right"/>
        <w:textAlignment w:val="baseline"/>
        <w:rPr>
          <w:rFonts w:eastAsia="Times New Roman" w:cstheme="minorHAnsi"/>
          <w:kern w:val="3"/>
          <w:szCs w:val="20"/>
          <w:lang w:eastAsia="pl-PL"/>
        </w:rPr>
      </w:pPr>
    </w:p>
    <w:p w14:paraId="6C27A933" w14:textId="77777777" w:rsidR="00C4431D" w:rsidRPr="00497889" w:rsidRDefault="00C4431D" w:rsidP="00C4431D">
      <w:pPr>
        <w:suppressAutoHyphens/>
        <w:autoSpaceDE w:val="0"/>
        <w:autoSpaceDN w:val="0"/>
        <w:spacing w:after="0" w:line="360" w:lineRule="auto"/>
        <w:jc w:val="right"/>
        <w:textAlignment w:val="baseline"/>
        <w:rPr>
          <w:rFonts w:eastAsia="Times New Roman" w:cstheme="minorHAnsi"/>
          <w:kern w:val="3"/>
          <w:szCs w:val="20"/>
          <w:lang w:eastAsia="pl-PL"/>
        </w:rPr>
      </w:pPr>
    </w:p>
    <w:p w14:paraId="489302FC" w14:textId="77777777" w:rsidR="00C4431D" w:rsidRPr="00497889" w:rsidRDefault="00C4431D" w:rsidP="00C4431D">
      <w:pPr>
        <w:suppressAutoHyphens/>
        <w:autoSpaceDE w:val="0"/>
        <w:autoSpaceDN w:val="0"/>
        <w:spacing w:after="0" w:line="360" w:lineRule="auto"/>
        <w:jc w:val="right"/>
        <w:textAlignment w:val="baseline"/>
        <w:rPr>
          <w:rFonts w:eastAsia="Times New Roman" w:cstheme="minorHAnsi"/>
          <w:kern w:val="3"/>
          <w:szCs w:val="20"/>
          <w:lang w:eastAsia="pl-PL"/>
        </w:rPr>
      </w:pPr>
    </w:p>
    <w:p w14:paraId="4AE66852" w14:textId="77777777" w:rsidR="00C4431D" w:rsidRPr="00497889" w:rsidRDefault="00C4431D" w:rsidP="00C4431D">
      <w:pPr>
        <w:suppressAutoHyphens/>
        <w:autoSpaceDE w:val="0"/>
        <w:autoSpaceDN w:val="0"/>
        <w:spacing w:after="0" w:line="360" w:lineRule="auto"/>
        <w:textAlignment w:val="baseline"/>
        <w:rPr>
          <w:rFonts w:eastAsia="Times New Roman" w:cstheme="minorHAnsi"/>
          <w:kern w:val="3"/>
          <w:szCs w:val="20"/>
          <w:lang w:eastAsia="pl-PL"/>
        </w:rPr>
      </w:pPr>
    </w:p>
    <w:sectPr w:rsidR="00C4431D" w:rsidRPr="00497889" w:rsidSect="00861A58">
      <w:pgSz w:w="11906" w:h="16838"/>
      <w:pgMar w:top="709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4EEDEB" w14:textId="77777777" w:rsidR="00053347" w:rsidRDefault="00053347" w:rsidP="00041BE2">
      <w:pPr>
        <w:spacing w:after="0" w:line="240" w:lineRule="auto"/>
      </w:pPr>
      <w:r>
        <w:separator/>
      </w:r>
    </w:p>
  </w:endnote>
  <w:endnote w:type="continuationSeparator" w:id="0">
    <w:p w14:paraId="445B9E4D" w14:textId="77777777" w:rsidR="00053347" w:rsidRDefault="00053347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F8F38F" w14:textId="77777777" w:rsidR="00053347" w:rsidRDefault="00053347" w:rsidP="00041BE2">
      <w:pPr>
        <w:spacing w:after="0" w:line="240" w:lineRule="auto"/>
      </w:pPr>
      <w:r>
        <w:separator/>
      </w:r>
    </w:p>
  </w:footnote>
  <w:footnote w:type="continuationSeparator" w:id="0">
    <w:p w14:paraId="0325C91B" w14:textId="77777777" w:rsidR="00053347" w:rsidRDefault="00053347" w:rsidP="00041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A3666"/>
    <w:multiLevelType w:val="multilevel"/>
    <w:tmpl w:val="4E14A4B2"/>
    <w:lvl w:ilvl="0">
      <w:start w:val="1"/>
      <w:numFmt w:val="decimal"/>
      <w:lvlText w:val="%1."/>
      <w:lvlJc w:val="left"/>
      <w:pPr>
        <w:ind w:left="708" w:hanging="708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65D2C68"/>
    <w:multiLevelType w:val="multilevel"/>
    <w:tmpl w:val="619637AA"/>
    <w:lvl w:ilvl="0">
      <w:start w:val="1"/>
      <w:numFmt w:val="decimal"/>
      <w:lvlText w:val="%1."/>
      <w:lvlJc w:val="left"/>
      <w:pPr>
        <w:ind w:left="708" w:hanging="708"/>
      </w:pPr>
      <w:rPr>
        <w:strike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272918E5"/>
    <w:multiLevelType w:val="hybridMultilevel"/>
    <w:tmpl w:val="DBD62D5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2C1BB3"/>
    <w:multiLevelType w:val="multilevel"/>
    <w:tmpl w:val="C75CC04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50A751CE"/>
    <w:multiLevelType w:val="multilevel"/>
    <w:tmpl w:val="0E308DE6"/>
    <w:lvl w:ilvl="0">
      <w:start w:val="2"/>
      <w:numFmt w:val="decimal"/>
      <w:lvlText w:val="%1."/>
      <w:lvlJc w:val="left"/>
      <w:pPr>
        <w:ind w:left="708" w:hanging="708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75325BCD"/>
    <w:multiLevelType w:val="multilevel"/>
    <w:tmpl w:val="32DA4934"/>
    <w:lvl w:ilvl="0">
      <w:start w:val="2"/>
      <w:numFmt w:val="lowerLetter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41BE2"/>
    <w:rsid w:val="00042987"/>
    <w:rsid w:val="00043E01"/>
    <w:rsid w:val="0005268E"/>
    <w:rsid w:val="00053347"/>
    <w:rsid w:val="00054253"/>
    <w:rsid w:val="00061D8C"/>
    <w:rsid w:val="000637C7"/>
    <w:rsid w:val="00076D54"/>
    <w:rsid w:val="00097E40"/>
    <w:rsid w:val="00097F36"/>
    <w:rsid w:val="000A391E"/>
    <w:rsid w:val="000D7A75"/>
    <w:rsid w:val="00117BFD"/>
    <w:rsid w:val="001564F4"/>
    <w:rsid w:val="00157BBB"/>
    <w:rsid w:val="0016057E"/>
    <w:rsid w:val="00206F5B"/>
    <w:rsid w:val="002127B9"/>
    <w:rsid w:val="0026133F"/>
    <w:rsid w:val="002B4A0D"/>
    <w:rsid w:val="002B5E39"/>
    <w:rsid w:val="003008BB"/>
    <w:rsid w:val="00306DBE"/>
    <w:rsid w:val="0034131F"/>
    <w:rsid w:val="003C3E2D"/>
    <w:rsid w:val="003C4DC3"/>
    <w:rsid w:val="00402CDC"/>
    <w:rsid w:val="00427118"/>
    <w:rsid w:val="00465B00"/>
    <w:rsid w:val="00497889"/>
    <w:rsid w:val="004C652B"/>
    <w:rsid w:val="004C6E0D"/>
    <w:rsid w:val="004E2E1D"/>
    <w:rsid w:val="00537B6F"/>
    <w:rsid w:val="00594065"/>
    <w:rsid w:val="005950D1"/>
    <w:rsid w:val="005A3A33"/>
    <w:rsid w:val="005B0AC3"/>
    <w:rsid w:val="00612469"/>
    <w:rsid w:val="006477C4"/>
    <w:rsid w:val="006677FE"/>
    <w:rsid w:val="00697888"/>
    <w:rsid w:val="006B0D49"/>
    <w:rsid w:val="00721326"/>
    <w:rsid w:val="00723126"/>
    <w:rsid w:val="0076090F"/>
    <w:rsid w:val="007A4375"/>
    <w:rsid w:val="00861A58"/>
    <w:rsid w:val="008808B0"/>
    <w:rsid w:val="0088242C"/>
    <w:rsid w:val="00885C30"/>
    <w:rsid w:val="00897E70"/>
    <w:rsid w:val="008A78B6"/>
    <w:rsid w:val="008D26B0"/>
    <w:rsid w:val="008F0FAA"/>
    <w:rsid w:val="00915D7A"/>
    <w:rsid w:val="00946576"/>
    <w:rsid w:val="0096208E"/>
    <w:rsid w:val="009A78B0"/>
    <w:rsid w:val="009B465C"/>
    <w:rsid w:val="009B61AE"/>
    <w:rsid w:val="00A2757D"/>
    <w:rsid w:val="00A6544B"/>
    <w:rsid w:val="00A805F1"/>
    <w:rsid w:val="00A86AEF"/>
    <w:rsid w:val="00B007A2"/>
    <w:rsid w:val="00B43FA7"/>
    <w:rsid w:val="00B74807"/>
    <w:rsid w:val="00BA52D8"/>
    <w:rsid w:val="00BD0583"/>
    <w:rsid w:val="00BE108E"/>
    <w:rsid w:val="00BE2296"/>
    <w:rsid w:val="00BE4A5A"/>
    <w:rsid w:val="00C41582"/>
    <w:rsid w:val="00C4431D"/>
    <w:rsid w:val="00C61EE6"/>
    <w:rsid w:val="00C81191"/>
    <w:rsid w:val="00C94284"/>
    <w:rsid w:val="00CB01A9"/>
    <w:rsid w:val="00CB142A"/>
    <w:rsid w:val="00CB25F6"/>
    <w:rsid w:val="00D57AC7"/>
    <w:rsid w:val="00D60E70"/>
    <w:rsid w:val="00D94F46"/>
    <w:rsid w:val="00DA3968"/>
    <w:rsid w:val="00DB63A4"/>
    <w:rsid w:val="00DC1729"/>
    <w:rsid w:val="00E468AA"/>
    <w:rsid w:val="00E93F60"/>
    <w:rsid w:val="00EA2991"/>
    <w:rsid w:val="00ED70EA"/>
    <w:rsid w:val="00ED7BC0"/>
    <w:rsid w:val="00F24226"/>
    <w:rsid w:val="00F55B3D"/>
    <w:rsid w:val="00F93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29C212"/>
  <w15:chartTrackingRefBased/>
  <w15:docId w15:val="{CCDA2A78-AFD5-4C0D-BDC7-54CE5CD3B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Akapitzlist">
    <w:name w:val="List Paragraph"/>
    <w:basedOn w:val="Normalny"/>
    <w:uiPriority w:val="34"/>
    <w:qFormat/>
    <w:rsid w:val="00537B6F"/>
    <w:pPr>
      <w:ind w:left="720"/>
      <w:contextualSpacing/>
    </w:pPr>
  </w:style>
  <w:style w:type="table" w:styleId="Tabela-Siatka">
    <w:name w:val="Table Grid"/>
    <w:basedOn w:val="Standardowy"/>
    <w:uiPriority w:val="39"/>
    <w:rsid w:val="00427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A39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396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396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39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3968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B61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9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05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7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441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Skuza</cp:lastModifiedBy>
  <cp:revision>2</cp:revision>
  <cp:lastPrinted>2022-05-23T05:56:00Z</cp:lastPrinted>
  <dcterms:created xsi:type="dcterms:W3CDTF">2022-05-24T08:14:00Z</dcterms:created>
  <dcterms:modified xsi:type="dcterms:W3CDTF">2022-05-24T08:14:00Z</dcterms:modified>
</cp:coreProperties>
</file>