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1532190C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3931FA">
        <w:rPr>
          <w:rFonts w:ascii="Calibri" w:hAnsi="Calibri" w:cs="Calibri"/>
          <w:b/>
          <w:sz w:val="28"/>
          <w:szCs w:val="28"/>
        </w:rPr>
        <w:t>34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7CC24661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D75EF2">
        <w:rPr>
          <w:rFonts w:ascii="Calibri" w:hAnsi="Calibri" w:cs="Calibri"/>
          <w:b/>
          <w:sz w:val="28"/>
          <w:szCs w:val="28"/>
        </w:rPr>
        <w:t>21</w:t>
      </w:r>
      <w:r w:rsidR="00205A83">
        <w:rPr>
          <w:rFonts w:ascii="Calibri" w:hAnsi="Calibri" w:cs="Calibri"/>
          <w:b/>
          <w:sz w:val="28"/>
          <w:szCs w:val="28"/>
        </w:rPr>
        <w:t xml:space="preserve"> </w:t>
      </w:r>
      <w:r w:rsidR="00C50251">
        <w:rPr>
          <w:rFonts w:ascii="Calibri" w:hAnsi="Calibri" w:cs="Calibri"/>
          <w:b/>
          <w:sz w:val="28"/>
          <w:szCs w:val="28"/>
        </w:rPr>
        <w:t xml:space="preserve"> lutego </w:t>
      </w:r>
      <w:r w:rsidR="00570A2C" w:rsidRPr="00972890">
        <w:rPr>
          <w:rFonts w:ascii="Calibri" w:hAnsi="Calibri" w:cs="Calibri"/>
          <w:b/>
          <w:sz w:val="28"/>
          <w:szCs w:val="28"/>
        </w:rPr>
        <w:t>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205A83">
        <w:rPr>
          <w:rFonts w:ascii="Calibri" w:hAnsi="Calibri" w:cs="Calibri"/>
          <w:b/>
          <w:sz w:val="28"/>
          <w:szCs w:val="28"/>
        </w:rPr>
        <w:t>2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60EB426D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 xml:space="preserve">o samorządzie gminnym (t.j. Dz. U. z </w:t>
      </w:r>
      <w:r w:rsidRPr="00D8407F">
        <w:rPr>
          <w:rFonts w:ascii="Calibri" w:hAnsi="Calibri" w:cs="Calibri"/>
          <w:sz w:val="24"/>
          <w:szCs w:val="24"/>
        </w:rPr>
        <w:t>20</w:t>
      </w:r>
      <w:r w:rsidR="00D8407F">
        <w:rPr>
          <w:rFonts w:ascii="Calibri" w:hAnsi="Calibri" w:cs="Calibri"/>
          <w:sz w:val="24"/>
          <w:szCs w:val="24"/>
        </w:rPr>
        <w:t xml:space="preserve">21 </w:t>
      </w:r>
      <w:r w:rsidRPr="00D8407F">
        <w:rPr>
          <w:rFonts w:ascii="Calibri" w:hAnsi="Calibri" w:cs="Calibri"/>
          <w:sz w:val="24"/>
          <w:szCs w:val="24"/>
        </w:rPr>
        <w:t xml:space="preserve">r., poz. </w:t>
      </w:r>
      <w:r w:rsidR="00D8407F">
        <w:rPr>
          <w:rFonts w:ascii="Calibri" w:hAnsi="Calibri" w:cs="Calibri"/>
          <w:sz w:val="24"/>
          <w:szCs w:val="24"/>
        </w:rPr>
        <w:t>1372</w:t>
      </w:r>
      <w:r w:rsidR="00C93A1B" w:rsidRPr="00D8407F">
        <w:rPr>
          <w:rFonts w:ascii="Calibri" w:hAnsi="Calibri" w:cs="Calibri"/>
          <w:sz w:val="24"/>
          <w:szCs w:val="24"/>
        </w:rPr>
        <w:t>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6FD31A97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5B5D48">
        <w:rPr>
          <w:rFonts w:ascii="Calibri" w:hAnsi="Calibri" w:cs="Calibri"/>
          <w:sz w:val="24"/>
          <w:szCs w:val="24"/>
        </w:rPr>
        <w:t xml:space="preserve">i </w:t>
      </w:r>
      <w:r w:rsidR="00C50251">
        <w:rPr>
          <w:rFonts w:ascii="Calibri" w:hAnsi="Calibri" w:cs="Calibri"/>
          <w:sz w:val="24"/>
          <w:szCs w:val="24"/>
        </w:rPr>
        <w:t>Magdaleny Grządkowskiej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3CAF1D0D" w14:textId="77777777" w:rsidR="00C50251" w:rsidRDefault="00C5025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673D7B46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136C76C4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AA00DDA" w14:textId="77777777" w:rsidR="001C7F1A" w:rsidRDefault="00C5025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Anna Sibińska</w:t>
            </w:r>
            <w:r w:rsidR="00D75EF2"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56240278" w14:textId="3177C3D2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5C61EAEA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69383EEA" w14:textId="60B802F0" w:rsidR="00C50251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50251" w:rsidRPr="001C7F1A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1C7F1A">
              <w:rPr>
                <w:rFonts w:ascii="Calibri" w:hAnsi="Calibri" w:cs="Calibri"/>
                <w:sz w:val="24"/>
                <w:szCs w:val="24"/>
              </w:rPr>
              <w:t>Naczelnika Wydziału Finansów i Budżetu</w:t>
            </w:r>
          </w:p>
          <w:p w14:paraId="11D254A5" w14:textId="6E0FA4F5" w:rsidR="00946606" w:rsidRDefault="00946606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1B67EBD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D75EF2">
        <w:rPr>
          <w:rFonts w:ascii="Calibri" w:hAnsi="Calibri" w:cs="Calibri"/>
          <w:sz w:val="24"/>
          <w:szCs w:val="24"/>
        </w:rPr>
        <w:t>21</w:t>
      </w:r>
      <w:r w:rsidR="00D31DC4">
        <w:rPr>
          <w:rFonts w:ascii="Calibri" w:hAnsi="Calibri" w:cs="Calibri"/>
          <w:sz w:val="24"/>
          <w:szCs w:val="24"/>
        </w:rPr>
        <w:t xml:space="preserve"> </w:t>
      </w:r>
      <w:r w:rsidR="00C50251">
        <w:rPr>
          <w:rFonts w:ascii="Calibri" w:hAnsi="Calibri" w:cs="Calibri"/>
          <w:sz w:val="24"/>
          <w:szCs w:val="24"/>
        </w:rPr>
        <w:t>lutego</w:t>
      </w:r>
      <w:r w:rsidR="00191337" w:rsidRPr="00972890">
        <w:rPr>
          <w:rFonts w:ascii="Calibri" w:hAnsi="Calibri" w:cs="Calibri"/>
          <w:sz w:val="24"/>
          <w:szCs w:val="24"/>
        </w:rPr>
        <w:t xml:space="preserve"> 202</w:t>
      </w:r>
      <w:r w:rsidR="00D31DC4">
        <w:rPr>
          <w:rFonts w:ascii="Calibri" w:hAnsi="Calibri" w:cs="Calibri"/>
          <w:sz w:val="24"/>
          <w:szCs w:val="24"/>
        </w:rPr>
        <w:t>2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7E615" w14:textId="77777777" w:rsidR="00394B62" w:rsidRDefault="00394B62" w:rsidP="00041BE2">
      <w:pPr>
        <w:spacing w:after="0" w:line="240" w:lineRule="auto"/>
      </w:pPr>
      <w:r>
        <w:separator/>
      </w:r>
    </w:p>
  </w:endnote>
  <w:endnote w:type="continuationSeparator" w:id="0">
    <w:p w14:paraId="55E3030C" w14:textId="77777777" w:rsidR="00394B62" w:rsidRDefault="00394B6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B2168" w14:textId="77777777" w:rsidR="00394B62" w:rsidRDefault="00394B62" w:rsidP="00041BE2">
      <w:pPr>
        <w:spacing w:after="0" w:line="240" w:lineRule="auto"/>
      </w:pPr>
      <w:r>
        <w:separator/>
      </w:r>
    </w:p>
  </w:footnote>
  <w:footnote w:type="continuationSeparator" w:id="0">
    <w:p w14:paraId="1861681B" w14:textId="77777777" w:rsidR="00394B62" w:rsidRDefault="00394B6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A31DC"/>
    <w:rsid w:val="001C4971"/>
    <w:rsid w:val="001C73B8"/>
    <w:rsid w:val="001C7F1A"/>
    <w:rsid w:val="001D488D"/>
    <w:rsid w:val="00205A83"/>
    <w:rsid w:val="002127B9"/>
    <w:rsid w:val="00251218"/>
    <w:rsid w:val="00256978"/>
    <w:rsid w:val="0026133F"/>
    <w:rsid w:val="002900BC"/>
    <w:rsid w:val="00296CAD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931FA"/>
    <w:rsid w:val="00394B62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00D1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B5D48"/>
    <w:rsid w:val="005C23B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16D4C"/>
    <w:rsid w:val="008217BA"/>
    <w:rsid w:val="00861A58"/>
    <w:rsid w:val="00882E88"/>
    <w:rsid w:val="008A034D"/>
    <w:rsid w:val="008B190B"/>
    <w:rsid w:val="008B2335"/>
    <w:rsid w:val="008C258E"/>
    <w:rsid w:val="008C2A2D"/>
    <w:rsid w:val="008D2492"/>
    <w:rsid w:val="008E77CD"/>
    <w:rsid w:val="008F5BE8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7CF9"/>
    <w:rsid w:val="00C50251"/>
    <w:rsid w:val="00C56A0B"/>
    <w:rsid w:val="00C93A1B"/>
    <w:rsid w:val="00C9457E"/>
    <w:rsid w:val="00CB0013"/>
    <w:rsid w:val="00CB25F6"/>
    <w:rsid w:val="00CC23BF"/>
    <w:rsid w:val="00D31DC4"/>
    <w:rsid w:val="00D373C2"/>
    <w:rsid w:val="00D55E1F"/>
    <w:rsid w:val="00D60E70"/>
    <w:rsid w:val="00D67A20"/>
    <w:rsid w:val="00D74144"/>
    <w:rsid w:val="00D75EF2"/>
    <w:rsid w:val="00D8407F"/>
    <w:rsid w:val="00D903E1"/>
    <w:rsid w:val="00D94F46"/>
    <w:rsid w:val="00DB4616"/>
    <w:rsid w:val="00DC1729"/>
    <w:rsid w:val="00DC4F87"/>
    <w:rsid w:val="00DF141E"/>
    <w:rsid w:val="00DF207E"/>
    <w:rsid w:val="00E1323D"/>
    <w:rsid w:val="00E16CBD"/>
    <w:rsid w:val="00E95EA1"/>
    <w:rsid w:val="00EB09E2"/>
    <w:rsid w:val="00EC257D"/>
    <w:rsid w:val="00EE6645"/>
    <w:rsid w:val="00F21841"/>
    <w:rsid w:val="00F24226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D7C7-A5AF-41E1-B62E-8CBEC4A5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2021-06-21T11:29:00Z</cp:lastPrinted>
  <dcterms:created xsi:type="dcterms:W3CDTF">2022-02-21T13:46:00Z</dcterms:created>
  <dcterms:modified xsi:type="dcterms:W3CDTF">2022-02-21T13:46:00Z</dcterms:modified>
</cp:coreProperties>
</file>