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29" w:rsidRPr="005C5AAF" w:rsidRDefault="00183B29" w:rsidP="00183B29">
      <w:pPr>
        <w:spacing w:after="197" w:line="259" w:lineRule="auto"/>
        <w:ind w:right="39"/>
        <w:jc w:val="right"/>
        <w:rPr>
          <w:color w:val="auto"/>
        </w:rPr>
      </w:pPr>
      <w:r w:rsidRPr="005C5AAF">
        <w:rPr>
          <w:color w:val="auto"/>
          <w:sz w:val="20"/>
        </w:rPr>
        <w:t>Załącznik nr 1</w:t>
      </w:r>
    </w:p>
    <w:p w:rsidR="00183B29" w:rsidRPr="005C5AAF" w:rsidRDefault="00183B29" w:rsidP="00183B29">
      <w:pPr>
        <w:spacing w:after="159" w:line="259" w:lineRule="auto"/>
        <w:ind w:right="39"/>
        <w:jc w:val="right"/>
        <w:rPr>
          <w:color w:val="auto"/>
        </w:rPr>
      </w:pPr>
      <w:r w:rsidRPr="005C5AAF">
        <w:rPr>
          <w:color w:val="auto"/>
          <w:sz w:val="20"/>
        </w:rPr>
        <w:t xml:space="preserve">do Zarządzenia Nr </w:t>
      </w:r>
      <w:r>
        <w:rPr>
          <w:color w:val="auto"/>
          <w:sz w:val="20"/>
        </w:rPr>
        <w:t>3</w:t>
      </w:r>
      <w:bookmarkStart w:id="0" w:name="_GoBack"/>
      <w:bookmarkEnd w:id="0"/>
      <w:r w:rsidRPr="005C5AAF">
        <w:rPr>
          <w:color w:val="auto"/>
          <w:sz w:val="20"/>
        </w:rPr>
        <w:t>/202</w:t>
      </w:r>
      <w:r>
        <w:rPr>
          <w:color w:val="auto"/>
          <w:sz w:val="20"/>
        </w:rPr>
        <w:t>2</w:t>
      </w:r>
    </w:p>
    <w:p w:rsidR="00183B29" w:rsidRPr="005C5AAF" w:rsidRDefault="00183B29" w:rsidP="00183B29">
      <w:pPr>
        <w:spacing w:after="0" w:line="463" w:lineRule="auto"/>
        <w:ind w:left="7124" w:right="0" w:hanging="511"/>
        <w:jc w:val="right"/>
        <w:rPr>
          <w:color w:val="auto"/>
          <w:sz w:val="20"/>
        </w:rPr>
      </w:pPr>
      <w:r w:rsidRPr="005C5AAF">
        <w:rPr>
          <w:color w:val="auto"/>
          <w:sz w:val="20"/>
        </w:rPr>
        <w:t>Prezydenta Miasta Pruszkowa</w:t>
      </w:r>
    </w:p>
    <w:p w:rsidR="00183B29" w:rsidRPr="005C5AAF" w:rsidRDefault="00183B29" w:rsidP="00183B29">
      <w:pPr>
        <w:spacing w:after="0" w:line="463" w:lineRule="auto"/>
        <w:ind w:left="7124" w:right="0" w:hanging="511"/>
        <w:jc w:val="right"/>
        <w:rPr>
          <w:color w:val="auto"/>
        </w:rPr>
      </w:pPr>
      <w:r w:rsidRPr="005C5AAF">
        <w:rPr>
          <w:color w:val="auto"/>
          <w:sz w:val="20"/>
        </w:rPr>
        <w:t xml:space="preserve">z dnia </w:t>
      </w:r>
      <w:r>
        <w:rPr>
          <w:color w:val="auto"/>
          <w:sz w:val="20"/>
        </w:rPr>
        <w:t xml:space="preserve">4 stycznia 2022 </w:t>
      </w:r>
      <w:r w:rsidRPr="005C5AAF">
        <w:rPr>
          <w:color w:val="auto"/>
          <w:sz w:val="20"/>
        </w:rPr>
        <w:t>r.</w:t>
      </w:r>
    </w:p>
    <w:p w:rsidR="00183B29" w:rsidRPr="005C5AAF" w:rsidRDefault="00183B29" w:rsidP="00183B29">
      <w:pPr>
        <w:spacing w:after="250" w:line="259" w:lineRule="auto"/>
        <w:ind w:left="0" w:right="0" w:firstLine="0"/>
        <w:jc w:val="right"/>
        <w:rPr>
          <w:color w:val="auto"/>
          <w:sz w:val="22"/>
        </w:rPr>
      </w:pPr>
      <w:r w:rsidRPr="005C5AAF">
        <w:rPr>
          <w:color w:val="auto"/>
          <w:sz w:val="22"/>
        </w:rPr>
        <w:t xml:space="preserve"> </w:t>
      </w:r>
    </w:p>
    <w:p w:rsidR="00183B29" w:rsidRPr="005C5AAF" w:rsidRDefault="00183B29" w:rsidP="00183B29">
      <w:pPr>
        <w:spacing w:after="153" w:line="259" w:lineRule="auto"/>
        <w:ind w:left="0" w:right="0" w:firstLine="0"/>
        <w:jc w:val="left"/>
        <w:rPr>
          <w:color w:val="auto"/>
          <w:szCs w:val="24"/>
        </w:rPr>
      </w:pPr>
      <w:r w:rsidRPr="005C5AAF">
        <w:rPr>
          <w:b/>
          <w:color w:val="auto"/>
          <w:szCs w:val="24"/>
        </w:rPr>
        <w:t>Ogłoszenie o możliwości ubiegania się o stypendium sportowe w 202</w:t>
      </w:r>
      <w:r>
        <w:rPr>
          <w:b/>
          <w:color w:val="auto"/>
          <w:szCs w:val="24"/>
        </w:rPr>
        <w:t>2</w:t>
      </w:r>
      <w:r w:rsidRPr="005C5AAF">
        <w:rPr>
          <w:b/>
          <w:color w:val="auto"/>
          <w:szCs w:val="24"/>
        </w:rPr>
        <w:t xml:space="preserve"> roku.</w:t>
      </w:r>
    </w:p>
    <w:p w:rsidR="00183B29" w:rsidRPr="005C5AAF" w:rsidRDefault="00183B29" w:rsidP="00183B29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 w:rsidRPr="005C5AAF">
        <w:rPr>
          <w:color w:val="auto"/>
          <w:sz w:val="22"/>
        </w:rPr>
        <w:t xml:space="preserve"> </w:t>
      </w:r>
    </w:p>
    <w:p w:rsidR="00183B29" w:rsidRPr="005C5AAF" w:rsidRDefault="00183B29" w:rsidP="00183B29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Prezydent Miasta Pruszkowa informuje o możliwości ubiegania się o stypendium sportowe </w:t>
      </w:r>
      <w:r w:rsidRPr="005C5AAF">
        <w:rPr>
          <w:color w:val="auto"/>
          <w:szCs w:val="24"/>
        </w:rPr>
        <w:br/>
        <w:t>w 202</w:t>
      </w:r>
      <w:r>
        <w:rPr>
          <w:color w:val="auto"/>
          <w:szCs w:val="24"/>
        </w:rPr>
        <w:t>2</w:t>
      </w:r>
      <w:r w:rsidRPr="005C5AAF">
        <w:rPr>
          <w:color w:val="auto"/>
          <w:szCs w:val="24"/>
        </w:rPr>
        <w:t xml:space="preserve"> roku dla zawodników osiągających wysokie wyniki sportowe we współzawodnictwie międzynarodowym lub krajowym.</w:t>
      </w:r>
    </w:p>
    <w:p w:rsidR="00183B29" w:rsidRPr="005C5AAF" w:rsidRDefault="00183B29" w:rsidP="00183B29">
      <w:pPr>
        <w:spacing w:after="32"/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Podstawę prawną stanowi Uchwała Nr L.571.2018 Rady Miasta Pruszkowa z dnia 18 października 2018 r. w sprawie określenia szczegółowych zasad, trybu przyznawania i pozbywania stypendiów sportowych dla zawodników osiągających wysokie wyniki sportowe (Dziennik Urzędowy Województwa Mazowieckiego z 2018 r., poz. 10603).</w:t>
      </w:r>
    </w:p>
    <w:p w:rsidR="00183B29" w:rsidRPr="005C5AAF" w:rsidRDefault="00183B29" w:rsidP="00183B29">
      <w:pPr>
        <w:spacing w:after="196" w:line="259" w:lineRule="auto"/>
        <w:ind w:left="0" w:right="0" w:firstLine="0"/>
        <w:jc w:val="left"/>
        <w:rPr>
          <w:color w:val="auto"/>
          <w:szCs w:val="24"/>
        </w:rPr>
      </w:pPr>
    </w:p>
    <w:p w:rsidR="00183B29" w:rsidRPr="005C5AAF" w:rsidRDefault="00183B29" w:rsidP="00183B29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>§ 1</w:t>
      </w:r>
    </w:p>
    <w:p w:rsidR="00183B29" w:rsidRPr="005C5AAF" w:rsidRDefault="00183B29" w:rsidP="00183B29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Stypendium może otrzymać zawodnik, który spełnia następujące warunki: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Jest członkiem stowarzyszenia działającego na terenie Miasta Pruszkowa (zarejestrowanego zgodnie z obowiązującymi przepisami), a jego licencja zawodnicza uprawniająca do udziału </w:t>
      </w:r>
      <w:r w:rsidRPr="005C5AAF">
        <w:rPr>
          <w:color w:val="auto"/>
          <w:szCs w:val="24"/>
        </w:rPr>
        <w:br/>
        <w:t>w zawodach, znajduje się w posiadaniu stowarzyszenia.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Jest członkiem zespołu jednej z trzech najwyższych klas rozgrywkowych w piłce nożnej oraz jednej z dwóch najwyższych klas rozgrywkowych w pozostałych dyscyplinach zespołowych.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Posiada minimum I klasę sportową w sportach indywidualnych i reprezentował Polskę podczas Igrzysk Olimpijskich lub zajął miejsca I-VI w Mistrzostwach Świata, Mistrzostwach Europy </w:t>
      </w:r>
      <w:r w:rsidRPr="005C5AAF">
        <w:rPr>
          <w:color w:val="auto"/>
          <w:szCs w:val="24"/>
        </w:rPr>
        <w:br/>
        <w:t>lub zajął miejsca I-III w Mistrzostwach Polski Seniorów lub jest medalistą w Młodzieżowych Mistrzostwach Polski lub Mistrzostwach Polski Juniorów (lecz nie Juniorów Młodszych). Osiągnięcia nie dotyczą kategorii drużynowych w sportach indywidualnych.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Dyscyplina zaliczana jest do grupy dyscyplin olimpijskich lub jest członkiem Komitetu Olimpijskiego i ponosi z tego tytułu opłaty członkowskie.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Ma ukończone 15 lat (punkt ten nie ma zastosowania w momencie, gdy zawodnik osiągnął sukces w kategorii seniorów w sportach indywidualnych lub gdy jest zawodnikiem w kategorii seniorów dyscyplin zespołowych w klasach rozgrywkowych określonych w punkcie 2).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Został wytypowany przez stowarzyszenie wymienione w punkcie 1.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Wywiązuje się z podstawowych obowiązków sportowca i przestrzega powszechnie obowiązujących  norm społecznych.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Podczas pobierania stypendium z budżetu Miasta Pruszkowa zawodnik nie może pobierać stypendium z budżetu państwa lub z budżetu innych jednostek samorządu terytorialnego </w:t>
      </w:r>
      <w:r w:rsidRPr="005C5AAF">
        <w:rPr>
          <w:color w:val="auto"/>
          <w:szCs w:val="24"/>
        </w:rPr>
        <w:br/>
        <w:t>z wyjątkiem stypendium Ministra Sportu.</w:t>
      </w:r>
    </w:p>
    <w:p w:rsidR="00183B29" w:rsidRPr="005C5AAF" w:rsidRDefault="00183B29" w:rsidP="00183B29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W sezonie regularnie trenuje ze swoim klubem na obiektach zlokalizowanych na terenie Miasta Pruszkowa.</w:t>
      </w:r>
    </w:p>
    <w:p w:rsidR="00183B29" w:rsidRPr="005C5AAF" w:rsidRDefault="00183B29" w:rsidP="00183B29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 w:rsidRPr="005C5AAF">
        <w:rPr>
          <w:color w:val="auto"/>
          <w:szCs w:val="24"/>
        </w:rPr>
        <w:br w:type="page"/>
      </w:r>
    </w:p>
    <w:p w:rsidR="00183B29" w:rsidRPr="005C5AAF" w:rsidRDefault="00183B29" w:rsidP="00183B29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lastRenderedPageBreak/>
        <w:t>§ 2</w:t>
      </w:r>
    </w:p>
    <w:p w:rsidR="00183B29" w:rsidRPr="005C5AAF" w:rsidRDefault="00183B29" w:rsidP="00183B29">
      <w:pPr>
        <w:spacing w:after="191"/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Prawo zgłaszania kandydatów przysługuje stowarzyszeniom działającym minimum 4 pełne lata kalendarzowe na terenie Miasta Pruszkowa, które posiadają bazę treningową na obiektach zlokalizowanych na terenie Miasta Pruszkowa.</w:t>
      </w:r>
    </w:p>
    <w:p w:rsidR="00183B29" w:rsidRPr="005C5AAF" w:rsidRDefault="00183B29" w:rsidP="00183B29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§ 3 </w:t>
      </w:r>
    </w:p>
    <w:p w:rsidR="00183B29" w:rsidRPr="005C5AAF" w:rsidRDefault="00183B29" w:rsidP="00183B29">
      <w:pPr>
        <w:spacing w:after="180"/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Wnioski o przyznanie stypendium powinny być szczegółowo umotywowane i udokumentowane </w:t>
      </w:r>
      <w:r w:rsidRPr="005C5AAF">
        <w:rPr>
          <w:color w:val="auto"/>
          <w:szCs w:val="24"/>
        </w:rPr>
        <w:br/>
        <w:t>w odniesieniu do osiągnięć sportowca:</w:t>
      </w:r>
    </w:p>
    <w:p w:rsidR="00183B29" w:rsidRPr="005C5AAF" w:rsidRDefault="00183B29" w:rsidP="00183B29">
      <w:pPr>
        <w:pStyle w:val="Akapitzlist"/>
        <w:numPr>
          <w:ilvl w:val="0"/>
          <w:numId w:val="3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sportach indywidualnych – zaświadczenie wydane przez Polski Związek Sportowy dla danej dyscypliny. </w:t>
      </w:r>
    </w:p>
    <w:p w:rsidR="00183B29" w:rsidRPr="005C5AAF" w:rsidRDefault="00183B29" w:rsidP="00183B29">
      <w:pPr>
        <w:pStyle w:val="Akapitzlist"/>
        <w:numPr>
          <w:ilvl w:val="0"/>
          <w:numId w:val="3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grach zespołowych – kopia licencji potwierdzająca zgłoszenie zawodnika do rozgrywek </w:t>
      </w:r>
      <w:r w:rsidRPr="005C5AAF">
        <w:rPr>
          <w:color w:val="auto"/>
          <w:szCs w:val="24"/>
        </w:rPr>
        <w:br/>
        <w:t>w barwach klubu.</w:t>
      </w:r>
    </w:p>
    <w:p w:rsidR="00183B29" w:rsidRPr="005C5AAF" w:rsidRDefault="00183B29" w:rsidP="00183B29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§ 4 </w:t>
      </w:r>
    </w:p>
    <w:p w:rsidR="00183B29" w:rsidRPr="005C5AAF" w:rsidRDefault="00183B29" w:rsidP="00183B29">
      <w:pPr>
        <w:spacing w:after="183"/>
        <w:ind w:left="-15" w:right="43" w:firstLine="0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Wnioski o przyznanie stypendium należy składać w terminie do dnia </w:t>
      </w:r>
      <w:r w:rsidRPr="005C5AAF">
        <w:rPr>
          <w:b/>
          <w:color w:val="auto"/>
          <w:szCs w:val="24"/>
        </w:rPr>
        <w:t>21 stycznia 202</w:t>
      </w:r>
      <w:r>
        <w:rPr>
          <w:b/>
          <w:color w:val="auto"/>
          <w:szCs w:val="24"/>
        </w:rPr>
        <w:t>2</w:t>
      </w:r>
      <w:r w:rsidRPr="005C5AAF">
        <w:rPr>
          <w:b/>
          <w:color w:val="auto"/>
          <w:szCs w:val="24"/>
        </w:rPr>
        <w:t xml:space="preserve"> r.</w:t>
      </w:r>
      <w:r w:rsidRPr="005C5AAF">
        <w:rPr>
          <w:color w:val="auto"/>
          <w:szCs w:val="24"/>
        </w:rPr>
        <w:t xml:space="preserve"> </w:t>
      </w:r>
      <w:r w:rsidRPr="005C5AAF">
        <w:rPr>
          <w:color w:val="auto"/>
          <w:szCs w:val="24"/>
        </w:rPr>
        <w:br/>
        <w:t xml:space="preserve">w Kancelarii Ogólnej Urzędu Miasta Pruszkowa, przy ul. Kraszewskiego 14/16, według wzoru stanowiącego załącznik nr 1 do Uchwały Nr L.571.2018 Rady Miasta Pruszkowa z dnia </w:t>
      </w:r>
      <w:r w:rsidRPr="005C5AAF">
        <w:rPr>
          <w:color w:val="auto"/>
          <w:szCs w:val="24"/>
        </w:rPr>
        <w:br/>
        <w:t xml:space="preserve">18 października 2018 r. w sprawie określenia szczegółowych zasad, trybu przyznawania </w:t>
      </w:r>
      <w:r w:rsidRPr="005C5AAF">
        <w:rPr>
          <w:color w:val="auto"/>
          <w:szCs w:val="24"/>
        </w:rPr>
        <w:br/>
        <w:t>i pozbywania stypendiów sportowych dla zawodników osiągających wysokie wyniki sportowe (Dziennik Urzędowy Województwa Mazowieckiego z 2018 r., poz. 10603).</w:t>
      </w:r>
    </w:p>
    <w:p w:rsidR="00183B29" w:rsidRPr="005C5AAF" w:rsidRDefault="00183B29" w:rsidP="00183B29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>§ 5</w:t>
      </w:r>
    </w:p>
    <w:p w:rsidR="00183B29" w:rsidRPr="005C5AAF" w:rsidRDefault="00183B29" w:rsidP="00183B29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Szczegółowe informacje dotyczące stypendiów sportowych zostały zawarte w załączniku do Uchwały Nr L.571.2018 Rady Miasta Pruszkowa z dnia 18 października 2018 r. w sprawie określenia szczegółowych zasad, trybu przyznawania i pozbawiania stypendiów sportowych dla zawodników osiągających wysokie wyniki sportowe (Dziennik Urzędowy Województwa Mazowieckiego z 2018 r., poz. 10603).  </w:t>
      </w:r>
    </w:p>
    <w:p w:rsidR="00183B29" w:rsidRPr="005C5AAF" w:rsidRDefault="00183B29" w:rsidP="00183B29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>§ 6</w:t>
      </w:r>
    </w:p>
    <w:p w:rsidR="00183B29" w:rsidRPr="005C5AAF" w:rsidRDefault="00183B29" w:rsidP="00183B29">
      <w:pPr>
        <w:ind w:left="-5" w:right="43"/>
        <w:rPr>
          <w:b/>
          <w:color w:val="auto"/>
          <w:szCs w:val="24"/>
        </w:rPr>
      </w:pPr>
      <w:r w:rsidRPr="005C5AAF">
        <w:rPr>
          <w:b/>
          <w:color w:val="auto"/>
          <w:szCs w:val="24"/>
        </w:rPr>
        <w:t>Klauzula informacyjna Urzędu Miasta Pruszkowa:</w:t>
      </w:r>
    </w:p>
    <w:p w:rsidR="00183B29" w:rsidRPr="005C5AAF" w:rsidRDefault="00183B29" w:rsidP="00183B29">
      <w:pPr>
        <w:pStyle w:val="Standard"/>
        <w:autoSpaceDE w:val="0"/>
        <w:spacing w:after="120"/>
        <w:jc w:val="both"/>
      </w:pPr>
      <w:r w:rsidRPr="005C5AAF">
        <w:t xml:space="preserve">Zgodnie z art. 13 ust. 1 i 2 rozporządzenia Parlamentu Europejskiego i Rady (UE) 2016/679 </w:t>
      </w:r>
      <w:r w:rsidRPr="005C5AAF">
        <w:br/>
        <w:t>z dnia 27 kwietnia 2016 r. w sprawie ochrony osób fizycznych w związku z przetwarzaniem danych osobowych i w sprawie swobodnego przepływu takich danych oraz uchylenia dyrektywy 95/46/WE (ogólne rozporządzenie o ochronie danych – Dz. Urz. UE L 119 z dnia 04 maja 2016 r., str. 1) informujemy, że: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Administratorem danych osobowych przetwarzanych w Urzędzie Miasta Pruszkowa jest Prezydent Miasta Pruszkowa, 05-800 Pruszków, ul. J. I Kraszewskiego 14/16.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 xml:space="preserve">Administrator wyznaczył inspektora danych osobowych. Kontakt </w:t>
      </w:r>
      <w:proofErr w:type="spellStart"/>
      <w:r w:rsidRPr="005C5AAF">
        <w:t>ws</w:t>
      </w:r>
      <w:proofErr w:type="spellEnd"/>
      <w:r w:rsidRPr="005C5AAF">
        <w:t xml:space="preserve">. danych osobowych można uzyskać poprzez e-mail: </w:t>
      </w:r>
      <w:hyperlink r:id="rId5" w:history="1">
        <w:r w:rsidRPr="005C5AAF">
          <w:rPr>
            <w:rStyle w:val="Hipercze"/>
            <w:color w:val="auto"/>
          </w:rPr>
          <w:t>iod@miasto.pruszkow.pl</w:t>
        </w:r>
      </w:hyperlink>
      <w:r w:rsidRPr="005C5AAF">
        <w:t>, telefonicznie (22) 735-88-87 lub pisemnie pod adresem: Urząd Miasta Pruszkowa, ul. J. I. Kraszewskiego 14/16, 05-800 Pruszków.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 xml:space="preserve">Dane pozyskane przez Administratora przetwarzane będą na podstawie art. 6 ust. 1 lit. b, c, e, Rozporządzenia w celu realizacji umowy, której stroną jest osoba, której dane dotyczą, wypełnienia obowiązku prawnego ciążącego na Administratorze oraz wykonywania zadania realizowanego w interesie publicznym: art. 30 ust. 1 ustawy z dnia 8 marca 1990 roku </w:t>
      </w:r>
      <w:r w:rsidRPr="005C5AAF">
        <w:br/>
        <w:t>o samorządzie gminnym (</w:t>
      </w:r>
      <w:proofErr w:type="spellStart"/>
      <w:r w:rsidRPr="005C5AAF">
        <w:t>t.j</w:t>
      </w:r>
      <w:proofErr w:type="spellEnd"/>
      <w:r w:rsidRPr="005C5AAF">
        <w:t>. Dz. U. z 20</w:t>
      </w:r>
      <w:r>
        <w:t>21</w:t>
      </w:r>
      <w:r w:rsidRPr="005C5AAF">
        <w:t xml:space="preserve"> r., poz. 13</w:t>
      </w:r>
      <w:r>
        <w:t>72</w:t>
      </w:r>
      <w:r w:rsidRPr="005C5AAF">
        <w:t xml:space="preserve"> z </w:t>
      </w:r>
      <w:proofErr w:type="spellStart"/>
      <w:r w:rsidRPr="005C5AAF">
        <w:t>późn</w:t>
      </w:r>
      <w:proofErr w:type="spellEnd"/>
      <w:r w:rsidRPr="005C5AAF">
        <w:t>. zm.), art. 31 ust. 1 ustawy z dnia 25 czerwca 2010 r. o sporcie (</w:t>
      </w:r>
      <w:proofErr w:type="spellStart"/>
      <w:r w:rsidRPr="005C5AAF">
        <w:t>t.j</w:t>
      </w:r>
      <w:proofErr w:type="spellEnd"/>
      <w:r w:rsidRPr="005C5AAF">
        <w:t>. Dz. U. z 2020 r., poz. 1133</w:t>
      </w:r>
      <w:r>
        <w:t xml:space="preserve"> </w:t>
      </w:r>
      <w:r w:rsidRPr="005C5AAF">
        <w:t xml:space="preserve">z </w:t>
      </w:r>
      <w:proofErr w:type="spellStart"/>
      <w:r w:rsidRPr="005C5AAF">
        <w:t>późn</w:t>
      </w:r>
      <w:proofErr w:type="spellEnd"/>
      <w:r w:rsidRPr="005C5AAF">
        <w:t xml:space="preserve">. zm.) oraz pkt 4 załącznika do </w:t>
      </w:r>
      <w:r>
        <w:lastRenderedPageBreak/>
        <w:t xml:space="preserve">uchwały </w:t>
      </w:r>
      <w:r w:rsidRPr="005C5AAF">
        <w:t>nr L.571.2018 Rady Miasta Pruszkowa z dnia 18 października 2018 r. w sprawie określenia szczegółowych zasad, trybu przyznawania i pozbywania stypendiów sportowych dla zawodników osiągających wysokie wyniki sportowe (Dziennik Urzę</w:t>
      </w:r>
      <w:r>
        <w:t xml:space="preserve">dowy Województwa Mazowieckiego </w:t>
      </w:r>
      <w:r w:rsidRPr="005C5AAF">
        <w:t>z 2018 r., poz. 10603).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Dane osobowe mogą zostać udostępnione organom nadrzędnym, innym uprawnionym podmiotom na podstawie przepisów prawa. Odbiorcami danych mogą być osoby fizyczne lub prawne, organy publiczne, jednostki lub inne podmioty, którym zgodnie z przepisami prawa ujawnia się dane osobowe niezależnie od tego, czy są one osoba trzecią.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Dane osobowe nie będą przekazywane do państwa trzeciego.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 xml:space="preserve">Dane osobowe będą przechowywane zgodnie z wymogami przepisów archiwalnych, przez okres wskazany w Rzeczowym Wykazie Akt (Ustawa o narodowym zasobie archiwalnym i archiwach </w:t>
      </w:r>
      <w:r w:rsidRPr="005C5AAF">
        <w:br/>
        <w:t>z dnia 14 lipca 1983 r., ze zm.).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Osoba, której dane są przetwarzane ma prawo do:</w:t>
      </w:r>
    </w:p>
    <w:p w:rsidR="00183B29" w:rsidRPr="005C5AAF" w:rsidRDefault="00183B29" w:rsidP="00183B29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>dostępu do swoich danych osobowych – art. 15 Rozporządzenia,</w:t>
      </w:r>
    </w:p>
    <w:p w:rsidR="00183B29" w:rsidRPr="005C5AAF" w:rsidRDefault="00183B29" w:rsidP="00183B29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>sprostowania danych osobowych – art. 16 Rozporządzenia,</w:t>
      </w:r>
    </w:p>
    <w:p w:rsidR="00183B29" w:rsidRPr="005C5AAF" w:rsidRDefault="00183B29" w:rsidP="00183B29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>żądania od Administratora ograniczenia przetwarzania danych osobowych, z zastrzeżeniem przypadków, o których mowa w art. 18 ust. 2 Rozporządzenia,</w:t>
      </w:r>
    </w:p>
    <w:p w:rsidR="00183B29" w:rsidRPr="005C5AAF" w:rsidRDefault="00183B29" w:rsidP="00183B29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 xml:space="preserve">prawo wniesienia skargi do Prezesa Urzędu Ochrony Danych Osobowych (na adres Urzędu Ochrony Danych Osobowych, ul. Stawki 2, 00-193 Warszawa), gdy uzna Pan/Pani, </w:t>
      </w:r>
      <w:r w:rsidRPr="005C5AAF">
        <w:br/>
        <w:t>że przetwarzanie danych osobowych narusza przepisy Rozporządzenia.</w:t>
      </w:r>
    </w:p>
    <w:p w:rsidR="00183B29" w:rsidRPr="005C5AAF" w:rsidRDefault="00183B29" w:rsidP="00183B29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Ze względu na fakt, że przetwarzania danych osobowych jest niezbędne do wypełnienia obowiązku prawnego ciążącego na Administratorze nie przysługuje Pani/Panu:</w:t>
      </w:r>
    </w:p>
    <w:p w:rsidR="00183B29" w:rsidRPr="005C5AAF" w:rsidRDefault="00183B29" w:rsidP="00183B29">
      <w:pPr>
        <w:pStyle w:val="Standard"/>
        <w:numPr>
          <w:ilvl w:val="0"/>
          <w:numId w:val="7"/>
        </w:numPr>
        <w:autoSpaceDE w:val="0"/>
        <w:spacing w:after="120"/>
        <w:jc w:val="both"/>
      </w:pPr>
      <w:r w:rsidRPr="005C5AAF">
        <w:t>prawo do usunięcia danych osobowych – art. 17 ust. 3 lit. b, d lub e,</w:t>
      </w:r>
    </w:p>
    <w:p w:rsidR="00183B29" w:rsidRPr="005C5AAF" w:rsidRDefault="00183B29" w:rsidP="00183B29">
      <w:pPr>
        <w:pStyle w:val="Standard"/>
        <w:numPr>
          <w:ilvl w:val="0"/>
          <w:numId w:val="7"/>
        </w:numPr>
        <w:autoSpaceDE w:val="0"/>
        <w:spacing w:after="120"/>
        <w:jc w:val="both"/>
      </w:pPr>
      <w:r w:rsidRPr="005C5AAF">
        <w:t>prawo przenoszenia danych osobowych, o których mowa w art. 20 Rozporządzenia,</w:t>
      </w:r>
    </w:p>
    <w:p w:rsidR="00183B29" w:rsidRPr="005C5AAF" w:rsidRDefault="00183B29" w:rsidP="00183B29">
      <w:pPr>
        <w:pStyle w:val="Standard"/>
        <w:numPr>
          <w:ilvl w:val="0"/>
          <w:numId w:val="7"/>
        </w:numPr>
        <w:autoSpaceDE w:val="0"/>
        <w:spacing w:after="120"/>
        <w:jc w:val="both"/>
      </w:pPr>
      <w:r w:rsidRPr="005C5AAF">
        <w:t>prawo sprzeciwu wobec przetwarzania danych osobowych, ponieważ podstawą prawna przetwarzania Pani/Pana danych jest art. 6 ust. 1 lit. c i e Rozporządzenia.</w:t>
      </w:r>
    </w:p>
    <w:p w:rsidR="00183B29" w:rsidRPr="005C5AAF" w:rsidRDefault="00183B29" w:rsidP="00183B29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Dane osobowe nie będą profilowane i nie będą służyły zautomatyzowanemu podejmowaniu decyzji.</w:t>
      </w:r>
    </w:p>
    <w:p w:rsidR="00183B29" w:rsidRPr="005C5AAF" w:rsidRDefault="00183B29" w:rsidP="00183B29">
      <w:pPr>
        <w:ind w:left="-5" w:right="43"/>
        <w:rPr>
          <w:color w:val="auto"/>
          <w:szCs w:val="24"/>
        </w:rPr>
      </w:pPr>
    </w:p>
    <w:p w:rsidR="00183B29" w:rsidRPr="005C5AAF" w:rsidRDefault="00183B29" w:rsidP="00183B29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Dodatkowych informacji na temat warunków i możliwości uzyskania stypendium sportowego udziela Wydział Inicjatyw Społecznych – nr tel. (22) 73-58-</w:t>
      </w:r>
      <w:r>
        <w:rPr>
          <w:color w:val="auto"/>
          <w:szCs w:val="24"/>
        </w:rPr>
        <w:t>839</w:t>
      </w:r>
    </w:p>
    <w:p w:rsidR="00183B29" w:rsidRPr="005C5AAF" w:rsidRDefault="00183B29" w:rsidP="00183B29">
      <w:pPr>
        <w:spacing w:after="9" w:line="396" w:lineRule="auto"/>
        <w:ind w:right="635"/>
        <w:rPr>
          <w:color w:val="auto"/>
          <w:szCs w:val="24"/>
        </w:rPr>
      </w:pPr>
    </w:p>
    <w:p w:rsidR="00183B29" w:rsidRPr="005C5AAF" w:rsidRDefault="00183B29" w:rsidP="00183B29">
      <w:pPr>
        <w:spacing w:after="9" w:line="396" w:lineRule="auto"/>
        <w:ind w:left="5659" w:right="635" w:firstLine="5"/>
        <w:rPr>
          <w:color w:val="auto"/>
        </w:rPr>
      </w:pPr>
      <w:r w:rsidRPr="005C5AAF">
        <w:rPr>
          <w:color w:val="auto"/>
        </w:rPr>
        <w:t>Prezydent Miasta Pruszkowa</w:t>
      </w:r>
    </w:p>
    <w:p w:rsidR="00183B29" w:rsidRPr="005C5AAF" w:rsidRDefault="00183B29" w:rsidP="00183B29">
      <w:pPr>
        <w:spacing w:after="9" w:line="396" w:lineRule="auto"/>
        <w:ind w:left="5659" w:right="635" w:firstLine="5"/>
        <w:rPr>
          <w:color w:val="auto"/>
          <w:sz w:val="14"/>
        </w:rPr>
      </w:pPr>
    </w:p>
    <w:p w:rsidR="00183B29" w:rsidRPr="005C5AAF" w:rsidRDefault="00183B29" w:rsidP="00183B29">
      <w:pPr>
        <w:ind w:left="5659" w:right="43" w:firstLine="713"/>
        <w:rPr>
          <w:color w:val="auto"/>
        </w:rPr>
      </w:pPr>
      <w:r w:rsidRPr="005C5AAF">
        <w:rPr>
          <w:color w:val="auto"/>
        </w:rPr>
        <w:t>Paweł Makuch</w:t>
      </w:r>
    </w:p>
    <w:p w:rsidR="007E00B9" w:rsidRPr="00183B29" w:rsidRDefault="007E00B9" w:rsidP="00183B29"/>
    <w:sectPr w:rsidR="007E00B9" w:rsidRPr="00183B29" w:rsidSect="00A93A3B">
      <w:pgSz w:w="11906" w:h="16838"/>
      <w:pgMar w:top="1021" w:right="1021" w:bottom="102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6B8"/>
    <w:multiLevelType w:val="multilevel"/>
    <w:tmpl w:val="D4B60588"/>
    <w:numStyleLink w:val="WW8Num8"/>
  </w:abstractNum>
  <w:abstractNum w:abstractNumId="1" w15:restartNumberingAfterBreak="0">
    <w:nsid w:val="19C67854"/>
    <w:multiLevelType w:val="multilevel"/>
    <w:tmpl w:val="D4B60588"/>
    <w:numStyleLink w:val="WW8Num8"/>
  </w:abstractNum>
  <w:abstractNum w:abstractNumId="2" w15:restartNumberingAfterBreak="0">
    <w:nsid w:val="2E470B43"/>
    <w:multiLevelType w:val="hybridMultilevel"/>
    <w:tmpl w:val="9276393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0A27F41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54C27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9"/>
    <w:rsid w:val="000571D1"/>
    <w:rsid w:val="000B65A3"/>
    <w:rsid w:val="000C4E47"/>
    <w:rsid w:val="00102903"/>
    <w:rsid w:val="001467D5"/>
    <w:rsid w:val="00183B29"/>
    <w:rsid w:val="001A4F66"/>
    <w:rsid w:val="001C544D"/>
    <w:rsid w:val="003761F3"/>
    <w:rsid w:val="003B76E1"/>
    <w:rsid w:val="004040F7"/>
    <w:rsid w:val="00404153"/>
    <w:rsid w:val="00451B13"/>
    <w:rsid w:val="00451D20"/>
    <w:rsid w:val="00496598"/>
    <w:rsid w:val="004E3068"/>
    <w:rsid w:val="004E4DA1"/>
    <w:rsid w:val="004F6244"/>
    <w:rsid w:val="005C5AAF"/>
    <w:rsid w:val="00602DE1"/>
    <w:rsid w:val="006314EF"/>
    <w:rsid w:val="00716F10"/>
    <w:rsid w:val="007C3DF1"/>
    <w:rsid w:val="007E00B9"/>
    <w:rsid w:val="007F5E74"/>
    <w:rsid w:val="00822D63"/>
    <w:rsid w:val="008659CC"/>
    <w:rsid w:val="008779C3"/>
    <w:rsid w:val="00892D32"/>
    <w:rsid w:val="008D7EBA"/>
    <w:rsid w:val="00975D9D"/>
    <w:rsid w:val="009D26A2"/>
    <w:rsid w:val="00A93A3B"/>
    <w:rsid w:val="00B078A3"/>
    <w:rsid w:val="00B304CC"/>
    <w:rsid w:val="00BB6ED1"/>
    <w:rsid w:val="00C114B5"/>
    <w:rsid w:val="00C31B2F"/>
    <w:rsid w:val="00C745A3"/>
    <w:rsid w:val="00C853D2"/>
    <w:rsid w:val="00D536BC"/>
    <w:rsid w:val="00EC330E"/>
    <w:rsid w:val="00EE4A94"/>
    <w:rsid w:val="00F00323"/>
    <w:rsid w:val="00F02720"/>
    <w:rsid w:val="00F623A1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C962-9326-4D27-8929-AA1151C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0" w:line="265" w:lineRule="auto"/>
      <w:ind w:left="10" w:right="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Standard">
    <w:name w:val="Standard"/>
    <w:rsid w:val="004F62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14EF"/>
    <w:pPr>
      <w:ind w:left="720"/>
      <w:contextualSpacing/>
    </w:pPr>
  </w:style>
  <w:style w:type="numbering" w:customStyle="1" w:styleId="WW8Num8">
    <w:name w:val="WW8Num8"/>
    <w:basedOn w:val="Bezlisty"/>
    <w:rsid w:val="00EE4A94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E4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2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1D2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cp:lastModifiedBy>Anna Skuza</cp:lastModifiedBy>
  <cp:revision>3</cp:revision>
  <cp:lastPrinted>2021-12-22T08:28:00Z</cp:lastPrinted>
  <dcterms:created xsi:type="dcterms:W3CDTF">2022-01-05T13:03:00Z</dcterms:created>
  <dcterms:modified xsi:type="dcterms:W3CDTF">2022-01-05T13:03:00Z</dcterms:modified>
</cp:coreProperties>
</file>