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CC7A" w14:textId="77777777" w:rsidR="006E2389" w:rsidRDefault="006E2389" w:rsidP="006E23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F456E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OBWIESZCZENIE</w:t>
      </w:r>
      <w:r w:rsidRPr="00F456E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br/>
        <w:t xml:space="preserve">PREZYDENTA MIASTA </w:t>
      </w:r>
      <w:r w:rsidR="007D3612" w:rsidRPr="00F456E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PRUSZKOWA</w:t>
      </w:r>
    </w:p>
    <w:p w14:paraId="57541CE4" w14:textId="77777777" w:rsidR="00445D95" w:rsidRPr="00F456EB" w:rsidRDefault="00445D95" w:rsidP="006E23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50E535FD" w14:textId="77777777" w:rsidR="006E2389" w:rsidRPr="00EC0F94" w:rsidRDefault="006E2389" w:rsidP="00B16BD6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EC0F94">
        <w:rPr>
          <w:rFonts w:eastAsia="Times New Roman" w:cs="Tahoma"/>
          <w:sz w:val="24"/>
          <w:szCs w:val="24"/>
          <w:lang w:eastAsia="pl-PL"/>
        </w:rPr>
        <w:t xml:space="preserve">Na podstawie art.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9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Pr="00EC0F94">
        <w:rPr>
          <w:rFonts w:eastAsia="Times New Roman" w:cs="Tahoma"/>
          <w:sz w:val="24"/>
          <w:szCs w:val="24"/>
          <w:lang w:eastAsia="pl-PL"/>
        </w:rPr>
        <w:t>ust. 1</w:t>
      </w:r>
      <w:r w:rsidR="00AA68E0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pkt 1a i art.</w:t>
      </w:r>
      <w:r w:rsidR="00E53BD7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10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ust.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1 ustawy z dnia 16 grudnia 2010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r.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Pr="00EC0F94">
        <w:rPr>
          <w:rFonts w:eastAsia="Times New Roman" w:cs="Tahoma"/>
          <w:sz w:val="24"/>
          <w:szCs w:val="24"/>
          <w:lang w:eastAsia="pl-PL"/>
        </w:rPr>
        <w:t>o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 xml:space="preserve">publicznym transporcie </w:t>
      </w:r>
      <w:r w:rsidR="00B16E06">
        <w:rPr>
          <w:rFonts w:eastAsia="Times New Roman" w:cs="Tahoma"/>
          <w:sz w:val="24"/>
          <w:szCs w:val="24"/>
          <w:lang w:eastAsia="pl-PL"/>
        </w:rPr>
        <w:t xml:space="preserve">   </w:t>
      </w:r>
      <w:r w:rsidR="000F5268" w:rsidRPr="00EC0F94">
        <w:rPr>
          <w:rFonts w:eastAsia="Times New Roman" w:cs="Tahoma"/>
          <w:sz w:val="24"/>
          <w:szCs w:val="24"/>
          <w:lang w:eastAsia="pl-PL"/>
        </w:rPr>
        <w:t>zbiorowym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Pr="00EC0F94">
        <w:rPr>
          <w:rFonts w:eastAsia="Times New Roman" w:cs="Tahoma"/>
          <w:sz w:val="24"/>
          <w:szCs w:val="24"/>
          <w:lang w:eastAsia="pl-PL"/>
        </w:rPr>
        <w:t>(</w:t>
      </w:r>
      <w:proofErr w:type="spellStart"/>
      <w:r w:rsidR="00DA070C" w:rsidRPr="00EC0F94">
        <w:rPr>
          <w:rFonts w:eastAsia="Times New Roman" w:cs="Tahoma"/>
          <w:sz w:val="24"/>
          <w:szCs w:val="24"/>
          <w:lang w:eastAsia="pl-PL"/>
        </w:rPr>
        <w:t>t.j</w:t>
      </w:r>
      <w:proofErr w:type="spellEnd"/>
      <w:r w:rsidR="00DA070C" w:rsidRPr="00EC0F94">
        <w:rPr>
          <w:rFonts w:eastAsia="Times New Roman" w:cs="Tahoma"/>
          <w:sz w:val="24"/>
          <w:szCs w:val="24"/>
          <w:lang w:eastAsia="pl-PL"/>
        </w:rPr>
        <w:t>.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 xml:space="preserve"> </w:t>
      </w:r>
      <w:r w:rsidRPr="00EC0F94">
        <w:rPr>
          <w:rFonts w:eastAsia="Times New Roman" w:cs="Tahoma"/>
          <w:sz w:val="24"/>
          <w:szCs w:val="24"/>
          <w:lang w:eastAsia="pl-PL"/>
        </w:rPr>
        <w:t>Dz. U. z 20</w:t>
      </w:r>
      <w:r w:rsidR="00DA070C" w:rsidRPr="00EC0F94">
        <w:rPr>
          <w:rFonts w:eastAsia="Times New Roman" w:cs="Tahoma"/>
          <w:sz w:val="24"/>
          <w:szCs w:val="24"/>
          <w:lang w:eastAsia="pl-PL"/>
        </w:rPr>
        <w:t>21</w:t>
      </w:r>
      <w:r w:rsidRPr="00EC0F94">
        <w:rPr>
          <w:rFonts w:eastAsia="Times New Roman" w:cs="Tahoma"/>
          <w:sz w:val="24"/>
          <w:szCs w:val="24"/>
          <w:lang w:eastAsia="pl-PL"/>
        </w:rPr>
        <w:t xml:space="preserve"> r., poz. </w:t>
      </w:r>
      <w:r w:rsidR="00DA070C" w:rsidRPr="00EC0F94">
        <w:rPr>
          <w:rFonts w:eastAsia="Times New Roman" w:cs="Tahoma"/>
          <w:sz w:val="24"/>
          <w:szCs w:val="24"/>
          <w:lang w:eastAsia="pl-PL"/>
        </w:rPr>
        <w:t xml:space="preserve">1371) ogłasza się konsultacje społeczne projektu dokumentu </w:t>
      </w:r>
      <w:r w:rsidR="00326350">
        <w:rPr>
          <w:rFonts w:eastAsia="Times New Roman" w:cs="Tahoma"/>
          <w:sz w:val="24"/>
          <w:szCs w:val="24"/>
          <w:lang w:eastAsia="pl-PL"/>
        </w:rPr>
        <w:t xml:space="preserve">                         </w:t>
      </w:r>
      <w:r w:rsidR="00DA070C" w:rsidRPr="00EC0F94">
        <w:rPr>
          <w:rFonts w:eastAsia="Times New Roman" w:cs="Tahoma"/>
          <w:sz w:val="24"/>
          <w:szCs w:val="24"/>
          <w:lang w:eastAsia="pl-PL"/>
        </w:rPr>
        <w:t>pn. „</w:t>
      </w:r>
      <w:r w:rsidR="00326158" w:rsidRPr="00EC0F94">
        <w:rPr>
          <w:rFonts w:eastAsia="Times New Roman" w:cs="Tahoma"/>
          <w:sz w:val="24"/>
          <w:szCs w:val="24"/>
          <w:lang w:eastAsia="pl-PL"/>
        </w:rPr>
        <w:t xml:space="preserve">Aktualizacja </w:t>
      </w:r>
      <w:r w:rsidR="00DA070C" w:rsidRPr="00EC0F94">
        <w:rPr>
          <w:rFonts w:eastAsia="Times New Roman" w:cs="Tahoma"/>
          <w:sz w:val="24"/>
          <w:szCs w:val="24"/>
          <w:lang w:eastAsia="pl-PL"/>
        </w:rPr>
        <w:t>Plan</w:t>
      </w:r>
      <w:r w:rsidR="00326158" w:rsidRPr="00EC0F94">
        <w:rPr>
          <w:rFonts w:eastAsia="Times New Roman" w:cs="Tahoma"/>
          <w:sz w:val="24"/>
          <w:szCs w:val="24"/>
          <w:lang w:eastAsia="pl-PL"/>
        </w:rPr>
        <w:t>u</w:t>
      </w:r>
      <w:r w:rsidR="00DA070C" w:rsidRPr="00EC0F94">
        <w:rPr>
          <w:rFonts w:eastAsia="Times New Roman" w:cs="Tahoma"/>
          <w:sz w:val="24"/>
          <w:szCs w:val="24"/>
          <w:lang w:eastAsia="pl-PL"/>
        </w:rPr>
        <w:t xml:space="preserve"> zrównoważonego rozwoju publicznego transportu zbiorowego dla Gmin</w:t>
      </w:r>
      <w:r w:rsidR="00143C35" w:rsidRPr="00EC0F94">
        <w:rPr>
          <w:rFonts w:eastAsia="Times New Roman" w:cs="Tahoma"/>
          <w:sz w:val="24"/>
          <w:szCs w:val="24"/>
          <w:lang w:eastAsia="pl-PL"/>
        </w:rPr>
        <w:t>y Miasta Pruszkowa na lata 2021</w:t>
      </w:r>
      <w:r w:rsidR="00DA070C" w:rsidRPr="00EC0F94">
        <w:rPr>
          <w:rFonts w:eastAsia="Times New Roman" w:cs="Tahoma"/>
          <w:sz w:val="24"/>
          <w:szCs w:val="24"/>
          <w:lang w:eastAsia="pl-PL"/>
        </w:rPr>
        <w:t>-2027”.</w:t>
      </w:r>
    </w:p>
    <w:p w14:paraId="0454F89D" w14:textId="77777777" w:rsidR="009E7ABE" w:rsidRPr="00A81FBC" w:rsidRDefault="009E7ABE" w:rsidP="00B16BD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pl-PL"/>
        </w:rPr>
      </w:pPr>
      <w:r w:rsidRPr="00A81FBC">
        <w:rPr>
          <w:rFonts w:eastAsia="Times New Roman" w:cs="Tahoma"/>
          <w:sz w:val="24"/>
          <w:szCs w:val="24"/>
          <w:lang w:eastAsia="pl-PL"/>
        </w:rPr>
        <w:t xml:space="preserve">W ramach konsultacji społecznych zainteresowane osoby, jednostki organizacyjne i podmioty gospodarcze, mają prawo składać wnioski i uwagi w terminie </w:t>
      </w:r>
      <w:r w:rsidRPr="00A81FBC">
        <w:rPr>
          <w:rFonts w:eastAsia="Times New Roman" w:cs="Tahoma"/>
          <w:b/>
          <w:sz w:val="24"/>
          <w:szCs w:val="24"/>
          <w:lang w:eastAsia="pl-PL"/>
        </w:rPr>
        <w:t>21 dni</w:t>
      </w:r>
      <w:r w:rsidRPr="00A81FBC">
        <w:rPr>
          <w:rFonts w:eastAsia="Times New Roman" w:cs="Tahoma"/>
          <w:sz w:val="24"/>
          <w:szCs w:val="24"/>
          <w:lang w:eastAsia="pl-PL"/>
        </w:rPr>
        <w:t xml:space="preserve"> od publikacji niniejszego obwieszczenia,</w:t>
      </w:r>
      <w:r w:rsidR="00143C35" w:rsidRPr="00A81FBC">
        <w:rPr>
          <w:rFonts w:eastAsia="Times New Roman" w:cs="Tahoma"/>
          <w:sz w:val="24"/>
          <w:szCs w:val="24"/>
          <w:lang w:eastAsia="pl-PL"/>
        </w:rPr>
        <w:t xml:space="preserve"> </w:t>
      </w:r>
      <w:r w:rsidR="00326350">
        <w:rPr>
          <w:rFonts w:eastAsia="Times New Roman" w:cs="Tahoma"/>
          <w:sz w:val="24"/>
          <w:szCs w:val="24"/>
          <w:lang w:eastAsia="pl-PL"/>
        </w:rPr>
        <w:t xml:space="preserve">                              </w:t>
      </w:r>
      <w:r w:rsidRPr="00A81FBC">
        <w:rPr>
          <w:rFonts w:eastAsia="Times New Roman" w:cs="Tahoma"/>
          <w:b/>
          <w:sz w:val="24"/>
          <w:szCs w:val="24"/>
          <w:lang w:eastAsia="pl-PL"/>
        </w:rPr>
        <w:t xml:space="preserve">tj. od </w:t>
      </w:r>
      <w:r w:rsidR="00F27565" w:rsidRPr="00A81FBC">
        <w:rPr>
          <w:rFonts w:eastAsia="Times New Roman" w:cs="Tahoma"/>
          <w:b/>
          <w:sz w:val="24"/>
          <w:szCs w:val="24"/>
          <w:lang w:eastAsia="pl-PL"/>
        </w:rPr>
        <w:t>02.12.2021</w:t>
      </w:r>
      <w:r w:rsidR="00326350">
        <w:rPr>
          <w:rFonts w:eastAsia="Times New Roman" w:cs="Tahoma"/>
          <w:b/>
          <w:sz w:val="24"/>
          <w:szCs w:val="24"/>
          <w:lang w:eastAsia="pl-PL"/>
        </w:rPr>
        <w:t xml:space="preserve"> r </w:t>
      </w:r>
      <w:r w:rsidR="00F27565" w:rsidRPr="00A81FBC">
        <w:rPr>
          <w:rFonts w:eastAsia="Times New Roman" w:cs="Tahoma"/>
          <w:b/>
          <w:sz w:val="24"/>
          <w:szCs w:val="24"/>
          <w:lang w:eastAsia="pl-PL"/>
        </w:rPr>
        <w:t xml:space="preserve"> </w:t>
      </w:r>
      <w:r w:rsidRPr="00A81FBC">
        <w:rPr>
          <w:rFonts w:eastAsia="Times New Roman" w:cs="Tahoma"/>
          <w:b/>
          <w:sz w:val="24"/>
          <w:szCs w:val="24"/>
          <w:lang w:eastAsia="pl-PL"/>
        </w:rPr>
        <w:t xml:space="preserve">do </w:t>
      </w:r>
      <w:r w:rsidR="00F27565" w:rsidRPr="00A81FBC">
        <w:rPr>
          <w:rFonts w:eastAsia="Times New Roman" w:cs="Tahoma"/>
          <w:b/>
          <w:sz w:val="24"/>
          <w:szCs w:val="24"/>
          <w:lang w:eastAsia="pl-PL"/>
        </w:rPr>
        <w:t>2</w:t>
      </w:r>
      <w:r w:rsidR="003A52D5">
        <w:rPr>
          <w:rFonts w:eastAsia="Times New Roman" w:cs="Tahoma"/>
          <w:b/>
          <w:sz w:val="24"/>
          <w:szCs w:val="24"/>
          <w:lang w:eastAsia="pl-PL"/>
        </w:rPr>
        <w:t>3</w:t>
      </w:r>
      <w:r w:rsidR="00F27565" w:rsidRPr="00A81FBC">
        <w:rPr>
          <w:rFonts w:eastAsia="Times New Roman" w:cs="Tahoma"/>
          <w:b/>
          <w:sz w:val="24"/>
          <w:szCs w:val="24"/>
          <w:lang w:eastAsia="pl-PL"/>
        </w:rPr>
        <w:t xml:space="preserve">.12.2021 r </w:t>
      </w:r>
      <w:r w:rsidRPr="00A81FBC">
        <w:rPr>
          <w:rFonts w:eastAsia="Times New Roman" w:cs="Tahoma"/>
          <w:sz w:val="24"/>
          <w:szCs w:val="24"/>
          <w:lang w:eastAsia="pl-PL"/>
        </w:rPr>
        <w:t xml:space="preserve"> </w:t>
      </w:r>
      <w:r w:rsidR="0045110B">
        <w:rPr>
          <w:rFonts w:eastAsia="Times New Roman" w:cs="Tahoma"/>
          <w:b/>
          <w:sz w:val="24"/>
          <w:szCs w:val="24"/>
          <w:lang w:eastAsia="pl-PL"/>
        </w:rPr>
        <w:t>grudnia</w:t>
      </w:r>
      <w:r w:rsidRPr="00A81FBC">
        <w:rPr>
          <w:rFonts w:eastAsia="Times New Roman" w:cs="Tahoma"/>
          <w:b/>
          <w:sz w:val="24"/>
          <w:szCs w:val="24"/>
          <w:lang w:eastAsia="pl-PL"/>
        </w:rPr>
        <w:t xml:space="preserve"> 2021 r.</w:t>
      </w:r>
    </w:p>
    <w:p w14:paraId="4AD2605F" w14:textId="77777777" w:rsidR="00F456EB" w:rsidRPr="00A81FBC" w:rsidRDefault="00143C35" w:rsidP="00B16BD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pl-PL"/>
        </w:rPr>
      </w:pPr>
      <w:r w:rsidRPr="00A81FBC">
        <w:rPr>
          <w:rFonts w:eastAsia="Times New Roman" w:cs="Tahoma"/>
          <w:b/>
          <w:sz w:val="24"/>
          <w:szCs w:val="24"/>
          <w:lang w:eastAsia="pl-PL"/>
        </w:rPr>
        <w:t xml:space="preserve"> </w:t>
      </w:r>
      <w:r w:rsidR="00937B86" w:rsidRPr="00A81FBC">
        <w:rPr>
          <w:rFonts w:eastAsia="Times New Roman" w:cs="Tahoma"/>
          <w:b/>
          <w:sz w:val="24"/>
          <w:szCs w:val="24"/>
          <w:lang w:eastAsia="pl-PL"/>
        </w:rPr>
        <w:t>Informacje o konsultacjach zamieszcza się:</w:t>
      </w:r>
    </w:p>
    <w:p w14:paraId="03C80557" w14:textId="77777777" w:rsidR="00F456EB" w:rsidRPr="00A81FBC" w:rsidRDefault="00943818" w:rsidP="00F456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>w</w:t>
      </w:r>
      <w:r w:rsidR="008765F8" w:rsidRPr="00A81FBC">
        <w:rPr>
          <w:rFonts w:cs="Tahoma"/>
          <w:sz w:val="24"/>
          <w:szCs w:val="24"/>
        </w:rPr>
        <w:t xml:space="preserve"> serwisie internetowym Urzędu Miasta Pruszkowa – pod adresem: </w:t>
      </w:r>
      <w:hyperlink r:id="rId5" w:history="1">
        <w:r w:rsidR="008765F8" w:rsidRPr="00A81FBC">
          <w:rPr>
            <w:rStyle w:val="Hipercze"/>
            <w:rFonts w:cs="Tahoma"/>
            <w:sz w:val="24"/>
            <w:szCs w:val="24"/>
          </w:rPr>
          <w:t>www.pruszkow.pl</w:t>
        </w:r>
      </w:hyperlink>
      <w:r w:rsidR="00F456EB" w:rsidRPr="00A81FBC">
        <w:rPr>
          <w:rFonts w:cs="Tahoma"/>
          <w:sz w:val="24"/>
          <w:szCs w:val="24"/>
        </w:rPr>
        <w:t>;</w:t>
      </w:r>
    </w:p>
    <w:p w14:paraId="2B819281" w14:textId="77777777" w:rsidR="008765F8" w:rsidRPr="00A81FBC" w:rsidRDefault="008765F8" w:rsidP="008765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>w Biuletynie Informacji Publicznej Urzędu Miasta Pruszkowa;</w:t>
      </w:r>
    </w:p>
    <w:p w14:paraId="24DE25AC" w14:textId="77777777" w:rsidR="00F140DE" w:rsidRPr="00A81FBC" w:rsidRDefault="00F140DE" w:rsidP="00F140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>na tablicy ogłoszeń Urzędu Miasta Pruszkowa;</w:t>
      </w:r>
    </w:p>
    <w:p w14:paraId="795803E8" w14:textId="77777777" w:rsidR="00F140DE" w:rsidRPr="00A81FBC" w:rsidRDefault="00F140DE" w:rsidP="00F140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 xml:space="preserve">w prasie lokalnej. </w:t>
      </w:r>
    </w:p>
    <w:p w14:paraId="409AE5F9" w14:textId="77777777" w:rsidR="00E47009" w:rsidRPr="00A81FBC" w:rsidRDefault="00E47009" w:rsidP="004E7FE4">
      <w:pPr>
        <w:spacing w:after="0" w:line="360" w:lineRule="auto"/>
        <w:jc w:val="both"/>
        <w:rPr>
          <w:rFonts w:cs="Tahoma"/>
          <w:sz w:val="24"/>
          <w:szCs w:val="24"/>
        </w:rPr>
      </w:pPr>
    </w:p>
    <w:p w14:paraId="117563B1" w14:textId="77777777" w:rsidR="00B16E06" w:rsidRPr="00A81FBC" w:rsidRDefault="000403A3" w:rsidP="00B16E06">
      <w:pPr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>Projekt planu – wraz ze specjalnym formularzem konsultacyjnym, umożliwiającym zgłaszanie uwag – publikuje</w:t>
      </w:r>
      <w:r w:rsidR="00143C35" w:rsidRPr="00A81FBC">
        <w:rPr>
          <w:rFonts w:cs="Tahoma"/>
          <w:sz w:val="24"/>
          <w:szCs w:val="24"/>
        </w:rPr>
        <w:t xml:space="preserve"> </w:t>
      </w:r>
      <w:r w:rsidRPr="00A81FBC">
        <w:rPr>
          <w:rFonts w:cs="Tahoma"/>
          <w:sz w:val="24"/>
          <w:szCs w:val="24"/>
        </w:rPr>
        <w:t xml:space="preserve">się w serwisie internetowym Urzędu Miasta Pruszkowa – pod adresem: www.pruszkow.pl oraz w Biuletynie Informacji Publicznej Urzędu Miasta Pruszkowa, a także wykłada się do wglądu w siedzibie Urzędu Miasta Pruszkowa przy ul. Kraszewskiego 14/16, w Wydziale Strategii i Rozwoju, </w:t>
      </w:r>
      <w:r w:rsidRPr="00A81FBC">
        <w:rPr>
          <w:rFonts w:cs="Tahoma"/>
          <w:b/>
          <w:sz w:val="24"/>
          <w:szCs w:val="24"/>
        </w:rPr>
        <w:t xml:space="preserve">w pokoju 102, </w:t>
      </w:r>
      <w:r w:rsidR="00F46269">
        <w:rPr>
          <w:rFonts w:cs="Tahoma"/>
          <w:b/>
          <w:sz w:val="24"/>
          <w:szCs w:val="24"/>
        </w:rPr>
        <w:t xml:space="preserve">                                                </w:t>
      </w:r>
      <w:r w:rsidRPr="00A81FBC">
        <w:rPr>
          <w:rFonts w:cs="Tahoma"/>
          <w:b/>
          <w:sz w:val="24"/>
          <w:szCs w:val="24"/>
        </w:rPr>
        <w:t>w godzinach 8:00-14:00.</w:t>
      </w:r>
    </w:p>
    <w:p w14:paraId="5F7E35CC" w14:textId="77777777" w:rsidR="000403A3" w:rsidRPr="00A81FBC" w:rsidRDefault="005400FB" w:rsidP="00B16E06">
      <w:pPr>
        <w:jc w:val="both"/>
        <w:rPr>
          <w:rFonts w:cs="Tahoma"/>
          <w:sz w:val="24"/>
          <w:szCs w:val="24"/>
        </w:rPr>
      </w:pPr>
      <w:r w:rsidRPr="00A81FBC">
        <w:rPr>
          <w:rFonts w:cs="Tahoma"/>
          <w:b/>
          <w:sz w:val="24"/>
          <w:szCs w:val="24"/>
        </w:rPr>
        <w:t xml:space="preserve"> </w:t>
      </w:r>
      <w:r w:rsidR="000403A3" w:rsidRPr="00A81FBC">
        <w:rPr>
          <w:rFonts w:cs="Tahoma"/>
          <w:b/>
          <w:sz w:val="24"/>
          <w:szCs w:val="24"/>
        </w:rPr>
        <w:t>Opinie i uwagi do projektu dokumentu można składać:</w:t>
      </w:r>
    </w:p>
    <w:p w14:paraId="07E2AB4E" w14:textId="77777777" w:rsidR="000403A3" w:rsidRPr="00A81FBC" w:rsidRDefault="000403A3" w:rsidP="008A02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>w formie pisemnej, za pomocą załączonego formularza, pod adres: Urząd Miasta Pruszkowa, Wydział Strategii</w:t>
      </w:r>
      <w:r w:rsidR="00143C35" w:rsidRPr="00A81FBC">
        <w:rPr>
          <w:rFonts w:cs="Tahoma"/>
          <w:sz w:val="24"/>
          <w:szCs w:val="24"/>
        </w:rPr>
        <w:t xml:space="preserve"> </w:t>
      </w:r>
      <w:r w:rsidRPr="00A81FBC">
        <w:rPr>
          <w:rFonts w:cs="Tahoma"/>
          <w:sz w:val="24"/>
          <w:szCs w:val="24"/>
        </w:rPr>
        <w:t>i Rozwoju, 05-800 Pruszków, ul. Kraszewskiego 14/16;</w:t>
      </w:r>
    </w:p>
    <w:p w14:paraId="1DD27ACC" w14:textId="77777777" w:rsidR="000403A3" w:rsidRPr="00A81FBC" w:rsidRDefault="000403A3" w:rsidP="008A02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 xml:space="preserve">ustnie do protokołu, w siedzibie Urzędu Miasta Pruszkowa, przy ul. Kraszewskiego 14/16, </w:t>
      </w:r>
      <w:r w:rsidR="00D65092">
        <w:rPr>
          <w:rFonts w:cs="Tahoma"/>
          <w:sz w:val="24"/>
          <w:szCs w:val="24"/>
        </w:rPr>
        <w:t xml:space="preserve">                           </w:t>
      </w:r>
      <w:r w:rsidRPr="00A81FBC">
        <w:rPr>
          <w:rFonts w:cs="Tahoma"/>
          <w:sz w:val="24"/>
          <w:szCs w:val="24"/>
        </w:rPr>
        <w:t>w Wydziale Strategii</w:t>
      </w:r>
      <w:r w:rsidR="00143C35" w:rsidRPr="00A81FBC">
        <w:rPr>
          <w:rFonts w:cs="Tahoma"/>
          <w:sz w:val="24"/>
          <w:szCs w:val="24"/>
        </w:rPr>
        <w:t xml:space="preserve"> </w:t>
      </w:r>
      <w:r w:rsidRPr="00A81FBC">
        <w:rPr>
          <w:rFonts w:cs="Tahoma"/>
          <w:sz w:val="24"/>
          <w:szCs w:val="24"/>
        </w:rPr>
        <w:t xml:space="preserve">i Rozwoju, </w:t>
      </w:r>
      <w:r w:rsidRPr="00A81FBC">
        <w:rPr>
          <w:rFonts w:cs="Tahoma"/>
          <w:b/>
          <w:sz w:val="24"/>
          <w:szCs w:val="24"/>
        </w:rPr>
        <w:t>w pokoju nr 102, w godzinach 8:00-14:00;</w:t>
      </w:r>
    </w:p>
    <w:p w14:paraId="2EBDA513" w14:textId="0180EFBD" w:rsidR="000403A3" w:rsidRDefault="00C56245" w:rsidP="008A02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A81FBC">
        <w:rPr>
          <w:rFonts w:cs="Tahoma"/>
          <w:sz w:val="24"/>
          <w:szCs w:val="24"/>
        </w:rPr>
        <w:t>elektronicznie</w:t>
      </w:r>
      <w:r w:rsidR="00EF0603">
        <w:rPr>
          <w:rFonts w:cs="Tahoma"/>
          <w:sz w:val="24"/>
          <w:szCs w:val="24"/>
        </w:rPr>
        <w:t xml:space="preserve"> za pomocą załączonego formularza</w:t>
      </w:r>
      <w:r w:rsidRPr="00A81FBC">
        <w:rPr>
          <w:rFonts w:cs="Tahoma"/>
          <w:sz w:val="24"/>
          <w:szCs w:val="24"/>
        </w:rPr>
        <w:t xml:space="preserve"> – na</w:t>
      </w:r>
      <w:r w:rsidR="000403A3" w:rsidRPr="00A81FBC">
        <w:rPr>
          <w:rFonts w:cs="Tahoma"/>
          <w:sz w:val="24"/>
          <w:szCs w:val="24"/>
        </w:rPr>
        <w:t xml:space="preserve"> adres: </w:t>
      </w:r>
      <w:hyperlink r:id="rId6" w:history="1">
        <w:r w:rsidR="000403A3" w:rsidRPr="00A81FBC">
          <w:rPr>
            <w:rStyle w:val="Hipercze"/>
            <w:rFonts w:cs="Tahoma"/>
            <w:sz w:val="24"/>
            <w:szCs w:val="24"/>
          </w:rPr>
          <w:t>wsr@miasto.pruszkow.pl</w:t>
        </w:r>
      </w:hyperlink>
      <w:r w:rsidR="008C3356">
        <w:rPr>
          <w:rFonts w:cs="Tahoma"/>
          <w:sz w:val="24"/>
          <w:szCs w:val="24"/>
        </w:rPr>
        <w:t xml:space="preserve">                        bez konieczności opatrywania</w:t>
      </w:r>
      <w:r w:rsidR="00D65092">
        <w:rPr>
          <w:rFonts w:cs="Tahoma"/>
          <w:sz w:val="24"/>
          <w:szCs w:val="24"/>
        </w:rPr>
        <w:t xml:space="preserve"> </w:t>
      </w:r>
      <w:r w:rsidR="000403A3" w:rsidRPr="00A81FBC">
        <w:rPr>
          <w:rFonts w:cs="Tahoma"/>
          <w:sz w:val="24"/>
          <w:szCs w:val="24"/>
        </w:rPr>
        <w:t>ich kwalifik</w:t>
      </w:r>
      <w:r w:rsidR="008C3356">
        <w:rPr>
          <w:rFonts w:cs="Tahoma"/>
          <w:sz w:val="24"/>
          <w:szCs w:val="24"/>
        </w:rPr>
        <w:t>owanym podpisem elektronicznym,</w:t>
      </w:r>
      <w:r w:rsidR="00EF0603">
        <w:rPr>
          <w:rFonts w:cs="Tahoma"/>
          <w:sz w:val="24"/>
          <w:szCs w:val="24"/>
        </w:rPr>
        <w:t xml:space="preserve"> </w:t>
      </w:r>
      <w:r w:rsidR="000403A3" w:rsidRPr="00A81FBC">
        <w:rPr>
          <w:rFonts w:cs="Tahoma"/>
          <w:sz w:val="24"/>
          <w:szCs w:val="24"/>
        </w:rPr>
        <w:t>z tytułem wiadomości: „Konsultacje</w:t>
      </w:r>
      <w:r w:rsidR="00143C35" w:rsidRPr="00A81FBC">
        <w:rPr>
          <w:rFonts w:cs="Tahoma"/>
          <w:sz w:val="24"/>
          <w:szCs w:val="24"/>
        </w:rPr>
        <w:t xml:space="preserve"> społeczne – plan transportowy”</w:t>
      </w:r>
      <w:r w:rsidR="00D33D37">
        <w:rPr>
          <w:rFonts w:cs="Tahoma"/>
          <w:sz w:val="24"/>
          <w:szCs w:val="24"/>
        </w:rPr>
        <w:t>.</w:t>
      </w:r>
    </w:p>
    <w:p w14:paraId="4A79E8DF" w14:textId="127B048F" w:rsidR="004C5D95" w:rsidRDefault="004C5D95" w:rsidP="004C5D95">
      <w:pPr>
        <w:spacing w:after="0" w:line="360" w:lineRule="auto"/>
        <w:jc w:val="both"/>
        <w:rPr>
          <w:rFonts w:cs="Tahoma"/>
          <w:sz w:val="24"/>
          <w:szCs w:val="24"/>
        </w:rPr>
      </w:pPr>
    </w:p>
    <w:p w14:paraId="146AA0D1" w14:textId="59A8349C" w:rsidR="004C5D95" w:rsidRDefault="004C5D95" w:rsidP="004C5D95">
      <w:pPr>
        <w:spacing w:after="0" w:line="360" w:lineRule="auto"/>
        <w:jc w:val="both"/>
        <w:rPr>
          <w:rFonts w:cs="Tahoma"/>
          <w:sz w:val="24"/>
          <w:szCs w:val="24"/>
        </w:rPr>
      </w:pPr>
    </w:p>
    <w:p w14:paraId="05B77D5A" w14:textId="7114E1BC" w:rsidR="004C5D95" w:rsidRDefault="004C5D95" w:rsidP="004C5D95">
      <w:pPr>
        <w:spacing w:after="0" w:line="360" w:lineRule="auto"/>
        <w:ind w:left="6372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Prezydent Miasta Pruszkowa </w:t>
      </w:r>
    </w:p>
    <w:p w14:paraId="0DFFBF70" w14:textId="013B253D" w:rsidR="004C5D95" w:rsidRPr="004C5D95" w:rsidRDefault="004C5D95" w:rsidP="004C5D95">
      <w:pPr>
        <w:spacing w:after="0" w:line="360" w:lineRule="auto"/>
        <w:ind w:left="6372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/-/ Paweł Makuch</w:t>
      </w:r>
    </w:p>
    <w:p w14:paraId="3C728FE3" w14:textId="77777777" w:rsidR="00B12C16" w:rsidRDefault="00B12C16">
      <w:pPr>
        <w:rPr>
          <w:rFonts w:cs="Tahoma"/>
          <w:sz w:val="24"/>
          <w:szCs w:val="24"/>
        </w:rPr>
      </w:pPr>
    </w:p>
    <w:p w14:paraId="1206C3F8" w14:textId="77777777" w:rsidR="00B12C16" w:rsidRDefault="00B12C16" w:rsidP="00B12C16">
      <w:pPr>
        <w:ind w:left="1069"/>
        <w:rPr>
          <w:rFonts w:cs="Tahoma"/>
          <w:sz w:val="24"/>
          <w:szCs w:val="24"/>
        </w:rPr>
      </w:pPr>
    </w:p>
    <w:p w14:paraId="2898C608" w14:textId="77777777" w:rsidR="00B12C16" w:rsidRPr="00A81FBC" w:rsidRDefault="00B12C16">
      <w:pPr>
        <w:rPr>
          <w:rFonts w:cs="Tahoma"/>
          <w:sz w:val="24"/>
          <w:szCs w:val="24"/>
        </w:rPr>
      </w:pPr>
    </w:p>
    <w:sectPr w:rsidR="00B12C16" w:rsidRPr="00A81FBC" w:rsidSect="006E2389">
      <w:pgSz w:w="11907" w:h="16840" w:code="9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60F"/>
    <w:multiLevelType w:val="hybridMultilevel"/>
    <w:tmpl w:val="9536ABF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5E0A00"/>
    <w:multiLevelType w:val="multilevel"/>
    <w:tmpl w:val="42DEAF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2436C"/>
    <w:multiLevelType w:val="hybridMultilevel"/>
    <w:tmpl w:val="98B6193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13FC9"/>
    <w:multiLevelType w:val="hybridMultilevel"/>
    <w:tmpl w:val="2B62C6DA"/>
    <w:lvl w:ilvl="0" w:tplc="D3A059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5657441"/>
    <w:multiLevelType w:val="hybridMultilevel"/>
    <w:tmpl w:val="7C3C87A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05E6743"/>
    <w:multiLevelType w:val="hybridMultilevel"/>
    <w:tmpl w:val="98B61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AB2EB4"/>
    <w:multiLevelType w:val="multilevel"/>
    <w:tmpl w:val="42DEAF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89"/>
    <w:rsid w:val="00033FA9"/>
    <w:rsid w:val="000403A3"/>
    <w:rsid w:val="000D5DE8"/>
    <w:rsid w:val="000E672F"/>
    <w:rsid w:val="000F5268"/>
    <w:rsid w:val="00127569"/>
    <w:rsid w:val="00143C35"/>
    <w:rsid w:val="0016626E"/>
    <w:rsid w:val="001A0B7D"/>
    <w:rsid w:val="0026692B"/>
    <w:rsid w:val="002775D7"/>
    <w:rsid w:val="0028021D"/>
    <w:rsid w:val="00286A68"/>
    <w:rsid w:val="00290DF4"/>
    <w:rsid w:val="002C3ABA"/>
    <w:rsid w:val="002F55AF"/>
    <w:rsid w:val="00314A5A"/>
    <w:rsid w:val="00326158"/>
    <w:rsid w:val="00326350"/>
    <w:rsid w:val="00381CD8"/>
    <w:rsid w:val="00387697"/>
    <w:rsid w:val="003A52D5"/>
    <w:rsid w:val="003B507C"/>
    <w:rsid w:val="00427DD1"/>
    <w:rsid w:val="00445D95"/>
    <w:rsid w:val="0045110B"/>
    <w:rsid w:val="0047644A"/>
    <w:rsid w:val="004A6D09"/>
    <w:rsid w:val="004B2481"/>
    <w:rsid w:val="004C5D95"/>
    <w:rsid w:val="004E7FE4"/>
    <w:rsid w:val="00500115"/>
    <w:rsid w:val="00517B7F"/>
    <w:rsid w:val="00527E39"/>
    <w:rsid w:val="00531714"/>
    <w:rsid w:val="005400FB"/>
    <w:rsid w:val="005907EB"/>
    <w:rsid w:val="005A724A"/>
    <w:rsid w:val="005D5B1F"/>
    <w:rsid w:val="005E1391"/>
    <w:rsid w:val="00693FFA"/>
    <w:rsid w:val="006A311A"/>
    <w:rsid w:val="006E2389"/>
    <w:rsid w:val="00724204"/>
    <w:rsid w:val="0075589A"/>
    <w:rsid w:val="007A706D"/>
    <w:rsid w:val="007A7F48"/>
    <w:rsid w:val="007D064C"/>
    <w:rsid w:val="007D3612"/>
    <w:rsid w:val="00820A84"/>
    <w:rsid w:val="00835FF1"/>
    <w:rsid w:val="00837F93"/>
    <w:rsid w:val="008765F8"/>
    <w:rsid w:val="008857AD"/>
    <w:rsid w:val="00894B06"/>
    <w:rsid w:val="008A0210"/>
    <w:rsid w:val="008C3356"/>
    <w:rsid w:val="008E33C2"/>
    <w:rsid w:val="00915875"/>
    <w:rsid w:val="00916278"/>
    <w:rsid w:val="00921A67"/>
    <w:rsid w:val="00926A5D"/>
    <w:rsid w:val="00937B86"/>
    <w:rsid w:val="00942F55"/>
    <w:rsid w:val="00943818"/>
    <w:rsid w:val="00974816"/>
    <w:rsid w:val="009A055A"/>
    <w:rsid w:val="009B12BB"/>
    <w:rsid w:val="009D30A8"/>
    <w:rsid w:val="009E3793"/>
    <w:rsid w:val="009E7ABE"/>
    <w:rsid w:val="00A21165"/>
    <w:rsid w:val="00A30BDB"/>
    <w:rsid w:val="00A41DB3"/>
    <w:rsid w:val="00A81FBC"/>
    <w:rsid w:val="00AA68E0"/>
    <w:rsid w:val="00AC6ACD"/>
    <w:rsid w:val="00B12C16"/>
    <w:rsid w:val="00B16BD6"/>
    <w:rsid w:val="00B16E06"/>
    <w:rsid w:val="00B17D18"/>
    <w:rsid w:val="00B20D64"/>
    <w:rsid w:val="00B22838"/>
    <w:rsid w:val="00B26F52"/>
    <w:rsid w:val="00B5664E"/>
    <w:rsid w:val="00B90AEC"/>
    <w:rsid w:val="00B978A8"/>
    <w:rsid w:val="00C00EEB"/>
    <w:rsid w:val="00C02C8C"/>
    <w:rsid w:val="00C15D6E"/>
    <w:rsid w:val="00C20113"/>
    <w:rsid w:val="00C53A47"/>
    <w:rsid w:val="00C56245"/>
    <w:rsid w:val="00C87B4A"/>
    <w:rsid w:val="00CF22FA"/>
    <w:rsid w:val="00D16993"/>
    <w:rsid w:val="00D33D37"/>
    <w:rsid w:val="00D34BAC"/>
    <w:rsid w:val="00D362D9"/>
    <w:rsid w:val="00D55C6E"/>
    <w:rsid w:val="00D65092"/>
    <w:rsid w:val="00DA070C"/>
    <w:rsid w:val="00DE235D"/>
    <w:rsid w:val="00E11314"/>
    <w:rsid w:val="00E331E5"/>
    <w:rsid w:val="00E47009"/>
    <w:rsid w:val="00E53BD7"/>
    <w:rsid w:val="00EC0F94"/>
    <w:rsid w:val="00EC5184"/>
    <w:rsid w:val="00ED0DD7"/>
    <w:rsid w:val="00ED44AE"/>
    <w:rsid w:val="00EF0603"/>
    <w:rsid w:val="00EF46D6"/>
    <w:rsid w:val="00F140DE"/>
    <w:rsid w:val="00F27565"/>
    <w:rsid w:val="00F30B95"/>
    <w:rsid w:val="00F456EB"/>
    <w:rsid w:val="00F46269"/>
    <w:rsid w:val="00F61535"/>
    <w:rsid w:val="00F828E8"/>
    <w:rsid w:val="00F85A24"/>
    <w:rsid w:val="00FA0CAF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7E07"/>
  <w15:docId w15:val="{B6FE6FA0-A26C-48C6-BB2C-8CFEFE30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2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C,Akapit z listą31,List Paragraph,normalny tekst,TRAKO Akapit z listą,Numerowanie,Kolorowa lista — akcent 11,Normal,Bullets,Normalny2,A_wyliczenie,maz_wyliczenie,opis dzialania,K-P_odwolanie,lp1,Preambuła,2"/>
    <w:basedOn w:val="Normalny"/>
    <w:link w:val="AkapitzlistZnak"/>
    <w:uiPriority w:val="34"/>
    <w:qFormat/>
    <w:rsid w:val="007242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6D6"/>
    <w:rPr>
      <w:color w:val="0000FF" w:themeColor="hyperlink"/>
      <w:u w:val="single"/>
    </w:rPr>
  </w:style>
  <w:style w:type="character" w:customStyle="1" w:styleId="AkapitzlistZnak">
    <w:name w:val="Akapit z listą Znak"/>
    <w:aliases w:val="Obiekt Znak,List Paragraph1 Znak,BulletC Znak,Akapit z listą31 Znak,List Paragraph Znak,normalny tekst Znak,TRAKO Akapit z listą Znak,Numerowanie Znak,Kolorowa lista — akcent 11 Znak,Normal Znak,Bullets Znak,Normalny2 Znak,lp1 Znak"/>
    <w:link w:val="Akapitzlist"/>
    <w:uiPriority w:val="34"/>
    <w:qFormat/>
    <w:locked/>
    <w:rsid w:val="000403A3"/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41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r@miasto.pruszkow.pl" TargetMode="External"/><Relationship Id="rId5" Type="http://schemas.openxmlformats.org/officeDocument/2006/relationships/hyperlink" Target="http://www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Golędzinowska</cp:lastModifiedBy>
  <cp:revision>2</cp:revision>
  <cp:lastPrinted>2021-12-02T08:59:00Z</cp:lastPrinted>
  <dcterms:created xsi:type="dcterms:W3CDTF">2021-12-02T20:36:00Z</dcterms:created>
  <dcterms:modified xsi:type="dcterms:W3CDTF">2021-12-02T20:36:00Z</dcterms:modified>
</cp:coreProperties>
</file>