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4E1E78" w:rsidP="00CC124D">
      <w:pPr>
        <w:spacing w:after="0" w:line="240" w:lineRule="auto"/>
        <w:rPr>
          <w:rFonts w:asciiTheme="majorHAnsi" w:hAnsiTheme="majorHAnsi" w:cstheme="majorHAnsi"/>
          <w:sz w:val="20"/>
          <w:szCs w:val="20"/>
          <w:lang w:val="en-US"/>
        </w:rPr>
      </w:pPr>
      <w:hyperlink r:id="rId8" w:history="1">
        <w:r w:rsidR="00422A62" w:rsidRPr="00B56F36">
          <w:rPr>
            <w:rStyle w:val="Hipercze"/>
            <w:rFonts w:asciiTheme="majorHAnsi" w:hAnsiTheme="majorHAnsi" w:cstheme="majorHAnsi"/>
            <w:color w:val="auto"/>
            <w:sz w:val="20"/>
            <w:szCs w:val="20"/>
            <w:lang w:val="en-US"/>
          </w:rPr>
          <w:t>www.pruszkow.pl</w:t>
        </w:r>
      </w:hyperlink>
      <w:r w:rsidR="00422A62" w:rsidRPr="00B56F36">
        <w:rPr>
          <w:rFonts w:asciiTheme="majorHAnsi" w:hAnsiTheme="majorHAnsi" w:cstheme="majorHAnsi"/>
          <w:sz w:val="20"/>
          <w:szCs w:val="20"/>
          <w:lang w:val="en-US"/>
        </w:rPr>
        <w:t xml:space="preserve">; e-mail: </w:t>
      </w:r>
      <w:hyperlink r:id="rId9" w:history="1">
        <w:r w:rsidR="00422A62" w:rsidRPr="00B56F36">
          <w:rPr>
            <w:rStyle w:val="Hipercze"/>
            <w:rFonts w:asciiTheme="majorHAnsi" w:hAnsiTheme="majorHAnsi" w:cstheme="majorHAnsi"/>
            <w:color w:val="auto"/>
            <w:sz w:val="20"/>
            <w:szCs w:val="20"/>
            <w:lang w:val="en-US"/>
          </w:rPr>
          <w:t>prezydent@miasto.pruszkow.pl</w:t>
        </w:r>
      </w:hyperlink>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5A683F4D"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E60E9A">
        <w:rPr>
          <w:rFonts w:asciiTheme="majorHAnsi" w:hAnsiTheme="majorHAnsi" w:cstheme="majorHAnsi"/>
          <w:b/>
          <w:bCs/>
          <w:sz w:val="20"/>
          <w:szCs w:val="20"/>
        </w:rPr>
        <w:t>62</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088EB367" w:rsidR="00482965" w:rsidRPr="00B56F36" w:rsidRDefault="00E60E9A" w:rsidP="003361A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Przebudowa nawierzchni ul. Spacerowej od ul. Sadowej do ul. </w:t>
      </w:r>
      <w:proofErr w:type="spellStart"/>
      <w:r>
        <w:rPr>
          <w:rFonts w:asciiTheme="majorHAnsi" w:hAnsiTheme="majorHAnsi" w:cstheme="majorHAnsi"/>
          <w:b/>
          <w:bCs/>
          <w:sz w:val="20"/>
          <w:szCs w:val="20"/>
        </w:rPr>
        <w:t>Pęcickiej</w:t>
      </w:r>
      <w:proofErr w:type="spellEnd"/>
      <w:r w:rsidR="00315D65" w:rsidRPr="00D17631">
        <w:rPr>
          <w:rFonts w:asciiTheme="majorHAnsi" w:hAnsiTheme="majorHAnsi" w:cstheme="majorHAnsi"/>
          <w:b/>
          <w:bCs/>
          <w:sz w:val="20"/>
          <w:szCs w:val="20"/>
        </w:rPr>
        <w:t>.</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6046FB02" w:rsidR="00A77037" w:rsidRPr="00B56F36" w:rsidRDefault="0060170C" w:rsidP="00D7189F">
      <w:pPr>
        <w:spacing w:after="0" w:line="240" w:lineRule="auto"/>
        <w:ind w:left="5664" w:firstLine="708"/>
        <w:rPr>
          <w:rFonts w:asciiTheme="majorHAnsi" w:hAnsiTheme="majorHAnsi" w:cstheme="majorHAnsi"/>
          <w:sz w:val="20"/>
          <w:szCs w:val="20"/>
        </w:rPr>
      </w:pPr>
      <w:r>
        <w:rPr>
          <w:rFonts w:asciiTheme="majorHAnsi" w:hAnsiTheme="majorHAnsi" w:cstheme="majorHAnsi"/>
          <w:sz w:val="20"/>
          <w:szCs w:val="20"/>
        </w:rPr>
        <w:t xml:space="preserve">                                             </w:t>
      </w:r>
      <w:r w:rsidR="00A77037" w:rsidRPr="00B56F36">
        <w:rPr>
          <w:rFonts w:asciiTheme="majorHAnsi" w:hAnsiTheme="majorHAnsi" w:cstheme="majorHAnsi"/>
          <w:sz w:val="20"/>
          <w:szCs w:val="20"/>
        </w:rPr>
        <w:t>Zatwierdzam:</w:t>
      </w:r>
    </w:p>
    <w:p w14:paraId="285A0779" w14:textId="77777777" w:rsidR="00781669" w:rsidRDefault="00781669" w:rsidP="00CC124D">
      <w:pPr>
        <w:spacing w:after="0" w:line="240" w:lineRule="auto"/>
        <w:rPr>
          <w:rFonts w:asciiTheme="majorHAnsi" w:hAnsiTheme="majorHAnsi" w:cstheme="majorHAnsi"/>
          <w:b/>
          <w:bCs/>
          <w:sz w:val="20"/>
          <w:szCs w:val="20"/>
        </w:rPr>
      </w:pPr>
    </w:p>
    <w:p w14:paraId="22EC0BA0" w14:textId="0036AD3D" w:rsidR="0060170C" w:rsidRDefault="00A77DB3" w:rsidP="00A77DB3">
      <w:pPr>
        <w:spacing w:after="0" w:line="240" w:lineRule="auto"/>
        <w:jc w:val="center"/>
        <w:rPr>
          <w:rFonts w:asciiTheme="majorHAnsi" w:hAnsiTheme="majorHAnsi" w:cstheme="majorHAnsi"/>
          <w:b/>
          <w:bCs/>
          <w:sz w:val="20"/>
          <w:szCs w:val="20"/>
        </w:rPr>
      </w:pP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Pr>
          <w:rFonts w:asciiTheme="majorHAnsi" w:hAnsiTheme="majorHAnsi" w:cstheme="majorHAnsi"/>
          <w:b/>
          <w:bCs/>
          <w:sz w:val="20"/>
          <w:szCs w:val="20"/>
        </w:rPr>
        <w:tab/>
      </w:r>
      <w:r w:rsidR="00781669">
        <w:rPr>
          <w:rFonts w:asciiTheme="majorHAnsi" w:hAnsiTheme="majorHAnsi" w:cstheme="majorHAnsi"/>
          <w:b/>
          <w:bCs/>
          <w:sz w:val="20"/>
          <w:szCs w:val="20"/>
        </w:rPr>
        <w:t xml:space="preserve">                                           </w:t>
      </w:r>
      <w:r w:rsidR="0060170C">
        <w:rPr>
          <w:rFonts w:asciiTheme="majorHAnsi" w:hAnsiTheme="majorHAnsi" w:cstheme="majorHAnsi"/>
          <w:b/>
          <w:bCs/>
          <w:sz w:val="20"/>
          <w:szCs w:val="20"/>
        </w:rPr>
        <w:t xml:space="preserve">                                                               </w:t>
      </w:r>
      <w:r w:rsidR="00781669">
        <w:rPr>
          <w:rFonts w:asciiTheme="majorHAnsi" w:hAnsiTheme="majorHAnsi" w:cstheme="majorHAnsi"/>
          <w:b/>
          <w:bCs/>
          <w:sz w:val="20"/>
          <w:szCs w:val="20"/>
        </w:rPr>
        <w:t xml:space="preserve">  </w:t>
      </w:r>
      <w:r w:rsidR="0060170C">
        <w:rPr>
          <w:rFonts w:asciiTheme="majorHAnsi" w:hAnsiTheme="majorHAnsi" w:cstheme="majorHAnsi"/>
          <w:b/>
          <w:bCs/>
          <w:sz w:val="20"/>
          <w:szCs w:val="20"/>
        </w:rPr>
        <w:t xml:space="preserve">Prezydent Miasta Pruszkowa </w:t>
      </w:r>
    </w:p>
    <w:p w14:paraId="59D46FF4" w14:textId="77777777" w:rsidR="0060170C" w:rsidRDefault="0060170C" w:rsidP="0060170C">
      <w:pPr>
        <w:spacing w:after="0" w:line="240" w:lineRule="auto"/>
        <w:jc w:val="right"/>
        <w:rPr>
          <w:rFonts w:asciiTheme="majorHAnsi" w:hAnsiTheme="majorHAnsi" w:cstheme="majorHAnsi"/>
          <w:b/>
          <w:bCs/>
          <w:sz w:val="20"/>
          <w:szCs w:val="20"/>
        </w:rPr>
      </w:pPr>
      <w:r>
        <w:rPr>
          <w:rFonts w:asciiTheme="majorHAnsi" w:hAnsiTheme="majorHAnsi" w:cstheme="majorHAnsi"/>
          <w:b/>
          <w:bCs/>
          <w:sz w:val="20"/>
          <w:szCs w:val="20"/>
        </w:rPr>
        <w:t xml:space="preserve">                                                            </w:t>
      </w:r>
    </w:p>
    <w:p w14:paraId="0094F97B" w14:textId="6EDE1B91" w:rsidR="00A77DB3" w:rsidRPr="00B56F36" w:rsidRDefault="0060170C" w:rsidP="0060170C">
      <w:pPr>
        <w:spacing w:after="0" w:line="240" w:lineRule="auto"/>
        <w:jc w:val="right"/>
        <w:rPr>
          <w:rFonts w:asciiTheme="majorHAnsi" w:hAnsiTheme="majorHAnsi" w:cstheme="majorHAnsi"/>
          <w:b/>
          <w:bCs/>
          <w:sz w:val="20"/>
          <w:szCs w:val="20"/>
        </w:rPr>
      </w:pPr>
      <w:r>
        <w:rPr>
          <w:rFonts w:asciiTheme="majorHAnsi" w:hAnsiTheme="majorHAnsi" w:cstheme="majorHAnsi"/>
          <w:b/>
          <w:bCs/>
          <w:sz w:val="20"/>
          <w:szCs w:val="20"/>
        </w:rPr>
        <w:t xml:space="preserve"> Paweł Makuch</w:t>
      </w:r>
      <w:r w:rsidR="00A77DB3">
        <w:rPr>
          <w:rFonts w:asciiTheme="majorHAnsi" w:hAnsiTheme="majorHAnsi" w:cstheme="majorHAnsi"/>
          <w:b/>
          <w:bCs/>
          <w:sz w:val="20"/>
          <w:szCs w:val="20"/>
        </w:rPr>
        <w:tab/>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099EE865"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Data przetargu</w:t>
      </w:r>
      <w:r w:rsidRPr="000005E3">
        <w:rPr>
          <w:rFonts w:asciiTheme="majorHAnsi" w:hAnsiTheme="majorHAnsi" w:cstheme="majorHAnsi"/>
          <w:b/>
          <w:bCs/>
          <w:sz w:val="20"/>
          <w:szCs w:val="20"/>
        </w:rPr>
        <w:t xml:space="preserve">: </w:t>
      </w:r>
      <w:r w:rsidR="00781669" w:rsidRPr="000005E3">
        <w:rPr>
          <w:rFonts w:asciiTheme="majorHAnsi" w:hAnsiTheme="majorHAnsi" w:cstheme="majorHAnsi"/>
          <w:b/>
          <w:bCs/>
          <w:sz w:val="20"/>
          <w:szCs w:val="20"/>
        </w:rPr>
        <w:t>29.</w:t>
      </w:r>
      <w:r w:rsidR="00D26D9D" w:rsidRPr="000005E3">
        <w:rPr>
          <w:rFonts w:asciiTheme="majorHAnsi" w:hAnsiTheme="majorHAnsi" w:cstheme="majorHAnsi"/>
          <w:b/>
          <w:bCs/>
          <w:sz w:val="20"/>
          <w:szCs w:val="20"/>
        </w:rPr>
        <w:t>10.</w:t>
      </w:r>
      <w:r w:rsidRPr="000005E3">
        <w:rPr>
          <w:rFonts w:asciiTheme="majorHAnsi" w:hAnsiTheme="majorHAnsi" w:cstheme="majorHAnsi"/>
          <w:b/>
          <w:bCs/>
          <w:sz w:val="20"/>
          <w:szCs w:val="20"/>
        </w:rPr>
        <w:t>20</w:t>
      </w:r>
      <w:r w:rsidR="00796F95" w:rsidRPr="000005E3">
        <w:rPr>
          <w:rFonts w:asciiTheme="majorHAnsi" w:hAnsiTheme="majorHAnsi" w:cstheme="majorHAnsi"/>
          <w:b/>
          <w:bCs/>
          <w:sz w:val="20"/>
          <w:szCs w:val="20"/>
        </w:rPr>
        <w:t>2</w:t>
      </w:r>
      <w:r w:rsidR="00AF3EF9" w:rsidRPr="000005E3">
        <w:rPr>
          <w:rFonts w:asciiTheme="majorHAnsi" w:hAnsiTheme="majorHAnsi" w:cstheme="majorHAnsi"/>
          <w:b/>
          <w:bCs/>
          <w:sz w:val="20"/>
          <w:szCs w:val="20"/>
        </w:rPr>
        <w:t>1</w:t>
      </w:r>
      <w:r w:rsidRPr="000005E3">
        <w:rPr>
          <w:rFonts w:asciiTheme="majorHAnsi" w:hAnsiTheme="majorHAnsi" w:cstheme="majorHAnsi"/>
          <w:b/>
          <w:bCs/>
          <w:sz w:val="20"/>
          <w:szCs w:val="20"/>
        </w:rPr>
        <w:t xml:space="preserve"> r</w:t>
      </w:r>
      <w:r w:rsidR="00B94CB0" w:rsidRPr="000005E3">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77777777" w:rsidR="00113EF9" w:rsidRPr="00B56F36" w:rsidRDefault="00113EF9"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010763BF" w14:textId="77777777" w:rsidR="009D538D" w:rsidRPr="00B56F36" w:rsidRDefault="009D538D"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lastRenderedPageBreak/>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Zamówienia, o których mowa w art. 214 ust. 1 pkt 7 i 8 ustawy </w:t>
      </w:r>
      <w:proofErr w:type="spellStart"/>
      <w:r w:rsidR="00617139" w:rsidRPr="00B56F36">
        <w:rPr>
          <w:rFonts w:asciiTheme="majorHAnsi" w:hAnsiTheme="majorHAnsi" w:cstheme="majorHAnsi"/>
          <w:sz w:val="20"/>
          <w:szCs w:val="20"/>
        </w:rPr>
        <w:t>Pzp</w:t>
      </w:r>
      <w:proofErr w:type="spellEnd"/>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 xml:space="preserve">Wymagania w zakresie zatrudnienia osób, o których mowa w art. 96 ust. 2 pkt 2 ustawy </w:t>
      </w:r>
      <w:proofErr w:type="spellStart"/>
      <w:r w:rsidR="00617139" w:rsidRPr="00B56F36">
        <w:rPr>
          <w:rFonts w:asciiTheme="majorHAnsi" w:hAnsiTheme="majorHAnsi" w:cstheme="majorHAnsi"/>
          <w:sz w:val="20"/>
          <w:szCs w:val="20"/>
        </w:rPr>
        <w:t>Pzp</w:t>
      </w:r>
      <w:proofErr w:type="spellEnd"/>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B56F36" w:rsidRDefault="000231C3" w:rsidP="00CC124D">
      <w:pPr>
        <w:spacing w:after="0" w:line="240" w:lineRule="auto"/>
        <w:rPr>
          <w:rFonts w:asciiTheme="majorHAnsi" w:hAnsiTheme="majorHAnsi" w:cstheme="majorHAnsi"/>
          <w:sz w:val="20"/>
          <w:szCs w:val="20"/>
        </w:rPr>
      </w:pPr>
    </w:p>
    <w:p w14:paraId="52A9E827" w14:textId="20DD7A23" w:rsidR="006D3D6A" w:rsidRDefault="006D3D6A" w:rsidP="00CC124D">
      <w:pPr>
        <w:spacing w:after="0" w:line="240" w:lineRule="auto"/>
        <w:rPr>
          <w:rFonts w:asciiTheme="majorHAnsi" w:hAnsiTheme="majorHAnsi" w:cstheme="majorHAnsi"/>
          <w:sz w:val="20"/>
          <w:szCs w:val="20"/>
        </w:rPr>
      </w:pPr>
    </w:p>
    <w:p w14:paraId="6BA347A3" w14:textId="72001785" w:rsidR="00781669" w:rsidRDefault="00781669" w:rsidP="00CC124D">
      <w:pPr>
        <w:spacing w:after="0" w:line="240" w:lineRule="auto"/>
        <w:rPr>
          <w:rFonts w:asciiTheme="majorHAnsi" w:hAnsiTheme="majorHAnsi" w:cstheme="majorHAnsi"/>
          <w:sz w:val="20"/>
          <w:szCs w:val="20"/>
        </w:rPr>
      </w:pPr>
    </w:p>
    <w:p w14:paraId="08934B52" w14:textId="77777777" w:rsidR="00781669" w:rsidRPr="00B56F36" w:rsidRDefault="00781669"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495A781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0"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11"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5610C302"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proofErr w:type="spellStart"/>
      <w:r w:rsidR="0099568F">
        <w:rPr>
          <w:rFonts w:asciiTheme="majorHAnsi" w:hAnsiTheme="majorHAnsi" w:cstheme="majorHAnsi"/>
          <w:sz w:val="20"/>
          <w:szCs w:val="20"/>
        </w:rPr>
        <w:t>t.j</w:t>
      </w:r>
      <w:proofErr w:type="spellEnd"/>
      <w:r w:rsidR="0099568F">
        <w:rPr>
          <w:rFonts w:asciiTheme="majorHAnsi" w:hAnsiTheme="majorHAnsi" w:cstheme="majorHAnsi"/>
          <w:sz w:val="20"/>
          <w:szCs w:val="20"/>
        </w:rPr>
        <w:t xml:space="preserve">.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C37EF0" w:rsidRPr="00B56F36">
        <w:rPr>
          <w:rFonts w:asciiTheme="majorHAnsi" w:hAnsiTheme="majorHAnsi" w:cstheme="majorHAnsi"/>
          <w:sz w:val="20"/>
          <w:szCs w:val="20"/>
        </w:rPr>
        <w:t xml:space="preserve">). </w:t>
      </w: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złożył ofertę niepodlegającą odrzuceniu na podstawie art. 226 ust. 1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15BD41F6" w:rsidR="005F4106" w:rsidRDefault="005F4106" w:rsidP="00CC124D">
      <w:pPr>
        <w:spacing w:after="0" w:line="240" w:lineRule="auto"/>
        <w:rPr>
          <w:rFonts w:asciiTheme="majorHAnsi" w:hAnsiTheme="majorHAnsi" w:cstheme="majorHAnsi"/>
          <w:sz w:val="20"/>
          <w:szCs w:val="20"/>
        </w:rPr>
      </w:pPr>
    </w:p>
    <w:p w14:paraId="1898448D" w14:textId="77777777" w:rsidR="00781669" w:rsidRPr="00B56F36" w:rsidRDefault="00781669"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xml:space="preserve"> https://miniportal.uzp.gov.pl/, </w:t>
      </w:r>
      <w:proofErr w:type="spellStart"/>
      <w:r w:rsidRPr="00B56F36">
        <w:rPr>
          <w:rFonts w:asciiTheme="majorHAnsi" w:hAnsiTheme="majorHAnsi" w:cstheme="majorHAnsi"/>
          <w:sz w:val="20"/>
          <w:szCs w:val="20"/>
        </w:rPr>
        <w:t>ePUAPu</w:t>
      </w:r>
      <w:proofErr w:type="spellEnd"/>
      <w:r w:rsidRPr="00B56F36">
        <w:rPr>
          <w:rFonts w:asciiTheme="majorHAnsi" w:hAnsiTheme="majorHAnsi" w:cstheme="majorHAnsi"/>
          <w:sz w:val="20"/>
          <w:szCs w:val="20"/>
        </w:rPr>
        <w:t xml:space="preserve"> </w:t>
      </w:r>
      <w:hyperlink r:id="rId12"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3"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w:t>
      </w:r>
      <w:proofErr w:type="spellStart"/>
      <w:r w:rsidRPr="00B56F36">
        <w:rPr>
          <w:rFonts w:asciiTheme="majorHAnsi" w:hAnsiTheme="majorHAnsi" w:cstheme="majorHAnsi"/>
          <w:sz w:val="20"/>
          <w:szCs w:val="20"/>
        </w:rPr>
        <w:t>miniPortal-ePUAP</w:t>
      </w:r>
      <w:proofErr w:type="spellEnd"/>
      <w:r w:rsidRPr="00B56F36">
        <w:rPr>
          <w:rFonts w:asciiTheme="majorHAnsi" w:hAnsiTheme="majorHAnsi" w:cstheme="majorHAnsi"/>
          <w:sz w:val="20"/>
          <w:szCs w:val="20"/>
        </w:rPr>
        <w:t xml:space="preserve"> – dostępnego pod adresem </w:t>
      </w:r>
      <w:hyperlink r:id="rId14"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 xml:space="preserve">Zamawiający nie dokonuje podziału zamówienia na części. Tym samym zamawiający nie dopuszcza składania ofert częściowych, o których mowa w art. 7 pkt 15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dopuszcza możliwości złożenia oferty wariantowej, o której mowa w art. 92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zawarcia umowy ramowej, o  której mowa w art. 311–315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przeprowadzenia aukcji elektronicznej, o  której mowa w art. 308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xml:space="preserve">/zamówienia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4FFE8100" w14:textId="24B2A4D8" w:rsidR="003361A8"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w:t>
      </w:r>
      <w:r w:rsidR="000E3299">
        <w:rPr>
          <w:rFonts w:asciiTheme="majorHAnsi" w:hAnsiTheme="majorHAnsi" w:cstheme="majorHAnsi"/>
          <w:sz w:val="20"/>
          <w:szCs w:val="20"/>
        </w:rPr>
        <w:t xml:space="preserve"> </w:t>
      </w:r>
      <w:r w:rsidR="004D0CC5">
        <w:rPr>
          <w:rFonts w:asciiTheme="majorHAnsi" w:hAnsiTheme="majorHAnsi" w:cstheme="majorHAnsi"/>
          <w:sz w:val="20"/>
          <w:szCs w:val="20"/>
        </w:rPr>
        <w:t xml:space="preserve">elektrycznej, </w:t>
      </w:r>
      <w:r w:rsidR="000E3299">
        <w:rPr>
          <w:rFonts w:asciiTheme="majorHAnsi" w:hAnsiTheme="majorHAnsi" w:cstheme="majorHAnsi"/>
          <w:sz w:val="20"/>
          <w:szCs w:val="20"/>
        </w:rPr>
        <w:t>te</w:t>
      </w:r>
      <w:r w:rsidR="004B5A07">
        <w:rPr>
          <w:rFonts w:asciiTheme="majorHAnsi" w:hAnsiTheme="majorHAnsi" w:cstheme="majorHAnsi"/>
          <w:sz w:val="20"/>
          <w:szCs w:val="20"/>
        </w:rPr>
        <w:t>letechnicznej</w:t>
      </w:r>
    </w:p>
    <w:p w14:paraId="3312765B" w14:textId="77777777" w:rsidR="000E3299" w:rsidRPr="00B56F36" w:rsidRDefault="000E3299"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832C7E">
      <w:pPr>
        <w:spacing w:after="0" w:line="240" w:lineRule="auto"/>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248A81F5" w:rsidR="00B729A7" w:rsidRDefault="00B729A7" w:rsidP="00CC124D">
      <w:pPr>
        <w:spacing w:after="0" w:line="240" w:lineRule="auto"/>
        <w:jc w:val="both"/>
        <w:rPr>
          <w:rFonts w:asciiTheme="majorHAnsi" w:hAnsiTheme="majorHAnsi" w:cstheme="majorHAnsi"/>
          <w:sz w:val="20"/>
          <w:szCs w:val="20"/>
        </w:rPr>
      </w:pPr>
    </w:p>
    <w:p w14:paraId="70A85856" w14:textId="77777777" w:rsidR="00781669" w:rsidRPr="00B56F36" w:rsidRDefault="00781669"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lastRenderedPageBreak/>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7932536B" w14:textId="77777777" w:rsidR="00565E68" w:rsidRPr="00B56F36" w:rsidRDefault="00565E68"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przysługują środki ochrony prawnej na zasadach przewidzianych w dziale IX ustawy </w:t>
      </w:r>
      <w:proofErr w:type="spellStart"/>
      <w:r w:rsidRPr="00B56F36">
        <w:rPr>
          <w:rFonts w:ascii="Calibri Light" w:hAnsi="Calibri Light" w:cs="Calibri Light"/>
          <w:sz w:val="20"/>
          <w:szCs w:val="20"/>
        </w:rPr>
        <w:t>Pzp</w:t>
      </w:r>
      <w:proofErr w:type="spellEnd"/>
      <w:r w:rsidRPr="00B56F36">
        <w:rPr>
          <w:rFonts w:ascii="Calibri Light" w:hAnsi="Calibri Light" w:cs="Calibri Light"/>
          <w:sz w:val="20"/>
          <w:szCs w:val="20"/>
        </w:rPr>
        <w:t xml:space="preserve">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1627893E"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4D0CC5">
        <w:rPr>
          <w:rFonts w:asciiTheme="majorHAnsi" w:hAnsiTheme="majorHAnsi" w:cstheme="majorHAnsi"/>
          <w:b/>
          <w:bCs/>
          <w:sz w:val="20"/>
          <w:szCs w:val="20"/>
        </w:rPr>
        <w:t xml:space="preserve">Przebudowa nawierzchni ul. Spacerowej od ul. Sadowej do ul. </w:t>
      </w:r>
      <w:proofErr w:type="spellStart"/>
      <w:r w:rsidR="004D0CC5">
        <w:rPr>
          <w:rFonts w:asciiTheme="majorHAnsi" w:hAnsiTheme="majorHAnsi" w:cstheme="majorHAnsi"/>
          <w:b/>
          <w:bCs/>
          <w:sz w:val="20"/>
          <w:szCs w:val="20"/>
        </w:rPr>
        <w:t>Pęcickiej</w:t>
      </w:r>
      <w:proofErr w:type="spellEnd"/>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10D547AD" w14:textId="2E628CEC" w:rsidR="006501E9"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 xml:space="preserve">Odbiorcami przekazanych przez wykonawcę danych osobowych będą osoby lub podmioty, którym zostanie udostępniona dokumentacja postępowania zgodnie z art. 8 oraz art. 96 ust. 3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a także art. 6 ustawy z 6 września 2001 r. o dostępie do informacji publicznej.</w:t>
      </w:r>
    </w:p>
    <w:p w14:paraId="15C51680" w14:textId="77777777" w:rsidR="00781669" w:rsidRPr="00B56F36" w:rsidRDefault="0078166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 xml:space="preserve">Zamawiający nie planuje przetwarzania danych osobowych wykonawcy w celu innym niż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Jeżeli administrator będzie planował przetwarzać dane osobowe w celu innym niż cel, w którym dane osobowe zostały zebrane (tj. cel określony w </w:t>
      </w:r>
      <w:proofErr w:type="spellStart"/>
      <w:r w:rsidR="00FB14CA" w:rsidRPr="00B56F36">
        <w:rPr>
          <w:rFonts w:asciiTheme="majorHAnsi" w:hAnsiTheme="majorHAnsi" w:cstheme="majorHAnsi"/>
          <w:sz w:val="20"/>
          <w:szCs w:val="20"/>
        </w:rPr>
        <w:t>ppkt</w:t>
      </w:r>
      <w:proofErr w:type="spellEnd"/>
      <w:r w:rsidR="00FB14CA" w:rsidRPr="00B56F36">
        <w:rPr>
          <w:rFonts w:asciiTheme="majorHAnsi" w:hAnsiTheme="majorHAnsi" w:cstheme="majorHAnsi"/>
          <w:sz w:val="20"/>
          <w:szCs w:val="20"/>
        </w:rPr>
        <w:t xml:space="preserve">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Zamawiający udostępnia dane osobowe, o których mowa w art. 10 RODO (dane osobowe dotyczące wyroków skazujących i czynów zabronionych) w celu umożliwienia korzystania ze środków ochrony prawnej, o których mowa w dziale IX ustawy </w:t>
      </w:r>
      <w:proofErr w:type="spellStart"/>
      <w:r w:rsidR="00FB14CA" w:rsidRPr="00B56F36">
        <w:rPr>
          <w:rFonts w:asciiTheme="majorHAnsi" w:hAnsiTheme="majorHAnsi" w:cstheme="majorHAnsi"/>
          <w:sz w:val="20"/>
          <w:szCs w:val="20"/>
        </w:rPr>
        <w:t>Pzp</w:t>
      </w:r>
      <w:proofErr w:type="spellEnd"/>
      <w:r w:rsidR="00FB14CA" w:rsidRPr="00B56F36">
        <w:rPr>
          <w:rFonts w:asciiTheme="majorHAnsi" w:hAnsiTheme="majorHAnsi" w:cstheme="majorHAnsi"/>
          <w:sz w:val="20"/>
          <w:szCs w:val="20"/>
        </w:rPr>
        <w:t>,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46077DEA" w:rsidR="00D317E4" w:rsidRPr="00B56F36" w:rsidRDefault="00EB20EA" w:rsidP="00D317E4">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Przebudowa nawierzchni ul. Spacerowej od ul. Sadowej do ul. </w:t>
      </w:r>
      <w:proofErr w:type="spellStart"/>
      <w:r>
        <w:rPr>
          <w:rFonts w:asciiTheme="majorHAnsi" w:hAnsiTheme="majorHAnsi" w:cstheme="majorHAnsi"/>
          <w:b/>
          <w:bCs/>
          <w:sz w:val="20"/>
          <w:szCs w:val="20"/>
        </w:rPr>
        <w:t>Pęcickiej</w:t>
      </w:r>
      <w:proofErr w:type="spellEnd"/>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330AB91A" w:rsidR="006D3D6A"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3D6BF063" w14:textId="77777777" w:rsidR="00EB20EA" w:rsidRPr="00B56F36" w:rsidRDefault="00EB20EA" w:rsidP="003361A8">
      <w:pPr>
        <w:spacing w:after="0" w:line="240" w:lineRule="auto"/>
        <w:rPr>
          <w:rFonts w:asciiTheme="majorHAnsi" w:hAnsiTheme="majorHAnsi" w:cstheme="majorHAnsi"/>
          <w:b/>
          <w:bCs/>
          <w:sz w:val="20"/>
          <w:szCs w:val="20"/>
        </w:rPr>
      </w:pPr>
    </w:p>
    <w:p w14:paraId="6ABE867A"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lang w:eastAsia="ar-SA"/>
        </w:rPr>
        <w:t xml:space="preserve">Inwestycja obejmuje swym zakresem roboty branżowe w zakresie: </w:t>
      </w:r>
      <w:r w:rsidRPr="00EB20EA">
        <w:rPr>
          <w:rFonts w:ascii="Calibri Light" w:eastAsia="Times New Roman" w:hAnsi="Calibri Light" w:cs="Calibri Light"/>
          <w:i/>
          <w:iCs/>
          <w:color w:val="333333"/>
          <w:sz w:val="20"/>
          <w:szCs w:val="20"/>
          <w:lang w:eastAsia="ar-SA"/>
        </w:rPr>
        <w:t xml:space="preserve">„Przebudowa drogi gminnej ul. Spacerowej na odc. </w:t>
      </w:r>
      <w:proofErr w:type="spellStart"/>
      <w:r w:rsidRPr="00EB20EA">
        <w:rPr>
          <w:rFonts w:ascii="Calibri Light" w:eastAsia="Times New Roman" w:hAnsi="Calibri Light" w:cs="Calibri Light"/>
          <w:i/>
          <w:iCs/>
          <w:color w:val="333333"/>
          <w:sz w:val="20"/>
          <w:szCs w:val="20"/>
          <w:lang w:eastAsia="ar-SA"/>
        </w:rPr>
        <w:t>Pęcicka</w:t>
      </w:r>
      <w:proofErr w:type="spellEnd"/>
      <w:r w:rsidRPr="00EB20EA">
        <w:rPr>
          <w:rFonts w:ascii="Calibri Light" w:eastAsia="Times New Roman" w:hAnsi="Calibri Light" w:cs="Calibri Light"/>
          <w:i/>
          <w:iCs/>
          <w:color w:val="333333"/>
          <w:sz w:val="20"/>
          <w:szCs w:val="20"/>
          <w:lang w:eastAsia="ar-SA"/>
        </w:rPr>
        <w:t xml:space="preserve"> – Sadowa w Pruszkowie”.</w:t>
      </w:r>
      <w:r w:rsidRPr="00EB20EA">
        <w:rPr>
          <w:rFonts w:ascii="Calibri Light" w:eastAsia="Times New Roman" w:hAnsi="Calibri Light" w:cs="Calibri Light"/>
          <w:color w:val="333333"/>
          <w:sz w:val="20"/>
          <w:szCs w:val="20"/>
          <w:lang w:eastAsia="ar-SA"/>
        </w:rPr>
        <w:t xml:space="preserve"> </w:t>
      </w:r>
    </w:p>
    <w:p w14:paraId="2A39F4BA"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u w:val="single"/>
          <w:lang w:eastAsia="ar-SA"/>
        </w:rPr>
        <w:t>Branża drogowa</w:t>
      </w:r>
      <w:r w:rsidRPr="00EB20EA">
        <w:rPr>
          <w:rFonts w:ascii="Calibri Light" w:eastAsia="Times New Roman" w:hAnsi="Calibri Light" w:cs="Calibri Light"/>
          <w:color w:val="333333"/>
          <w:sz w:val="20"/>
          <w:szCs w:val="20"/>
          <w:lang w:eastAsia="ar-SA"/>
        </w:rPr>
        <w:t xml:space="preserve"> obejmuje całkowitą rozbiórkę istniejącej nawierzchni, wykonanie robót ziemnych, a następnie budowę nowych nawierzchni jezdni, zjazdów indywidualnych, poboczy utwardzonych i chodników o zróżnicowanej nawierzchni wraz z wprowadzeniem elementów stałej organizacji ruchu. Ponadto w ramach zadania należy wykonać regulację wysokościową </w:t>
      </w:r>
      <w:proofErr w:type="spellStart"/>
      <w:r w:rsidRPr="00EB20EA">
        <w:rPr>
          <w:rFonts w:ascii="Calibri Light" w:eastAsia="Times New Roman" w:hAnsi="Calibri Light" w:cs="Calibri Light"/>
          <w:color w:val="333333"/>
          <w:sz w:val="20"/>
          <w:szCs w:val="20"/>
          <w:lang w:eastAsia="ar-SA"/>
        </w:rPr>
        <w:t>istn</w:t>
      </w:r>
      <w:proofErr w:type="spellEnd"/>
      <w:r w:rsidRPr="00EB20EA">
        <w:rPr>
          <w:rFonts w:ascii="Calibri Light" w:eastAsia="Times New Roman" w:hAnsi="Calibri Light" w:cs="Calibri Light"/>
          <w:color w:val="333333"/>
          <w:sz w:val="20"/>
          <w:szCs w:val="20"/>
          <w:lang w:eastAsia="ar-SA"/>
        </w:rPr>
        <w:t xml:space="preserve">. nawierzchni zatoki BUS. </w:t>
      </w:r>
    </w:p>
    <w:p w14:paraId="0C6E4775"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u w:val="single"/>
          <w:lang w:eastAsia="ar-SA"/>
        </w:rPr>
        <w:t>Branża sanitarna</w:t>
      </w:r>
      <w:r w:rsidRPr="00EB20EA">
        <w:rPr>
          <w:rFonts w:ascii="Calibri Light" w:eastAsia="Times New Roman" w:hAnsi="Calibri Light" w:cs="Calibri Light"/>
          <w:color w:val="333333"/>
          <w:sz w:val="20"/>
          <w:szCs w:val="20"/>
          <w:lang w:eastAsia="ar-SA"/>
        </w:rPr>
        <w:t xml:space="preserve"> obejmuje budowę odcinka nowej sieci odwodnienia ulicy Spacerowej wraz z odcinkiem w ul. </w:t>
      </w:r>
      <w:proofErr w:type="spellStart"/>
      <w:r w:rsidRPr="00EB20EA">
        <w:rPr>
          <w:rFonts w:ascii="Calibri Light" w:eastAsia="Times New Roman" w:hAnsi="Calibri Light" w:cs="Calibri Light"/>
          <w:color w:val="333333"/>
          <w:sz w:val="20"/>
          <w:szCs w:val="20"/>
          <w:lang w:eastAsia="ar-SA"/>
        </w:rPr>
        <w:t>Pęcickiej</w:t>
      </w:r>
      <w:proofErr w:type="spellEnd"/>
      <w:r w:rsidRPr="00EB20EA">
        <w:rPr>
          <w:rFonts w:ascii="Calibri Light" w:eastAsia="Times New Roman" w:hAnsi="Calibri Light" w:cs="Calibri Light"/>
          <w:color w:val="333333"/>
          <w:sz w:val="20"/>
          <w:szCs w:val="20"/>
          <w:lang w:eastAsia="ar-SA"/>
        </w:rPr>
        <w:t xml:space="preserve">. </w:t>
      </w:r>
    </w:p>
    <w:p w14:paraId="7DB81CB5"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u w:val="single"/>
          <w:lang w:eastAsia="ar-SA"/>
        </w:rPr>
        <w:t>Branża teletechniczna</w:t>
      </w:r>
      <w:r w:rsidRPr="00EB20EA">
        <w:rPr>
          <w:rFonts w:ascii="Calibri Light" w:eastAsia="Times New Roman" w:hAnsi="Calibri Light" w:cs="Calibri Light"/>
          <w:color w:val="333333"/>
          <w:sz w:val="20"/>
          <w:szCs w:val="20"/>
          <w:lang w:eastAsia="ar-SA"/>
        </w:rPr>
        <w:t xml:space="preserve"> obejmuje przebudowę przyłączy teletechnicznych napowietrznych w ul. Spacerowej na kablowe doziemne.</w:t>
      </w:r>
    </w:p>
    <w:p w14:paraId="1B32375A"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u w:val="single"/>
          <w:lang w:eastAsia="ar-SA"/>
        </w:rPr>
        <w:t>Branża elektryczna</w:t>
      </w:r>
      <w:r w:rsidRPr="00EB20EA">
        <w:rPr>
          <w:rFonts w:ascii="Calibri Light" w:eastAsia="Times New Roman" w:hAnsi="Calibri Light" w:cs="Calibri Light"/>
          <w:color w:val="333333"/>
          <w:sz w:val="20"/>
          <w:szCs w:val="20"/>
          <w:lang w:eastAsia="ar-SA"/>
        </w:rPr>
        <w:t xml:space="preserve"> obejmuje budowę nowego oświetlenia ulicznego zasilanego linią kablową oraz budowę WLZ na terenie posesji prywatnych jako część przebudowy sieci elektroenergetycznej NN 0,4 </w:t>
      </w:r>
      <w:proofErr w:type="spellStart"/>
      <w:r w:rsidRPr="00EB20EA">
        <w:rPr>
          <w:rFonts w:ascii="Calibri Light" w:eastAsia="Times New Roman" w:hAnsi="Calibri Light" w:cs="Calibri Light"/>
          <w:color w:val="333333"/>
          <w:sz w:val="20"/>
          <w:szCs w:val="20"/>
          <w:lang w:eastAsia="ar-SA"/>
        </w:rPr>
        <w:t>kV</w:t>
      </w:r>
      <w:proofErr w:type="spellEnd"/>
      <w:r w:rsidRPr="00EB20EA">
        <w:rPr>
          <w:rFonts w:ascii="Calibri Light" w:eastAsia="Times New Roman" w:hAnsi="Calibri Light" w:cs="Calibri Light"/>
          <w:color w:val="333333"/>
          <w:sz w:val="20"/>
          <w:szCs w:val="20"/>
          <w:lang w:eastAsia="ar-SA"/>
        </w:rPr>
        <w:t xml:space="preserve">. </w:t>
      </w:r>
    </w:p>
    <w:p w14:paraId="70824B3D"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p>
    <w:p w14:paraId="518D514E"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lang w:eastAsia="ar-SA"/>
        </w:rPr>
      </w:pPr>
      <w:r w:rsidRPr="00EB20EA">
        <w:rPr>
          <w:rFonts w:ascii="Calibri Light" w:eastAsia="Times New Roman" w:hAnsi="Calibri Light" w:cs="Calibri Light"/>
          <w:color w:val="333333"/>
          <w:sz w:val="20"/>
          <w:szCs w:val="20"/>
          <w:lang w:eastAsia="ar-SA"/>
        </w:rPr>
        <w:t xml:space="preserve">Inwestycja obejmuje również wycinkę kolidujących drzew i krzewów oraz roboty odtworzeniowej </w:t>
      </w:r>
      <w:proofErr w:type="spellStart"/>
      <w:r w:rsidRPr="00EB20EA">
        <w:rPr>
          <w:rFonts w:ascii="Calibri Light" w:eastAsia="Times New Roman" w:hAnsi="Calibri Light" w:cs="Calibri Light"/>
          <w:color w:val="333333"/>
          <w:sz w:val="20"/>
          <w:szCs w:val="20"/>
          <w:lang w:eastAsia="ar-SA"/>
        </w:rPr>
        <w:t>istn</w:t>
      </w:r>
      <w:proofErr w:type="spellEnd"/>
      <w:r w:rsidRPr="00EB20EA">
        <w:rPr>
          <w:rFonts w:ascii="Calibri Light" w:eastAsia="Times New Roman" w:hAnsi="Calibri Light" w:cs="Calibri Light"/>
          <w:color w:val="333333"/>
          <w:sz w:val="20"/>
          <w:szCs w:val="20"/>
          <w:lang w:eastAsia="ar-SA"/>
        </w:rPr>
        <w:t>. nawierzchni w obszarze robót sanitarnych i rekultywację trawników zniszczonych w wyniku przeprowadzonych robót, a także wykonanie 4 szt. tablic z nazwami ulic wg wzoru Tablic SIM- Pruszków umieszczonych na 2 słupkach.</w:t>
      </w:r>
    </w:p>
    <w:p w14:paraId="3574F7C6" w14:textId="77777777" w:rsidR="00EB20EA" w:rsidRPr="00EB20EA" w:rsidRDefault="00EB20EA" w:rsidP="00EB20EA">
      <w:pPr>
        <w:spacing w:after="0" w:line="240" w:lineRule="auto"/>
        <w:jc w:val="both"/>
        <w:rPr>
          <w:rFonts w:ascii="Calibri Light" w:eastAsia="Times New Roman" w:hAnsi="Calibri Light" w:cs="Calibri Light"/>
          <w:color w:val="333333"/>
          <w:sz w:val="20"/>
          <w:szCs w:val="20"/>
          <w:u w:val="single"/>
          <w:lang w:eastAsia="ar-SA"/>
        </w:rPr>
      </w:pPr>
      <w:r w:rsidRPr="00EB20EA">
        <w:rPr>
          <w:rFonts w:ascii="Calibri Light" w:eastAsia="Times New Roman" w:hAnsi="Calibri Light" w:cs="Calibri Light"/>
          <w:color w:val="333333"/>
          <w:sz w:val="20"/>
          <w:szCs w:val="20"/>
          <w:u w:val="single"/>
          <w:lang w:eastAsia="ar-SA"/>
        </w:rPr>
        <w:t xml:space="preserve">Inwestycja, a w szczególności budowa  WLZ powinna być skoordynowana z przebudową sieci elektroenergetycznej NN 0,4 </w:t>
      </w:r>
      <w:proofErr w:type="spellStart"/>
      <w:r w:rsidRPr="00EB20EA">
        <w:rPr>
          <w:rFonts w:ascii="Calibri Light" w:eastAsia="Times New Roman" w:hAnsi="Calibri Light" w:cs="Calibri Light"/>
          <w:color w:val="333333"/>
          <w:sz w:val="20"/>
          <w:szCs w:val="20"/>
          <w:u w:val="single"/>
          <w:lang w:eastAsia="ar-SA"/>
        </w:rPr>
        <w:t>kV</w:t>
      </w:r>
      <w:proofErr w:type="spellEnd"/>
      <w:r w:rsidRPr="00EB20EA">
        <w:rPr>
          <w:rFonts w:ascii="Calibri Light" w:eastAsia="Times New Roman" w:hAnsi="Calibri Light" w:cs="Calibri Light"/>
          <w:color w:val="333333"/>
          <w:sz w:val="20"/>
          <w:szCs w:val="20"/>
          <w:u w:val="single"/>
          <w:lang w:eastAsia="ar-SA"/>
        </w:rPr>
        <w:t xml:space="preserve"> wykonywaną przez PGE Dystrybucja S.A.</w:t>
      </w:r>
    </w:p>
    <w:p w14:paraId="504525B3" w14:textId="179EEF0A" w:rsidR="0085768D" w:rsidRDefault="0085768D" w:rsidP="003361A8">
      <w:pPr>
        <w:spacing w:after="0" w:line="240" w:lineRule="auto"/>
        <w:rPr>
          <w:rFonts w:asciiTheme="majorHAnsi" w:hAnsiTheme="majorHAnsi" w:cstheme="majorHAnsi"/>
          <w:sz w:val="20"/>
          <w:szCs w:val="20"/>
        </w:rPr>
      </w:pPr>
    </w:p>
    <w:p w14:paraId="6EA6C9C6" w14:textId="77777777" w:rsidR="00430CA4" w:rsidRPr="00142B95" w:rsidRDefault="00430CA4" w:rsidP="000E3299">
      <w:pPr>
        <w:suppressAutoHyphens/>
        <w:spacing w:after="0" w:line="240" w:lineRule="auto"/>
        <w:jc w:val="both"/>
        <w:rPr>
          <w:rFonts w:ascii="Times New Roman" w:eastAsia="Times New Roman" w:hAnsi="Times New Roman"/>
          <w:lang w:eastAsia="ar-SA"/>
        </w:rPr>
      </w:pPr>
    </w:p>
    <w:p w14:paraId="05DDACC4" w14:textId="2142BFE0" w:rsidR="00430CA4" w:rsidRPr="00142B95"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142B95">
        <w:rPr>
          <w:rFonts w:asciiTheme="majorHAnsi" w:eastAsia="Times New Roman" w:hAnsiTheme="majorHAnsi" w:cstheme="majorHAnsi"/>
          <w:sz w:val="20"/>
          <w:szCs w:val="20"/>
          <w:u w:val="single"/>
          <w:lang w:eastAsia="ar-SA"/>
        </w:rPr>
        <w:t xml:space="preserve">Szczegółowy zakres robót będących przedmiotem zamówienia określają: projekty budowlano - wykonawcze, przedmiary robót, specyfikacja techniczna wykonania i odbioru robót, projekty stałej organizacji ruchu stanowią </w:t>
      </w:r>
      <w:r w:rsidRPr="00142B95">
        <w:rPr>
          <w:rFonts w:asciiTheme="majorHAnsi" w:eastAsia="Times New Roman" w:hAnsiTheme="majorHAnsi" w:cstheme="majorHAnsi"/>
          <w:b/>
          <w:sz w:val="20"/>
          <w:szCs w:val="20"/>
          <w:u w:val="single"/>
          <w:lang w:eastAsia="ar-SA"/>
        </w:rPr>
        <w:t>integralną część</w:t>
      </w:r>
      <w:r w:rsidRPr="00142B95">
        <w:rPr>
          <w:rFonts w:asciiTheme="majorHAnsi" w:eastAsia="Times New Roman" w:hAnsiTheme="majorHAnsi" w:cstheme="majorHAnsi"/>
          <w:sz w:val="20"/>
          <w:szCs w:val="20"/>
          <w:u w:val="single"/>
          <w:lang w:eastAsia="ar-SA"/>
        </w:rPr>
        <w:t xml:space="preserve"> </w:t>
      </w:r>
      <w:r w:rsidRPr="00142B95">
        <w:rPr>
          <w:rFonts w:asciiTheme="majorHAnsi" w:eastAsia="Times New Roman" w:hAnsiTheme="majorHAnsi" w:cstheme="majorHAnsi"/>
          <w:b/>
          <w:sz w:val="20"/>
          <w:szCs w:val="20"/>
          <w:u w:val="single"/>
          <w:lang w:eastAsia="ar-SA"/>
        </w:rPr>
        <w:t>Umowy.</w:t>
      </w:r>
    </w:p>
    <w:p w14:paraId="75186268" w14:textId="4384281E" w:rsidR="003361A8" w:rsidRPr="00142B95" w:rsidRDefault="003361A8" w:rsidP="00CC124D">
      <w:pPr>
        <w:spacing w:after="0" w:line="240" w:lineRule="auto"/>
        <w:rPr>
          <w:rFonts w:asciiTheme="majorHAnsi" w:hAnsiTheme="majorHAnsi" w:cstheme="majorHAnsi"/>
          <w:sz w:val="20"/>
          <w:szCs w:val="20"/>
        </w:rPr>
      </w:pPr>
    </w:p>
    <w:p w14:paraId="4003D5F3" w14:textId="77777777" w:rsidR="003361A8" w:rsidRPr="00142B95" w:rsidRDefault="003361A8" w:rsidP="00CC124D">
      <w:pPr>
        <w:spacing w:after="0" w:line="240" w:lineRule="auto"/>
        <w:rPr>
          <w:rFonts w:asciiTheme="majorHAnsi" w:hAnsiTheme="majorHAnsi" w:cstheme="majorHAnsi"/>
          <w:sz w:val="20"/>
          <w:szCs w:val="20"/>
        </w:rPr>
      </w:pPr>
    </w:p>
    <w:p w14:paraId="2477AB90" w14:textId="73251F26" w:rsidR="006D3D6A" w:rsidRPr="00142B95" w:rsidRDefault="007E6F19" w:rsidP="00CC124D">
      <w:pPr>
        <w:spacing w:after="0" w:line="240" w:lineRule="auto"/>
        <w:rPr>
          <w:rFonts w:asciiTheme="majorHAnsi" w:hAnsiTheme="majorHAnsi" w:cstheme="majorHAnsi"/>
          <w:b/>
          <w:bCs/>
          <w:sz w:val="20"/>
          <w:szCs w:val="20"/>
        </w:rPr>
      </w:pPr>
      <w:r w:rsidRPr="00142B95">
        <w:rPr>
          <w:rFonts w:asciiTheme="majorHAnsi" w:hAnsiTheme="majorHAnsi" w:cstheme="majorHAnsi"/>
          <w:b/>
          <w:bCs/>
          <w:sz w:val="20"/>
          <w:szCs w:val="20"/>
        </w:rPr>
        <w:t xml:space="preserve">1.3/ </w:t>
      </w:r>
      <w:r w:rsidR="006D3D6A" w:rsidRPr="00142B95">
        <w:rPr>
          <w:rFonts w:asciiTheme="majorHAnsi" w:hAnsiTheme="majorHAnsi" w:cstheme="majorHAnsi"/>
          <w:b/>
          <w:bCs/>
          <w:sz w:val="20"/>
          <w:szCs w:val="20"/>
        </w:rPr>
        <w:t xml:space="preserve">Wspólny Słownik Zamówień - CPV: </w:t>
      </w:r>
    </w:p>
    <w:p w14:paraId="64A53FFA" w14:textId="77777777" w:rsidR="007768B0" w:rsidRPr="00142B95" w:rsidRDefault="007768B0" w:rsidP="00CC124D">
      <w:pPr>
        <w:spacing w:after="0" w:line="240" w:lineRule="auto"/>
        <w:rPr>
          <w:rFonts w:asciiTheme="majorHAnsi" w:hAnsiTheme="majorHAnsi" w:cstheme="majorHAnsi"/>
          <w:b/>
          <w:bCs/>
          <w:sz w:val="20"/>
          <w:szCs w:val="20"/>
        </w:rPr>
      </w:pPr>
    </w:p>
    <w:p w14:paraId="1C1ACF85" w14:textId="43E25A6A"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45000000-7 -  </w:t>
      </w:r>
      <w:r w:rsidRPr="00142B95">
        <w:rPr>
          <w:rFonts w:asciiTheme="majorHAnsi" w:hAnsiTheme="majorHAnsi" w:cstheme="majorHAnsi"/>
          <w:sz w:val="20"/>
          <w:szCs w:val="20"/>
        </w:rPr>
        <w:t>Roboty budowlane – wymagania ogólne</w:t>
      </w:r>
    </w:p>
    <w:p w14:paraId="1DD63E5F" w14:textId="6FF08162"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4511 0000-1- </w:t>
      </w:r>
      <w:r w:rsidRPr="00142B95">
        <w:rPr>
          <w:rFonts w:asciiTheme="majorHAnsi" w:hAnsiTheme="majorHAnsi" w:cstheme="majorHAnsi"/>
          <w:sz w:val="20"/>
          <w:szCs w:val="20"/>
        </w:rPr>
        <w:t>Roboty w zakresie burzenia i rozbiórki obiektów budowlanych; roboty ziemne</w:t>
      </w:r>
    </w:p>
    <w:p w14:paraId="246B3D1D" w14:textId="0ECE818E" w:rsidR="00C703BE" w:rsidRPr="00142B95"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142B95">
        <w:rPr>
          <w:rFonts w:ascii="Calibri Light" w:eastAsia="Times New Roman" w:hAnsi="Calibri Light" w:cs="Calibri Light"/>
          <w:color w:val="333333"/>
          <w:sz w:val="20"/>
          <w:szCs w:val="20"/>
          <w:lang w:eastAsia="ar-SA"/>
        </w:rPr>
        <w:t xml:space="preserve">45230000-8 -  </w:t>
      </w:r>
      <w:r w:rsidRPr="00142B95">
        <w:rPr>
          <w:rFonts w:asciiTheme="majorHAnsi" w:hAnsiTheme="majorHAnsi" w:cstheme="majorHAnsi"/>
          <w:sz w:val="20"/>
          <w:szCs w:val="20"/>
        </w:rPr>
        <w:t>Roboty budowlane w zakresie budowy rurociągów, linii komunikacyjnych i elektroenergetycznych, autostrad, dróg, lotnisk i kolei; wyrównywanie terenu</w:t>
      </w:r>
    </w:p>
    <w:p w14:paraId="751BF3FA" w14:textId="78772413" w:rsidR="00D317E4" w:rsidRPr="00B56F36" w:rsidRDefault="00D317E4" w:rsidP="00C703BE">
      <w:pPr>
        <w:spacing w:after="0" w:line="240" w:lineRule="auto"/>
        <w:jc w:val="both"/>
        <w:rPr>
          <w:rFonts w:asciiTheme="majorHAnsi" w:hAnsiTheme="majorHAnsi" w:cstheme="majorHAnsi"/>
          <w:sz w:val="20"/>
          <w:szCs w:val="20"/>
        </w:rPr>
      </w:pPr>
      <w:r w:rsidRPr="00142B95">
        <w:rPr>
          <w:rFonts w:asciiTheme="majorHAnsi" w:hAnsiTheme="majorHAnsi" w:cstheme="majorHAnsi"/>
          <w:sz w:val="20"/>
          <w:szCs w:val="20"/>
        </w:rPr>
        <w:t>45100000-8 - Przygotowanie terenu pod budowę</w:t>
      </w: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nowych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w:t>
      </w:r>
      <w:proofErr w:type="spellStart"/>
      <w:r w:rsidRPr="00B56F36">
        <w:rPr>
          <w:rFonts w:asciiTheme="majorHAnsi" w:hAnsiTheme="majorHAnsi" w:cstheme="majorHAnsi"/>
          <w:sz w:val="20"/>
          <w:szCs w:val="20"/>
        </w:rPr>
        <w:t>nasadzeń</w:t>
      </w:r>
      <w:proofErr w:type="spellEnd"/>
      <w:r w:rsidRPr="00B56F36">
        <w:rPr>
          <w:rFonts w:asciiTheme="majorHAnsi" w:hAnsiTheme="majorHAnsi" w:cstheme="majorHAnsi"/>
          <w:sz w:val="20"/>
          <w:szCs w:val="20"/>
        </w:rPr>
        <w:t xml:space="preserve">.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lastRenderedPageBreak/>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d) Ubezpieczenie Wykonawcy</w:t>
      </w:r>
    </w:p>
    <w:p w14:paraId="7DF4EA77" w14:textId="0785C64D"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3851D68A" w14:textId="77777777" w:rsidR="002E23AF" w:rsidRPr="00B56F36" w:rsidRDefault="002E23AF"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12A8CC91"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 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w:t>
      </w:r>
      <w:proofErr w:type="spellStart"/>
      <w:r w:rsidR="006D3D6A" w:rsidRPr="00B56F36">
        <w:rPr>
          <w:rFonts w:asciiTheme="majorHAnsi" w:hAnsiTheme="majorHAnsi" w:cstheme="majorHAnsi"/>
          <w:sz w:val="20"/>
          <w:szCs w:val="20"/>
        </w:rPr>
        <w:t>STWiOR</w:t>
      </w:r>
      <w:proofErr w:type="spellEnd"/>
      <w:r w:rsidR="006D3D6A" w:rsidRPr="00B56F36">
        <w:rPr>
          <w:rFonts w:asciiTheme="majorHAnsi" w:hAnsiTheme="majorHAnsi" w:cstheme="majorHAnsi"/>
          <w:sz w:val="20"/>
          <w:szCs w:val="20"/>
        </w:rPr>
        <w:t xml:space="preserve">).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w:t>
      </w:r>
      <w:proofErr w:type="spellStart"/>
      <w:r w:rsidR="00E9134B" w:rsidRPr="00B56F36">
        <w:rPr>
          <w:rFonts w:asciiTheme="minorHAnsi" w:hAnsiTheme="minorHAnsi" w:cstheme="minorHAnsi"/>
          <w:sz w:val="20"/>
          <w:szCs w:val="20"/>
        </w:rPr>
        <w:t>Pzp</w:t>
      </w:r>
      <w:proofErr w:type="spellEnd"/>
      <w:r w:rsidR="00E9134B"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 xml:space="preserve">3.1/ Zamawiający działając na podstawie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w:t>
      </w:r>
      <w:r w:rsidRPr="00B56F36">
        <w:rPr>
          <w:rFonts w:ascii="Calibri Light" w:hAnsi="Calibri Light"/>
          <w:sz w:val="20"/>
          <w:szCs w:val="20"/>
          <w:lang w:eastAsia="en-US"/>
        </w:rPr>
        <w:lastRenderedPageBreak/>
        <w:t>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w:t>
      </w:r>
      <w:proofErr w:type="spellStart"/>
      <w:r w:rsidR="00937CCB" w:rsidRPr="00B56F36">
        <w:rPr>
          <w:rFonts w:asciiTheme="majorHAnsi" w:hAnsiTheme="majorHAnsi" w:cstheme="majorHAnsi"/>
          <w:sz w:val="20"/>
          <w:szCs w:val="20"/>
        </w:rPr>
        <w:t>cywilno</w:t>
      </w:r>
      <w:proofErr w:type="spellEnd"/>
      <w:r w:rsidR="00937CCB" w:rsidRPr="00B56F36">
        <w:rPr>
          <w:rFonts w:asciiTheme="majorHAnsi" w:hAnsiTheme="majorHAnsi" w:cstheme="majorHAnsi"/>
          <w:sz w:val="20"/>
          <w:szCs w:val="20"/>
        </w:rPr>
        <w:t xml:space="preserve">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w:t>
      </w:r>
      <w:proofErr w:type="spellStart"/>
      <w:r w:rsidRPr="00B56F36">
        <w:rPr>
          <w:rFonts w:ascii="Calibri Light" w:hAnsi="Calibri Light"/>
          <w:sz w:val="20"/>
          <w:szCs w:val="20"/>
          <w:lang w:eastAsia="en-US"/>
        </w:rPr>
        <w:t>Pzp</w:t>
      </w:r>
      <w:proofErr w:type="spellEnd"/>
      <w:r w:rsidRPr="00B56F36">
        <w:rPr>
          <w:rFonts w:ascii="Calibri Light" w:hAnsi="Calibri Light"/>
          <w:sz w:val="20"/>
          <w:szCs w:val="20"/>
          <w:lang w:eastAsia="en-US"/>
        </w:rPr>
        <w:t xml:space="preserve">,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3044632D"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xml:space="preserve">: w okresie </w:t>
      </w:r>
      <w:r w:rsidR="00EB20EA">
        <w:rPr>
          <w:rFonts w:asciiTheme="majorHAnsi" w:hAnsiTheme="majorHAnsi" w:cstheme="majorHAnsi"/>
          <w:b/>
          <w:bCs/>
          <w:sz w:val="20"/>
          <w:szCs w:val="20"/>
        </w:rPr>
        <w:t>8 miesięcy</w:t>
      </w:r>
      <w:r w:rsidR="002E23AF">
        <w:rPr>
          <w:rFonts w:asciiTheme="majorHAnsi" w:hAnsiTheme="majorHAnsi" w:cstheme="majorHAnsi"/>
          <w:b/>
          <w:bCs/>
          <w:sz w:val="20"/>
          <w:szCs w:val="20"/>
        </w:rPr>
        <w:t xml:space="preserve"> </w:t>
      </w:r>
      <w:r w:rsidR="00CE2573" w:rsidRPr="00B56F36">
        <w:rPr>
          <w:rFonts w:asciiTheme="majorHAnsi" w:hAnsiTheme="majorHAnsi" w:cstheme="majorHAnsi"/>
          <w:b/>
          <w:bCs/>
          <w:sz w:val="20"/>
          <w:szCs w:val="20"/>
        </w:rPr>
        <w:t xml:space="preserve"> od dnia podpisania umowy.</w:t>
      </w:r>
    </w:p>
    <w:bookmarkEnd w:id="3"/>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7.1/ Na podstawie art. 112 ust. 2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7777777" w:rsidR="008579C0" w:rsidRPr="00B56F36" w:rsidRDefault="008579C0"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66536BC6" w:rsidR="0028014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295A71CF" w14:textId="77777777" w:rsidR="000E3299" w:rsidRPr="00B56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19E6F1F9"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EB20EA">
        <w:rPr>
          <w:rFonts w:asciiTheme="majorHAnsi" w:eastAsia="TimesNewRoman" w:hAnsiTheme="majorHAnsi" w:cstheme="majorHAnsi"/>
          <w:b/>
          <w:sz w:val="20"/>
          <w:szCs w:val="20"/>
        </w:rPr>
        <w:t>5</w:t>
      </w:r>
      <w:r w:rsidR="002E23AF">
        <w:rPr>
          <w:rFonts w:asciiTheme="majorHAnsi" w:eastAsia="TimesNewRoman" w:hAnsiTheme="majorHAnsi" w:cstheme="majorHAnsi"/>
          <w:b/>
          <w:sz w:val="20"/>
          <w:szCs w:val="20"/>
        </w:rPr>
        <w:t>0</w:t>
      </w:r>
      <w:r w:rsidR="009A6048" w:rsidRPr="00B56F36">
        <w:rPr>
          <w:rFonts w:asciiTheme="majorHAnsi" w:eastAsia="TimesNewRoman" w:hAnsiTheme="majorHAnsi" w:cstheme="majorHAnsi"/>
          <w:b/>
          <w:sz w:val="20"/>
          <w:szCs w:val="20"/>
        </w:rPr>
        <w:t>0</w:t>
      </w:r>
      <w:r w:rsidRPr="00B56F36">
        <w:rPr>
          <w:rFonts w:asciiTheme="majorHAnsi" w:eastAsia="TimesNewRoman" w:hAnsiTheme="majorHAnsi" w:cstheme="majorHAnsi"/>
          <w:b/>
          <w:sz w:val="20"/>
          <w:szCs w:val="20"/>
        </w:rPr>
        <w:t> 000,00 zł.</w:t>
      </w:r>
    </w:p>
    <w:p w14:paraId="79D8EE2F" w14:textId="2FB27B97" w:rsidR="009A6048"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0FAAECD" w14:textId="77777777" w:rsidR="0037008F" w:rsidRDefault="0037008F" w:rsidP="00AD52A4">
      <w:pPr>
        <w:widowControl w:val="0"/>
        <w:shd w:val="clear" w:color="auto" w:fill="F2F2F2" w:themeFill="background1" w:themeFillShade="F2"/>
        <w:suppressAutoHyphens/>
        <w:autoSpaceDE w:val="0"/>
        <w:spacing w:after="0" w:line="240" w:lineRule="auto"/>
        <w:ind w:left="-10"/>
        <w:jc w:val="both"/>
        <w:rPr>
          <w:rFonts w:ascii="Calibri Light" w:eastAsia="Arial" w:hAnsi="Calibri Light" w:cs="Calibri Light"/>
          <w:sz w:val="20"/>
          <w:szCs w:val="20"/>
          <w:lang w:eastAsia="ar-SA"/>
        </w:rPr>
      </w:pPr>
    </w:p>
    <w:p w14:paraId="5ADBF1FD" w14:textId="5127B1F6"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B56F36">
        <w:rPr>
          <w:rFonts w:ascii="Calibri Light" w:eastAsia="Arial" w:hAnsi="Calibri Light" w:cs="Calibri Light"/>
          <w:sz w:val="20"/>
          <w:szCs w:val="20"/>
          <w:lang w:eastAsia="ar-SA"/>
        </w:rPr>
        <w:t xml:space="preserve">- </w:t>
      </w:r>
      <w:r w:rsidRPr="00B56F36">
        <w:rPr>
          <w:rFonts w:ascii="Calibri Light" w:eastAsia="Arial" w:hAnsi="Calibri Light" w:cs="Calibri Light"/>
          <w:b/>
          <w:sz w:val="20"/>
          <w:szCs w:val="20"/>
          <w:lang w:eastAsia="ar-SA"/>
        </w:rPr>
        <w:t>co najmniej 2 roboty budowlane</w:t>
      </w:r>
      <w:r w:rsidRPr="00B56F36">
        <w:rPr>
          <w:rFonts w:ascii="Calibri Light" w:eastAsia="Arial" w:hAnsi="Calibri Light" w:cs="Calibri Light"/>
          <w:sz w:val="20"/>
          <w:szCs w:val="20"/>
          <w:lang w:eastAsia="ar-SA"/>
        </w:rPr>
        <w:t xml:space="preserve"> odpowiadające swoim rodzajem robotom budowlanym </w:t>
      </w:r>
      <w:r w:rsidRPr="00B56F36">
        <w:rPr>
          <w:rFonts w:ascii="Calibri Light" w:hAnsi="Calibri Light" w:cs="Calibri Light"/>
          <w:bCs/>
          <w:sz w:val="20"/>
          <w:szCs w:val="20"/>
          <w:lang w:eastAsia="ar-SA"/>
        </w:rPr>
        <w:t xml:space="preserve">stanowiącym przedmiot zamówienia tj.: polegające na: budowie lub przebudowie drogi o nawierzchni z kostki o pow. min. </w:t>
      </w:r>
      <w:r w:rsidR="00EB20EA">
        <w:rPr>
          <w:rFonts w:ascii="Calibri Light" w:hAnsi="Calibri Light" w:cs="Calibri Light"/>
          <w:bCs/>
          <w:sz w:val="20"/>
          <w:szCs w:val="20"/>
          <w:lang w:eastAsia="ar-SA"/>
        </w:rPr>
        <w:t>7</w:t>
      </w:r>
      <w:r w:rsidRPr="00B56F36">
        <w:rPr>
          <w:rFonts w:ascii="Calibri Light" w:hAnsi="Calibri Light" w:cs="Calibri Light"/>
          <w:bCs/>
          <w:sz w:val="20"/>
          <w:szCs w:val="20"/>
          <w:lang w:eastAsia="ar-SA"/>
        </w:rPr>
        <w:t>00m</w:t>
      </w:r>
      <w:r w:rsidRPr="00B56F36">
        <w:rPr>
          <w:rFonts w:ascii="Calibri Light" w:hAnsi="Calibri Light" w:cs="Calibri Light"/>
          <w:bCs/>
          <w:sz w:val="20"/>
          <w:szCs w:val="20"/>
          <w:vertAlign w:val="superscript"/>
          <w:lang w:eastAsia="ar-SA"/>
        </w:rPr>
        <w:t>2</w:t>
      </w:r>
      <w:r w:rsidR="0013482C" w:rsidRPr="00B56F36">
        <w:rPr>
          <w:rFonts w:ascii="Calibri Light" w:hAnsi="Calibri Light" w:cs="Calibri Light"/>
          <w:bCs/>
          <w:sz w:val="20"/>
          <w:szCs w:val="20"/>
          <w:lang w:eastAsia="ar-SA"/>
        </w:rPr>
        <w:t xml:space="preserve"> wraz z odwodnieniem </w:t>
      </w:r>
      <w:r w:rsidR="00EB20EA">
        <w:rPr>
          <w:rFonts w:ascii="Calibri Light" w:hAnsi="Calibri Light" w:cs="Calibri Light"/>
          <w:bCs/>
          <w:sz w:val="20"/>
          <w:szCs w:val="20"/>
          <w:lang w:eastAsia="ar-SA"/>
        </w:rPr>
        <w:t>i oświetleniem</w:t>
      </w:r>
    </w:p>
    <w:p w14:paraId="7B0FA665" w14:textId="77777777" w:rsidR="0037008F" w:rsidRDefault="0037008F"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color w:val="C00000"/>
          <w:sz w:val="20"/>
          <w:szCs w:val="20"/>
          <w:lang w:eastAsia="ar-SA"/>
        </w:rPr>
      </w:pPr>
    </w:p>
    <w:p w14:paraId="42DF68F3" w14:textId="32613DDB" w:rsidR="00967EB1"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sz w:val="20"/>
          <w:szCs w:val="20"/>
          <w:lang w:eastAsia="ar-SA"/>
        </w:rPr>
      </w:pPr>
      <w:r w:rsidRPr="00EB20EA">
        <w:rPr>
          <w:rFonts w:ascii="Calibri Light" w:hAnsi="Calibri Light" w:cs="Calibri Light"/>
          <w:b/>
          <w:color w:val="C00000"/>
          <w:sz w:val="20"/>
          <w:szCs w:val="20"/>
          <w:lang w:eastAsia="ar-SA"/>
        </w:rPr>
        <w:t>K</w:t>
      </w:r>
      <w:r w:rsidR="00967EB1" w:rsidRPr="00EB20EA">
        <w:rPr>
          <w:rFonts w:ascii="Calibri Light" w:hAnsi="Calibri Light" w:cs="Calibri Light"/>
          <w:b/>
          <w:color w:val="C00000"/>
          <w:sz w:val="20"/>
          <w:szCs w:val="20"/>
          <w:lang w:eastAsia="ar-SA"/>
        </w:rPr>
        <w:t>ażda</w:t>
      </w:r>
      <w:r w:rsidR="00967EB1" w:rsidRPr="00B56F36">
        <w:rPr>
          <w:rFonts w:ascii="Calibri Light" w:hAnsi="Calibri Light" w:cs="Calibri Light"/>
          <w:bCs/>
          <w:sz w:val="20"/>
          <w:szCs w:val="20"/>
          <w:lang w:eastAsia="ar-SA"/>
        </w:rPr>
        <w:t xml:space="preserve"> z przedstawionych prac musi mieć </w:t>
      </w:r>
      <w:r w:rsidR="00967EB1" w:rsidRPr="00B56F36">
        <w:rPr>
          <w:rFonts w:ascii="Calibri Light" w:hAnsi="Calibri Light" w:cs="Calibri Light"/>
          <w:b/>
          <w:bCs/>
          <w:sz w:val="20"/>
          <w:szCs w:val="20"/>
          <w:lang w:eastAsia="ar-SA"/>
        </w:rPr>
        <w:t xml:space="preserve">wartość </w:t>
      </w:r>
      <w:r w:rsidRPr="00EB6CCD">
        <w:rPr>
          <w:rFonts w:ascii="Calibri Light" w:hAnsi="Calibri Light" w:cs="Calibri Light"/>
          <w:b/>
          <w:bCs/>
          <w:sz w:val="20"/>
          <w:szCs w:val="20"/>
          <w:lang w:eastAsia="ar-SA"/>
        </w:rPr>
        <w:t xml:space="preserve">brutto </w:t>
      </w:r>
      <w:r w:rsidR="00967EB1" w:rsidRPr="00B56F36">
        <w:rPr>
          <w:rFonts w:ascii="Calibri Light" w:hAnsi="Calibri Light" w:cs="Calibri Light"/>
          <w:b/>
          <w:bCs/>
          <w:sz w:val="20"/>
          <w:szCs w:val="20"/>
          <w:lang w:eastAsia="ar-SA"/>
        </w:rPr>
        <w:t xml:space="preserve">min.  </w:t>
      </w:r>
      <w:r w:rsidR="00EB20EA">
        <w:rPr>
          <w:rFonts w:ascii="Calibri Light" w:hAnsi="Calibri Light" w:cs="Calibri Light"/>
          <w:b/>
          <w:bCs/>
          <w:sz w:val="20"/>
          <w:szCs w:val="20"/>
          <w:lang w:eastAsia="ar-SA"/>
        </w:rPr>
        <w:t>1 000</w:t>
      </w:r>
      <w:r w:rsidR="008A1403">
        <w:rPr>
          <w:rFonts w:ascii="Calibri Light" w:hAnsi="Calibri Light" w:cs="Calibri Light"/>
          <w:b/>
          <w:bCs/>
          <w:sz w:val="20"/>
          <w:szCs w:val="20"/>
          <w:lang w:eastAsia="ar-SA"/>
        </w:rPr>
        <w:t> </w:t>
      </w:r>
      <w:r w:rsidR="00967EB1" w:rsidRPr="00B56F36">
        <w:rPr>
          <w:rFonts w:ascii="Calibri Light" w:hAnsi="Calibri Light" w:cs="Calibri Light"/>
          <w:b/>
          <w:bCs/>
          <w:sz w:val="20"/>
          <w:szCs w:val="20"/>
          <w:lang w:eastAsia="ar-SA"/>
        </w:rPr>
        <w:t>000</w:t>
      </w:r>
      <w:r w:rsidR="008A1403">
        <w:rPr>
          <w:rFonts w:ascii="Calibri Light" w:hAnsi="Calibri Light" w:cs="Calibri Light"/>
          <w:b/>
          <w:bCs/>
          <w:sz w:val="20"/>
          <w:szCs w:val="20"/>
          <w:lang w:eastAsia="ar-SA"/>
        </w:rPr>
        <w:t>,00</w:t>
      </w:r>
      <w:r w:rsidR="00967EB1" w:rsidRPr="00B56F36">
        <w:rPr>
          <w:rFonts w:ascii="Calibri Light" w:hAnsi="Calibri Light" w:cs="Calibri Light"/>
          <w:b/>
          <w:bCs/>
          <w:sz w:val="20"/>
          <w:szCs w:val="20"/>
          <w:lang w:eastAsia="ar-SA"/>
        </w:rPr>
        <w:t xml:space="preserve"> zł</w:t>
      </w:r>
      <w:r w:rsidR="00967EB1" w:rsidRPr="00B56F36">
        <w:rPr>
          <w:rFonts w:ascii="Calibri Light" w:hAnsi="Calibri Light" w:cs="Calibri Light"/>
          <w:bCs/>
          <w:sz w:val="20"/>
          <w:szCs w:val="20"/>
          <w:lang w:eastAsia="ar-SA"/>
        </w:rPr>
        <w:t xml:space="preserve">  </w:t>
      </w: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757E452D" w14:textId="77777777" w:rsidR="007E635F" w:rsidRPr="00EB6CCD"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151DCB0B" w14:textId="7C4333B6" w:rsidR="009A278B" w:rsidRPr="00EB6CCD"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35038487" w14:textId="77777777" w:rsidR="00DB6E82" w:rsidRPr="00B56F36" w:rsidRDefault="00DB6E82" w:rsidP="00DB6E82">
      <w:pPr>
        <w:tabs>
          <w:tab w:val="left" w:pos="-142"/>
        </w:tabs>
        <w:spacing w:after="0" w:line="240" w:lineRule="auto"/>
        <w:jc w:val="both"/>
        <w:rPr>
          <w:rFonts w:ascii="Calibri Light" w:hAnsi="Calibri Light" w:cs="Calibri Light"/>
          <w:bCs/>
          <w:sz w:val="20"/>
          <w:szCs w:val="20"/>
        </w:rPr>
      </w:pPr>
    </w:p>
    <w:p w14:paraId="62FFFA1F" w14:textId="34126395" w:rsidR="00DB6E82" w:rsidRPr="00B56F36" w:rsidRDefault="004869FC"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578ED73E" w:rsidR="00DB6E82" w:rsidRDefault="00DB6E82"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1DE459D1" w14:textId="5C5656CE" w:rsidR="00EB20EA" w:rsidRDefault="00EB20EA" w:rsidP="00DB6E82">
      <w:pPr>
        <w:shd w:val="clear" w:color="auto" w:fill="F2F2F2" w:themeFill="background1" w:themeFillShade="F2"/>
        <w:suppressAutoHyphens/>
        <w:spacing w:after="0" w:line="240" w:lineRule="auto"/>
        <w:ind w:left="567"/>
        <w:rPr>
          <w:rFonts w:ascii="Calibri Light" w:eastAsia="Times New Roman" w:hAnsi="Calibri Light" w:cs="Tahoma"/>
          <w:i/>
          <w:sz w:val="20"/>
          <w:szCs w:val="20"/>
          <w:lang w:eastAsia="ar-SA"/>
        </w:rPr>
      </w:pPr>
    </w:p>
    <w:p w14:paraId="3FD4A9AA" w14:textId="0C401DD2" w:rsidR="00DB6E82" w:rsidRPr="00B56F36" w:rsidRDefault="00EB20EA" w:rsidP="00EB20EA">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sidRPr="00B56F36">
        <w:rPr>
          <w:rFonts w:ascii="Calibri Light" w:eastAsia="Times New Roman" w:hAnsi="Calibri Light" w:cs="Calibri Light"/>
          <w:iCs/>
          <w:sz w:val="20"/>
          <w:szCs w:val="20"/>
          <w:lang w:eastAsia="ar-SA"/>
        </w:rPr>
        <w:t xml:space="preserve">-  </w:t>
      </w:r>
      <w:r w:rsidRPr="00B56F36">
        <w:rPr>
          <w:rFonts w:ascii="Calibri Light" w:eastAsia="Times New Roman" w:hAnsi="Calibri Light" w:cs="Calibri Light"/>
          <w:b/>
          <w:iCs/>
          <w:sz w:val="20"/>
          <w:szCs w:val="20"/>
          <w:lang w:eastAsia="ar-SA"/>
        </w:rPr>
        <w:t xml:space="preserve">1 osobę </w:t>
      </w:r>
      <w:r w:rsidRPr="00B56F36">
        <w:rPr>
          <w:rFonts w:ascii="Calibri Light" w:eastAsia="Times New Roman" w:hAnsi="Calibri Light" w:cs="Calibri Light"/>
          <w:iCs/>
          <w:sz w:val="20"/>
          <w:szCs w:val="20"/>
          <w:lang w:eastAsia="ar-SA"/>
        </w:rPr>
        <w:t xml:space="preserve">(kierownik robót) posiadającą uprawnienia do kierowania robotami budowlanymi </w:t>
      </w:r>
      <w:r w:rsidRPr="00B56F36">
        <w:rPr>
          <w:rFonts w:ascii="Calibri Light" w:eastAsia="Times New Roman" w:hAnsi="Calibri Light" w:cs="Calibri Light"/>
          <w:b/>
          <w:iCs/>
          <w:sz w:val="20"/>
          <w:szCs w:val="20"/>
          <w:lang w:eastAsia="ar-SA"/>
        </w:rPr>
        <w:t>w specjalności instalacyjnej w zakresie sieci, instalacji i urządzeń elektrycznych i elektroenergetycznych.</w:t>
      </w: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 xml:space="preserve">(tj. Dz. U. 2020 r poz. 1333 z </w:t>
      </w:r>
      <w:proofErr w:type="spellStart"/>
      <w:r w:rsidR="00616C73" w:rsidRPr="00EB6CCD">
        <w:rPr>
          <w:rFonts w:asciiTheme="majorHAnsi" w:hAnsiTheme="majorHAnsi" w:cstheme="majorHAnsi"/>
          <w:sz w:val="20"/>
          <w:szCs w:val="20"/>
        </w:rPr>
        <w:t>późn</w:t>
      </w:r>
      <w:proofErr w:type="spellEnd"/>
      <w:r w:rsidR="00616C73" w:rsidRPr="00EB6CCD">
        <w:rPr>
          <w:rFonts w:asciiTheme="majorHAnsi" w:hAnsiTheme="majorHAnsi" w:cstheme="majorHAnsi"/>
          <w:sz w:val="20"/>
          <w:szCs w:val="20"/>
        </w:rPr>
        <w:t>.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w:t>
      </w:r>
      <w:r w:rsidRPr="00B56F36">
        <w:rPr>
          <w:rFonts w:asciiTheme="majorHAnsi" w:hAnsiTheme="majorHAnsi" w:cstheme="majorHAnsi"/>
          <w:sz w:val="20"/>
          <w:szCs w:val="20"/>
        </w:rPr>
        <w:lastRenderedPageBreak/>
        <w:t xml:space="preserve">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 xml:space="preserve">z </w:t>
      </w:r>
      <w:proofErr w:type="spellStart"/>
      <w:r w:rsidRPr="00B56F36">
        <w:rPr>
          <w:rFonts w:asciiTheme="majorHAnsi" w:hAnsiTheme="majorHAnsi" w:cstheme="majorHAnsi"/>
          <w:color w:val="auto"/>
          <w:sz w:val="20"/>
          <w:szCs w:val="20"/>
        </w:rPr>
        <w:t>późn</w:t>
      </w:r>
      <w:proofErr w:type="spellEnd"/>
      <w:r w:rsidRPr="00B56F36">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 xml:space="preserve">tj. Dz. U. 2020 r poz. 1333 z </w:t>
      </w:r>
      <w:proofErr w:type="spellStart"/>
      <w:r w:rsidR="00102D1F" w:rsidRPr="00B56F36">
        <w:rPr>
          <w:rFonts w:asciiTheme="majorHAnsi" w:hAnsiTheme="majorHAnsi" w:cstheme="majorHAnsi"/>
          <w:color w:val="auto"/>
          <w:sz w:val="20"/>
          <w:szCs w:val="20"/>
        </w:rPr>
        <w:t>późn</w:t>
      </w:r>
      <w:proofErr w:type="spellEnd"/>
      <w:r w:rsidR="00102D1F" w:rsidRPr="00B56F36">
        <w:rPr>
          <w:rFonts w:asciiTheme="majorHAnsi" w:hAnsiTheme="majorHAnsi" w:cstheme="majorHAnsi"/>
          <w:color w:val="auto"/>
          <w:sz w:val="20"/>
          <w:szCs w:val="20"/>
        </w:rPr>
        <w:t>.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B56F36"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w:t>
      </w:r>
      <w:r w:rsidRPr="00B56F36">
        <w:rPr>
          <w:rFonts w:asciiTheme="majorHAnsi" w:hAnsiTheme="majorHAnsi" w:cstheme="majorHAnsi"/>
          <w:sz w:val="20"/>
          <w:szCs w:val="20"/>
        </w:rPr>
        <w:lastRenderedPageBreak/>
        <w:t xml:space="preserve">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B56F36">
        <w:rPr>
          <w:rFonts w:asciiTheme="majorHAnsi" w:hAnsiTheme="majorHAnsi" w:cstheme="majorHAnsi"/>
          <w:b/>
          <w:bCs/>
          <w:sz w:val="20"/>
          <w:szCs w:val="20"/>
        </w:rPr>
        <w:t>Pzp</w:t>
      </w:r>
      <w:proofErr w:type="spellEnd"/>
      <w:r w:rsidR="006D3D6A" w:rsidRPr="00B56F36">
        <w:rPr>
          <w:rFonts w:asciiTheme="majorHAnsi" w:hAnsiTheme="majorHAnsi" w:cstheme="majorHAnsi"/>
          <w:b/>
          <w:bCs/>
          <w:sz w:val="20"/>
          <w:szCs w:val="20"/>
        </w:rPr>
        <w:t>.</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B56F36">
        <w:rPr>
          <w:rFonts w:asciiTheme="majorHAnsi" w:hAnsiTheme="majorHAnsi" w:cstheme="majorHAnsi"/>
          <w:color w:val="auto"/>
          <w:sz w:val="20"/>
          <w:szCs w:val="20"/>
        </w:rPr>
        <w:t>Pzp</w:t>
      </w:r>
      <w:proofErr w:type="spellEnd"/>
      <w:r w:rsidRPr="00B56F36">
        <w:rPr>
          <w:rFonts w:asciiTheme="majorHAnsi" w:hAnsiTheme="majorHAnsi" w:cstheme="majorHAnsi"/>
          <w:color w:val="auto"/>
          <w:sz w:val="20"/>
          <w:szCs w:val="20"/>
        </w:rPr>
        <w:t>,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w:t>
      </w:r>
      <w:proofErr w:type="spellStart"/>
      <w:r w:rsidR="00616C73" w:rsidRPr="00EB6CCD">
        <w:rPr>
          <w:rFonts w:asciiTheme="majorHAnsi" w:hAnsiTheme="majorHAnsi" w:cstheme="majorHAnsi"/>
          <w:color w:val="auto"/>
          <w:sz w:val="20"/>
          <w:szCs w:val="20"/>
        </w:rPr>
        <w:t>póź</w:t>
      </w:r>
      <w:proofErr w:type="spellEnd"/>
      <w:r w:rsidR="00616C73" w:rsidRPr="00EB6CCD">
        <w:rPr>
          <w:rFonts w:asciiTheme="majorHAnsi" w:hAnsiTheme="majorHAnsi" w:cstheme="majorHAnsi"/>
          <w:color w:val="auto"/>
          <w:sz w:val="20"/>
          <w:szCs w:val="20"/>
        </w:rPr>
        <w:t>.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7B17187B" w14:textId="3923C41B" w:rsidR="00982525" w:rsidRPr="00D26D9D" w:rsidRDefault="00982525" w:rsidP="00BB1A6B">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w:t>
      </w:r>
      <w:proofErr w:type="spellStart"/>
      <w:r w:rsidRPr="00B56F36">
        <w:rPr>
          <w:rFonts w:asciiTheme="majorHAnsi" w:hAnsiTheme="majorHAnsi" w:cstheme="majorHAnsi"/>
          <w:b/>
          <w:bCs/>
          <w:color w:val="auto"/>
          <w:sz w:val="20"/>
          <w:szCs w:val="20"/>
        </w:rPr>
        <w:t>Pzp</w:t>
      </w:r>
      <w:proofErr w:type="spellEnd"/>
      <w:r w:rsidRPr="00B56F36">
        <w:rPr>
          <w:rFonts w:asciiTheme="majorHAnsi" w:hAnsiTheme="majorHAnsi" w:cstheme="majorHAnsi"/>
          <w:b/>
          <w:bCs/>
          <w:color w:val="auto"/>
          <w:sz w:val="20"/>
          <w:szCs w:val="20"/>
        </w:rPr>
        <w:t xml:space="preserve">: </w:t>
      </w: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 xml:space="preserve">w przypadkach wskazanych w art. 462 ust. 2 i ust. 3 oraz 4 pkt. 1 </w:t>
      </w:r>
      <w:proofErr w:type="spellStart"/>
      <w:r w:rsidR="00EB42EE" w:rsidRPr="00B56F36">
        <w:rPr>
          <w:rFonts w:asciiTheme="majorHAnsi" w:hAnsiTheme="majorHAnsi" w:cstheme="majorHAnsi"/>
          <w:sz w:val="20"/>
          <w:szCs w:val="20"/>
        </w:rPr>
        <w:t>Pzp</w:t>
      </w:r>
      <w:proofErr w:type="spellEnd"/>
      <w:r w:rsidR="00EB42EE" w:rsidRPr="00B56F36">
        <w:rPr>
          <w:rFonts w:asciiTheme="majorHAnsi" w:hAnsiTheme="majorHAnsi" w:cstheme="majorHAnsi"/>
          <w:sz w:val="20"/>
          <w:szCs w:val="20"/>
        </w:rPr>
        <w:t>,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w:t>
      </w:r>
      <w:proofErr w:type="spellStart"/>
      <w:r w:rsidR="006D3D6A" w:rsidRPr="00B56F36">
        <w:rPr>
          <w:rFonts w:asciiTheme="majorHAnsi" w:hAnsiTheme="majorHAnsi" w:cstheme="majorHAnsi"/>
          <w:sz w:val="20"/>
          <w:szCs w:val="20"/>
        </w:rPr>
        <w:t>Pzp</w:t>
      </w:r>
      <w:proofErr w:type="spellEnd"/>
      <w:r w:rsidR="006D3D6A" w:rsidRPr="00B56F36">
        <w:rPr>
          <w:rFonts w:asciiTheme="majorHAnsi" w:hAnsiTheme="majorHAnsi" w:cstheme="majorHAnsi"/>
          <w:sz w:val="20"/>
          <w:szCs w:val="20"/>
        </w:rPr>
        <w:t xml:space="preserve">,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proofErr w:type="spellStart"/>
      <w:r w:rsidR="006D3D6A" w:rsidRPr="00B56F36">
        <w:rPr>
          <w:rFonts w:asciiTheme="majorHAnsi" w:hAnsiTheme="majorHAnsi" w:cstheme="majorHAnsi"/>
          <w:b/>
          <w:bCs/>
          <w:sz w:val="20"/>
          <w:szCs w:val="20"/>
        </w:rPr>
        <w:t>ppkt</w:t>
      </w:r>
      <w:proofErr w:type="spellEnd"/>
      <w:r w:rsidR="006D3D6A" w:rsidRPr="00B56F36">
        <w:rPr>
          <w:rFonts w:asciiTheme="majorHAnsi" w:hAnsiTheme="majorHAnsi" w:cstheme="majorHAnsi"/>
          <w:b/>
          <w:bCs/>
          <w:sz w:val="20"/>
          <w:szCs w:val="20"/>
        </w:rPr>
        <w:t xml:space="preserve">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24601B7" w14:textId="77777777" w:rsidR="009A278B" w:rsidRPr="00B56F36" w:rsidRDefault="009A278B"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w:t>
      </w:r>
      <w:proofErr w:type="spellStart"/>
      <w:r w:rsidR="00B963FE" w:rsidRPr="00B56F36">
        <w:rPr>
          <w:rFonts w:asciiTheme="majorHAnsi" w:hAnsiTheme="majorHAnsi" w:cstheme="majorHAnsi"/>
          <w:sz w:val="20"/>
          <w:szCs w:val="20"/>
        </w:rPr>
        <w:t>t.j</w:t>
      </w:r>
      <w:proofErr w:type="spellEnd"/>
      <w:r w:rsidR="00B963FE" w:rsidRPr="00B56F36">
        <w:rPr>
          <w:rFonts w:asciiTheme="majorHAnsi" w:hAnsiTheme="majorHAnsi" w:cstheme="majorHAnsi"/>
          <w:sz w:val="20"/>
          <w:szCs w:val="20"/>
        </w:rPr>
        <w:t>.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Wykonawcy wspólnie ubiegający się o udzielenie zamówienia mogą polegać na zdolnościach tych z wykonawców, którzy wykonają roboty budowlane lub usługi, do realizacji których te zdolności są wymagane. W takiej sytuacji wykonawcy są </w:t>
      </w:r>
      <w:r w:rsidR="006D3D6A" w:rsidRPr="00B56F36">
        <w:rPr>
          <w:rFonts w:asciiTheme="majorHAnsi" w:hAnsiTheme="majorHAnsi" w:cstheme="majorHAnsi"/>
          <w:sz w:val="20"/>
          <w:szCs w:val="20"/>
        </w:rPr>
        <w:lastRenderedPageBreak/>
        <w:t>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56C51CF1" w14:textId="0CB98675" w:rsidR="00417878" w:rsidRPr="0037008F" w:rsidRDefault="00417878" w:rsidP="0037008F">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630F0244" w:rsidR="00417878" w:rsidRPr="00B56F36" w:rsidRDefault="0037008F"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w:t>
      </w:r>
      <w:proofErr w:type="spellStart"/>
      <w:r w:rsidR="00417878" w:rsidRPr="00B56F36">
        <w:rPr>
          <w:rFonts w:asciiTheme="majorHAnsi" w:hAnsiTheme="majorHAnsi" w:cstheme="majorHAnsi"/>
          <w:sz w:val="20"/>
          <w:szCs w:val="20"/>
        </w:rPr>
        <w:t>Pzp</w:t>
      </w:r>
      <w:proofErr w:type="spellEnd"/>
      <w:r w:rsidR="00417878" w:rsidRPr="00B56F36">
        <w:rPr>
          <w:rFonts w:asciiTheme="majorHAnsi" w:hAnsiTheme="majorHAnsi" w:cstheme="majorHAnsi"/>
          <w:sz w:val="20"/>
          <w:szCs w:val="20"/>
        </w:rPr>
        <w:t xml:space="preserve">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5AAC353" w14:textId="77777777" w:rsidR="00323F73" w:rsidRPr="00B56F36" w:rsidRDefault="00323F73" w:rsidP="0037008F">
      <w:pPr>
        <w:spacing w:after="0" w:line="240" w:lineRule="auto"/>
        <w:jc w:val="both"/>
        <w:rPr>
          <w:rFonts w:asciiTheme="majorHAnsi" w:hAnsiTheme="majorHAnsi" w:cstheme="majorHAnsi"/>
          <w:sz w:val="20"/>
          <w:szCs w:val="20"/>
        </w:rPr>
      </w:pPr>
    </w:p>
    <w:p w14:paraId="52F58452" w14:textId="44FCDB08" w:rsidR="006755A4" w:rsidRPr="00781669" w:rsidRDefault="00915255"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lastRenderedPageBreak/>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w:t>
      </w:r>
      <w:proofErr w:type="spellStart"/>
      <w:r w:rsidRPr="00B56F36">
        <w:rPr>
          <w:rFonts w:asciiTheme="majorHAnsi" w:hAnsiTheme="majorHAnsi" w:cstheme="majorHAnsi"/>
          <w:sz w:val="20"/>
          <w:szCs w:val="20"/>
        </w:rPr>
        <w:t>ppkt</w:t>
      </w:r>
      <w:proofErr w:type="spellEnd"/>
      <w:r w:rsidRPr="00B56F36">
        <w:rPr>
          <w:rFonts w:asciiTheme="majorHAnsi" w:hAnsiTheme="majorHAnsi" w:cstheme="majorHAnsi"/>
          <w:sz w:val="20"/>
          <w:szCs w:val="20"/>
        </w:rPr>
        <w:t xml:space="preserve">.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w:t>
      </w:r>
      <w:r w:rsidRPr="00B56F36">
        <w:rPr>
          <w:rFonts w:asciiTheme="majorHAnsi" w:hAnsiTheme="majorHAnsi" w:cstheme="majorHAnsi"/>
          <w:sz w:val="20"/>
          <w:szCs w:val="20"/>
        </w:rPr>
        <w:lastRenderedPageBreak/>
        <w:t>oświadczeniu pod przysięgą, złożone przed organem sądowym lub administracyjnym, notariuszem, organem samorządu zawodowego lub gospodarczego, właściwym ze względu na siedzibę lub miejsce zamieszkania Wykonawcy, opatrzony datą zgodnie z pkt. 2 powyżej.</w:t>
      </w: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02237256" w14:textId="77777777" w:rsidR="00D26D9D" w:rsidRDefault="00D26D9D" w:rsidP="0037008F">
      <w:pPr>
        <w:autoSpaceDE w:val="0"/>
        <w:autoSpaceDN w:val="0"/>
        <w:spacing w:after="0" w:line="240" w:lineRule="auto"/>
        <w:jc w:val="both"/>
        <w:rPr>
          <w:rFonts w:ascii="Calibri Light" w:hAnsi="Calibri Light" w:cs="Calibri Light"/>
          <w:sz w:val="20"/>
          <w:szCs w:val="20"/>
        </w:rPr>
      </w:pPr>
      <w:bookmarkStart w:id="5" w:name="_Toc42045495"/>
    </w:p>
    <w:bookmarkEnd w:id="5"/>
    <w:p w14:paraId="76DE4760" w14:textId="4439F95D" w:rsidR="00616819" w:rsidRPr="00616819" w:rsidRDefault="00616819" w:rsidP="00616819">
      <w:pPr>
        <w:autoSpaceDE w:val="0"/>
        <w:autoSpaceDN w:val="0"/>
        <w:jc w:val="both"/>
        <w:rPr>
          <w:rFonts w:ascii="Calibri Light" w:hAnsi="Calibri Light" w:cs="Calibri Light"/>
          <w:color w:val="262626"/>
          <w:sz w:val="20"/>
          <w:szCs w:val="20"/>
        </w:rPr>
      </w:pPr>
      <w:r w:rsidRPr="00616819">
        <w:rPr>
          <w:rFonts w:ascii="Calibri Light" w:hAnsi="Calibri Light" w:cs="Calibri Light"/>
          <w:b/>
          <w:bCs/>
          <w:sz w:val="20"/>
          <w:szCs w:val="20"/>
        </w:rPr>
        <w:t>10.1/</w:t>
      </w:r>
      <w:r>
        <w:rPr>
          <w:rFonts w:ascii="Calibri Light" w:hAnsi="Calibri Light" w:cs="Calibri Light"/>
          <w:sz w:val="20"/>
          <w:szCs w:val="20"/>
        </w:rPr>
        <w:t xml:space="preserve"> Wykonawca przystępujący do postępowania jest zobowiązany, przed upływem terminu składania ofert, wnieść wadium </w:t>
      </w:r>
      <w:r>
        <w:rPr>
          <w:rFonts w:ascii="Calibri Light" w:hAnsi="Calibri Light" w:cs="Calibri Light"/>
          <w:color w:val="262626"/>
          <w:sz w:val="20"/>
          <w:szCs w:val="20"/>
        </w:rPr>
        <w:t xml:space="preserve">w kwocie: </w:t>
      </w:r>
      <w:r>
        <w:rPr>
          <w:rFonts w:ascii="Calibri Light" w:hAnsi="Calibri Light" w:cs="Calibri Light"/>
          <w:b/>
          <w:bCs/>
          <w:color w:val="262626"/>
          <w:sz w:val="20"/>
          <w:szCs w:val="20"/>
        </w:rPr>
        <w:t xml:space="preserve">50.000,00 zł. </w:t>
      </w:r>
      <w:r>
        <w:rPr>
          <w:rFonts w:ascii="Calibri Light" w:hAnsi="Calibri Light" w:cs="Calibri Light"/>
          <w:color w:val="262626"/>
          <w:sz w:val="20"/>
          <w:szCs w:val="20"/>
        </w:rPr>
        <w:t>(słownie: pięćdziesiąt tysięcy złotych).</w:t>
      </w:r>
    </w:p>
    <w:p w14:paraId="6952AD4A" w14:textId="7F2033C2" w:rsidR="00616819" w:rsidRPr="00616819" w:rsidRDefault="00616819" w:rsidP="00616819">
      <w:pPr>
        <w:autoSpaceDE w:val="0"/>
        <w:autoSpaceDN w:val="0"/>
        <w:jc w:val="both"/>
        <w:rPr>
          <w:rFonts w:ascii="Calibri Light" w:hAnsi="Calibri Light" w:cs="Calibri Light"/>
          <w:sz w:val="20"/>
          <w:szCs w:val="20"/>
        </w:rPr>
      </w:pPr>
      <w:r>
        <w:rPr>
          <w:rFonts w:ascii="Calibri Light" w:hAnsi="Calibri Light" w:cs="Calibri Light"/>
          <w:sz w:val="20"/>
          <w:szCs w:val="20"/>
        </w:rPr>
        <w:t>10.2/ Wadium musi obejmować pełen okres związania.</w:t>
      </w:r>
    </w:p>
    <w:p w14:paraId="23CEEED0" w14:textId="77777777" w:rsidR="00616819" w:rsidRDefault="00616819" w:rsidP="00616819">
      <w:pPr>
        <w:autoSpaceDE w:val="0"/>
        <w:autoSpaceDN w:val="0"/>
        <w:jc w:val="both"/>
        <w:rPr>
          <w:rFonts w:ascii="Calibri Light" w:hAnsi="Calibri Light" w:cs="Calibri Light"/>
          <w:sz w:val="20"/>
          <w:szCs w:val="20"/>
        </w:rPr>
      </w:pPr>
      <w:r>
        <w:rPr>
          <w:rFonts w:ascii="Calibri Light" w:hAnsi="Calibri Light" w:cs="Calibri Light"/>
          <w:sz w:val="20"/>
          <w:szCs w:val="20"/>
        </w:rPr>
        <w:t>10.3/ Wadium może być wniesione w jednej lub kilku następujących formach:</w:t>
      </w:r>
    </w:p>
    <w:p w14:paraId="54AC6FDD" w14:textId="77777777" w:rsidR="00616819" w:rsidRDefault="00616819" w:rsidP="00616819">
      <w:pPr>
        <w:ind w:left="714"/>
        <w:jc w:val="both"/>
        <w:rPr>
          <w:rFonts w:ascii="Calibri Light" w:hAnsi="Calibri Light" w:cs="Calibri Light"/>
          <w:color w:val="C00000"/>
          <w:sz w:val="20"/>
          <w:szCs w:val="20"/>
        </w:rPr>
      </w:pPr>
      <w:r>
        <w:rPr>
          <w:rFonts w:ascii="Calibri Light" w:hAnsi="Calibri Light" w:cs="Calibri Light"/>
          <w:sz w:val="20"/>
          <w:szCs w:val="20"/>
        </w:rPr>
        <w:t xml:space="preserve">a) pieniądzu </w:t>
      </w:r>
    </w:p>
    <w:p w14:paraId="764C4401" w14:textId="77777777" w:rsidR="00616819" w:rsidRDefault="00616819" w:rsidP="00616819">
      <w:pPr>
        <w:ind w:left="714"/>
        <w:jc w:val="both"/>
        <w:rPr>
          <w:rFonts w:ascii="Calibri Light" w:hAnsi="Calibri Light" w:cs="Calibri Light"/>
          <w:sz w:val="20"/>
          <w:szCs w:val="20"/>
        </w:rPr>
      </w:pPr>
      <w:r>
        <w:rPr>
          <w:rFonts w:ascii="Calibri Light" w:hAnsi="Calibri Light" w:cs="Calibri Light"/>
          <w:sz w:val="20"/>
          <w:szCs w:val="20"/>
        </w:rPr>
        <w:t>b) gwarancjach bankowych;</w:t>
      </w:r>
    </w:p>
    <w:p w14:paraId="66D9C895" w14:textId="77777777" w:rsidR="00616819" w:rsidRDefault="00616819" w:rsidP="00616819">
      <w:pPr>
        <w:ind w:left="714"/>
        <w:jc w:val="both"/>
        <w:rPr>
          <w:rFonts w:ascii="Calibri Light" w:hAnsi="Calibri Light" w:cs="Calibri Light"/>
          <w:sz w:val="20"/>
          <w:szCs w:val="20"/>
        </w:rPr>
      </w:pPr>
      <w:r>
        <w:rPr>
          <w:rFonts w:ascii="Calibri Light" w:hAnsi="Calibri Light" w:cs="Calibri Light"/>
          <w:sz w:val="20"/>
          <w:szCs w:val="20"/>
        </w:rPr>
        <w:t>c) gwarancjach ubezpieczeniowych;</w:t>
      </w:r>
    </w:p>
    <w:p w14:paraId="726CCFD5" w14:textId="44757CBE" w:rsidR="00616819" w:rsidRDefault="00616819" w:rsidP="00616819">
      <w:pPr>
        <w:ind w:left="714"/>
        <w:jc w:val="both"/>
        <w:rPr>
          <w:rFonts w:ascii="Calibri Light" w:hAnsi="Calibri Light" w:cs="Calibri Light"/>
          <w:sz w:val="20"/>
          <w:szCs w:val="20"/>
        </w:rPr>
      </w:pPr>
      <w:r>
        <w:rPr>
          <w:rFonts w:ascii="Calibri Light" w:hAnsi="Calibri Light" w:cs="Calibri Light"/>
          <w:sz w:val="20"/>
          <w:szCs w:val="20"/>
        </w:rPr>
        <w:t xml:space="preserve">d) poręczeniach udzielanych przez podmioty, o których mowa w </w:t>
      </w:r>
      <w:hyperlink r:id="rId15" w:anchor="/document/16888361?unitId=art(6(b))ust(5)pkt(2)&amp;cm=DOCUMENT" w:history="1">
        <w:r>
          <w:rPr>
            <w:rStyle w:val="Hipercze"/>
            <w:rFonts w:ascii="Calibri Light" w:hAnsi="Calibri Light" w:cs="Calibri Light"/>
            <w:sz w:val="20"/>
            <w:szCs w:val="20"/>
          </w:rPr>
          <w:t>art. 6b ust. 5 pkt 2</w:t>
        </w:r>
      </w:hyperlink>
      <w:r>
        <w:rPr>
          <w:rFonts w:ascii="Calibri Light" w:hAnsi="Calibri Light" w:cs="Calibri Light"/>
          <w:sz w:val="20"/>
          <w:szCs w:val="20"/>
        </w:rPr>
        <w:t xml:space="preserve"> ustawy z 9 listopada 2000 r.</w:t>
      </w:r>
      <w:r w:rsidR="00781669">
        <w:rPr>
          <w:rFonts w:ascii="Calibri Light" w:hAnsi="Calibri Light" w:cs="Calibri Light"/>
          <w:sz w:val="20"/>
          <w:szCs w:val="20"/>
        </w:rPr>
        <w:t xml:space="preserve"> </w:t>
      </w:r>
      <w:r>
        <w:rPr>
          <w:rFonts w:ascii="Calibri Light" w:hAnsi="Calibri Light" w:cs="Calibri Light"/>
          <w:sz w:val="20"/>
          <w:szCs w:val="20"/>
        </w:rPr>
        <w:t>o utworzeniu Polskiej Agencji Rozwoju Przedsiębiorczości.</w:t>
      </w:r>
    </w:p>
    <w:p w14:paraId="3E427DCC" w14:textId="57DFDE6D" w:rsidR="00616819" w:rsidRPr="00616819" w:rsidRDefault="00616819" w:rsidP="00616819">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10.4/ Wadium wnoszone w pieniądzu należy wpłacić przelewem na rachunek bankowy zamawiającego: numer rachunku:</w:t>
      </w:r>
      <w:r>
        <w:rPr>
          <w:rFonts w:ascii="Calibri Light" w:hAnsi="Calibri Light" w:cs="Calibri Light"/>
          <w:color w:val="262626"/>
          <w:sz w:val="20"/>
          <w:szCs w:val="20"/>
        </w:rPr>
        <w:t xml:space="preserve"> 29 1240 6973 1111 0010 8643 4291</w:t>
      </w:r>
      <w:r>
        <w:rPr>
          <w:rFonts w:ascii="Calibri Light" w:hAnsi="Calibri Light" w:cs="Calibri Light"/>
          <w:color w:val="000000"/>
          <w:sz w:val="20"/>
          <w:szCs w:val="20"/>
        </w:rPr>
        <w:t>,</w:t>
      </w:r>
      <w:r>
        <w:rPr>
          <w:rFonts w:ascii="Cambria" w:hAnsi="Cambria"/>
          <w:i/>
          <w:iCs/>
          <w:color w:val="000000"/>
          <w:sz w:val="20"/>
          <w:szCs w:val="20"/>
        </w:rPr>
        <w:t xml:space="preserve"> </w:t>
      </w:r>
      <w:r>
        <w:rPr>
          <w:rFonts w:ascii="Calibri Light" w:hAnsi="Calibri Light" w:cs="Calibri Light"/>
          <w:i/>
          <w:iCs/>
          <w:color w:val="000000"/>
          <w:sz w:val="20"/>
          <w:szCs w:val="20"/>
          <w:u w:val="single"/>
        </w:rPr>
        <w:t>w tytule przelewu powołując się na nazwę postępowania</w:t>
      </w:r>
      <w:r>
        <w:rPr>
          <w:rFonts w:ascii="Calibri Light" w:hAnsi="Calibri Light" w:cs="Calibri Light"/>
          <w:i/>
          <w:iCs/>
          <w:color w:val="000000"/>
          <w:sz w:val="20"/>
          <w:szCs w:val="20"/>
        </w:rPr>
        <w:t>.</w:t>
      </w:r>
      <w:r>
        <w:rPr>
          <w:rFonts w:ascii="Calibri Light" w:hAnsi="Calibri Light" w:cs="Calibri Light"/>
          <w:b/>
          <w:bCs/>
          <w:color w:val="000000"/>
          <w:sz w:val="20"/>
          <w:szCs w:val="20"/>
        </w:rPr>
        <w:t xml:space="preserve"> </w:t>
      </w:r>
    </w:p>
    <w:p w14:paraId="253CB823" w14:textId="4264E732" w:rsidR="00616819" w:rsidRPr="00616819" w:rsidRDefault="00616819" w:rsidP="00616819">
      <w:pPr>
        <w:autoSpaceDE w:val="0"/>
        <w:autoSpaceDN w:val="0"/>
        <w:jc w:val="both"/>
        <w:rPr>
          <w:rFonts w:ascii="Calibri Light" w:hAnsi="Calibri Light" w:cs="Calibri Light"/>
          <w:b/>
          <w:bCs/>
          <w:color w:val="000000"/>
          <w:sz w:val="20"/>
          <w:szCs w:val="20"/>
        </w:rPr>
      </w:pPr>
      <w:r>
        <w:rPr>
          <w:rFonts w:ascii="Calibri Light" w:hAnsi="Calibri Light" w:cs="Calibri Light"/>
          <w:color w:val="000000"/>
          <w:sz w:val="20"/>
          <w:szCs w:val="20"/>
        </w:rPr>
        <w:t xml:space="preserve">W przypadku wnoszenia wadium w pieniądzu, Zamawiający uzna je za wniesione skutecznie jedynie w przypadku </w:t>
      </w:r>
      <w:r>
        <w:rPr>
          <w:rFonts w:ascii="Calibri Light" w:hAnsi="Calibri Light" w:cs="Calibri Light"/>
          <w:b/>
          <w:bCs/>
          <w:color w:val="000000"/>
          <w:sz w:val="20"/>
          <w:szCs w:val="20"/>
        </w:rPr>
        <w:t xml:space="preserve">wpływu pieniędzy na rachunek bankowy Zamawiającego przed upływem terminu składania ofert. </w:t>
      </w:r>
    </w:p>
    <w:p w14:paraId="7379A66D" w14:textId="34063CB6" w:rsidR="00616819" w:rsidRPr="00616819" w:rsidRDefault="00616819" w:rsidP="00616819">
      <w:pPr>
        <w:autoSpaceDE w:val="0"/>
        <w:autoSpaceDN w:val="0"/>
        <w:jc w:val="both"/>
        <w:rPr>
          <w:rFonts w:ascii="Calibri Light" w:hAnsi="Calibri Light" w:cs="Calibri Light"/>
          <w:b/>
          <w:bCs/>
          <w:sz w:val="20"/>
          <w:szCs w:val="20"/>
        </w:rPr>
      </w:pPr>
      <w:r>
        <w:rPr>
          <w:rFonts w:ascii="Calibri Light" w:hAnsi="Calibri Light" w:cs="Calibri Light"/>
          <w:color w:val="000000"/>
          <w:sz w:val="20"/>
          <w:szCs w:val="20"/>
        </w:rPr>
        <w:t xml:space="preserve">10.5/ </w:t>
      </w:r>
      <w:r>
        <w:rPr>
          <w:rFonts w:ascii="Calibri Light" w:hAnsi="Calibri Light" w:cs="Calibri Light"/>
          <w:sz w:val="20"/>
          <w:szCs w:val="20"/>
        </w:rPr>
        <w:t xml:space="preserve">Wadium wnoszone w poręczeniach lub gwarancjach, </w:t>
      </w:r>
      <w:r>
        <w:rPr>
          <w:rFonts w:ascii="Calibri Light" w:hAnsi="Calibri Light" w:cs="Calibri Light"/>
          <w:color w:val="000000"/>
          <w:sz w:val="20"/>
          <w:szCs w:val="20"/>
        </w:rPr>
        <w:t>o których mowa w ust. 10.3/ pkt b - d</w:t>
      </w:r>
      <w:r>
        <w:rPr>
          <w:rFonts w:ascii="Calibri Light" w:hAnsi="Calibri Light" w:cs="Calibri Light"/>
          <w:sz w:val="20"/>
          <w:szCs w:val="20"/>
        </w:rPr>
        <w:t xml:space="preserve"> należy załączyć do oferty w oryginale w postaci dokumentu elektronicznego </w:t>
      </w:r>
      <w:r>
        <w:rPr>
          <w:rFonts w:ascii="Calibri Light" w:hAnsi="Calibri Light" w:cs="Calibri Light"/>
          <w:b/>
          <w:bCs/>
          <w:sz w:val="20"/>
          <w:szCs w:val="20"/>
        </w:rPr>
        <w:t xml:space="preserve">podpisanego kwalifikowanym podpisem elektronicznym przez wystawcę dokumentu. </w:t>
      </w:r>
    </w:p>
    <w:p w14:paraId="1CF29C16" w14:textId="77777777" w:rsidR="00616819" w:rsidRDefault="00616819" w:rsidP="00616819">
      <w:pPr>
        <w:autoSpaceDE w:val="0"/>
        <w:autoSpaceDN w:val="0"/>
        <w:jc w:val="both"/>
        <w:rPr>
          <w:rFonts w:ascii="Calibri Light" w:hAnsi="Calibri Light" w:cs="Calibri Light"/>
          <w:sz w:val="20"/>
          <w:szCs w:val="20"/>
        </w:rPr>
      </w:pPr>
      <w:r>
        <w:rPr>
          <w:rFonts w:ascii="Calibri Light" w:hAnsi="Calibri Light" w:cs="Calibri Light"/>
          <w:sz w:val="20"/>
          <w:szCs w:val="20"/>
        </w:rPr>
        <w:t>10.6/ W przypadku wnoszenia przez wykonawcę wadium w formie gwarancji/poręczenia, gwarancja/poręczenie powinny być sporządzone zgodnie z obowiązującym prawem i zawierać następujące elementy:</w:t>
      </w:r>
    </w:p>
    <w:p w14:paraId="225AAE78" w14:textId="77777777" w:rsidR="00616819" w:rsidRDefault="00616819" w:rsidP="00616819">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nazwę dającego zlecenie (wykonawcy), beneficjenta gwarancji (zamawiającego), gwaranta/poręczyciela oraz wskazanie ich siedzib. Beneficjentem wskazanym w gwarancji lub poręczeniu musi być: </w:t>
      </w:r>
      <w:r>
        <w:rPr>
          <w:rFonts w:ascii="Calibri Light" w:hAnsi="Calibri Light" w:cs="Calibri Light"/>
          <w:i/>
          <w:iCs/>
          <w:sz w:val="20"/>
          <w:szCs w:val="20"/>
        </w:rPr>
        <w:t>Gmina Miasto Pruszków</w:t>
      </w:r>
      <w:r>
        <w:rPr>
          <w:rFonts w:ascii="Calibri Light" w:hAnsi="Calibri Light" w:cs="Calibri Light"/>
          <w:sz w:val="20"/>
          <w:szCs w:val="20"/>
        </w:rPr>
        <w:t>,</w:t>
      </w:r>
    </w:p>
    <w:p w14:paraId="0BE3E719" w14:textId="77777777" w:rsidR="00616819" w:rsidRDefault="00616819" w:rsidP="00616819">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określenie wierzytelności, która ma być zabezpieczona gwarancją/poręczeniem,</w:t>
      </w:r>
    </w:p>
    <w:p w14:paraId="412551B8" w14:textId="77777777" w:rsidR="00616819" w:rsidRDefault="00616819" w:rsidP="00616819">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kwotę gwarancji/poręczenia,</w:t>
      </w:r>
    </w:p>
    <w:p w14:paraId="4FBCDD0E" w14:textId="77777777" w:rsidR="00616819" w:rsidRDefault="00616819" w:rsidP="00616819">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termin ważności gwarancji/poręczenia,</w:t>
      </w:r>
    </w:p>
    <w:p w14:paraId="14C3475C" w14:textId="12E2A693" w:rsidR="00616819" w:rsidRPr="00616819" w:rsidRDefault="00616819" w:rsidP="00616819">
      <w:pPr>
        <w:numPr>
          <w:ilvl w:val="0"/>
          <w:numId w:val="48"/>
        </w:numPr>
        <w:spacing w:line="252" w:lineRule="auto"/>
        <w:ind w:left="714" w:hanging="357"/>
        <w:jc w:val="both"/>
        <w:rPr>
          <w:rFonts w:ascii="Calibri Light" w:hAnsi="Calibri Light" w:cs="Calibri Light"/>
          <w:sz w:val="20"/>
          <w:szCs w:val="20"/>
        </w:rPr>
      </w:pPr>
      <w:r>
        <w:rPr>
          <w:rFonts w:ascii="Calibri Light" w:hAnsi="Calibri Light" w:cs="Calibri Light"/>
          <w:sz w:val="20"/>
          <w:szCs w:val="20"/>
        </w:rPr>
        <w:t xml:space="preserve">zobowiązanie gwaranta, do zapłacenia kwoty gwarancji/poręczenia bezwarunkowo, na pisemne żądanie zamawiającego, w sytuacjach określonych w art. 98 ust. 6 ustawy </w:t>
      </w:r>
      <w:proofErr w:type="spellStart"/>
      <w:r>
        <w:rPr>
          <w:rFonts w:ascii="Calibri Light" w:hAnsi="Calibri Light" w:cs="Calibri Light"/>
          <w:sz w:val="20"/>
          <w:szCs w:val="20"/>
        </w:rPr>
        <w:t>Pzp</w:t>
      </w:r>
      <w:proofErr w:type="spellEnd"/>
      <w:r>
        <w:rPr>
          <w:rFonts w:ascii="Calibri Light" w:hAnsi="Calibri Light" w:cs="Calibri Light"/>
          <w:sz w:val="20"/>
          <w:szCs w:val="20"/>
        </w:rPr>
        <w:t>.</w:t>
      </w:r>
    </w:p>
    <w:p w14:paraId="54BD4B2C" w14:textId="1C1D1552" w:rsidR="00616819" w:rsidRDefault="00616819" w:rsidP="00616819">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14B3414A" w14:textId="22C79BF2" w:rsidR="00616819" w:rsidRDefault="00616819" w:rsidP="00616819">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lastRenderedPageBreak/>
        <w:t xml:space="preserve">10.8/ W przypadku gdy wykonawca nie wniósł wadium, lub wniósł je w sposób nieprawidłowy, lub nie utrzymywał wadium nieprzerwanie do upływu terminu związania ofertą bądź złożył wniosek o zwrot wadium w przypadku, o którym mowa w art. 98 ust. 2 pkt 3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 xml:space="preserve">, zamawiający odrzuci ofertę na podstawie art. 226 ust. 1 pkt 14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bookmarkStart w:id="6" w:name="_Toc42045496"/>
      <w:bookmarkEnd w:id="6"/>
    </w:p>
    <w:p w14:paraId="12AC7821" w14:textId="5EB64C62" w:rsidR="00616819" w:rsidRDefault="00616819" w:rsidP="00616819">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10.9/ Zamawiający dokona zwrotu wadium na zasadach określonych w art. 98 ust. 1–5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52DF2D66" w14:textId="336B9407" w:rsidR="00616819" w:rsidRPr="00781669" w:rsidRDefault="00616819" w:rsidP="00781669">
      <w:pPr>
        <w:autoSpaceDE w:val="0"/>
        <w:autoSpaceDN w:val="0"/>
        <w:jc w:val="both"/>
        <w:rPr>
          <w:rFonts w:ascii="Calibri Light" w:hAnsi="Calibri Light" w:cs="Calibri Light"/>
          <w:color w:val="262626"/>
          <w:sz w:val="20"/>
          <w:szCs w:val="20"/>
        </w:rPr>
      </w:pPr>
      <w:r>
        <w:rPr>
          <w:rFonts w:ascii="Calibri Light" w:hAnsi="Calibri Light" w:cs="Calibri Light"/>
          <w:color w:val="262626"/>
          <w:sz w:val="20"/>
          <w:szCs w:val="20"/>
        </w:rPr>
        <w:t xml:space="preserve">10..10/ Zamawiający zatrzymuje wadium wraz z odsetkami na podstawie art. 98 ust. 6 ustawy </w:t>
      </w:r>
      <w:proofErr w:type="spellStart"/>
      <w:r>
        <w:rPr>
          <w:rFonts w:ascii="Calibri Light" w:hAnsi="Calibri Light" w:cs="Calibri Light"/>
          <w:color w:val="262626"/>
          <w:sz w:val="20"/>
          <w:szCs w:val="20"/>
        </w:rPr>
        <w:t>Pzp</w:t>
      </w:r>
      <w:proofErr w:type="spellEnd"/>
      <w:r>
        <w:rPr>
          <w:rFonts w:ascii="Calibri Light" w:hAnsi="Calibri Light" w:cs="Calibri Light"/>
          <w:color w:val="262626"/>
          <w:sz w:val="20"/>
          <w:szCs w:val="20"/>
        </w:rPr>
        <w:t>.</w:t>
      </w: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i udostępnionego również na stronie zamawiającego. Funkcjonalność do zaszyfrowania oferty przez Wykonawcę jest dostępna dla wykonawców, w szczegółach danego postępowania. W formularzu oferty Wykonawca zobowiązany jest podać adres skrzynki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11.4/ Sposób złożenia oferty został opisany w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wniosku” dostępnego na </w:t>
      </w:r>
      <w:proofErr w:type="spellStart"/>
      <w:r w:rsidRPr="00B56F36">
        <w:rPr>
          <w:rFonts w:asciiTheme="majorHAnsi" w:hAnsiTheme="majorHAnsi" w:cstheme="majorHAnsi"/>
          <w:color w:val="auto"/>
          <w:sz w:val="20"/>
          <w:szCs w:val="20"/>
        </w:rPr>
        <w:t>ePUAP</w:t>
      </w:r>
      <w:proofErr w:type="spellEnd"/>
      <w:r w:rsidRPr="00B56F36">
        <w:rPr>
          <w:rFonts w:asciiTheme="majorHAnsi" w:hAnsiTheme="majorHAnsi" w:cstheme="majorHAnsi"/>
          <w:color w:val="auto"/>
          <w:sz w:val="20"/>
          <w:szCs w:val="20"/>
        </w:rPr>
        <w:t xml:space="preserve"> i udostępnionego również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Sposób wycofania oferty został opisany w „Instrukcji użytkownika” dostępnej na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lastRenderedPageBreak/>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7"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w:t>
      </w:r>
      <w:proofErr w:type="spellStart"/>
      <w:r w:rsidRPr="00B56F36">
        <w:rPr>
          <w:rFonts w:asciiTheme="majorHAnsi" w:hAnsiTheme="majorHAnsi" w:cstheme="majorHAnsi"/>
          <w:color w:val="auto"/>
          <w:sz w:val="20"/>
          <w:szCs w:val="20"/>
        </w:rPr>
        <w:t>miniPortalu</w:t>
      </w:r>
      <w:proofErr w:type="spellEnd"/>
      <w:r w:rsidRPr="00B56F36">
        <w:rPr>
          <w:rFonts w:asciiTheme="majorHAnsi" w:hAnsiTheme="majorHAnsi" w:cstheme="majorHAnsi"/>
          <w:color w:val="auto"/>
          <w:sz w:val="20"/>
          <w:szCs w:val="20"/>
        </w:rPr>
        <w:t xml:space="preserve"> https://miniportal.uzp.gov.pl/, </w:t>
      </w:r>
      <w:proofErr w:type="spellStart"/>
      <w:r w:rsidRPr="00B56F36">
        <w:rPr>
          <w:rFonts w:asciiTheme="majorHAnsi" w:hAnsiTheme="majorHAnsi" w:cstheme="majorHAnsi"/>
          <w:color w:val="auto"/>
          <w:sz w:val="20"/>
          <w:szCs w:val="20"/>
        </w:rPr>
        <w:t>ePUAPu</w:t>
      </w:r>
      <w:proofErr w:type="spellEnd"/>
      <w:r w:rsidRPr="00B56F36">
        <w:rPr>
          <w:rFonts w:asciiTheme="majorHAnsi" w:hAnsiTheme="majorHAnsi" w:cstheme="majorHAnsi"/>
          <w:color w:val="auto"/>
          <w:sz w:val="20"/>
          <w:szCs w:val="20"/>
        </w:rPr>
        <w:t xml:space="preserve"> https://epuap.gov.pl/wps/portal oraz poczty elektronicznej - </w:t>
      </w:r>
      <w:hyperlink r:id="rId16"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w:t>
      </w:r>
      <w:proofErr w:type="spellStart"/>
      <w:r w:rsidRPr="00B56F36">
        <w:rPr>
          <w:rFonts w:asciiTheme="majorHAnsi" w:hAnsiTheme="majorHAnsi" w:cstheme="majorHAnsi"/>
          <w:color w:val="auto"/>
          <w:sz w:val="20"/>
          <w:szCs w:val="20"/>
        </w:rPr>
        <w:t>miniPortal</w:t>
      </w:r>
      <w:proofErr w:type="spellEnd"/>
      <w:r w:rsidRPr="00B56F36">
        <w:rPr>
          <w:rFonts w:asciiTheme="majorHAnsi" w:hAnsiTheme="majorHAnsi" w:cstheme="majorHAnsi"/>
          <w:color w:val="auto"/>
          <w:sz w:val="20"/>
          <w:szCs w:val="20"/>
        </w:rPr>
        <w:t xml:space="preserve">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w:t>
      </w:r>
      <w:proofErr w:type="spellStart"/>
      <w:r w:rsidRPr="00B56F36">
        <w:rPr>
          <w:rFonts w:asciiTheme="majorHAnsi" w:hAnsiTheme="majorHAnsi" w:cstheme="majorHAnsi"/>
          <w:color w:val="auto"/>
          <w:sz w:val="20"/>
          <w:szCs w:val="20"/>
        </w:rPr>
        <w:t>miniPortal-ePUAP</w:t>
      </w:r>
      <w:proofErr w:type="spellEnd"/>
      <w:r w:rsidRPr="00B56F36">
        <w:rPr>
          <w:rFonts w:asciiTheme="majorHAnsi" w:hAnsiTheme="majorHAnsi" w:cstheme="majorHAnsi"/>
          <w:color w:val="auto"/>
          <w:sz w:val="20"/>
          <w:szCs w:val="20"/>
        </w:rPr>
        <w:t xml:space="preserve">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7"/>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xml:space="preserve">/ 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oraz Warunkach korzystania z elektronicznej platformy usług administracji publicznej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w:t>
      </w:r>
      <w:r w:rsidRPr="00B56F36">
        <w:rPr>
          <w:rFonts w:asciiTheme="majorHAnsi" w:hAnsiTheme="majorHAnsi" w:cstheme="majorHAnsi"/>
          <w:sz w:val="20"/>
          <w:szCs w:val="20"/>
        </w:rPr>
        <w:lastRenderedPageBreak/>
        <w:t xml:space="preserve">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245F6061" w14:textId="3E81E6C4"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 celu korzystania z systemu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format danych oraz kodowanie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w:t>
      </w:r>
      <w:proofErr w:type="spellStart"/>
      <w:r w:rsidRPr="00B56F36">
        <w:rPr>
          <w:rFonts w:asciiTheme="majorHAnsi" w:hAnsiTheme="majorHAnsi" w:cstheme="majorHAnsi"/>
          <w:sz w:val="20"/>
          <w:szCs w:val="20"/>
        </w:rPr>
        <w:t>miniPortal</w:t>
      </w:r>
      <w:proofErr w:type="spellEnd"/>
      <w:r w:rsidRPr="00B56F36">
        <w:rPr>
          <w:rFonts w:asciiTheme="majorHAnsi" w:hAnsiTheme="majorHAnsi" w:cstheme="majorHAnsi"/>
          <w:sz w:val="20"/>
          <w:szCs w:val="20"/>
        </w:rPr>
        <w:t xml:space="preserve">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jest wykonana w wykorzystaniem standardowego mechanizmu </w:t>
      </w:r>
      <w:proofErr w:type="spellStart"/>
      <w:r w:rsidRPr="00B56F36">
        <w:rPr>
          <w:rFonts w:asciiTheme="majorHAnsi" w:hAnsiTheme="majorHAnsi" w:cstheme="majorHAnsi"/>
          <w:sz w:val="20"/>
          <w:szCs w:val="20"/>
        </w:rPr>
        <w:t>ePUAP</w:t>
      </w:r>
      <w:proofErr w:type="spellEnd"/>
      <w:r w:rsidRPr="00B56F36">
        <w:rPr>
          <w:rFonts w:asciiTheme="majorHAnsi" w:hAnsiTheme="majorHAnsi" w:cstheme="majorHAnsi"/>
          <w:sz w:val="20"/>
          <w:szCs w:val="20"/>
        </w:rPr>
        <w:t xml:space="preserve">.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8"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8" w:name="_Hlk64372931"/>
      <w:r w:rsidRPr="00B56F36">
        <w:rPr>
          <w:rFonts w:asciiTheme="majorHAnsi" w:hAnsiTheme="majorHAnsi" w:cstheme="majorHAnsi"/>
          <w:sz w:val="20"/>
          <w:szCs w:val="20"/>
        </w:rPr>
        <w:t>- Referat ds. zamówień publicznych – tel. 22 735 87 10; w sprawach proceduralnych,</w:t>
      </w:r>
    </w:p>
    <w:p w14:paraId="6537EDF0" w14:textId="58BBC087"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8"/>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 xml:space="preserve">Dane postępowanie można wyszukać na Liście wszystkich postępowań w </w:t>
      </w:r>
      <w:proofErr w:type="spellStart"/>
      <w:r w:rsidRPr="00B56F36">
        <w:rPr>
          <w:rFonts w:asciiTheme="majorHAnsi" w:hAnsiTheme="majorHAnsi" w:cstheme="majorHAnsi"/>
          <w:sz w:val="20"/>
          <w:szCs w:val="20"/>
        </w:rPr>
        <w:t>miniPortalu</w:t>
      </w:r>
      <w:proofErr w:type="spellEnd"/>
      <w:r w:rsidRPr="00B56F36">
        <w:rPr>
          <w:rFonts w:asciiTheme="majorHAnsi" w:hAnsiTheme="majorHAnsi" w:cstheme="majorHAnsi"/>
          <w:sz w:val="20"/>
          <w:szCs w:val="20"/>
        </w:rPr>
        <w:t>,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xml:space="preserve">/ Wyjaśnienia SWZ udzielane będą z zachowaniem zasad określonych w art. 284 ustawy </w:t>
      </w:r>
      <w:proofErr w:type="spellStart"/>
      <w:r w:rsidRPr="00B56F36">
        <w:rPr>
          <w:rFonts w:asciiTheme="majorHAnsi" w:hAnsiTheme="majorHAnsi" w:cstheme="majorHAnsi"/>
          <w:sz w:val="20"/>
          <w:szCs w:val="20"/>
        </w:rPr>
        <w:t>Pzp</w:t>
      </w:r>
      <w:proofErr w:type="spellEnd"/>
      <w:r w:rsidRPr="00B56F36">
        <w:rPr>
          <w:rFonts w:asciiTheme="majorHAnsi" w:hAnsiTheme="majorHAnsi" w:cstheme="majorHAnsi"/>
          <w:sz w:val="20"/>
          <w:szCs w:val="20"/>
        </w:rPr>
        <w:t>.</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776DD442"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Ofertę należy złożyć w terminie do dnia</w:t>
      </w:r>
      <w:r w:rsidR="00781669">
        <w:rPr>
          <w:rFonts w:asciiTheme="majorHAnsi" w:hAnsiTheme="majorHAnsi" w:cstheme="majorHAnsi"/>
          <w:b/>
          <w:bCs/>
          <w:sz w:val="20"/>
          <w:szCs w:val="20"/>
        </w:rPr>
        <w:t xml:space="preserve"> 29.</w:t>
      </w:r>
      <w:r w:rsidR="00D26D9D" w:rsidRPr="00781669">
        <w:rPr>
          <w:rFonts w:asciiTheme="majorHAnsi" w:hAnsiTheme="majorHAnsi" w:cstheme="majorHAnsi"/>
          <w:b/>
          <w:bCs/>
          <w:sz w:val="20"/>
          <w:szCs w:val="20"/>
        </w:rPr>
        <w:t>10</w:t>
      </w:r>
      <w:r w:rsidR="00D26D9D" w:rsidRPr="00D26D9D">
        <w:rPr>
          <w:rFonts w:asciiTheme="majorHAnsi" w:hAnsiTheme="majorHAnsi" w:cstheme="majorHAnsi"/>
          <w:b/>
          <w:bCs/>
          <w:sz w:val="20"/>
          <w:szCs w:val="20"/>
        </w:rPr>
        <w:t>.</w:t>
      </w:r>
      <w:r w:rsidR="00771879" w:rsidRPr="00D26D9D">
        <w:rPr>
          <w:rFonts w:asciiTheme="majorHAnsi" w:hAnsiTheme="majorHAnsi" w:cstheme="majorHAnsi"/>
          <w:b/>
          <w:bCs/>
          <w:sz w:val="20"/>
          <w:szCs w:val="20"/>
        </w:rPr>
        <w:t>2021</w:t>
      </w:r>
      <w:r w:rsidR="00771879" w:rsidRPr="00B56F36">
        <w:rPr>
          <w:rFonts w:asciiTheme="majorHAnsi" w:hAnsiTheme="majorHAnsi" w:cstheme="majorHAnsi"/>
          <w:b/>
          <w:bCs/>
          <w:sz w:val="20"/>
          <w:szCs w:val="20"/>
        </w:rPr>
        <w:t xml:space="preserve">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31E959FC"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C6738A">
        <w:rPr>
          <w:rFonts w:asciiTheme="majorHAnsi" w:hAnsiTheme="majorHAnsi" w:cstheme="majorHAnsi"/>
          <w:sz w:val="20"/>
          <w:szCs w:val="20"/>
        </w:rPr>
        <w:t xml:space="preserve">3.1/ </w:t>
      </w:r>
      <w:r w:rsidR="005445DE" w:rsidRPr="00C6738A">
        <w:rPr>
          <w:rFonts w:asciiTheme="majorHAnsi" w:hAnsiTheme="majorHAnsi" w:cstheme="majorHAnsi"/>
          <w:sz w:val="20"/>
          <w:szCs w:val="20"/>
        </w:rPr>
        <w:t xml:space="preserve">Otwarcie ofert nastąpi w dniu </w:t>
      </w:r>
      <w:r w:rsidR="00781669" w:rsidRPr="00C6738A">
        <w:rPr>
          <w:rFonts w:asciiTheme="majorHAnsi" w:hAnsiTheme="majorHAnsi" w:cstheme="majorHAnsi"/>
          <w:b/>
          <w:bCs/>
          <w:sz w:val="20"/>
          <w:szCs w:val="20"/>
        </w:rPr>
        <w:t>29.</w:t>
      </w:r>
      <w:r w:rsidR="00D26D9D" w:rsidRPr="00C6738A">
        <w:rPr>
          <w:rFonts w:asciiTheme="majorHAnsi" w:hAnsiTheme="majorHAnsi" w:cstheme="majorHAnsi"/>
          <w:b/>
          <w:bCs/>
          <w:sz w:val="20"/>
          <w:szCs w:val="20"/>
        </w:rPr>
        <w:t>10.</w:t>
      </w:r>
      <w:r w:rsidR="00771879" w:rsidRPr="00C6738A">
        <w:rPr>
          <w:rFonts w:asciiTheme="majorHAnsi" w:hAnsiTheme="majorHAnsi" w:cstheme="majorHAnsi"/>
          <w:b/>
          <w:bCs/>
          <w:sz w:val="20"/>
          <w:szCs w:val="20"/>
        </w:rPr>
        <w:t xml:space="preserve">2021 </w:t>
      </w:r>
      <w:r w:rsidR="005445DE" w:rsidRPr="00C6738A">
        <w:rPr>
          <w:rFonts w:asciiTheme="majorHAnsi" w:hAnsiTheme="majorHAnsi" w:cstheme="majorHAnsi"/>
          <w:b/>
          <w:bCs/>
          <w:sz w:val="20"/>
          <w:szCs w:val="20"/>
        </w:rPr>
        <w:t>r. o godz</w:t>
      </w:r>
      <w:r w:rsidR="005445DE" w:rsidRPr="00B56F36">
        <w:rPr>
          <w:rFonts w:asciiTheme="majorHAnsi" w:hAnsiTheme="majorHAnsi" w:cstheme="majorHAnsi"/>
          <w:b/>
          <w:bCs/>
          <w:sz w:val="20"/>
          <w:szCs w:val="20"/>
        </w:rPr>
        <w:t>. 1</w:t>
      </w:r>
      <w:r w:rsidR="00781669">
        <w:rPr>
          <w:rFonts w:asciiTheme="majorHAnsi" w:hAnsiTheme="majorHAnsi" w:cstheme="majorHAnsi"/>
          <w:b/>
          <w:bCs/>
          <w:sz w:val="20"/>
          <w:szCs w:val="20"/>
        </w:rPr>
        <w:t>1</w:t>
      </w:r>
      <w:r w:rsidR="005445DE" w:rsidRPr="00B56F36">
        <w:rPr>
          <w:rFonts w:asciiTheme="majorHAnsi" w:hAnsiTheme="majorHAnsi" w:cstheme="majorHAnsi"/>
          <w:b/>
          <w:bCs/>
          <w:sz w:val="20"/>
          <w:szCs w:val="20"/>
        </w:rPr>
        <w:t>:</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04B31B64"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w:t>
      </w:r>
      <w:r w:rsidR="005445DE" w:rsidRPr="00D26D9D">
        <w:rPr>
          <w:rFonts w:asciiTheme="majorHAnsi" w:hAnsiTheme="majorHAnsi" w:cstheme="majorHAnsi"/>
          <w:b/>
          <w:bCs/>
          <w:sz w:val="20"/>
          <w:szCs w:val="20"/>
        </w:rPr>
        <w:t xml:space="preserve">dnia </w:t>
      </w:r>
      <w:r w:rsidR="00C6738A">
        <w:rPr>
          <w:rFonts w:asciiTheme="majorHAnsi" w:hAnsiTheme="majorHAnsi" w:cstheme="majorHAnsi"/>
          <w:b/>
          <w:bCs/>
          <w:sz w:val="20"/>
          <w:szCs w:val="20"/>
        </w:rPr>
        <w:t>27.</w:t>
      </w:r>
      <w:r w:rsidR="00D26D9D" w:rsidRPr="00C6738A">
        <w:rPr>
          <w:rFonts w:asciiTheme="majorHAnsi" w:hAnsiTheme="majorHAnsi" w:cstheme="majorHAnsi"/>
          <w:b/>
          <w:bCs/>
          <w:sz w:val="20"/>
          <w:szCs w:val="20"/>
        </w:rPr>
        <w:t>11</w:t>
      </w:r>
      <w:r w:rsidR="00D26D9D" w:rsidRPr="00D26D9D">
        <w:rPr>
          <w:rFonts w:asciiTheme="majorHAnsi" w:hAnsiTheme="majorHAnsi" w:cstheme="majorHAnsi"/>
          <w:b/>
          <w:bCs/>
          <w:sz w:val="20"/>
          <w:szCs w:val="20"/>
        </w:rPr>
        <w:t>.</w:t>
      </w:r>
      <w:r w:rsidR="005445DE" w:rsidRPr="00D26D9D">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50706FA8" w14:textId="51E847A5" w:rsidR="00493EE1"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lastRenderedPageBreak/>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2DDB533B" w14:textId="77777777" w:rsidR="008C7426" w:rsidRPr="00B56F36" w:rsidRDefault="008C7426"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48F7A990" w14:textId="77777777" w:rsidR="00B17B63" w:rsidRPr="00B56F36"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BD891C5" w14:textId="77777777" w:rsidR="003D75BE" w:rsidRPr="00B56F36" w:rsidRDefault="003D75BE" w:rsidP="00CC124D">
      <w:pPr>
        <w:autoSpaceDE w:val="0"/>
        <w:spacing w:after="0" w:line="240" w:lineRule="auto"/>
        <w:rPr>
          <w:rFonts w:asciiTheme="majorHAnsi" w:eastAsia="Verdana" w:hAnsiTheme="majorHAnsi" w:cstheme="majorHAnsi"/>
          <w:b/>
          <w:sz w:val="20"/>
          <w:szCs w:val="20"/>
          <w:u w:val="single"/>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1C48BF30" w14:textId="77777777" w:rsidR="008C7426" w:rsidRPr="00B56F36" w:rsidRDefault="008C7426" w:rsidP="00CC124D">
      <w:pPr>
        <w:spacing w:after="0" w:line="240" w:lineRule="auto"/>
        <w:jc w:val="both"/>
        <w:rPr>
          <w:rFonts w:asciiTheme="majorHAnsi" w:hAnsiTheme="majorHAnsi" w:cstheme="majorHAnsi"/>
          <w:bCs/>
          <w:sz w:val="20"/>
          <w:szCs w:val="20"/>
        </w:rPr>
      </w:pPr>
    </w:p>
    <w:p w14:paraId="64ABACB1" w14:textId="290A2B79" w:rsidR="00A904C4" w:rsidRPr="00D17631" w:rsidRDefault="00A904C4" w:rsidP="00CC124D">
      <w:pPr>
        <w:widowControl w:val="0"/>
        <w:spacing w:after="0" w:line="240" w:lineRule="auto"/>
        <w:rPr>
          <w:rFonts w:asciiTheme="majorHAnsi" w:hAnsiTheme="majorHAnsi" w:cstheme="majorHAnsi"/>
          <w:b/>
          <w:bCs/>
          <w:spacing w:val="-1"/>
          <w:sz w:val="20"/>
          <w:szCs w:val="20"/>
        </w:rPr>
      </w:pPr>
      <w:r w:rsidRPr="00D17631">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D17631">
        <w:rPr>
          <w:rFonts w:asciiTheme="majorHAnsi" w:hAnsiTheme="majorHAnsi" w:cstheme="majorHAnsi"/>
          <w:b/>
          <w:bCs/>
          <w:spacing w:val="-1"/>
          <w:sz w:val="20"/>
          <w:szCs w:val="20"/>
        </w:rPr>
        <w:t>36</w:t>
      </w:r>
      <w:r w:rsidRPr="00D17631">
        <w:rPr>
          <w:rFonts w:asciiTheme="majorHAnsi" w:hAnsiTheme="majorHAnsi" w:cstheme="majorHAnsi"/>
          <w:b/>
          <w:bCs/>
          <w:spacing w:val="-1"/>
          <w:sz w:val="20"/>
          <w:szCs w:val="20"/>
        </w:rPr>
        <w:t xml:space="preserve"> miesięcy oraz dłuższy niż </w:t>
      </w:r>
      <w:r w:rsidR="004B2A9E" w:rsidRPr="00D17631">
        <w:rPr>
          <w:rFonts w:asciiTheme="majorHAnsi" w:hAnsiTheme="majorHAnsi" w:cstheme="majorHAnsi"/>
          <w:b/>
          <w:bCs/>
          <w:spacing w:val="-1"/>
          <w:sz w:val="20"/>
          <w:szCs w:val="20"/>
        </w:rPr>
        <w:t>72</w:t>
      </w:r>
      <w:r w:rsidRPr="00D17631">
        <w:rPr>
          <w:rFonts w:asciiTheme="majorHAnsi" w:hAnsiTheme="majorHAnsi" w:cstheme="majorHAnsi"/>
          <w:b/>
          <w:bCs/>
          <w:spacing w:val="-1"/>
          <w:sz w:val="20"/>
          <w:szCs w:val="20"/>
        </w:rPr>
        <w:t xml:space="preserve"> miesiące.</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6DDEDD51" w14:textId="571155CA" w:rsidR="008C5D15" w:rsidRPr="00B56F36" w:rsidRDefault="00A904C4" w:rsidP="00EB20EA">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64599E73" w14:textId="304776E6"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3</w:t>
      </w:r>
      <w:r w:rsidRPr="00B56F36">
        <w:rPr>
          <w:rFonts w:asciiTheme="majorHAnsi" w:hAnsiTheme="majorHAnsi" w:cstheme="majorHAnsi"/>
          <w:bCs/>
          <w:spacing w:val="-1"/>
          <w:sz w:val="20"/>
          <w:szCs w:val="20"/>
        </w:rPr>
        <w:t>0</w:t>
      </w:r>
    </w:p>
    <w:p w14:paraId="7A1E8358" w14:textId="1A268F1F" w:rsidR="00DA0D2A" w:rsidRPr="00D26D9D" w:rsidRDefault="003D75BE" w:rsidP="00D26D9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lastRenderedPageBreak/>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 xml:space="preserve">na podstawie art. 226 ust. 1 pkt 5 ustawy </w:t>
      </w:r>
      <w:proofErr w:type="spellStart"/>
      <w:r w:rsidRPr="009508CF">
        <w:rPr>
          <w:rFonts w:asciiTheme="majorHAnsi" w:hAnsiTheme="majorHAnsi" w:cstheme="majorHAnsi"/>
          <w:bCs/>
          <w:spacing w:val="-1"/>
          <w:sz w:val="20"/>
          <w:szCs w:val="20"/>
        </w:rPr>
        <w:t>Pzp</w:t>
      </w:r>
      <w:proofErr w:type="spellEnd"/>
      <w:r w:rsidRPr="009508CF">
        <w:rPr>
          <w:rFonts w:asciiTheme="majorHAnsi" w:hAnsiTheme="majorHAnsi" w:cstheme="majorHAnsi"/>
          <w:bCs/>
          <w:spacing w:val="-1"/>
          <w:sz w:val="20"/>
          <w:szCs w:val="20"/>
        </w:rPr>
        <w:t>.</w:t>
      </w:r>
      <w:r w:rsidRPr="00B56F36">
        <w:rPr>
          <w:rFonts w:asciiTheme="majorHAnsi" w:hAnsiTheme="majorHAnsi" w:cstheme="majorHAnsi"/>
          <w:bCs/>
          <w:spacing w:val="-1"/>
          <w:sz w:val="20"/>
          <w:szCs w:val="20"/>
        </w:rPr>
        <w:t xml:space="preserve"> </w:t>
      </w:r>
    </w:p>
    <w:p w14:paraId="36BDEC0E" w14:textId="098CFDE9"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781669">
        <w:rPr>
          <w:rFonts w:asciiTheme="majorHAnsi" w:hAnsiTheme="majorHAnsi" w:cstheme="majorHAnsi"/>
          <w:b/>
          <w:bCs/>
          <w:spacing w:val="-1"/>
          <w:sz w:val="20"/>
          <w:szCs w:val="20"/>
        </w:rPr>
        <w:t>60</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w:t>
      </w:r>
      <w:proofErr w:type="spellStart"/>
      <w:r w:rsidRPr="00B56F36">
        <w:rPr>
          <w:rFonts w:asciiTheme="majorHAnsi" w:hAnsiTheme="majorHAnsi" w:cstheme="majorHAnsi"/>
          <w:b/>
          <w:bCs/>
          <w:spacing w:val="-1"/>
          <w:sz w:val="20"/>
          <w:szCs w:val="20"/>
        </w:rPr>
        <w:t>cy</w:t>
      </w:r>
      <w:proofErr w:type="spellEnd"/>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 xml:space="preserve">Wybór oferty najkorzystniejszej nastąpi zgodnie z art. 239 ustawy </w:t>
      </w:r>
      <w:proofErr w:type="spellStart"/>
      <w:r w:rsidR="00A904C4" w:rsidRPr="00B56F36">
        <w:rPr>
          <w:rFonts w:asciiTheme="majorHAnsi" w:hAnsiTheme="majorHAnsi" w:cstheme="majorHAnsi"/>
          <w:sz w:val="20"/>
          <w:szCs w:val="20"/>
        </w:rPr>
        <w:t>Pzp</w:t>
      </w:r>
      <w:proofErr w:type="spellEnd"/>
      <w:r w:rsidR="00A904C4" w:rsidRPr="00B56F36">
        <w:rPr>
          <w:rFonts w:asciiTheme="majorHAnsi" w:hAnsiTheme="majorHAnsi" w:cstheme="majorHAnsi"/>
          <w:sz w:val="20"/>
          <w:szCs w:val="20"/>
        </w:rPr>
        <w:t>.</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9"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 xml:space="preserve">Zamawiający nie wyraża zgody na wniesienie zabezpieczenia w formie określonej w art. 450 ust. 2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lastRenderedPageBreak/>
        <w:t xml:space="preserve">8.5/ </w:t>
      </w:r>
      <w:r w:rsidR="00697944" w:rsidRPr="00B56F3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B56F36">
        <w:rPr>
          <w:rFonts w:asciiTheme="majorHAnsi" w:hAnsiTheme="majorHAnsi" w:cstheme="majorHAnsi"/>
          <w:sz w:val="20"/>
          <w:szCs w:val="20"/>
        </w:rPr>
        <w:t>Pzp</w:t>
      </w:r>
      <w:proofErr w:type="spellEnd"/>
      <w:r w:rsidR="00697944" w:rsidRPr="00B56F36">
        <w:rPr>
          <w:rFonts w:asciiTheme="majorHAnsi" w:hAnsiTheme="majorHAnsi" w:cstheme="majorHAnsi"/>
          <w:sz w:val="20"/>
          <w:szCs w:val="20"/>
        </w:rPr>
        <w:t>,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10 – Oświadczenie z art. 117 ust. 4 </w:t>
      </w:r>
      <w:proofErr w:type="spellStart"/>
      <w:r w:rsidRPr="00B56F36">
        <w:rPr>
          <w:rFonts w:asciiTheme="majorHAnsi" w:hAnsiTheme="majorHAnsi" w:cstheme="majorHAnsi"/>
          <w:sz w:val="20"/>
          <w:szCs w:val="20"/>
        </w:rPr>
        <w:t>Pzp</w:t>
      </w:r>
      <w:proofErr w:type="spellEnd"/>
    </w:p>
    <w:sectPr w:rsidR="00E47AFB" w:rsidRPr="00B56F36" w:rsidSect="006F424F">
      <w:footerReference w:type="default" r:id="rId20"/>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89410" w14:textId="77777777" w:rsidR="004E1E78" w:rsidRDefault="004E1E78">
      <w:r>
        <w:separator/>
      </w:r>
    </w:p>
  </w:endnote>
  <w:endnote w:type="continuationSeparator" w:id="0">
    <w:p w14:paraId="4305CA2B" w14:textId="77777777" w:rsidR="004E1E78" w:rsidRDefault="004E1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A751088"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4D0CC5">
      <w:rPr>
        <w:rFonts w:ascii="Calibri Light" w:hAnsi="Calibri Light" w:cs="Calibri"/>
        <w:b/>
        <w:color w:val="808080"/>
        <w:sz w:val="18"/>
        <w:szCs w:val="18"/>
      </w:rPr>
      <w:t>62</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940FE" w14:textId="77777777" w:rsidR="004E1E78" w:rsidRDefault="004E1E78">
      <w:r>
        <w:separator/>
      </w:r>
    </w:p>
  </w:footnote>
  <w:footnote w:type="continuationSeparator" w:id="0">
    <w:p w14:paraId="6056565E" w14:textId="77777777" w:rsidR="004E1E78" w:rsidRDefault="004E1E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 w:numId="48">
    <w:abstractNumId w:val="3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5E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0405"/>
    <w:rsid w:val="00051FCD"/>
    <w:rsid w:val="00055D4E"/>
    <w:rsid w:val="0006022C"/>
    <w:rsid w:val="00060BE7"/>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35B5"/>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B95"/>
    <w:rsid w:val="00142D7F"/>
    <w:rsid w:val="001462B1"/>
    <w:rsid w:val="00147322"/>
    <w:rsid w:val="001510FE"/>
    <w:rsid w:val="00153D41"/>
    <w:rsid w:val="00154156"/>
    <w:rsid w:val="00154965"/>
    <w:rsid w:val="00154A66"/>
    <w:rsid w:val="0016017F"/>
    <w:rsid w:val="001603D9"/>
    <w:rsid w:val="001606AD"/>
    <w:rsid w:val="0016166C"/>
    <w:rsid w:val="00162458"/>
    <w:rsid w:val="0017022C"/>
    <w:rsid w:val="001727AC"/>
    <w:rsid w:val="00174940"/>
    <w:rsid w:val="00175322"/>
    <w:rsid w:val="00175878"/>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601"/>
    <w:rsid w:val="0020471F"/>
    <w:rsid w:val="0021021C"/>
    <w:rsid w:val="00210B98"/>
    <w:rsid w:val="002110BF"/>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3AF"/>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008F"/>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115F"/>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0CC5"/>
    <w:rsid w:val="004D12EF"/>
    <w:rsid w:val="004D2105"/>
    <w:rsid w:val="004D227E"/>
    <w:rsid w:val="004D2FD5"/>
    <w:rsid w:val="004D3345"/>
    <w:rsid w:val="004D3FEC"/>
    <w:rsid w:val="004D4139"/>
    <w:rsid w:val="004D53C8"/>
    <w:rsid w:val="004D5F48"/>
    <w:rsid w:val="004E0C04"/>
    <w:rsid w:val="004E149A"/>
    <w:rsid w:val="004E1E78"/>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3E40"/>
    <w:rsid w:val="00555FAE"/>
    <w:rsid w:val="005565EF"/>
    <w:rsid w:val="00560492"/>
    <w:rsid w:val="00565E5E"/>
    <w:rsid w:val="00565E68"/>
    <w:rsid w:val="00566841"/>
    <w:rsid w:val="0056798B"/>
    <w:rsid w:val="00573B93"/>
    <w:rsid w:val="005748F3"/>
    <w:rsid w:val="00577025"/>
    <w:rsid w:val="005847D5"/>
    <w:rsid w:val="005849D8"/>
    <w:rsid w:val="0058640D"/>
    <w:rsid w:val="00592043"/>
    <w:rsid w:val="00592C36"/>
    <w:rsid w:val="00592D6D"/>
    <w:rsid w:val="00593EF7"/>
    <w:rsid w:val="00594EAE"/>
    <w:rsid w:val="00596611"/>
    <w:rsid w:val="00597F9E"/>
    <w:rsid w:val="005A00C9"/>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170C"/>
    <w:rsid w:val="00603269"/>
    <w:rsid w:val="0060364B"/>
    <w:rsid w:val="006039FA"/>
    <w:rsid w:val="00603D94"/>
    <w:rsid w:val="006056A3"/>
    <w:rsid w:val="006062A3"/>
    <w:rsid w:val="00607769"/>
    <w:rsid w:val="006101D0"/>
    <w:rsid w:val="00610B29"/>
    <w:rsid w:val="0061260A"/>
    <w:rsid w:val="00613F77"/>
    <w:rsid w:val="00614BA4"/>
    <w:rsid w:val="00616819"/>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9A8"/>
    <w:rsid w:val="006657FA"/>
    <w:rsid w:val="0066733B"/>
    <w:rsid w:val="00670EDF"/>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3CEA"/>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4253"/>
    <w:rsid w:val="00735560"/>
    <w:rsid w:val="00736AC3"/>
    <w:rsid w:val="00737B72"/>
    <w:rsid w:val="0074062A"/>
    <w:rsid w:val="007417A3"/>
    <w:rsid w:val="007417EC"/>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8B0"/>
    <w:rsid w:val="007778DF"/>
    <w:rsid w:val="00777C4C"/>
    <w:rsid w:val="00780EBB"/>
    <w:rsid w:val="00781652"/>
    <w:rsid w:val="00781669"/>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30E8E"/>
    <w:rsid w:val="00830E9B"/>
    <w:rsid w:val="008311C1"/>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B13FE"/>
    <w:rsid w:val="00AB265F"/>
    <w:rsid w:val="00AB35C8"/>
    <w:rsid w:val="00AB4106"/>
    <w:rsid w:val="00AB5360"/>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6738A"/>
    <w:rsid w:val="00C703BE"/>
    <w:rsid w:val="00C717A1"/>
    <w:rsid w:val="00C7447F"/>
    <w:rsid w:val="00C77E07"/>
    <w:rsid w:val="00C81A86"/>
    <w:rsid w:val="00C848F1"/>
    <w:rsid w:val="00C85452"/>
    <w:rsid w:val="00C86ED7"/>
    <w:rsid w:val="00C907DB"/>
    <w:rsid w:val="00C90825"/>
    <w:rsid w:val="00C917C6"/>
    <w:rsid w:val="00C919AD"/>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631"/>
    <w:rsid w:val="00D17F27"/>
    <w:rsid w:val="00D245E1"/>
    <w:rsid w:val="00D26D3F"/>
    <w:rsid w:val="00D26D9D"/>
    <w:rsid w:val="00D302AE"/>
    <w:rsid w:val="00D30AE5"/>
    <w:rsid w:val="00D3157A"/>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0E5"/>
    <w:rsid w:val="00DC7A9E"/>
    <w:rsid w:val="00DD08AC"/>
    <w:rsid w:val="00DD2609"/>
    <w:rsid w:val="00DD2D48"/>
    <w:rsid w:val="00DE00DE"/>
    <w:rsid w:val="00DE30AC"/>
    <w:rsid w:val="00DE3EA7"/>
    <w:rsid w:val="00DF0734"/>
    <w:rsid w:val="00DF0A13"/>
    <w:rsid w:val="00DF0DA6"/>
    <w:rsid w:val="00DF7625"/>
    <w:rsid w:val="00E01968"/>
    <w:rsid w:val="00E02080"/>
    <w:rsid w:val="00E02FF0"/>
    <w:rsid w:val="00E04352"/>
    <w:rsid w:val="00E071C5"/>
    <w:rsid w:val="00E101BC"/>
    <w:rsid w:val="00E1094B"/>
    <w:rsid w:val="00E1113F"/>
    <w:rsid w:val="00E14B02"/>
    <w:rsid w:val="00E1520A"/>
    <w:rsid w:val="00E20850"/>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0E9A"/>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0EA"/>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084D"/>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1E9"/>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693873">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mailto:bzp@miasto.pruszkow.pl" TargetMode="External"/><Relationship Id="rId18" Type="http://schemas.openxmlformats.org/officeDocument/2006/relationships/hyperlink" Target="mailto:bzp@miasto.pruszk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uszkow.bip.gmin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bip.um.pruszkow.pl/" TargetMode="External"/><Relationship Id="rId19" Type="http://schemas.openxmlformats.org/officeDocument/2006/relationships/hyperlink" Target="http://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miniportal.uzp.gov.pl/Instrukcja_uzytkownika_miniPortal-ePUAP.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Pages>
  <Words>12460</Words>
  <Characters>74766</Characters>
  <Application>Microsoft Office Word</Application>
  <DocSecurity>0</DocSecurity>
  <Lines>623</Lines>
  <Paragraphs>174</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87052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User</cp:lastModifiedBy>
  <cp:revision>37</cp:revision>
  <cp:lastPrinted>2021-10-14T10:45:00Z</cp:lastPrinted>
  <dcterms:created xsi:type="dcterms:W3CDTF">2021-04-22T06:35:00Z</dcterms:created>
  <dcterms:modified xsi:type="dcterms:W3CDTF">2021-10-14T10:45:00Z</dcterms:modified>
</cp:coreProperties>
</file>