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79B66" w14:textId="25D2262D" w:rsidR="00C72D50" w:rsidRPr="00C17281" w:rsidRDefault="001F31C7" w:rsidP="00A35A92">
      <w:pPr>
        <w:pStyle w:val="Domylnie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UMOWA  WRI.7031</w:t>
      </w:r>
      <w:r w:rsidR="0009373A"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……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.202</w:t>
      </w:r>
      <w:r w:rsidR="0009373A"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1</w:t>
      </w:r>
    </w:p>
    <w:p w14:paraId="51F14B15" w14:textId="21F684AB" w:rsidR="00C72D50" w:rsidRPr="00C17281" w:rsidRDefault="001F31C7">
      <w:pPr>
        <w:pStyle w:val="Domylnie"/>
        <w:shd w:val="clear" w:color="auto" w:fill="FFFFFF"/>
        <w:spacing w:line="100" w:lineRule="atLeast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zawarta w Pruszkowie w dniu</w:t>
      </w:r>
      <w:r w:rsidRPr="00C17281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 xml:space="preserve">  </w:t>
      </w:r>
      <w:r w:rsidR="0009373A" w:rsidRPr="00C17281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………….</w:t>
      </w:r>
      <w:r w:rsidRPr="00C17281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.202</w:t>
      </w:r>
      <w:r w:rsidR="0009373A" w:rsidRPr="00C17281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1</w:t>
      </w:r>
      <w:r w:rsidRPr="00C17281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r.</w:t>
      </w:r>
    </w:p>
    <w:p w14:paraId="30DA32DB" w14:textId="77777777" w:rsidR="00C72D50" w:rsidRPr="00C17281" w:rsidRDefault="00C72D50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14:paraId="3DDDC750" w14:textId="77777777" w:rsidR="00C72D50" w:rsidRPr="00C17281" w:rsidRDefault="001F31C7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pomiędzy: </w:t>
      </w:r>
    </w:p>
    <w:p w14:paraId="0034140B" w14:textId="77777777" w:rsidR="00C72D50" w:rsidRPr="00C17281" w:rsidRDefault="001F31C7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Gminą Miasto Pruszków, 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z siedzibą w  Pruszkowie (kod 05-800) przy ul. Kraszewskiego 14/16, którą reprezentuje:</w:t>
      </w:r>
    </w:p>
    <w:p w14:paraId="40E2530E" w14:textId="77777777" w:rsidR="004B4A70" w:rsidRPr="00C17281" w:rsidRDefault="004B4A70" w:rsidP="004B4A70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</w:rPr>
      </w:pPr>
      <w:r w:rsidRPr="00C17281">
        <w:rPr>
          <w:rFonts w:ascii="Times New Roman" w:hAnsi="Times New Roman"/>
          <w:b/>
          <w:color w:val="000000"/>
          <w:sz w:val="24"/>
          <w:szCs w:val="24"/>
        </w:rPr>
        <w:tab/>
      </w:r>
      <w:r w:rsidRPr="00C17281">
        <w:rPr>
          <w:rFonts w:ascii="Times New Roman" w:hAnsi="Times New Roman"/>
          <w:b/>
          <w:color w:val="000000"/>
          <w:sz w:val="24"/>
          <w:szCs w:val="24"/>
        </w:rPr>
        <w:tab/>
        <w:t>Prezydent  Miasta Pruszkowa  - Paweł Makuch</w:t>
      </w:r>
    </w:p>
    <w:p w14:paraId="496293CC" w14:textId="43604EFD" w:rsidR="00882E58" w:rsidRPr="00C17281" w:rsidRDefault="00882E58" w:rsidP="00882E58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  <w:bCs/>
        </w:rPr>
      </w:pPr>
    </w:p>
    <w:p w14:paraId="74ED75FC" w14:textId="77777777" w:rsidR="00C72D50" w:rsidRPr="00C17281" w:rsidRDefault="001F31C7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zwaną dalej 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„Zamawiającym",</w:t>
      </w:r>
    </w:p>
    <w:p w14:paraId="54D43131" w14:textId="77777777" w:rsidR="00C72D50" w:rsidRPr="00C17281" w:rsidRDefault="00C72D50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</w:p>
    <w:p w14:paraId="44BC11E7" w14:textId="45FAAE19" w:rsidR="00C72D50" w:rsidRPr="00AF7AF6" w:rsidRDefault="001F31C7">
      <w:pPr>
        <w:pStyle w:val="Domylnie"/>
        <w:shd w:val="clear" w:color="auto" w:fill="FFFFFF"/>
        <w:jc w:val="both"/>
        <w:rPr>
          <w:rFonts w:ascii="Times New Roman" w:hAnsi="Times New Roman"/>
          <w:bCs/>
          <w:color w:val="262626" w:themeColor="text1" w:themeTint="D9"/>
          <w:sz w:val="24"/>
          <w:szCs w:val="24"/>
        </w:rPr>
      </w:pPr>
      <w:r w:rsidRPr="00AF7AF6">
        <w:rPr>
          <w:rFonts w:ascii="Times New Roman" w:hAnsi="Times New Roman"/>
          <w:bCs/>
          <w:color w:val="262626" w:themeColor="text1" w:themeTint="D9"/>
          <w:sz w:val="24"/>
          <w:szCs w:val="24"/>
        </w:rPr>
        <w:t xml:space="preserve">a: </w:t>
      </w:r>
      <w:r w:rsidR="00E511AA">
        <w:rPr>
          <w:rFonts w:ascii="Times New Roman" w:hAnsi="Times New Roman"/>
          <w:bCs/>
          <w:color w:val="262626" w:themeColor="text1" w:themeTint="D9"/>
          <w:sz w:val="24"/>
          <w:szCs w:val="24"/>
        </w:rPr>
        <w:t>………………………………………………………………………………………………………</w:t>
      </w:r>
      <w:r w:rsidR="00DD1A52">
        <w:rPr>
          <w:rFonts w:ascii="Times New Roman" w:hAnsi="Times New Roman"/>
          <w:bCs/>
          <w:color w:val="262626" w:themeColor="text1" w:themeTint="D9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FF087" w14:textId="77777777" w:rsidR="0009373A" w:rsidRPr="00C17281" w:rsidRDefault="0009373A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</w:p>
    <w:p w14:paraId="7E07A25B" w14:textId="349D7FCA" w:rsidR="00C72D50" w:rsidRDefault="001F31C7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zwan</w:t>
      </w:r>
      <w:r w:rsidR="00AF7AF6">
        <w:rPr>
          <w:rFonts w:ascii="Times New Roman" w:hAnsi="Times New Roman"/>
          <w:color w:val="262626" w:themeColor="text1" w:themeTint="D9"/>
          <w:sz w:val="24"/>
          <w:szCs w:val="24"/>
        </w:rPr>
        <w:t>ą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dalej 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„Wykonawcą”.</w:t>
      </w:r>
    </w:p>
    <w:p w14:paraId="193C4153" w14:textId="37A2D7EE" w:rsidR="00B92539" w:rsidRDefault="00B92539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</w:p>
    <w:p w14:paraId="7D42A9F0" w14:textId="5FD9EEEF" w:rsidR="00B92539" w:rsidRPr="00B92539" w:rsidRDefault="00B92539" w:rsidP="00B92539">
      <w:pPr>
        <w:pStyle w:val="Domylnie"/>
        <w:shd w:val="clear" w:color="auto" w:fill="FFFFFF"/>
        <w:ind w:firstLine="720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B92539">
        <w:rPr>
          <w:rFonts w:ascii="Times New Roman" w:hAnsi="Times New Roman"/>
          <w:sz w:val="24"/>
          <w:szCs w:val="24"/>
        </w:rPr>
        <w:t xml:space="preserve">W/w umowa zawarta została na podstawie art. 2 ust 1 pkt. 1 ustawy Prawo zamówień publicznych (tekst jednolity </w:t>
      </w:r>
      <w:r w:rsidRPr="00B92539">
        <w:rPr>
          <w:rFonts w:ascii="Times New Roman" w:hAnsi="Times New Roman"/>
          <w:color w:val="000000"/>
          <w:sz w:val="24"/>
          <w:szCs w:val="24"/>
        </w:rPr>
        <w:t xml:space="preserve">Dz.U. z </w:t>
      </w:r>
      <w:r w:rsidRPr="00B92539">
        <w:rPr>
          <w:rFonts w:ascii="Times New Roman" w:hAnsi="Times New Roman"/>
          <w:sz w:val="24"/>
          <w:szCs w:val="24"/>
        </w:rPr>
        <w:t>2019 r</w:t>
      </w:r>
      <w:r w:rsidRPr="00B92539">
        <w:rPr>
          <w:rFonts w:ascii="Times New Roman" w:hAnsi="Times New Roman"/>
          <w:color w:val="000000"/>
          <w:sz w:val="24"/>
          <w:szCs w:val="24"/>
        </w:rPr>
        <w:t xml:space="preserve">. poz. 2019 z </w:t>
      </w:r>
      <w:proofErr w:type="spellStart"/>
      <w:r w:rsidRPr="00B92539">
        <w:rPr>
          <w:rFonts w:ascii="Times New Roman" w:hAnsi="Times New Roman"/>
          <w:color w:val="000000"/>
          <w:sz w:val="24"/>
          <w:szCs w:val="24"/>
        </w:rPr>
        <w:t>późn</w:t>
      </w:r>
      <w:proofErr w:type="spellEnd"/>
      <w:r w:rsidRPr="00B92539">
        <w:rPr>
          <w:rFonts w:ascii="Times New Roman" w:hAnsi="Times New Roman"/>
          <w:color w:val="000000"/>
          <w:sz w:val="24"/>
          <w:szCs w:val="24"/>
        </w:rPr>
        <w:t>. zm.</w:t>
      </w:r>
      <w:r w:rsidRPr="00B92539">
        <w:rPr>
          <w:rFonts w:ascii="Times New Roman" w:hAnsi="Times New Roman"/>
          <w:sz w:val="24"/>
          <w:szCs w:val="24"/>
        </w:rPr>
        <w:t xml:space="preserve">). Ustawa prawo zamówień publicznych </w:t>
      </w:r>
      <w:r w:rsidR="00A04F4C">
        <w:rPr>
          <w:rFonts w:ascii="Times New Roman" w:hAnsi="Times New Roman"/>
          <w:sz w:val="24"/>
          <w:szCs w:val="24"/>
        </w:rPr>
        <w:t xml:space="preserve"> </w:t>
      </w:r>
      <w:r w:rsidRPr="00B92539">
        <w:rPr>
          <w:rFonts w:ascii="Times New Roman" w:hAnsi="Times New Roman"/>
          <w:sz w:val="24"/>
          <w:szCs w:val="24"/>
        </w:rPr>
        <w:t xml:space="preserve">znajduje </w:t>
      </w:r>
      <w:r w:rsidR="002962CE" w:rsidRPr="00B92539">
        <w:rPr>
          <w:rFonts w:ascii="Times New Roman" w:hAnsi="Times New Roman"/>
          <w:sz w:val="24"/>
          <w:szCs w:val="24"/>
        </w:rPr>
        <w:t>zastosowani</w:t>
      </w:r>
      <w:r w:rsidR="002962CE">
        <w:rPr>
          <w:rFonts w:ascii="Times New Roman" w:hAnsi="Times New Roman"/>
          <w:sz w:val="24"/>
          <w:szCs w:val="24"/>
        </w:rPr>
        <w:t>e</w:t>
      </w:r>
      <w:r w:rsidRPr="00B92539">
        <w:rPr>
          <w:rFonts w:ascii="Times New Roman" w:hAnsi="Times New Roman"/>
          <w:sz w:val="24"/>
          <w:szCs w:val="24"/>
        </w:rPr>
        <w:t>.</w:t>
      </w:r>
    </w:p>
    <w:p w14:paraId="05EC7C4A" w14:textId="77777777" w:rsidR="00C72D50" w:rsidRPr="00B92539" w:rsidRDefault="001F31C7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B92539">
        <w:rPr>
          <w:rFonts w:ascii="Times New Roman" w:hAnsi="Times New Roman"/>
          <w:b/>
          <w:color w:val="262626" w:themeColor="text1" w:themeTint="D9"/>
          <w:sz w:val="24"/>
        </w:rPr>
        <w:t>§ 1</w:t>
      </w:r>
    </w:p>
    <w:p w14:paraId="5C68E6D7" w14:textId="77777777" w:rsidR="00C72D50" w:rsidRPr="00C17281" w:rsidRDefault="001F31C7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B92539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Przedm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iot i zakres rzeczowy umowy:</w:t>
      </w:r>
    </w:p>
    <w:p w14:paraId="1BAB2D8E" w14:textId="312220E0" w:rsidR="004C51CB" w:rsidRPr="00E511AA" w:rsidRDefault="004C51CB" w:rsidP="00B964E0">
      <w:pPr>
        <w:pStyle w:val="Domylnie"/>
        <w:tabs>
          <w:tab w:val="left" w:pos="284"/>
        </w:tabs>
        <w:ind w:left="227" w:hanging="22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1.Wykonawca  przyjmuje do wykonania </w:t>
      </w:r>
      <w:r w:rsidRPr="00E511AA">
        <w:rPr>
          <w:rFonts w:ascii="Times New Roman" w:hAnsi="Times New Roman"/>
          <w:color w:val="262626" w:themeColor="text1" w:themeTint="D9"/>
          <w:sz w:val="24"/>
          <w:szCs w:val="24"/>
        </w:rPr>
        <w:t xml:space="preserve">zamówienie na </w:t>
      </w:r>
      <w:r w:rsidRPr="00E511AA">
        <w:rPr>
          <w:rFonts w:ascii="Times New Roman" w:hAnsi="Times New Roman"/>
          <w:b/>
          <w:color w:val="262626" w:themeColor="text1" w:themeTint="D9"/>
          <w:sz w:val="24"/>
          <w:szCs w:val="24"/>
        </w:rPr>
        <w:t>„</w:t>
      </w:r>
      <w:r w:rsidR="00DD1A52">
        <w:rPr>
          <w:rFonts w:ascii="Times New Roman" w:hAnsi="Times New Roman"/>
          <w:b/>
          <w:color w:val="262626" w:themeColor="text1" w:themeTint="D9"/>
          <w:sz w:val="24"/>
          <w:szCs w:val="24"/>
        </w:rPr>
        <w:t>Budowa mini boiska piłkarskiego dla dzieci na terenie Przedszkola Miejskiego nr 6 przy ul. Hubala</w:t>
      </w:r>
      <w:r w:rsidRPr="00E511AA">
        <w:rPr>
          <w:rFonts w:ascii="Times New Roman" w:hAnsi="Times New Roman"/>
          <w:b/>
          <w:color w:val="262626" w:themeColor="text1" w:themeTint="D9"/>
          <w:sz w:val="24"/>
          <w:szCs w:val="24"/>
        </w:rPr>
        <w:t>”</w:t>
      </w:r>
      <w:r w:rsidRPr="00E511AA">
        <w:rPr>
          <w:rFonts w:ascii="Times New Roman" w:hAnsi="Times New Roman"/>
          <w:color w:val="262626" w:themeColor="text1" w:themeTint="D9"/>
          <w:sz w:val="24"/>
          <w:szCs w:val="24"/>
        </w:rPr>
        <w:t>.</w:t>
      </w:r>
    </w:p>
    <w:p w14:paraId="10FF50EB" w14:textId="77777777" w:rsidR="004C51CB" w:rsidRPr="00C17281" w:rsidRDefault="004C51CB" w:rsidP="004C51CB">
      <w:pPr>
        <w:pStyle w:val="Domylnie"/>
        <w:widowControl/>
        <w:tabs>
          <w:tab w:val="left" w:pos="284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2. Zamówienie obejmuje:</w:t>
      </w:r>
    </w:p>
    <w:p w14:paraId="2B173A1D" w14:textId="5003AB80" w:rsidR="00E511AA" w:rsidRPr="00712321" w:rsidRDefault="00E511AA" w:rsidP="00712321">
      <w:pPr>
        <w:pStyle w:val="Akapitzlist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ind w:left="584" w:hanging="357"/>
        <w:jc w:val="both"/>
        <w:rPr>
          <w:sz w:val="24"/>
          <w:szCs w:val="24"/>
        </w:rPr>
      </w:pPr>
      <w:proofErr w:type="spellStart"/>
      <w:r w:rsidRPr="00825C7A">
        <w:rPr>
          <w:sz w:val="24"/>
          <w:szCs w:val="24"/>
        </w:rPr>
        <w:t>Zabezpieczenie</w:t>
      </w:r>
      <w:proofErr w:type="spellEnd"/>
      <w:r w:rsidRPr="00825C7A">
        <w:rPr>
          <w:sz w:val="24"/>
          <w:szCs w:val="24"/>
        </w:rPr>
        <w:t xml:space="preserve"> </w:t>
      </w:r>
      <w:proofErr w:type="spellStart"/>
      <w:r w:rsidRPr="00825C7A">
        <w:rPr>
          <w:sz w:val="24"/>
          <w:szCs w:val="24"/>
        </w:rPr>
        <w:t>terenu</w:t>
      </w:r>
      <w:proofErr w:type="spellEnd"/>
      <w:r w:rsidRPr="00825C7A">
        <w:rPr>
          <w:sz w:val="24"/>
          <w:szCs w:val="24"/>
        </w:rPr>
        <w:t xml:space="preserve"> </w:t>
      </w:r>
      <w:proofErr w:type="spellStart"/>
      <w:r w:rsidRPr="00825C7A">
        <w:rPr>
          <w:sz w:val="24"/>
          <w:szCs w:val="24"/>
        </w:rPr>
        <w:t>robót</w:t>
      </w:r>
      <w:proofErr w:type="spellEnd"/>
      <w:r w:rsidRPr="00825C7A">
        <w:rPr>
          <w:sz w:val="24"/>
          <w:szCs w:val="24"/>
        </w:rPr>
        <w:t xml:space="preserve"> </w:t>
      </w:r>
      <w:proofErr w:type="spellStart"/>
      <w:r w:rsidRPr="00825C7A">
        <w:rPr>
          <w:sz w:val="24"/>
          <w:szCs w:val="24"/>
        </w:rPr>
        <w:t>przed</w:t>
      </w:r>
      <w:proofErr w:type="spellEnd"/>
      <w:r w:rsidRPr="00825C7A">
        <w:rPr>
          <w:sz w:val="24"/>
          <w:szCs w:val="24"/>
        </w:rPr>
        <w:t xml:space="preserve"> </w:t>
      </w:r>
      <w:proofErr w:type="spellStart"/>
      <w:r w:rsidRPr="00825C7A">
        <w:rPr>
          <w:sz w:val="24"/>
          <w:szCs w:val="24"/>
        </w:rPr>
        <w:t>dostępem</w:t>
      </w:r>
      <w:proofErr w:type="spellEnd"/>
      <w:r w:rsidRPr="00825C7A">
        <w:rPr>
          <w:sz w:val="24"/>
          <w:szCs w:val="24"/>
        </w:rPr>
        <w:t xml:space="preserve"> </w:t>
      </w:r>
      <w:proofErr w:type="spellStart"/>
      <w:r w:rsidRPr="00825C7A">
        <w:rPr>
          <w:sz w:val="24"/>
          <w:szCs w:val="24"/>
        </w:rPr>
        <w:t>osób</w:t>
      </w:r>
      <w:proofErr w:type="spellEnd"/>
      <w:r w:rsidRPr="00825C7A">
        <w:rPr>
          <w:sz w:val="24"/>
          <w:szCs w:val="24"/>
        </w:rPr>
        <w:t xml:space="preserve"> </w:t>
      </w:r>
      <w:proofErr w:type="spellStart"/>
      <w:r w:rsidRPr="00825C7A">
        <w:rPr>
          <w:sz w:val="24"/>
          <w:szCs w:val="24"/>
        </w:rPr>
        <w:t>postronnych</w:t>
      </w:r>
      <w:proofErr w:type="spellEnd"/>
      <w:r w:rsidRPr="00825C7A">
        <w:rPr>
          <w:sz w:val="24"/>
          <w:szCs w:val="24"/>
        </w:rPr>
        <w:t xml:space="preserve"> w </w:t>
      </w:r>
      <w:proofErr w:type="spellStart"/>
      <w:r w:rsidRPr="00825C7A">
        <w:rPr>
          <w:sz w:val="24"/>
          <w:szCs w:val="24"/>
        </w:rPr>
        <w:t>tym</w:t>
      </w:r>
      <w:proofErr w:type="spellEnd"/>
      <w:r w:rsidRPr="00825C7A">
        <w:rPr>
          <w:sz w:val="24"/>
          <w:szCs w:val="24"/>
        </w:rPr>
        <w:t xml:space="preserve"> </w:t>
      </w:r>
      <w:proofErr w:type="spellStart"/>
      <w:r w:rsidRPr="00825C7A">
        <w:rPr>
          <w:sz w:val="24"/>
          <w:szCs w:val="24"/>
        </w:rPr>
        <w:t>dzieci</w:t>
      </w:r>
      <w:proofErr w:type="spellEnd"/>
      <w:r w:rsidR="008D206A" w:rsidRPr="00825C7A">
        <w:rPr>
          <w:sz w:val="24"/>
          <w:szCs w:val="24"/>
        </w:rPr>
        <w:t xml:space="preserve"> </w:t>
      </w:r>
      <w:proofErr w:type="spellStart"/>
      <w:r w:rsidR="008D206A" w:rsidRPr="00825C7A">
        <w:rPr>
          <w:sz w:val="24"/>
          <w:szCs w:val="24"/>
        </w:rPr>
        <w:t>i</w:t>
      </w:r>
      <w:proofErr w:type="spellEnd"/>
      <w:r w:rsidR="008D206A" w:rsidRPr="00825C7A">
        <w:rPr>
          <w:sz w:val="24"/>
          <w:szCs w:val="24"/>
        </w:rPr>
        <w:t xml:space="preserve"> </w:t>
      </w:r>
      <w:proofErr w:type="spellStart"/>
      <w:r w:rsidR="008D206A" w:rsidRPr="00825C7A">
        <w:rPr>
          <w:sz w:val="24"/>
          <w:szCs w:val="24"/>
        </w:rPr>
        <w:t>młodzieży</w:t>
      </w:r>
      <w:proofErr w:type="spellEnd"/>
      <w:r w:rsidRPr="00712321">
        <w:rPr>
          <w:sz w:val="24"/>
          <w:szCs w:val="24"/>
        </w:rPr>
        <w:t>.</w:t>
      </w:r>
    </w:p>
    <w:p w14:paraId="351D2BB9" w14:textId="59208F31" w:rsidR="00E511AA" w:rsidRPr="00712321" w:rsidRDefault="00712321" w:rsidP="00712321">
      <w:pPr>
        <w:pStyle w:val="Akapitzlist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ind w:left="584" w:hanging="357"/>
        <w:jc w:val="both"/>
        <w:rPr>
          <w:sz w:val="24"/>
          <w:szCs w:val="24"/>
        </w:rPr>
      </w:pPr>
      <w:proofErr w:type="spellStart"/>
      <w:r w:rsidRPr="00712321">
        <w:rPr>
          <w:sz w:val="24"/>
          <w:szCs w:val="24"/>
        </w:rPr>
        <w:t>Wykonanie</w:t>
      </w:r>
      <w:proofErr w:type="spellEnd"/>
      <w:r w:rsidRPr="00712321">
        <w:rPr>
          <w:sz w:val="24"/>
          <w:szCs w:val="24"/>
        </w:rPr>
        <w:t xml:space="preserve"> </w:t>
      </w:r>
      <w:proofErr w:type="spellStart"/>
      <w:r w:rsidRPr="00712321">
        <w:rPr>
          <w:sz w:val="24"/>
          <w:szCs w:val="24"/>
        </w:rPr>
        <w:t>podbudowy</w:t>
      </w:r>
      <w:proofErr w:type="spellEnd"/>
      <w:r w:rsidRPr="00712321">
        <w:rPr>
          <w:sz w:val="24"/>
          <w:szCs w:val="24"/>
        </w:rPr>
        <w:t xml:space="preserve"> pod </w:t>
      </w:r>
      <w:proofErr w:type="spellStart"/>
      <w:r w:rsidRPr="00712321">
        <w:rPr>
          <w:sz w:val="24"/>
          <w:szCs w:val="24"/>
        </w:rPr>
        <w:t>nawierzchnię</w:t>
      </w:r>
      <w:proofErr w:type="spellEnd"/>
      <w:r w:rsidRPr="00712321">
        <w:rPr>
          <w:sz w:val="24"/>
          <w:szCs w:val="24"/>
        </w:rPr>
        <w:t xml:space="preserve"> </w:t>
      </w:r>
      <w:proofErr w:type="spellStart"/>
      <w:r w:rsidRPr="00712321">
        <w:rPr>
          <w:sz w:val="24"/>
          <w:szCs w:val="24"/>
        </w:rPr>
        <w:t>boiska</w:t>
      </w:r>
      <w:proofErr w:type="spellEnd"/>
      <w:r w:rsidRPr="00712321">
        <w:rPr>
          <w:sz w:val="24"/>
          <w:szCs w:val="24"/>
        </w:rPr>
        <w:t xml:space="preserve">, </w:t>
      </w:r>
      <w:proofErr w:type="spellStart"/>
      <w:r w:rsidRPr="00712321">
        <w:rPr>
          <w:sz w:val="24"/>
          <w:szCs w:val="24"/>
        </w:rPr>
        <w:t>utwardzenie</w:t>
      </w:r>
      <w:proofErr w:type="spellEnd"/>
      <w:r w:rsidR="00E511AA" w:rsidRPr="00712321">
        <w:rPr>
          <w:sz w:val="24"/>
          <w:szCs w:val="24"/>
        </w:rPr>
        <w:t>.</w:t>
      </w:r>
    </w:p>
    <w:p w14:paraId="3B233318" w14:textId="4AD42C99" w:rsidR="00E511AA" w:rsidRPr="00712321" w:rsidRDefault="00712321" w:rsidP="00712321">
      <w:pPr>
        <w:pStyle w:val="Akapitzlist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ind w:left="584" w:hanging="357"/>
        <w:jc w:val="both"/>
        <w:rPr>
          <w:sz w:val="24"/>
          <w:szCs w:val="24"/>
        </w:rPr>
      </w:pPr>
      <w:proofErr w:type="spellStart"/>
      <w:r w:rsidRPr="00712321">
        <w:rPr>
          <w:sz w:val="24"/>
          <w:szCs w:val="24"/>
        </w:rPr>
        <w:t>Wykonanie</w:t>
      </w:r>
      <w:proofErr w:type="spellEnd"/>
      <w:r w:rsidRPr="00712321">
        <w:rPr>
          <w:sz w:val="24"/>
          <w:szCs w:val="24"/>
        </w:rPr>
        <w:t xml:space="preserve"> </w:t>
      </w:r>
      <w:proofErr w:type="spellStart"/>
      <w:r w:rsidRPr="00712321">
        <w:rPr>
          <w:sz w:val="24"/>
          <w:szCs w:val="24"/>
        </w:rPr>
        <w:t>obrzeży</w:t>
      </w:r>
      <w:proofErr w:type="spellEnd"/>
      <w:r w:rsidRPr="00712321">
        <w:rPr>
          <w:sz w:val="24"/>
          <w:szCs w:val="24"/>
        </w:rPr>
        <w:t xml:space="preserve"> </w:t>
      </w:r>
      <w:proofErr w:type="spellStart"/>
      <w:r w:rsidRPr="00712321">
        <w:rPr>
          <w:sz w:val="24"/>
          <w:szCs w:val="24"/>
        </w:rPr>
        <w:t>betonowych</w:t>
      </w:r>
      <w:proofErr w:type="spellEnd"/>
      <w:r w:rsidR="00E511AA" w:rsidRPr="00712321">
        <w:rPr>
          <w:sz w:val="24"/>
          <w:szCs w:val="24"/>
        </w:rPr>
        <w:t>.</w:t>
      </w:r>
    </w:p>
    <w:p w14:paraId="72CE9ECC" w14:textId="74B29E2A" w:rsidR="0059216B" w:rsidRDefault="00712321" w:rsidP="00712321">
      <w:pPr>
        <w:pStyle w:val="Akapitzlist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ind w:left="584" w:hanging="357"/>
        <w:jc w:val="both"/>
        <w:rPr>
          <w:sz w:val="24"/>
          <w:szCs w:val="24"/>
        </w:rPr>
      </w:pPr>
      <w:bookmarkStart w:id="0" w:name="_Hlk74563326"/>
      <w:proofErr w:type="spellStart"/>
      <w:r w:rsidRPr="00712321">
        <w:rPr>
          <w:sz w:val="24"/>
          <w:szCs w:val="24"/>
        </w:rPr>
        <w:t>Wykonanie</w:t>
      </w:r>
      <w:proofErr w:type="spellEnd"/>
      <w:r w:rsidRPr="00712321">
        <w:rPr>
          <w:sz w:val="24"/>
          <w:szCs w:val="24"/>
        </w:rPr>
        <w:t xml:space="preserve"> </w:t>
      </w:r>
      <w:proofErr w:type="spellStart"/>
      <w:r w:rsidRPr="00712321">
        <w:rPr>
          <w:sz w:val="24"/>
          <w:szCs w:val="24"/>
        </w:rPr>
        <w:t>nawierzchni</w:t>
      </w:r>
      <w:proofErr w:type="spellEnd"/>
      <w:r w:rsidRPr="00712321">
        <w:rPr>
          <w:sz w:val="24"/>
          <w:szCs w:val="24"/>
        </w:rPr>
        <w:t xml:space="preserve"> </w:t>
      </w:r>
      <w:proofErr w:type="spellStart"/>
      <w:r w:rsidRPr="00712321">
        <w:rPr>
          <w:sz w:val="24"/>
          <w:szCs w:val="24"/>
        </w:rPr>
        <w:t>boiska</w:t>
      </w:r>
      <w:proofErr w:type="spellEnd"/>
      <w:r w:rsidR="00B964E0" w:rsidRPr="00712321">
        <w:rPr>
          <w:sz w:val="24"/>
          <w:szCs w:val="24"/>
        </w:rPr>
        <w:t>.</w:t>
      </w:r>
      <w:bookmarkEnd w:id="0"/>
    </w:p>
    <w:p w14:paraId="036AA999" w14:textId="56FCC782" w:rsidR="00CC3C9C" w:rsidRDefault="00CC3C9C" w:rsidP="00712321">
      <w:pPr>
        <w:pStyle w:val="Akapitzlist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ind w:left="584" w:hanging="35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Budowa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elementów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małej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architektury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dokumentacji</w:t>
      </w:r>
      <w:proofErr w:type="spellEnd"/>
      <w:r>
        <w:rPr>
          <w:sz w:val="24"/>
          <w:szCs w:val="24"/>
        </w:rPr>
        <w:t>.</w:t>
      </w:r>
    </w:p>
    <w:p w14:paraId="3A7EA6A9" w14:textId="37E15347" w:rsidR="00CC3C9C" w:rsidRPr="00712321" w:rsidRDefault="00CC3C9C" w:rsidP="00712321">
      <w:pPr>
        <w:pStyle w:val="Akapitzlist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ind w:left="584" w:hanging="35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Rekultywacja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terenu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zniszczonego</w:t>
      </w:r>
      <w:proofErr w:type="spellEnd"/>
      <w:r>
        <w:rPr>
          <w:sz w:val="24"/>
          <w:szCs w:val="24"/>
        </w:rPr>
        <w:t xml:space="preserve"> w </w:t>
      </w:r>
      <w:proofErr w:type="spellStart"/>
      <w:r>
        <w:rPr>
          <w:sz w:val="24"/>
          <w:szCs w:val="24"/>
        </w:rPr>
        <w:t>czasie</w:t>
      </w:r>
      <w:proofErr w:type="spellEnd"/>
      <w:r>
        <w:rPr>
          <w:sz w:val="24"/>
          <w:szCs w:val="24"/>
        </w:rPr>
        <w:t xml:space="preserve"> robot </w:t>
      </w:r>
      <w:proofErr w:type="spellStart"/>
      <w:r>
        <w:rPr>
          <w:sz w:val="24"/>
          <w:szCs w:val="24"/>
        </w:rPr>
        <w:t>budowlanych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odtworzenie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zieleni</w:t>
      </w:r>
      <w:proofErr w:type="spellEnd"/>
      <w:r>
        <w:rPr>
          <w:sz w:val="24"/>
          <w:szCs w:val="24"/>
        </w:rPr>
        <w:t>.</w:t>
      </w:r>
    </w:p>
    <w:p w14:paraId="23813766" w14:textId="675F4309" w:rsidR="004C51CB" w:rsidRPr="00712321" w:rsidRDefault="00E511AA" w:rsidP="00712321">
      <w:pPr>
        <w:pStyle w:val="Akapitzlist"/>
        <w:numPr>
          <w:ilvl w:val="0"/>
          <w:numId w:val="39"/>
        </w:numPr>
        <w:ind w:left="584" w:hanging="357"/>
        <w:jc w:val="both"/>
        <w:rPr>
          <w:color w:val="262626" w:themeColor="text1" w:themeTint="D9"/>
        </w:rPr>
      </w:pPr>
      <w:proofErr w:type="spellStart"/>
      <w:r w:rsidRPr="00712321">
        <w:rPr>
          <w:sz w:val="24"/>
          <w:szCs w:val="24"/>
        </w:rPr>
        <w:t>Prace</w:t>
      </w:r>
      <w:proofErr w:type="spellEnd"/>
      <w:r w:rsidRPr="00712321">
        <w:rPr>
          <w:sz w:val="24"/>
          <w:szCs w:val="24"/>
        </w:rPr>
        <w:t xml:space="preserve"> </w:t>
      </w:r>
      <w:proofErr w:type="spellStart"/>
      <w:r w:rsidRPr="00712321">
        <w:rPr>
          <w:sz w:val="24"/>
          <w:szCs w:val="24"/>
        </w:rPr>
        <w:t>porządkowe</w:t>
      </w:r>
      <w:proofErr w:type="spellEnd"/>
      <w:r w:rsidRPr="00712321">
        <w:rPr>
          <w:sz w:val="24"/>
          <w:szCs w:val="24"/>
        </w:rPr>
        <w:t>.</w:t>
      </w:r>
    </w:p>
    <w:p w14:paraId="6DF2085F" w14:textId="54422696" w:rsidR="00425D39" w:rsidRPr="00C17281" w:rsidRDefault="001F31C7" w:rsidP="00B964E0">
      <w:pPr>
        <w:ind w:left="227" w:hanging="227"/>
        <w:jc w:val="both"/>
        <w:rPr>
          <w:color w:val="262626"/>
        </w:rPr>
      </w:pPr>
      <w:r w:rsidRPr="00C17281">
        <w:rPr>
          <w:color w:val="262626" w:themeColor="text1" w:themeTint="D9"/>
        </w:rPr>
        <w:t xml:space="preserve">3. Szczegółowy zakres robót będących przedmiotem zamówienia określa dokumentacja projektowo-wykonawcza </w:t>
      </w:r>
      <w:r w:rsidR="00E511AA">
        <w:rPr>
          <w:color w:val="262626" w:themeColor="text1" w:themeTint="D9"/>
        </w:rPr>
        <w:t xml:space="preserve">(rysunki, opisy) </w:t>
      </w:r>
      <w:r w:rsidRPr="00C17281">
        <w:rPr>
          <w:color w:val="262626" w:themeColor="text1" w:themeTint="D9"/>
        </w:rPr>
        <w:t>stanowiąca integralną część umowy</w:t>
      </w:r>
      <w:r w:rsidR="00425D39" w:rsidRPr="00C17281">
        <w:rPr>
          <w:color w:val="262626" w:themeColor="text1" w:themeTint="D9"/>
        </w:rPr>
        <w:t xml:space="preserve">, </w:t>
      </w:r>
      <w:r w:rsidR="00425D39" w:rsidRPr="00C17281">
        <w:rPr>
          <w:color w:val="262626"/>
        </w:rPr>
        <w:t>przedmiar</w:t>
      </w:r>
      <w:r w:rsidR="00E511AA">
        <w:rPr>
          <w:color w:val="262626"/>
        </w:rPr>
        <w:t>y</w:t>
      </w:r>
      <w:r w:rsidR="00425D39" w:rsidRPr="00C17281">
        <w:rPr>
          <w:color w:val="262626"/>
        </w:rPr>
        <w:t xml:space="preserve"> robót i Specyfikacja Techniczna Wykonania i Odbioru Robót</w:t>
      </w:r>
      <w:r w:rsidR="00E23CE5" w:rsidRPr="00C17281">
        <w:rPr>
          <w:color w:val="262626"/>
        </w:rPr>
        <w:t xml:space="preserve"> oraz wymagania i zalecenia Inwestora</w:t>
      </w:r>
      <w:r w:rsidR="00425D39" w:rsidRPr="00C17281">
        <w:rPr>
          <w:color w:val="262626"/>
        </w:rPr>
        <w:t>.</w:t>
      </w:r>
    </w:p>
    <w:p w14:paraId="5E0E478F" w14:textId="6C3237DB" w:rsidR="00C72D50" w:rsidRDefault="001F31C7" w:rsidP="00B964E0">
      <w:pPr>
        <w:pStyle w:val="Tekstpodstaw"/>
        <w:spacing w:line="240" w:lineRule="atLeast"/>
        <w:ind w:left="227" w:hanging="227"/>
        <w:jc w:val="both"/>
        <w:rPr>
          <w:rFonts w:ascii="Times New Roman" w:hAnsi="Times New Roman" w:cs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 w:cs="Times New Roman"/>
          <w:bCs/>
          <w:color w:val="262626" w:themeColor="text1" w:themeTint="D9"/>
          <w:sz w:val="24"/>
        </w:rPr>
        <w:t>4.</w:t>
      </w:r>
      <w:r w:rsidRPr="00C17281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W związku z </w:t>
      </w:r>
      <w:r w:rsidR="00E511AA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mogącą zaistnieć koniecznością prowadzenia </w:t>
      </w:r>
      <w:r w:rsidRPr="00C17281">
        <w:rPr>
          <w:rFonts w:ascii="Times New Roman" w:hAnsi="Times New Roman" w:cs="Times New Roman"/>
          <w:b/>
          <w:color w:val="262626" w:themeColor="text1" w:themeTint="D9"/>
          <w:sz w:val="24"/>
        </w:rPr>
        <w:t>robót budowlanych</w:t>
      </w:r>
      <w:r w:rsidRPr="0052347D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w okresie funkcjonowania </w:t>
      </w:r>
      <w:r w:rsidR="001A671D">
        <w:rPr>
          <w:rFonts w:ascii="Times New Roman" w:hAnsi="Times New Roman" w:cs="Times New Roman"/>
          <w:b/>
          <w:color w:val="262626" w:themeColor="text1" w:themeTint="D9"/>
          <w:sz w:val="24"/>
        </w:rPr>
        <w:t>przedszkola</w:t>
      </w:r>
      <w:r w:rsidRPr="0052347D">
        <w:rPr>
          <w:rFonts w:ascii="Times New Roman" w:hAnsi="Times New Roman" w:cs="Times New Roman"/>
          <w:b/>
          <w:color w:val="262626" w:themeColor="text1" w:themeTint="D9"/>
          <w:sz w:val="24"/>
        </w:rPr>
        <w:t>, należy</w:t>
      </w:r>
      <w:r w:rsidR="0052347D" w:rsidRPr="0052347D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w porozumieniu z Użytkownikiem</w:t>
      </w:r>
      <w:r w:rsidRPr="0052347D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teren budowy</w:t>
      </w:r>
      <w:r w:rsidR="0052347D" w:rsidRPr="0052347D">
        <w:rPr>
          <w:rFonts w:ascii="Times New Roman" w:hAnsi="Times New Roman" w:cs="Times New Roman"/>
          <w:b/>
          <w:color w:val="262626" w:themeColor="text1" w:themeTint="D9"/>
          <w:sz w:val="24"/>
        </w:rPr>
        <w:t>/robót</w:t>
      </w:r>
      <w:r w:rsidRPr="00C17281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wygrodzić i oznakować oraz zabezpieczyć przed dostępem osób postronnych, w tym dzieci</w:t>
      </w:r>
      <w:r w:rsidR="00E511AA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i młodzieży</w:t>
      </w:r>
      <w:r w:rsidR="006E2276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a także zapewnić bezpieczne dojście do placówki.</w:t>
      </w:r>
    </w:p>
    <w:p w14:paraId="5D95C8F0" w14:textId="77777777" w:rsidR="006E2276" w:rsidRDefault="006E2276" w:rsidP="00B964E0">
      <w:pPr>
        <w:pStyle w:val="Tekstpodstaw"/>
        <w:spacing w:line="240" w:lineRule="atLeast"/>
        <w:ind w:left="227" w:hanging="227"/>
        <w:jc w:val="both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p w14:paraId="64DC2DD6" w14:textId="77777777" w:rsidR="00C72D50" w:rsidRPr="00C17281" w:rsidRDefault="001F31C7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2</w:t>
      </w:r>
    </w:p>
    <w:p w14:paraId="6DD7695E" w14:textId="77777777" w:rsidR="00C72D50" w:rsidRPr="00C17281" w:rsidRDefault="001F31C7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Termin realizacji</w:t>
      </w:r>
    </w:p>
    <w:p w14:paraId="7BF23A4C" w14:textId="77777777" w:rsidR="00C72D50" w:rsidRPr="00C17281" w:rsidRDefault="001F31C7">
      <w:pPr>
        <w:pStyle w:val="Domylnie"/>
        <w:shd w:val="clear" w:color="auto" w:fill="FFFFFF"/>
        <w:ind w:left="6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1.  Rozpoczęcie wykonywania robót </w:t>
      </w:r>
      <w:r w:rsidRPr="00C17281">
        <w:rPr>
          <w:rFonts w:ascii="Times New Roman" w:hAnsi="Times New Roman"/>
          <w:b/>
          <w:bCs/>
          <w:color w:val="262626" w:themeColor="text1" w:themeTint="D9"/>
          <w:sz w:val="24"/>
        </w:rPr>
        <w:t>od dnia  podpisania umowy</w:t>
      </w:r>
      <w:r w:rsidRPr="00C17281">
        <w:rPr>
          <w:rFonts w:ascii="Times New Roman" w:hAnsi="Times New Roman"/>
          <w:bCs/>
          <w:color w:val="262626" w:themeColor="text1" w:themeTint="D9"/>
          <w:sz w:val="24"/>
        </w:rPr>
        <w:t>.</w:t>
      </w:r>
    </w:p>
    <w:p w14:paraId="16B37F41" w14:textId="06279227" w:rsidR="00C72D50" w:rsidRDefault="001F31C7">
      <w:pPr>
        <w:pStyle w:val="Domylnie"/>
        <w:shd w:val="clear" w:color="auto" w:fill="FFFFFF"/>
        <w:ind w:left="60"/>
        <w:jc w:val="both"/>
        <w:rPr>
          <w:rFonts w:ascii="Times New Roman" w:hAnsi="Times New Roman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2.  </w:t>
      </w:r>
      <w:r w:rsidRPr="00886DA9">
        <w:rPr>
          <w:rFonts w:ascii="Times New Roman" w:hAnsi="Times New Roman"/>
          <w:sz w:val="24"/>
        </w:rPr>
        <w:t xml:space="preserve">Zakończenie – </w:t>
      </w:r>
      <w:r w:rsidR="00CC3C9C" w:rsidRPr="00CC3C9C">
        <w:rPr>
          <w:rFonts w:ascii="Times New Roman" w:hAnsi="Times New Roman"/>
          <w:b/>
          <w:bCs/>
          <w:sz w:val="24"/>
        </w:rPr>
        <w:t>45 dni</w:t>
      </w:r>
      <w:r w:rsidR="00CC3C9C">
        <w:rPr>
          <w:rFonts w:ascii="Times New Roman" w:hAnsi="Times New Roman"/>
          <w:sz w:val="24"/>
        </w:rPr>
        <w:t xml:space="preserve"> od dnia podpisania umowy </w:t>
      </w:r>
      <w:proofErr w:type="spellStart"/>
      <w:r w:rsidR="00CC3C9C">
        <w:rPr>
          <w:rFonts w:ascii="Times New Roman" w:hAnsi="Times New Roman"/>
          <w:sz w:val="24"/>
        </w:rPr>
        <w:t>tj</w:t>
      </w:r>
      <w:proofErr w:type="spellEnd"/>
      <w:r w:rsidR="00CC3C9C">
        <w:rPr>
          <w:rFonts w:ascii="Times New Roman" w:hAnsi="Times New Roman"/>
          <w:sz w:val="24"/>
        </w:rPr>
        <w:t xml:space="preserve"> do ………………</w:t>
      </w:r>
      <w:r w:rsidR="00884E4D">
        <w:rPr>
          <w:rFonts w:ascii="Times New Roman" w:hAnsi="Times New Roman"/>
          <w:sz w:val="24"/>
        </w:rPr>
        <w:t>.</w:t>
      </w:r>
    </w:p>
    <w:p w14:paraId="371EA155" w14:textId="77777777" w:rsidR="00231FCB" w:rsidRPr="00886DA9" w:rsidRDefault="00231FCB">
      <w:pPr>
        <w:pStyle w:val="Domylnie"/>
        <w:shd w:val="clear" w:color="auto" w:fill="FFFFFF"/>
        <w:ind w:left="60"/>
        <w:jc w:val="both"/>
        <w:rPr>
          <w:rFonts w:ascii="Times New Roman" w:hAnsi="Times New Roman"/>
          <w:sz w:val="24"/>
        </w:rPr>
      </w:pPr>
    </w:p>
    <w:p w14:paraId="63919B47" w14:textId="77777777" w:rsidR="00C72D50" w:rsidRPr="00C17281" w:rsidRDefault="001F31C7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3</w:t>
      </w:r>
    </w:p>
    <w:p w14:paraId="63FEEC1A" w14:textId="77777777" w:rsidR="00C72D50" w:rsidRPr="00C17281" w:rsidRDefault="001F31C7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Nadzór</w:t>
      </w:r>
    </w:p>
    <w:p w14:paraId="45B47E35" w14:textId="0626E7D0" w:rsidR="00C72D50" w:rsidRDefault="001F31C7">
      <w:pPr>
        <w:pStyle w:val="Domylnie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Przedstawicielem Zamawiającego jest: Piotr Klukowski</w:t>
      </w:r>
      <w:r w:rsidR="00C17281">
        <w:rPr>
          <w:rFonts w:ascii="Times New Roman" w:hAnsi="Times New Roman"/>
          <w:color w:val="262626" w:themeColor="text1" w:themeTint="D9"/>
          <w:sz w:val="24"/>
        </w:rPr>
        <w:t>, tel. 22</w:t>
      </w:r>
      <w:r w:rsidR="008D206A">
        <w:rPr>
          <w:rFonts w:ascii="Times New Roman" w:hAnsi="Times New Roman"/>
          <w:color w:val="262626" w:themeColor="text1" w:themeTint="D9"/>
          <w:sz w:val="24"/>
        </w:rPr>
        <w:t xml:space="preserve"> </w:t>
      </w:r>
      <w:r w:rsidR="00C17281">
        <w:rPr>
          <w:rFonts w:ascii="Times New Roman" w:hAnsi="Times New Roman"/>
          <w:color w:val="262626" w:themeColor="text1" w:themeTint="D9"/>
          <w:sz w:val="24"/>
        </w:rPr>
        <w:t>735 88 37</w:t>
      </w:r>
    </w:p>
    <w:p w14:paraId="1D97C5FF" w14:textId="0B335240" w:rsidR="00CC3C9C" w:rsidRPr="00C17281" w:rsidRDefault="00CC3C9C">
      <w:pPr>
        <w:pStyle w:val="Domylnie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>
        <w:rPr>
          <w:rFonts w:ascii="Times New Roman" w:hAnsi="Times New Roman"/>
          <w:color w:val="262626" w:themeColor="text1" w:themeTint="D9"/>
          <w:sz w:val="24"/>
        </w:rPr>
        <w:t>Nadzór inwestorski…………………………………………………………</w:t>
      </w:r>
    </w:p>
    <w:p w14:paraId="385A8C26" w14:textId="1081B7CD" w:rsidR="00C72D50" w:rsidRPr="00C17281" w:rsidRDefault="001F31C7">
      <w:pPr>
        <w:pStyle w:val="Domylnie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Przedstawicielem Wykonawcy jest: </w:t>
      </w:r>
      <w:r w:rsidR="00E511AA">
        <w:rPr>
          <w:rFonts w:ascii="Times New Roman" w:hAnsi="Times New Roman"/>
          <w:color w:val="262626" w:themeColor="text1" w:themeTint="D9"/>
          <w:sz w:val="24"/>
        </w:rPr>
        <w:t>………………………………………</w:t>
      </w:r>
      <w:r w:rsidR="00AF7AF6">
        <w:rPr>
          <w:rFonts w:ascii="Times New Roman" w:hAnsi="Times New Roman"/>
          <w:color w:val="262626" w:themeColor="text1" w:themeTint="D9"/>
          <w:sz w:val="24"/>
        </w:rPr>
        <w:t>.</w:t>
      </w:r>
    </w:p>
    <w:p w14:paraId="5AD105DC" w14:textId="2D201871" w:rsidR="00C72D50" w:rsidRDefault="00C72D50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</w:p>
    <w:p w14:paraId="4356635E" w14:textId="642EEF74" w:rsidR="00231FCB" w:rsidRDefault="00231FCB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</w:p>
    <w:p w14:paraId="1FDAB618" w14:textId="77777777" w:rsidR="00C72D50" w:rsidRPr="00C17281" w:rsidRDefault="001F31C7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lastRenderedPageBreak/>
        <w:t>§ 4</w:t>
      </w:r>
    </w:p>
    <w:p w14:paraId="24888326" w14:textId="77777777" w:rsidR="00C72D50" w:rsidRPr="00C17281" w:rsidRDefault="001F31C7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 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Obowiązki Wykonawcy</w:t>
      </w:r>
    </w:p>
    <w:p w14:paraId="1DEA3900" w14:textId="77777777" w:rsidR="005C0857" w:rsidRPr="00C17281" w:rsidRDefault="005C0857" w:rsidP="005C0857">
      <w:pPr>
        <w:pStyle w:val="Domylnie"/>
        <w:numPr>
          <w:ilvl w:val="0"/>
          <w:numId w:val="25"/>
        </w:numPr>
        <w:shd w:val="clear" w:color="auto" w:fill="FFFFFF"/>
        <w:ind w:left="357" w:hanging="357"/>
        <w:jc w:val="both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Do obowiązków Wykonawcy należy:</w:t>
      </w:r>
    </w:p>
    <w:p w14:paraId="4FA94A09" w14:textId="226F3EEE" w:rsidR="00492DD8" w:rsidRPr="00E31F2C" w:rsidRDefault="00E31F2C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auto"/>
          <w:sz w:val="24"/>
          <w:szCs w:val="24"/>
        </w:rPr>
      </w:pPr>
      <w:r w:rsidRPr="00E31F2C">
        <w:rPr>
          <w:rFonts w:ascii="Times New Roman" w:eastAsia="ComicSansMS,Bold" w:hAnsi="Times New Roman"/>
          <w:sz w:val="24"/>
          <w:szCs w:val="24"/>
          <w:lang w:eastAsia="en-US"/>
        </w:rPr>
        <w:t>Sporządzenie i przedłożenia nie później niż w dacie podpisania Umowy kosztorysu szczegółowego (opisującego wszystkie parametry cenotwórcze, tj. Robociznę, Materiały, Sprzęt, Koszty pośrednie, Koszt zakupu materiałów, Zysk). Kosztorys posłuży do rozliczeń w przypadku wystąpienia robót dodatkowych, robót zamiennych, zmiany technologii, zaniechania robót oraz odstąpienia stron od umowy.</w:t>
      </w:r>
    </w:p>
    <w:p w14:paraId="2DB036C1" w14:textId="7A68452D" w:rsidR="00E511AA" w:rsidRPr="00886DA9" w:rsidRDefault="00E511AA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auto"/>
          <w:sz w:val="24"/>
        </w:rPr>
      </w:pPr>
      <w:r w:rsidRPr="00E31F2C">
        <w:rPr>
          <w:rFonts w:ascii="Times New Roman" w:hAnsi="Times New Roman"/>
          <w:color w:val="auto"/>
          <w:sz w:val="24"/>
          <w:szCs w:val="24"/>
        </w:rPr>
        <w:t xml:space="preserve">Ustanowienie kierownika </w:t>
      </w:r>
      <w:r w:rsidR="00886DA9" w:rsidRPr="00E31F2C">
        <w:rPr>
          <w:rFonts w:ascii="Times New Roman" w:hAnsi="Times New Roman"/>
          <w:color w:val="auto"/>
          <w:sz w:val="24"/>
          <w:szCs w:val="24"/>
        </w:rPr>
        <w:t>budowy</w:t>
      </w:r>
      <w:r w:rsidRPr="00E31F2C">
        <w:rPr>
          <w:rFonts w:ascii="Times New Roman" w:hAnsi="Times New Roman"/>
          <w:color w:val="auto"/>
          <w:sz w:val="24"/>
          <w:szCs w:val="24"/>
        </w:rPr>
        <w:t xml:space="preserve"> posiadającego uprawnienia</w:t>
      </w:r>
      <w:r w:rsidRPr="00886DA9">
        <w:rPr>
          <w:rFonts w:ascii="Times New Roman" w:hAnsi="Times New Roman"/>
          <w:color w:val="auto"/>
          <w:sz w:val="24"/>
        </w:rPr>
        <w:t xml:space="preserve"> budowlane do prowadzen</w:t>
      </w:r>
      <w:r w:rsidRPr="001033EB">
        <w:rPr>
          <w:rFonts w:ascii="Times New Roman" w:hAnsi="Times New Roman"/>
          <w:color w:val="auto"/>
          <w:sz w:val="24"/>
          <w:szCs w:val="24"/>
        </w:rPr>
        <w:t>ia i</w:t>
      </w:r>
      <w:r w:rsidRPr="0086322C">
        <w:rPr>
          <w:rFonts w:ascii="Times New Roman" w:hAnsi="Times New Roman"/>
          <w:color w:val="auto"/>
          <w:sz w:val="24"/>
          <w:szCs w:val="24"/>
        </w:rPr>
        <w:t xml:space="preserve"> kierowania robotami budowlanymi</w:t>
      </w:r>
      <w:r w:rsidR="001033EB" w:rsidRPr="0086322C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033EB" w:rsidRPr="0086322C">
        <w:rPr>
          <w:rFonts w:ascii="Times New Roman" w:hAnsi="Times New Roman"/>
          <w:sz w:val="24"/>
          <w:szCs w:val="24"/>
        </w:rPr>
        <w:t xml:space="preserve">bez ograniczeń w specjalności: konstrukcyjno-budowlanej i </w:t>
      </w:r>
      <w:r w:rsidR="0021466D" w:rsidRPr="0086322C">
        <w:rPr>
          <w:rFonts w:ascii="Times New Roman" w:hAnsi="Times New Roman"/>
          <w:sz w:val="24"/>
          <w:szCs w:val="24"/>
        </w:rPr>
        <w:t>jest</w:t>
      </w:r>
      <w:r w:rsidR="001033EB" w:rsidRPr="0086322C">
        <w:rPr>
          <w:rFonts w:ascii="Times New Roman" w:hAnsi="Times New Roman"/>
          <w:sz w:val="24"/>
          <w:szCs w:val="24"/>
        </w:rPr>
        <w:t xml:space="preserve"> czynnym członk</w:t>
      </w:r>
      <w:r w:rsidR="0021466D" w:rsidRPr="0086322C">
        <w:rPr>
          <w:rFonts w:ascii="Times New Roman" w:hAnsi="Times New Roman"/>
          <w:sz w:val="24"/>
          <w:szCs w:val="24"/>
        </w:rPr>
        <w:t>iem</w:t>
      </w:r>
      <w:r w:rsidR="001033EB" w:rsidRPr="0086322C">
        <w:rPr>
          <w:rFonts w:ascii="Times New Roman" w:hAnsi="Times New Roman"/>
          <w:sz w:val="24"/>
          <w:szCs w:val="24"/>
        </w:rPr>
        <w:t xml:space="preserve"> odpowiedniej izby samorządu zawodowego</w:t>
      </w:r>
      <w:r w:rsidR="00A04F4C" w:rsidRPr="0086322C">
        <w:rPr>
          <w:rFonts w:ascii="Times New Roman" w:hAnsi="Times New Roman"/>
          <w:color w:val="auto"/>
          <w:sz w:val="24"/>
          <w:szCs w:val="24"/>
        </w:rPr>
        <w:t>.</w:t>
      </w:r>
      <w:r w:rsidR="0086322C" w:rsidRPr="0086322C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6322C" w:rsidRPr="0086322C">
        <w:rPr>
          <w:rFonts w:ascii="Times New Roman" w:hAnsi="Times New Roman"/>
          <w:sz w:val="24"/>
          <w:szCs w:val="24"/>
        </w:rPr>
        <w:t>Osoby sprawujące funkcje kierownika budowy i kierowników robót powinny pełnić stały nadzór nad prowadzonymi robotami i przebywać na terenie budowy podczas wykonywania prac objętych zakresem ich specjalności, a także czynnie uczestniczyć w spotkaniach koordynacyjnych z udziałem Zamawiającego.</w:t>
      </w:r>
    </w:p>
    <w:p w14:paraId="3D997E48" w14:textId="7957317E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886DA9">
        <w:rPr>
          <w:rFonts w:ascii="Times New Roman" w:hAnsi="Times New Roman"/>
          <w:color w:val="auto"/>
          <w:sz w:val="24"/>
        </w:rPr>
        <w:t xml:space="preserve">Prawidłowe wykonanie wszystkich prac związanych z realizacją przedmiotu umowy określonego w § 1, zgodnie z aktualnie obowiązującymi </w:t>
      </w:r>
      <w:r w:rsidRPr="00C17281">
        <w:rPr>
          <w:rFonts w:ascii="Times New Roman" w:hAnsi="Times New Roman"/>
          <w:color w:val="262626"/>
          <w:sz w:val="24"/>
        </w:rPr>
        <w:t xml:space="preserve">polskimi normami, polskim prawem budowlanym wraz z aktami wykonawczymi do niego i innymi obowiązującymi przepisami oraz przestrzeganie </w:t>
      </w:r>
      <w:r w:rsidR="00A04F4C">
        <w:rPr>
          <w:rFonts w:ascii="Times New Roman" w:hAnsi="Times New Roman"/>
          <w:color w:val="262626"/>
          <w:sz w:val="24"/>
        </w:rPr>
        <w:t xml:space="preserve">przepisów </w:t>
      </w:r>
      <w:r w:rsidRPr="00C17281">
        <w:rPr>
          <w:rFonts w:ascii="Times New Roman" w:hAnsi="Times New Roman"/>
          <w:color w:val="262626"/>
          <w:sz w:val="24"/>
        </w:rPr>
        <w:t xml:space="preserve">bezpieczeństwa </w:t>
      </w:r>
      <w:r w:rsidR="00A04F4C">
        <w:rPr>
          <w:rFonts w:ascii="Times New Roman" w:hAnsi="Times New Roman"/>
          <w:color w:val="262626"/>
          <w:sz w:val="24"/>
        </w:rPr>
        <w:t xml:space="preserve">w zakresie zabezpieczenia </w:t>
      </w:r>
      <w:r w:rsidRPr="00C17281">
        <w:rPr>
          <w:rFonts w:ascii="Times New Roman" w:hAnsi="Times New Roman"/>
          <w:color w:val="262626"/>
          <w:sz w:val="24"/>
        </w:rPr>
        <w:t xml:space="preserve">ludzi i mienia. </w:t>
      </w:r>
    </w:p>
    <w:p w14:paraId="448E5C5C" w14:textId="77777777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Urządzenie terenu robót i gospodarowanie nim od czasu jego przejęcia od Zamawiającego do czasu wykonania i odbioru przedmiotu umowy, z ponoszeniem odpowiedzialności za szkody powstałe na tym terenie, urządzenie placu budowy wraz z zabezpieczeniem i jego likwidacją.</w:t>
      </w:r>
    </w:p>
    <w:p w14:paraId="247A04D9" w14:textId="77777777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Pokrycie kosztów utrzymania placu budowy (poboru wody, energii elektrycznej, dozorowania budowy).</w:t>
      </w:r>
    </w:p>
    <w:p w14:paraId="7818C0FC" w14:textId="77777777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Prowadzenie robót w sposób nie powodujący szkód, w tym zagrożenia bezpieczeństwa ludzi i mienia oraz zapewniający ochronę uzasadnionych interesów osób trzecich, pod rygorem odpowiedzialności cywilnej za powstałe szkody.</w:t>
      </w:r>
    </w:p>
    <w:p w14:paraId="68B080AD" w14:textId="77777777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Ubezpieczenie budowy i robót z tytułu szkód, które mogą zaistnieć w związku z dodatkowymi zdarzeniami losowymi oraz od odpowiedzialności cywilnej.</w:t>
      </w:r>
    </w:p>
    <w:p w14:paraId="564553DF" w14:textId="2DC29700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 xml:space="preserve">Wykonanie przedmiotu umowy z </w:t>
      </w:r>
      <w:r w:rsidR="00A04F4C">
        <w:rPr>
          <w:rFonts w:ascii="Times New Roman" w:hAnsi="Times New Roman"/>
          <w:color w:val="262626"/>
          <w:sz w:val="24"/>
        </w:rPr>
        <w:t xml:space="preserve">nowych </w:t>
      </w:r>
      <w:r w:rsidRPr="00C17281">
        <w:rPr>
          <w:rFonts w:ascii="Times New Roman" w:hAnsi="Times New Roman"/>
          <w:color w:val="262626"/>
          <w:sz w:val="24"/>
        </w:rPr>
        <w:t>materiałów własnych</w:t>
      </w:r>
      <w:r w:rsidR="00A04F4C">
        <w:rPr>
          <w:rFonts w:ascii="Times New Roman" w:hAnsi="Times New Roman"/>
          <w:color w:val="262626"/>
          <w:sz w:val="24"/>
        </w:rPr>
        <w:t>, zaakceptowanych przez Zamawiającego</w:t>
      </w:r>
      <w:r w:rsidRPr="00C17281">
        <w:rPr>
          <w:rFonts w:ascii="Times New Roman" w:hAnsi="Times New Roman"/>
          <w:color w:val="262626"/>
          <w:sz w:val="24"/>
        </w:rPr>
        <w:t>.</w:t>
      </w:r>
    </w:p>
    <w:p w14:paraId="3CAF88D9" w14:textId="77777777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Przekazanie Zamawiającemu badań i pomiarów oraz niezbędnych atestów lub innych dokumentów potwierdzających parametry i jakość wbudowanych materiałów i wyrobów.</w:t>
      </w:r>
    </w:p>
    <w:p w14:paraId="3521C9D2" w14:textId="77777777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Przestrzeganie na terenie prowadzonych robót porządku, przepisów bhp  i ppoż.</w:t>
      </w:r>
    </w:p>
    <w:p w14:paraId="6C4840B9" w14:textId="7A71B3F1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Prowadzenie robót w sposób umożliwiający normalne funkcjonowanie placówki oświatowej</w:t>
      </w:r>
      <w:r w:rsidR="00E511AA">
        <w:rPr>
          <w:rFonts w:ascii="Times New Roman" w:hAnsi="Times New Roman"/>
          <w:color w:val="262626"/>
          <w:sz w:val="24"/>
        </w:rPr>
        <w:t xml:space="preserve"> jeżeli zajdzie taka konieczność</w:t>
      </w:r>
      <w:r w:rsidRPr="00C17281">
        <w:rPr>
          <w:rFonts w:ascii="Times New Roman" w:hAnsi="Times New Roman"/>
          <w:color w:val="262626"/>
          <w:sz w:val="24"/>
        </w:rPr>
        <w:t>.</w:t>
      </w:r>
    </w:p>
    <w:p w14:paraId="2AE7E555" w14:textId="77777777" w:rsidR="005C0857" w:rsidRPr="00C17281" w:rsidRDefault="005C0857" w:rsidP="005C0857">
      <w:pPr>
        <w:pStyle w:val="Domylnie"/>
        <w:numPr>
          <w:ilvl w:val="0"/>
          <w:numId w:val="25"/>
        </w:numPr>
        <w:shd w:val="clear" w:color="auto" w:fill="FFFFFF"/>
        <w:ind w:left="357" w:hanging="357"/>
        <w:jc w:val="both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 xml:space="preserve">Po zakończeniu robót Wykonawca zobowiązany jest uporządkować teren robót i przekazać go w terminie ustalonym przed  odbiorem robót. </w:t>
      </w:r>
    </w:p>
    <w:p w14:paraId="1D55A58E" w14:textId="1652925F" w:rsidR="005C0857" w:rsidRPr="00C17281" w:rsidRDefault="005C0857" w:rsidP="005C0857">
      <w:pPr>
        <w:pStyle w:val="Domylnie"/>
        <w:numPr>
          <w:ilvl w:val="0"/>
          <w:numId w:val="25"/>
        </w:numPr>
        <w:shd w:val="clear" w:color="auto" w:fill="FFFFFF"/>
        <w:ind w:left="357" w:hanging="357"/>
        <w:jc w:val="both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 xml:space="preserve">Wykonawca </w:t>
      </w:r>
      <w:r w:rsidR="00A04F4C">
        <w:rPr>
          <w:rFonts w:ascii="Times New Roman" w:hAnsi="Times New Roman"/>
          <w:color w:val="262626"/>
          <w:sz w:val="24"/>
        </w:rPr>
        <w:t>na skutek realizacji przedmiotu umowy staje się wytwórc</w:t>
      </w:r>
      <w:r w:rsidR="001B7B80">
        <w:rPr>
          <w:rFonts w:ascii="Times New Roman" w:hAnsi="Times New Roman"/>
          <w:color w:val="262626"/>
          <w:sz w:val="24"/>
        </w:rPr>
        <w:t>ą</w:t>
      </w:r>
      <w:r w:rsidR="00A04F4C">
        <w:rPr>
          <w:rFonts w:ascii="Times New Roman" w:hAnsi="Times New Roman"/>
          <w:color w:val="262626"/>
          <w:sz w:val="24"/>
        </w:rPr>
        <w:t xml:space="preserve"> odpadów i </w:t>
      </w:r>
      <w:r w:rsidRPr="00C17281">
        <w:rPr>
          <w:rFonts w:ascii="Times New Roman" w:hAnsi="Times New Roman"/>
          <w:color w:val="262626"/>
          <w:sz w:val="24"/>
        </w:rPr>
        <w:t>zobowiązuje się do przekazania powstałych odpadów podmiotowi posiadającemu wymagane przez prawo zezwolenia.</w:t>
      </w:r>
    </w:p>
    <w:p w14:paraId="6828885D" w14:textId="6176B2AF" w:rsidR="005C0857" w:rsidRPr="00C17281" w:rsidRDefault="005C0857" w:rsidP="005C0857">
      <w:pPr>
        <w:pStyle w:val="Domylnie"/>
        <w:numPr>
          <w:ilvl w:val="0"/>
          <w:numId w:val="25"/>
        </w:numPr>
        <w:shd w:val="clear" w:color="auto" w:fill="FFFFFF"/>
        <w:ind w:left="357" w:hanging="357"/>
        <w:jc w:val="both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Wykonawca przekaże Zamawiającemu kartę przekazania odpadów.</w:t>
      </w:r>
    </w:p>
    <w:p w14:paraId="664D05CE" w14:textId="77777777" w:rsidR="00C72D50" w:rsidRPr="00C17281" w:rsidRDefault="00C72D50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</w:p>
    <w:p w14:paraId="33E49D15" w14:textId="77777777" w:rsidR="00C72D50" w:rsidRPr="00C17281" w:rsidRDefault="001F31C7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5</w:t>
      </w:r>
    </w:p>
    <w:p w14:paraId="646B0206" w14:textId="77777777" w:rsidR="00C72D50" w:rsidRPr="00C17281" w:rsidRDefault="001F31C7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Wynagrodzenie</w:t>
      </w:r>
    </w:p>
    <w:p w14:paraId="78398062" w14:textId="77777777" w:rsidR="00C72D50" w:rsidRPr="00C17281" w:rsidRDefault="001F31C7" w:rsidP="00B964E0">
      <w:pPr>
        <w:pStyle w:val="Domylnie"/>
        <w:ind w:left="227" w:hanging="22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1. Strony zgodnie ustalają, że za wykonanie przedmiotu umowy w zakresie określonym w   § 1     </w:t>
      </w:r>
    </w:p>
    <w:p w14:paraId="50FF387F" w14:textId="66714EFA" w:rsidR="00C72D50" w:rsidRPr="002C2A79" w:rsidRDefault="001F31C7" w:rsidP="00B964E0">
      <w:pPr>
        <w:pStyle w:val="Tekstpodstaw"/>
        <w:tabs>
          <w:tab w:val="left" w:pos="454"/>
        </w:tabs>
        <w:spacing w:line="240" w:lineRule="atLeast"/>
        <w:ind w:left="227" w:hanging="227"/>
        <w:jc w:val="both"/>
        <w:rPr>
          <w:rFonts w:ascii="Times New Roman" w:hAnsi="Times New Roman" w:cs="Times New Roman"/>
          <w:color w:val="262626" w:themeColor="text1" w:themeTint="D9"/>
          <w:sz w:val="24"/>
          <w:szCs w:val="22"/>
        </w:rPr>
      </w:pPr>
      <w:r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   umowy, wynagrodzenie Wykonawcy wynosi netto </w:t>
      </w:r>
      <w:r w:rsidR="00E511AA">
        <w:rPr>
          <w:rFonts w:ascii="Times New Roman" w:hAnsi="Times New Roman" w:cs="Times New Roman"/>
          <w:color w:val="262626" w:themeColor="text1" w:themeTint="D9"/>
          <w:sz w:val="24"/>
        </w:rPr>
        <w:t>………….</w:t>
      </w:r>
      <w:r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zł, podatek należny VAT 23% w kwocie </w:t>
      </w:r>
      <w:r w:rsidR="00E511AA">
        <w:rPr>
          <w:rFonts w:ascii="Times New Roman" w:hAnsi="Times New Roman" w:cs="Times New Roman"/>
          <w:color w:val="262626" w:themeColor="text1" w:themeTint="D9"/>
          <w:sz w:val="24"/>
        </w:rPr>
        <w:t>………….</w:t>
      </w:r>
      <w:r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zł,</w:t>
      </w:r>
      <w:r w:rsidR="00C21AD1"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  <w:r w:rsidR="00E511AA">
        <w:rPr>
          <w:rFonts w:ascii="Times New Roman" w:hAnsi="Times New Roman" w:cs="Times New Roman"/>
          <w:b/>
          <w:bCs/>
          <w:color w:val="262626" w:themeColor="text1" w:themeTint="D9"/>
          <w:sz w:val="24"/>
        </w:rPr>
        <w:t>……………..</w:t>
      </w:r>
      <w:r w:rsidRPr="00C17281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zł</w:t>
      </w:r>
      <w:r w:rsidRPr="00C17281">
        <w:rPr>
          <w:rFonts w:ascii="Times New Roman" w:hAnsi="Times New Roman" w:cs="Times New Roman"/>
          <w:b/>
          <w:bCs/>
          <w:color w:val="262626" w:themeColor="text1" w:themeTint="D9"/>
          <w:sz w:val="24"/>
        </w:rPr>
        <w:t xml:space="preserve"> brutto</w:t>
      </w:r>
      <w:r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(słownie:</w:t>
      </w:r>
      <w:r w:rsidR="00C21AD1"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  <w:r w:rsidR="00E511AA">
        <w:rPr>
          <w:rFonts w:ascii="Times New Roman" w:hAnsi="Times New Roman" w:cs="Times New Roman"/>
          <w:color w:val="262626" w:themeColor="text1" w:themeTint="D9"/>
          <w:sz w:val="24"/>
        </w:rPr>
        <w:t>……………………………</w:t>
      </w:r>
      <w:r w:rsidR="00C462FA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  <w:r w:rsidR="00E22A76"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złotych i </w:t>
      </w:r>
      <w:r w:rsidR="00E511AA">
        <w:rPr>
          <w:rFonts w:ascii="Times New Roman" w:hAnsi="Times New Roman" w:cs="Times New Roman"/>
          <w:color w:val="262626" w:themeColor="text1" w:themeTint="D9"/>
          <w:sz w:val="24"/>
        </w:rPr>
        <w:t>…</w:t>
      </w:r>
      <w:r w:rsidR="00C462FA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  <w:r w:rsidR="00D02503">
        <w:rPr>
          <w:rFonts w:ascii="Times New Roman" w:hAnsi="Times New Roman" w:cs="Times New Roman"/>
          <w:color w:val="262626" w:themeColor="text1" w:themeTint="D9"/>
          <w:sz w:val="24"/>
        </w:rPr>
        <w:t>g</w:t>
      </w:r>
      <w:r w:rsidR="00E22A76" w:rsidRPr="00C17281">
        <w:rPr>
          <w:rFonts w:ascii="Times New Roman" w:hAnsi="Times New Roman" w:cs="Times New Roman"/>
          <w:color w:val="262626" w:themeColor="text1" w:themeTint="D9"/>
          <w:sz w:val="24"/>
        </w:rPr>
        <w:t>r</w:t>
      </w:r>
      <w:r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)  </w:t>
      </w:r>
      <w:r w:rsidRPr="002C2A79">
        <w:rPr>
          <w:rFonts w:ascii="Times New Roman" w:hAnsi="Times New Roman" w:cs="Times New Roman"/>
          <w:color w:val="262626" w:themeColor="text1" w:themeTint="D9"/>
          <w:sz w:val="24"/>
        </w:rPr>
        <w:t xml:space="preserve">zgodnie z wybraną w </w:t>
      </w:r>
      <w:r w:rsidR="00C462FA">
        <w:rPr>
          <w:rFonts w:ascii="Times New Roman" w:hAnsi="Times New Roman" w:cs="Times New Roman"/>
          <w:color w:val="262626" w:themeColor="text1" w:themeTint="D9"/>
          <w:sz w:val="24"/>
        </w:rPr>
        <w:t>postępowaniu o udzielenie zamówienia publicznego</w:t>
      </w:r>
      <w:r w:rsidR="00D812C8" w:rsidRPr="002C2A79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  <w:r w:rsidRPr="002C2A79">
        <w:rPr>
          <w:rFonts w:ascii="Times New Roman" w:hAnsi="Times New Roman" w:cs="Times New Roman"/>
          <w:color w:val="262626" w:themeColor="text1" w:themeTint="D9"/>
          <w:sz w:val="24"/>
        </w:rPr>
        <w:t>ofertą Wykonawcy</w:t>
      </w:r>
      <w:r w:rsidR="00A04F4C">
        <w:rPr>
          <w:rFonts w:ascii="Times New Roman" w:hAnsi="Times New Roman" w:cs="Times New Roman"/>
          <w:color w:val="262626" w:themeColor="text1" w:themeTint="D9"/>
          <w:sz w:val="24"/>
        </w:rPr>
        <w:t xml:space="preserve"> z dnia ……………..</w:t>
      </w:r>
      <w:r w:rsidRPr="002C2A79">
        <w:rPr>
          <w:rFonts w:ascii="Times New Roman" w:hAnsi="Times New Roman" w:cs="Times New Roman"/>
          <w:color w:val="262626" w:themeColor="text1" w:themeTint="D9"/>
          <w:sz w:val="24"/>
        </w:rPr>
        <w:t xml:space="preserve">. Wynagrodzenie Wykonawcy stanowi wynagrodzenie ryczałtowe. </w:t>
      </w:r>
    </w:p>
    <w:p w14:paraId="6A273494" w14:textId="313B04C9" w:rsidR="00C72D50" w:rsidRPr="00C17281" w:rsidRDefault="001F31C7" w:rsidP="00B964E0">
      <w:pPr>
        <w:pStyle w:val="Domylnie"/>
        <w:ind w:left="227" w:hanging="227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2C2A79">
        <w:rPr>
          <w:rFonts w:ascii="Times New Roman" w:hAnsi="Times New Roman"/>
          <w:color w:val="262626" w:themeColor="text1" w:themeTint="D9"/>
          <w:sz w:val="24"/>
        </w:rPr>
        <w:t>2. Wynagrodzenie  Wykonawcy, o którym mowa w ust.1  za zrealizowany zakres robót</w:t>
      </w:r>
      <w:r w:rsidR="002962CE">
        <w:rPr>
          <w:rFonts w:ascii="Times New Roman" w:hAnsi="Times New Roman"/>
          <w:color w:val="262626" w:themeColor="text1" w:themeTint="D9"/>
          <w:sz w:val="24"/>
        </w:rPr>
        <w:t xml:space="preserve"> </w:t>
      </w:r>
      <w:r w:rsidR="00A04F4C">
        <w:rPr>
          <w:rFonts w:ascii="Times New Roman" w:hAnsi="Times New Roman"/>
          <w:color w:val="262626" w:themeColor="text1" w:themeTint="D9"/>
          <w:sz w:val="24"/>
        </w:rPr>
        <w:t xml:space="preserve">(przedmiot umowy) </w:t>
      </w:r>
      <w:r w:rsidRPr="002C2A79">
        <w:rPr>
          <w:rFonts w:ascii="Times New Roman" w:hAnsi="Times New Roman"/>
          <w:color w:val="262626" w:themeColor="text1" w:themeTint="D9"/>
          <w:sz w:val="24"/>
        </w:rPr>
        <w:t xml:space="preserve"> uwzględnia wszystkie składniki określone w niniejszej umowie i obejmuje całość kosztów </w:t>
      </w:r>
      <w:r w:rsidRPr="002C2A79">
        <w:rPr>
          <w:rFonts w:ascii="Times New Roman" w:hAnsi="Times New Roman"/>
          <w:color w:val="262626" w:themeColor="text1" w:themeTint="D9"/>
          <w:sz w:val="24"/>
        </w:rPr>
        <w:lastRenderedPageBreak/>
        <w:t>robót, materiałów i wydatków niezbędnych do zrealizowania przedmiotu umowy wraz z jego przekazaniem do użytku, na warunkach określonych umową, a także realizację przez Zamawiającego uprawnień</w:t>
      </w: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wynikających z rękojmi i gwarancji. </w:t>
      </w:r>
    </w:p>
    <w:p w14:paraId="7D1906CD" w14:textId="77777777" w:rsidR="00C72D50" w:rsidRPr="00C17281" w:rsidRDefault="001F31C7" w:rsidP="00B964E0">
      <w:pPr>
        <w:pStyle w:val="Nagwek3"/>
        <w:numPr>
          <w:ilvl w:val="0"/>
          <w:numId w:val="0"/>
        </w:numPr>
        <w:tabs>
          <w:tab w:val="clear" w:pos="3948"/>
        </w:tabs>
        <w:spacing w:before="0"/>
        <w:ind w:left="227" w:hanging="227"/>
        <w:jc w:val="both"/>
        <w:rPr>
          <w:rFonts w:ascii="Times New Roman" w:hAnsi="Times New Roman"/>
          <w:b w:val="0"/>
          <w:color w:val="262626" w:themeColor="text1" w:themeTint="D9"/>
          <w:sz w:val="24"/>
        </w:rPr>
      </w:pPr>
      <w:r w:rsidRPr="00C17281">
        <w:rPr>
          <w:rFonts w:ascii="Times New Roman" w:hAnsi="Times New Roman"/>
          <w:b w:val="0"/>
          <w:color w:val="262626" w:themeColor="text1" w:themeTint="D9"/>
          <w:sz w:val="24"/>
        </w:rPr>
        <w:t>3. Wykonawca dokonał wizji lokalnej i po zapoznaniu się z warunkami lokalizacyjnymi terenu robót oraz uwarunkowaniami w prowadzeniu planowanych robót uwzględnił je w wynagrodzeniu.</w:t>
      </w:r>
    </w:p>
    <w:p w14:paraId="4426DC09" w14:textId="77777777" w:rsidR="00C72D50" w:rsidRPr="00C17281" w:rsidRDefault="00C72D50">
      <w:pPr>
        <w:shd w:val="clear" w:color="auto" w:fill="FFFFFF"/>
        <w:jc w:val="both"/>
        <w:rPr>
          <w:b/>
          <w:i/>
          <w:color w:val="262626" w:themeColor="text1" w:themeTint="D9"/>
          <w:sz w:val="22"/>
          <w:szCs w:val="22"/>
        </w:rPr>
      </w:pPr>
    </w:p>
    <w:p w14:paraId="60F9BE00" w14:textId="12E39A85" w:rsidR="00492DD8" w:rsidRDefault="001033EB" w:rsidP="001033EB">
      <w:pPr>
        <w:shd w:val="clear" w:color="auto" w:fill="FFFFFF"/>
        <w:jc w:val="center"/>
        <w:rPr>
          <w:b/>
          <w:color w:val="262626" w:themeColor="text1" w:themeTint="D9"/>
          <w:szCs w:val="22"/>
        </w:rPr>
      </w:pPr>
      <w:r>
        <w:rPr>
          <w:b/>
          <w:color w:val="262626" w:themeColor="text1" w:themeTint="D9"/>
        </w:rPr>
        <w:t>§ 6</w:t>
      </w:r>
    </w:p>
    <w:p w14:paraId="340D6521" w14:textId="00ED7AF5" w:rsidR="001033EB" w:rsidRDefault="001033EB" w:rsidP="001033EB">
      <w:pPr>
        <w:shd w:val="clear" w:color="auto" w:fill="FFFFFF"/>
        <w:jc w:val="both"/>
        <w:rPr>
          <w:b/>
          <w:color w:val="262626" w:themeColor="text1" w:themeTint="D9"/>
          <w:szCs w:val="22"/>
        </w:rPr>
      </w:pPr>
    </w:p>
    <w:p w14:paraId="01FC3EB5" w14:textId="77777777" w:rsidR="001033EB" w:rsidRPr="001033EB" w:rsidRDefault="001033EB" w:rsidP="001033EB">
      <w:pPr>
        <w:shd w:val="clear" w:color="auto" w:fill="FFFFFF"/>
        <w:spacing w:line="276" w:lineRule="auto"/>
        <w:jc w:val="both"/>
        <w:rPr>
          <w:b/>
          <w:u w:val="single"/>
        </w:rPr>
      </w:pPr>
      <w:r w:rsidRPr="001033EB">
        <w:rPr>
          <w:b/>
          <w:u w:val="single"/>
        </w:rPr>
        <w:t>Zabezpieczenie należytego wykonania Umowy</w:t>
      </w:r>
    </w:p>
    <w:p w14:paraId="6F1EE22C" w14:textId="26FF7BCC" w:rsidR="001033EB" w:rsidRPr="001033EB" w:rsidRDefault="001033EB" w:rsidP="001033EB">
      <w:pPr>
        <w:widowControl w:val="0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357" w:hanging="357"/>
        <w:jc w:val="both"/>
      </w:pPr>
      <w:r w:rsidRPr="001033EB">
        <w:t xml:space="preserve">Wykonawca wnosi zabezpieczenie należytego wykonania Umowy przed jej podpisaniem w wysokości </w:t>
      </w:r>
      <w:r w:rsidRPr="001033EB">
        <w:rPr>
          <w:b/>
          <w:bCs/>
        </w:rPr>
        <w:t>5</w:t>
      </w:r>
      <w:r w:rsidRPr="001033EB">
        <w:t xml:space="preserve"> </w:t>
      </w:r>
      <w:r w:rsidRPr="001033EB">
        <w:rPr>
          <w:b/>
        </w:rPr>
        <w:t>%</w:t>
      </w:r>
      <w:r w:rsidRPr="001033EB">
        <w:t xml:space="preserve"> wynagrodzenia określonego w </w:t>
      </w:r>
      <w:r>
        <w:t xml:space="preserve">§ </w:t>
      </w:r>
      <w:r w:rsidR="00D05490">
        <w:t>5</w:t>
      </w:r>
      <w:r w:rsidRPr="001033EB">
        <w:t xml:space="preserve"> ust. 1, tj. </w:t>
      </w:r>
      <w:r w:rsidRPr="001033EB">
        <w:rPr>
          <w:b/>
        </w:rPr>
        <w:t>………………………</w:t>
      </w:r>
      <w:r w:rsidRPr="001033EB">
        <w:t xml:space="preserve"> (słownie: </w:t>
      </w:r>
      <w:r w:rsidRPr="001033EB">
        <w:rPr>
          <w:b/>
        </w:rPr>
        <w:t>………………………</w:t>
      </w:r>
      <w:r w:rsidRPr="001033EB">
        <w:t xml:space="preserve">) w formie </w:t>
      </w:r>
      <w:r w:rsidR="0018433E">
        <w:t>…………………………………</w:t>
      </w:r>
      <w:r w:rsidRPr="001033EB">
        <w:t>.</w:t>
      </w:r>
    </w:p>
    <w:p w14:paraId="0ED79A96" w14:textId="77777777" w:rsidR="001033EB" w:rsidRPr="001033EB" w:rsidRDefault="001033EB" w:rsidP="001033EB">
      <w:pPr>
        <w:widowControl w:val="0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357" w:hanging="357"/>
        <w:jc w:val="both"/>
      </w:pPr>
      <w:r w:rsidRPr="001033EB">
        <w:t>Zabezpieczenie należytego wykonania Umowy służy do zabezpieczenia roszczeń z tytułu niewykonania lub nienależytego wykonania Umowy, a także do pokrycia kosztów roszczeń z tytułu gwarancji i rękojmi.</w:t>
      </w:r>
    </w:p>
    <w:p w14:paraId="005235DA" w14:textId="34ED68F4" w:rsidR="001033EB" w:rsidRPr="00825C7A" w:rsidRDefault="001033EB" w:rsidP="001033EB">
      <w:pPr>
        <w:widowControl w:val="0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357" w:hanging="357"/>
        <w:jc w:val="both"/>
      </w:pPr>
      <w:r w:rsidRPr="001033EB">
        <w:t>Po podpisaniu przez Zamawiającego i Wykonawcę protokołu bezusterkowego odbioru robót i przekazaniu terenu budowy Zamawiającemu, w ciągu 30 dni zostanie zwolnione 70% wartości zabezpieczenia należytego wykonania Przedmiotu Umowy. Pozostałe 30%</w:t>
      </w:r>
      <w:r w:rsidRPr="001033EB">
        <w:rPr>
          <w:smallCaps/>
        </w:rPr>
        <w:t xml:space="preserve"> </w:t>
      </w:r>
      <w:r w:rsidRPr="001033EB">
        <w:t xml:space="preserve">wartości zabezpieczenia zwolnione zostanie </w:t>
      </w:r>
      <w:r w:rsidRPr="00825C7A">
        <w:t xml:space="preserve">w terminie 15 dni od dnia upływu okresu gwarancji i rękojmi oraz usunięciu wszystkich wad, których występowanie stwierdzono podczas końcowego odbioru gwarancyjnego, o którym mowa w § 11 </w:t>
      </w:r>
      <w:r w:rsidR="00DC6FE4" w:rsidRPr="00825C7A">
        <w:t>ust. 1</w:t>
      </w:r>
      <w:r w:rsidRPr="00825C7A">
        <w:t>.</w:t>
      </w:r>
    </w:p>
    <w:p w14:paraId="3192C5EC" w14:textId="6CE89900" w:rsidR="001033EB" w:rsidRPr="001033EB" w:rsidRDefault="001033EB" w:rsidP="001033EB">
      <w:pPr>
        <w:pStyle w:val="Akapitzlist"/>
        <w:numPr>
          <w:ilvl w:val="0"/>
          <w:numId w:val="33"/>
        </w:numPr>
        <w:shd w:val="clear" w:color="auto" w:fill="FFFFFF"/>
        <w:ind w:left="357" w:hanging="357"/>
        <w:jc w:val="both"/>
        <w:rPr>
          <w:b/>
          <w:color w:val="262626" w:themeColor="text1" w:themeTint="D9"/>
        </w:rPr>
      </w:pPr>
      <w:r w:rsidRPr="00825C7A">
        <w:rPr>
          <w:sz w:val="24"/>
          <w:szCs w:val="24"/>
        </w:rPr>
        <w:t xml:space="preserve">Termin </w:t>
      </w:r>
      <w:proofErr w:type="spellStart"/>
      <w:r w:rsidRPr="00825C7A">
        <w:rPr>
          <w:sz w:val="24"/>
          <w:szCs w:val="24"/>
        </w:rPr>
        <w:t>wygaśnięcia</w:t>
      </w:r>
      <w:proofErr w:type="spellEnd"/>
      <w:r w:rsidRPr="00825C7A">
        <w:rPr>
          <w:sz w:val="24"/>
          <w:szCs w:val="24"/>
        </w:rPr>
        <w:t xml:space="preserve"> </w:t>
      </w:r>
      <w:proofErr w:type="spellStart"/>
      <w:r w:rsidRPr="00825C7A">
        <w:rPr>
          <w:sz w:val="24"/>
          <w:szCs w:val="24"/>
        </w:rPr>
        <w:t>gwarancji</w:t>
      </w:r>
      <w:proofErr w:type="spellEnd"/>
      <w:r w:rsidRPr="00825C7A">
        <w:rPr>
          <w:sz w:val="24"/>
          <w:szCs w:val="24"/>
        </w:rPr>
        <w:t xml:space="preserve"> </w:t>
      </w:r>
      <w:proofErr w:type="spellStart"/>
      <w:r w:rsidRPr="00825C7A">
        <w:rPr>
          <w:sz w:val="24"/>
          <w:szCs w:val="24"/>
        </w:rPr>
        <w:t>ubezpieczeniowej</w:t>
      </w:r>
      <w:proofErr w:type="spellEnd"/>
      <w:r w:rsidRPr="00825C7A">
        <w:rPr>
          <w:sz w:val="24"/>
          <w:szCs w:val="24"/>
        </w:rPr>
        <w:t xml:space="preserve"> </w:t>
      </w:r>
      <w:proofErr w:type="spellStart"/>
      <w:r w:rsidRPr="00825C7A">
        <w:rPr>
          <w:sz w:val="24"/>
          <w:szCs w:val="24"/>
        </w:rPr>
        <w:t>musi</w:t>
      </w:r>
      <w:proofErr w:type="spellEnd"/>
      <w:r w:rsidRPr="00825C7A">
        <w:rPr>
          <w:sz w:val="24"/>
          <w:szCs w:val="24"/>
        </w:rPr>
        <w:t xml:space="preserve"> </w:t>
      </w:r>
      <w:proofErr w:type="spellStart"/>
      <w:r w:rsidRPr="00825C7A">
        <w:rPr>
          <w:sz w:val="24"/>
          <w:szCs w:val="24"/>
        </w:rPr>
        <w:t>zabezpieczać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ciągłość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zabezpieczenia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również</w:t>
      </w:r>
      <w:proofErr w:type="spellEnd"/>
      <w:r w:rsidRPr="001033EB">
        <w:rPr>
          <w:sz w:val="24"/>
          <w:szCs w:val="24"/>
        </w:rPr>
        <w:t xml:space="preserve"> w </w:t>
      </w:r>
      <w:proofErr w:type="spellStart"/>
      <w:r w:rsidRPr="001033EB">
        <w:rPr>
          <w:sz w:val="24"/>
          <w:szCs w:val="24"/>
        </w:rPr>
        <w:t>przypadku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zmiany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terminu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realizacji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Umowy</w:t>
      </w:r>
      <w:proofErr w:type="spellEnd"/>
      <w:r w:rsidRPr="001033EB">
        <w:rPr>
          <w:sz w:val="24"/>
          <w:szCs w:val="24"/>
        </w:rPr>
        <w:t xml:space="preserve">, a </w:t>
      </w:r>
      <w:proofErr w:type="spellStart"/>
      <w:r w:rsidRPr="001033EB">
        <w:rPr>
          <w:sz w:val="24"/>
          <w:szCs w:val="24"/>
        </w:rPr>
        <w:t>warunki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realizacji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dokumentu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nie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mogą</w:t>
      </w:r>
      <w:proofErr w:type="spellEnd"/>
      <w:r w:rsidRPr="001033EB">
        <w:rPr>
          <w:sz w:val="24"/>
          <w:szCs w:val="24"/>
        </w:rPr>
        <w:t xml:space="preserve"> w </w:t>
      </w:r>
      <w:proofErr w:type="spellStart"/>
      <w:r w:rsidRPr="001033EB">
        <w:rPr>
          <w:sz w:val="24"/>
          <w:szCs w:val="24"/>
        </w:rPr>
        <w:t>żaden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sposób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ograniczać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możliwości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realizacji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zabezpieczenia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przez</w:t>
      </w:r>
      <w:proofErr w:type="spellEnd"/>
      <w:r w:rsidRPr="001033EB">
        <w:rPr>
          <w:sz w:val="24"/>
          <w:szCs w:val="24"/>
        </w:rPr>
        <w:t xml:space="preserve"> </w:t>
      </w:r>
      <w:proofErr w:type="spellStart"/>
      <w:r w:rsidRPr="001033EB">
        <w:rPr>
          <w:sz w:val="24"/>
          <w:szCs w:val="24"/>
        </w:rPr>
        <w:t>Zamawiającego</w:t>
      </w:r>
      <w:proofErr w:type="spellEnd"/>
      <w:r w:rsidRPr="001033EB">
        <w:rPr>
          <w:sz w:val="24"/>
          <w:szCs w:val="24"/>
        </w:rPr>
        <w:t>.</w:t>
      </w:r>
    </w:p>
    <w:p w14:paraId="649E822C" w14:textId="2FF4B7BD" w:rsidR="001033EB" w:rsidRDefault="001033EB" w:rsidP="001033EB">
      <w:pPr>
        <w:shd w:val="clear" w:color="auto" w:fill="FFFFFF"/>
        <w:jc w:val="both"/>
        <w:rPr>
          <w:b/>
          <w:color w:val="262626" w:themeColor="text1" w:themeTint="D9"/>
          <w:szCs w:val="22"/>
        </w:rPr>
      </w:pPr>
    </w:p>
    <w:p w14:paraId="21D41EF6" w14:textId="5D59BDC3" w:rsidR="00C72D50" w:rsidRPr="00C17281" w:rsidRDefault="001033EB">
      <w:pPr>
        <w:shd w:val="clear" w:color="auto" w:fill="FFFFFF"/>
        <w:jc w:val="center"/>
        <w:rPr>
          <w:b/>
          <w:color w:val="262626" w:themeColor="text1" w:themeTint="D9"/>
          <w:szCs w:val="22"/>
        </w:rPr>
      </w:pPr>
      <w:r>
        <w:rPr>
          <w:b/>
          <w:color w:val="262626" w:themeColor="text1" w:themeTint="D9"/>
          <w:szCs w:val="22"/>
        </w:rPr>
        <w:t>§ 7</w:t>
      </w:r>
    </w:p>
    <w:p w14:paraId="61B4871A" w14:textId="77777777" w:rsidR="00C72D50" w:rsidRPr="00C17281" w:rsidRDefault="001F31C7">
      <w:pPr>
        <w:shd w:val="clear" w:color="auto" w:fill="FFFFFF"/>
        <w:jc w:val="both"/>
        <w:rPr>
          <w:b/>
          <w:color w:val="262626" w:themeColor="text1" w:themeTint="D9"/>
          <w:szCs w:val="22"/>
          <w:u w:val="single"/>
        </w:rPr>
      </w:pPr>
      <w:r w:rsidRPr="00C17281">
        <w:rPr>
          <w:b/>
          <w:color w:val="262626" w:themeColor="text1" w:themeTint="D9"/>
          <w:u w:val="single"/>
        </w:rPr>
        <w:t>Podwykonawcy</w:t>
      </w:r>
    </w:p>
    <w:p w14:paraId="65AFD213" w14:textId="52314FCC" w:rsidR="00C72D50" w:rsidRPr="00C17281" w:rsidRDefault="001F31C7" w:rsidP="00365E7E">
      <w:pPr>
        <w:pStyle w:val="Akapitzlist"/>
        <w:numPr>
          <w:ilvl w:val="0"/>
          <w:numId w:val="20"/>
        </w:numPr>
        <w:shd w:val="clear" w:color="auto" w:fill="FFFFFF"/>
        <w:ind w:left="360"/>
        <w:jc w:val="both"/>
        <w:rPr>
          <w:b/>
          <w:i/>
          <w:color w:val="262626" w:themeColor="text1" w:themeTint="D9"/>
          <w:sz w:val="24"/>
          <w:szCs w:val="24"/>
        </w:rPr>
      </w:pPr>
      <w:proofErr w:type="spellStart"/>
      <w:r w:rsidRPr="00C17281">
        <w:rPr>
          <w:bCs/>
          <w:color w:val="262626" w:themeColor="text1" w:themeTint="D9"/>
          <w:sz w:val="24"/>
          <w:szCs w:val="24"/>
        </w:rPr>
        <w:t>Wykonawca</w:t>
      </w:r>
      <w:proofErr w:type="spellEnd"/>
      <w:r w:rsidRPr="00C17281">
        <w:rPr>
          <w:bCs/>
          <w:color w:val="262626" w:themeColor="text1" w:themeTint="D9"/>
          <w:sz w:val="24"/>
          <w:szCs w:val="24"/>
        </w:rPr>
        <w:t xml:space="preserve"> w/w </w:t>
      </w:r>
      <w:proofErr w:type="spellStart"/>
      <w:r w:rsidRPr="00C17281">
        <w:rPr>
          <w:bCs/>
          <w:color w:val="262626" w:themeColor="text1" w:themeTint="D9"/>
          <w:sz w:val="24"/>
          <w:szCs w:val="24"/>
        </w:rPr>
        <w:t>roboty</w:t>
      </w:r>
      <w:proofErr w:type="spellEnd"/>
      <w:r w:rsidRPr="00C17281">
        <w:rPr>
          <w:b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bCs/>
          <w:color w:val="262626" w:themeColor="text1" w:themeTint="D9"/>
          <w:sz w:val="24"/>
          <w:szCs w:val="24"/>
        </w:rPr>
        <w:t>wykona</w:t>
      </w:r>
      <w:proofErr w:type="spellEnd"/>
      <w:r w:rsidRPr="00C17281">
        <w:rPr>
          <w:bCs/>
          <w:color w:val="262626" w:themeColor="text1" w:themeTint="D9"/>
          <w:sz w:val="24"/>
          <w:szCs w:val="24"/>
        </w:rPr>
        <w:t xml:space="preserve">: - </w:t>
      </w:r>
      <w:proofErr w:type="spellStart"/>
      <w:r w:rsidRPr="00C17281">
        <w:rPr>
          <w:bCs/>
          <w:color w:val="262626" w:themeColor="text1" w:themeTint="D9"/>
          <w:sz w:val="24"/>
          <w:szCs w:val="24"/>
        </w:rPr>
        <w:t>siłami</w:t>
      </w:r>
      <w:proofErr w:type="spellEnd"/>
      <w:r w:rsidRPr="00C17281">
        <w:rPr>
          <w:b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bCs/>
          <w:color w:val="262626" w:themeColor="text1" w:themeTint="D9"/>
          <w:sz w:val="24"/>
          <w:szCs w:val="24"/>
        </w:rPr>
        <w:t>własnymi</w:t>
      </w:r>
      <w:proofErr w:type="spellEnd"/>
    </w:p>
    <w:p w14:paraId="251B16BE" w14:textId="04F8A592" w:rsidR="00C72D50" w:rsidRPr="00C17281" w:rsidRDefault="001F31C7" w:rsidP="00365E7E">
      <w:pPr>
        <w:shd w:val="clear" w:color="auto" w:fill="FFFFFF"/>
        <w:ind w:left="426"/>
        <w:jc w:val="both"/>
        <w:rPr>
          <w:bCs/>
          <w:color w:val="262626" w:themeColor="text1" w:themeTint="D9"/>
        </w:rPr>
      </w:pPr>
      <w:r w:rsidRPr="00C17281">
        <w:rPr>
          <w:bCs/>
          <w:color w:val="262626" w:themeColor="text1" w:themeTint="D9"/>
        </w:rPr>
        <w:t xml:space="preserve"> – przy udziale podwykonawców  w zakresie: </w:t>
      </w:r>
      <w:r w:rsidR="00C462FA">
        <w:rPr>
          <w:bCs/>
          <w:color w:val="262626" w:themeColor="text1" w:themeTint="D9"/>
        </w:rPr>
        <w:tab/>
      </w:r>
      <w:r w:rsidR="00B92539">
        <w:rPr>
          <w:bCs/>
          <w:color w:val="262626" w:themeColor="text1" w:themeTint="D9"/>
        </w:rPr>
        <w:t>………………………….</w:t>
      </w:r>
      <w:r w:rsidR="00C462FA">
        <w:rPr>
          <w:bCs/>
          <w:color w:val="262626" w:themeColor="text1" w:themeTint="D9"/>
        </w:rPr>
        <w:tab/>
        <w:t>.</w:t>
      </w:r>
    </w:p>
    <w:p w14:paraId="1B4449D2" w14:textId="3589AA5B" w:rsidR="00C72D50" w:rsidRPr="00C17281" w:rsidRDefault="001F31C7" w:rsidP="00365E7E">
      <w:pPr>
        <w:shd w:val="clear" w:color="auto" w:fill="FFFFFF"/>
        <w:ind w:left="284" w:hanging="284"/>
        <w:jc w:val="both"/>
        <w:rPr>
          <w:bCs/>
          <w:color w:val="262626" w:themeColor="text1" w:themeTint="D9"/>
        </w:rPr>
      </w:pPr>
      <w:r w:rsidRPr="00C17281">
        <w:rPr>
          <w:color w:val="262626" w:themeColor="text1" w:themeTint="D9"/>
        </w:rPr>
        <w:t>2. Wykonawca może powierzyć wykonanie części robót lub usług podwykonawcom pod warunkiem, że posiadają oni kwalifikacje do ich wykonania</w:t>
      </w:r>
      <w:r w:rsidR="00A04F4C">
        <w:rPr>
          <w:color w:val="262626" w:themeColor="text1" w:themeTint="D9"/>
        </w:rPr>
        <w:t>, a Zamawiający wyrazi zgodę na ich zaangażowanie</w:t>
      </w:r>
      <w:r w:rsidRPr="00C17281">
        <w:rPr>
          <w:color w:val="262626" w:themeColor="text1" w:themeTint="D9"/>
        </w:rPr>
        <w:t>.</w:t>
      </w:r>
    </w:p>
    <w:p w14:paraId="25D0CC1E" w14:textId="190BE3CB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 xml:space="preserve">3. Zmiana Podwykonawcy w zakresie wykonania robót budowlanych stanowiących przedmiot umowy nie stanowi zmiany umowy, ale jest wymagana </w:t>
      </w:r>
      <w:r w:rsidR="00A04F4C">
        <w:rPr>
          <w:color w:val="262626" w:themeColor="text1" w:themeTint="D9"/>
          <w:sz w:val="24"/>
          <w:szCs w:val="24"/>
        </w:rPr>
        <w:t xml:space="preserve">pisemna </w:t>
      </w:r>
      <w:r w:rsidRPr="00C17281">
        <w:rPr>
          <w:color w:val="262626" w:themeColor="text1" w:themeTint="D9"/>
          <w:sz w:val="24"/>
          <w:szCs w:val="24"/>
        </w:rPr>
        <w:t>zgoda Zamawiającego na zmianę Podwykonawcy.</w:t>
      </w:r>
    </w:p>
    <w:p w14:paraId="563351AC" w14:textId="5FCA03C8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 xml:space="preserve">4. Jeżeli zmiana albo rezygnacja z podwykonawcy dotyczy podmiotu, na którego zasoby Wykonawca powoływał się, na zasadach określonych w </w:t>
      </w:r>
      <w:r w:rsidR="009D7199">
        <w:rPr>
          <w:color w:val="262626" w:themeColor="text1" w:themeTint="D9"/>
          <w:sz w:val="24"/>
          <w:szCs w:val="24"/>
        </w:rPr>
        <w:t>art. 118 ust. 1</w:t>
      </w:r>
      <w:r w:rsidR="002649DB">
        <w:rPr>
          <w:color w:val="262626" w:themeColor="text1" w:themeTint="D9"/>
          <w:sz w:val="24"/>
          <w:szCs w:val="24"/>
        </w:rPr>
        <w:t xml:space="preserve"> PZP</w:t>
      </w:r>
      <w:r w:rsidRPr="00C17281">
        <w:rPr>
          <w:color w:val="262626" w:themeColor="text1" w:themeTint="D9"/>
          <w:sz w:val="24"/>
          <w:szCs w:val="24"/>
        </w:rPr>
        <w:t xml:space="preserve">, w celu wykazania spełniania warunków udziału w postępowaniu, Wykonawca zobowiązany jest wykazać Zamawiającemu, że proponowany inny Podwykonawca lub </w:t>
      </w:r>
      <w:r w:rsidR="009D7199">
        <w:rPr>
          <w:color w:val="262626" w:themeColor="text1" w:themeTint="D9"/>
          <w:sz w:val="24"/>
          <w:szCs w:val="24"/>
        </w:rPr>
        <w:t>W</w:t>
      </w:r>
      <w:r w:rsidRPr="00C17281">
        <w:rPr>
          <w:color w:val="262626" w:themeColor="text1" w:themeTint="D9"/>
          <w:sz w:val="24"/>
          <w:szCs w:val="24"/>
        </w:rPr>
        <w:t xml:space="preserve">ykonawca samodzielnie spełnia je w stopniu nie mniejszym niż Podwykonawca, na którego zasoby Wykonawca powoływał się w trakcie postępowania o udzielenie zamówienia. </w:t>
      </w:r>
    </w:p>
    <w:p w14:paraId="09D104DC" w14:textId="77777777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 xml:space="preserve">5. Obowiązkiem Wykonawcy jest przedkładanie Zamawiającemu projektu umowy o podwykonawstwo, której przedmiotem są roboty budowlane, a także projektu jej zmiany oraz poświadczonej za zgodność z oryginałem kopii zawartej umowy o podwykonawstwo, której przedmiotem są roboty budowlane i jej zmian. </w:t>
      </w:r>
    </w:p>
    <w:p w14:paraId="32B42970" w14:textId="77777777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6. Przedstawiane Zamawiającemu do akceptacji projekty umów Wykonawcy z podwykonawcami muszą zawierać w szczególności:</w:t>
      </w:r>
    </w:p>
    <w:p w14:paraId="44A68C66" w14:textId="77777777" w:rsidR="00C72D50" w:rsidRPr="00C17281" w:rsidRDefault="001F31C7" w:rsidP="00365E7E">
      <w:pPr>
        <w:pStyle w:val="Tekstpodstawowywcity3"/>
        <w:spacing w:after="0"/>
        <w:ind w:left="420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-oznaczenie stron Umowy,</w:t>
      </w:r>
    </w:p>
    <w:p w14:paraId="4464EF4F" w14:textId="77777777" w:rsidR="00C72D50" w:rsidRPr="00C17281" w:rsidRDefault="001F31C7" w:rsidP="00365E7E">
      <w:pPr>
        <w:pStyle w:val="Tekstpodstawowywcity3"/>
        <w:spacing w:after="0"/>
        <w:ind w:left="420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-oznaczenie zakresu robót objętych Umową i termin ich realizacji,</w:t>
      </w:r>
    </w:p>
    <w:p w14:paraId="6F3D83C3" w14:textId="7877D478" w:rsidR="00C72D50" w:rsidRPr="00C17281" w:rsidRDefault="001F31C7" w:rsidP="00365E7E">
      <w:pPr>
        <w:pStyle w:val="Tekstpodstawowywcity3"/>
        <w:spacing w:after="0"/>
        <w:ind w:left="420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- wysokość wynagrodzenia podwykonawcy, z tym zastrzeżeniem, że odpowiedzialność Zamawiającego jest zgodna z zapisami art. 647</w:t>
      </w:r>
      <w:r w:rsidRPr="00C17281">
        <w:rPr>
          <w:color w:val="262626" w:themeColor="text1" w:themeTint="D9"/>
          <w:sz w:val="24"/>
          <w:szCs w:val="24"/>
          <w:vertAlign w:val="superscript"/>
        </w:rPr>
        <w:t>1</w:t>
      </w:r>
      <w:r w:rsidRPr="00C17281">
        <w:rPr>
          <w:color w:val="262626" w:themeColor="text1" w:themeTint="D9"/>
          <w:sz w:val="24"/>
          <w:szCs w:val="24"/>
        </w:rPr>
        <w:t xml:space="preserve"> Kodeksu Cywilnego</w:t>
      </w:r>
      <w:r w:rsidR="00425D39" w:rsidRPr="00C17281">
        <w:rPr>
          <w:color w:val="262626" w:themeColor="text1" w:themeTint="D9"/>
          <w:sz w:val="24"/>
          <w:szCs w:val="24"/>
        </w:rPr>
        <w:t>,</w:t>
      </w:r>
    </w:p>
    <w:p w14:paraId="4BB8DAFD" w14:textId="77777777" w:rsidR="00514481" w:rsidRPr="00825C7A" w:rsidRDefault="001F31C7" w:rsidP="00825C7A">
      <w:pPr>
        <w:pStyle w:val="Tekstpodstawowywcity3"/>
        <w:spacing w:after="0"/>
        <w:ind w:left="533" w:hanging="113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lastRenderedPageBreak/>
        <w:t>-</w:t>
      </w:r>
      <w:r w:rsidRPr="00825C7A">
        <w:rPr>
          <w:color w:val="262626" w:themeColor="text1" w:themeTint="D9"/>
          <w:sz w:val="24"/>
          <w:szCs w:val="24"/>
        </w:rPr>
        <w:t xml:space="preserve">termin zapłaty wynagrodzenia z zastrzeżeniem, że nie może być dłuższy niż </w:t>
      </w:r>
      <w:r w:rsidR="00514481" w:rsidRPr="00825C7A">
        <w:rPr>
          <w:color w:val="262626" w:themeColor="text1" w:themeTint="D9"/>
          <w:sz w:val="24"/>
          <w:szCs w:val="24"/>
        </w:rPr>
        <w:t xml:space="preserve">21 </w:t>
      </w:r>
    </w:p>
    <w:p w14:paraId="25F4B66B" w14:textId="31A96C9F" w:rsidR="00C72D50" w:rsidRPr="00825C7A" w:rsidRDefault="001F31C7" w:rsidP="00825C7A">
      <w:pPr>
        <w:pStyle w:val="Tekstpodstawowywcity3"/>
        <w:spacing w:after="0"/>
        <w:ind w:left="533" w:hanging="113"/>
        <w:jc w:val="both"/>
        <w:rPr>
          <w:color w:val="262626" w:themeColor="text1" w:themeTint="D9"/>
          <w:sz w:val="24"/>
          <w:szCs w:val="24"/>
        </w:rPr>
      </w:pPr>
      <w:r w:rsidRPr="00825C7A">
        <w:rPr>
          <w:color w:val="262626" w:themeColor="text1" w:themeTint="D9"/>
          <w:sz w:val="24"/>
          <w:szCs w:val="24"/>
        </w:rPr>
        <w:t xml:space="preserve"> dni od daty doręczenia faktury potwierdzającej wykonanie zleconej podwykonawcy dostawy, usługi lub roboty budowlanej,</w:t>
      </w:r>
    </w:p>
    <w:p w14:paraId="3806F3F9" w14:textId="77777777" w:rsidR="00C72D50" w:rsidRPr="00825C7A" w:rsidRDefault="001F31C7" w:rsidP="00825C7A">
      <w:pPr>
        <w:pStyle w:val="Tekstpodstawowywcity3"/>
        <w:spacing w:after="0"/>
        <w:ind w:left="533" w:hanging="113"/>
        <w:jc w:val="both"/>
        <w:rPr>
          <w:color w:val="262626" w:themeColor="text1" w:themeTint="D9"/>
          <w:sz w:val="24"/>
          <w:szCs w:val="24"/>
        </w:rPr>
      </w:pPr>
      <w:r w:rsidRPr="00825C7A">
        <w:rPr>
          <w:color w:val="262626" w:themeColor="text1" w:themeTint="D9"/>
          <w:sz w:val="24"/>
          <w:szCs w:val="24"/>
        </w:rPr>
        <w:t>-postanowienia zakazujące podwykonawcy dokonywania cesji wierzytelności bez zgody Wykonawcy i Zamawiającego,</w:t>
      </w:r>
    </w:p>
    <w:p w14:paraId="7DCA6DC5" w14:textId="77777777" w:rsidR="00C72D50" w:rsidRPr="00825C7A" w:rsidRDefault="001F31C7" w:rsidP="00825C7A">
      <w:pPr>
        <w:pStyle w:val="Tekstpodstawowywcity3"/>
        <w:spacing w:after="0"/>
        <w:ind w:left="533" w:hanging="113"/>
        <w:jc w:val="both"/>
        <w:rPr>
          <w:color w:val="262626" w:themeColor="text1" w:themeTint="D9"/>
          <w:sz w:val="24"/>
          <w:szCs w:val="24"/>
        </w:rPr>
      </w:pPr>
      <w:r w:rsidRPr="00825C7A">
        <w:rPr>
          <w:color w:val="262626" w:themeColor="text1" w:themeTint="D9"/>
          <w:sz w:val="24"/>
          <w:szCs w:val="24"/>
        </w:rPr>
        <w:t>-postanowienia umożliwiające przejęcie przez Zamawiającego na jego żądanie praw wobec podwykonawcy włącznie z prawami z gwarancji i rękojmi (w tym domagania się usunięcia wad istotnych lub wad nieistotnych).</w:t>
      </w:r>
    </w:p>
    <w:p w14:paraId="59E2285C" w14:textId="6441C206" w:rsidR="00C72D50" w:rsidRPr="00825C7A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825C7A">
        <w:rPr>
          <w:color w:val="262626" w:themeColor="text1" w:themeTint="D9"/>
          <w:sz w:val="24"/>
          <w:szCs w:val="24"/>
        </w:rPr>
        <w:t xml:space="preserve">7. Zamawiający w terminie </w:t>
      </w:r>
      <w:r w:rsidR="00B92539" w:rsidRPr="00825C7A">
        <w:rPr>
          <w:color w:val="262626" w:themeColor="text1" w:themeTint="D9"/>
          <w:sz w:val="24"/>
          <w:szCs w:val="24"/>
        </w:rPr>
        <w:t>7</w:t>
      </w:r>
      <w:r w:rsidRPr="00825C7A">
        <w:rPr>
          <w:color w:val="262626" w:themeColor="text1" w:themeTint="D9"/>
          <w:sz w:val="24"/>
          <w:szCs w:val="24"/>
        </w:rPr>
        <w:t xml:space="preserve"> dni od dnia otrzymania </w:t>
      </w:r>
      <w:r w:rsidR="00425D39" w:rsidRPr="00825C7A">
        <w:rPr>
          <w:color w:val="262626" w:themeColor="text1" w:themeTint="D9"/>
          <w:sz w:val="24"/>
          <w:szCs w:val="24"/>
        </w:rPr>
        <w:t xml:space="preserve">projektu </w:t>
      </w:r>
      <w:r w:rsidRPr="00825C7A">
        <w:rPr>
          <w:color w:val="262626" w:themeColor="text1" w:themeTint="D9"/>
          <w:sz w:val="24"/>
          <w:szCs w:val="24"/>
        </w:rPr>
        <w:t xml:space="preserve">umowy, zgłosi swoje zastrzeżenia do projektu umowy o podwykonawstwo, której przedmiotem są roboty budowlane i do projektu jej zmiany. Zgłoszenie zastrzeżeń do </w:t>
      </w:r>
      <w:r w:rsidR="00425D39" w:rsidRPr="00825C7A">
        <w:rPr>
          <w:color w:val="262626" w:themeColor="text1" w:themeTint="D9"/>
          <w:sz w:val="24"/>
          <w:szCs w:val="24"/>
        </w:rPr>
        <w:t xml:space="preserve">otrzymania </w:t>
      </w:r>
      <w:r w:rsidRPr="00825C7A">
        <w:rPr>
          <w:color w:val="262626" w:themeColor="text1" w:themeTint="D9"/>
          <w:sz w:val="24"/>
          <w:szCs w:val="24"/>
        </w:rPr>
        <w:t>umowy oznacza brak zgody Zamawiającego na zawarcie umowy z podwykonawcą.</w:t>
      </w:r>
    </w:p>
    <w:p w14:paraId="54332CC2" w14:textId="43A4CCAA" w:rsidR="00C72D50" w:rsidRPr="00825C7A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825C7A">
        <w:rPr>
          <w:color w:val="262626" w:themeColor="text1" w:themeTint="D9"/>
          <w:sz w:val="24"/>
          <w:szCs w:val="24"/>
        </w:rPr>
        <w:t xml:space="preserve">8. Wykonawca w terminie 7 dni dostarczy Zamawiającemu poświadczoną za zgodność z oryginałem kopię zawartej umowy o podwykonawstwo, której przedmiotem są roboty budowlane i jej zmian. Jeżeli Zamawiający nie zgłosi pisemnego sprzeciwu do przedłożonej umowy o podwykonawstwo, której przedmiotem są roboty budowlane, w terminie </w:t>
      </w:r>
      <w:r w:rsidR="00160F23" w:rsidRPr="00825C7A">
        <w:rPr>
          <w:color w:val="262626" w:themeColor="text1" w:themeTint="D9"/>
          <w:sz w:val="24"/>
          <w:szCs w:val="24"/>
        </w:rPr>
        <w:t>7</w:t>
      </w:r>
      <w:r w:rsidRPr="00825C7A">
        <w:rPr>
          <w:color w:val="262626" w:themeColor="text1" w:themeTint="D9"/>
          <w:sz w:val="24"/>
          <w:szCs w:val="24"/>
        </w:rPr>
        <w:t xml:space="preserve"> dni, uważa się to za akceptację przedłożonej umowy o podwykonawstwo przez Zamawiającego.</w:t>
      </w:r>
    </w:p>
    <w:p w14:paraId="4A48F86D" w14:textId="77777777" w:rsidR="00C72D50" w:rsidRPr="00825C7A" w:rsidRDefault="001F31C7" w:rsidP="00B964E0">
      <w:pPr>
        <w:ind w:left="227" w:hanging="227"/>
        <w:jc w:val="both"/>
        <w:rPr>
          <w:color w:val="262626" w:themeColor="text1" w:themeTint="D9"/>
        </w:rPr>
      </w:pPr>
      <w:r w:rsidRPr="00825C7A">
        <w:rPr>
          <w:color w:val="262626" w:themeColor="text1" w:themeTint="D9"/>
        </w:rPr>
        <w:t>9. Wykonawca w terminie 7 dni dostarczy Zamawiającemu poświadczoną za zgodność z oryginałem kopię zawartej umowy o podwykonawstwo, której przedmiotem są dostawy lub usługi  o wartości większej niż 50 000 zł.</w:t>
      </w:r>
    </w:p>
    <w:p w14:paraId="6C6F414A" w14:textId="77777777" w:rsidR="00C72D50" w:rsidRPr="00825C7A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825C7A">
        <w:rPr>
          <w:color w:val="262626" w:themeColor="text1" w:themeTint="D9"/>
          <w:sz w:val="24"/>
          <w:szCs w:val="24"/>
        </w:rPr>
        <w:t>10. Zapłata wynagrodzenia Wykonawcy będzie następować w ciągu 30 dni od daty dostarczenia faktury do siedziby Zamawiającego wraz z dowodami zapłaty potwierdzającymi terminową zapłatę wymagalnego wynagrodzenia podwykonawcom.</w:t>
      </w:r>
    </w:p>
    <w:p w14:paraId="0328AFF8" w14:textId="6B758B9A" w:rsidR="00C72D50" w:rsidRPr="00825C7A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825C7A">
        <w:rPr>
          <w:color w:val="262626" w:themeColor="text1" w:themeTint="D9"/>
          <w:sz w:val="24"/>
          <w:szCs w:val="24"/>
        </w:rPr>
        <w:t xml:space="preserve">11. Termin zapłaty wynagrodzenia podwykonawcy przez Wykonawcę nie może być dłuższy niż </w:t>
      </w:r>
      <w:r w:rsidR="00CE5655" w:rsidRPr="00825C7A">
        <w:rPr>
          <w:color w:val="262626" w:themeColor="text1" w:themeTint="D9"/>
          <w:sz w:val="24"/>
          <w:szCs w:val="24"/>
        </w:rPr>
        <w:t>21</w:t>
      </w:r>
      <w:r w:rsidRPr="00825C7A">
        <w:rPr>
          <w:color w:val="262626" w:themeColor="text1" w:themeTint="D9"/>
          <w:sz w:val="24"/>
          <w:szCs w:val="24"/>
        </w:rPr>
        <w:t xml:space="preserve"> dni od daty dostarczenia Wykonawcy faktury przez podwykonawcę.</w:t>
      </w:r>
    </w:p>
    <w:p w14:paraId="4AF368C7" w14:textId="77777777" w:rsidR="00C72D50" w:rsidRPr="00C17281" w:rsidRDefault="001F31C7" w:rsidP="00365E7E">
      <w:pPr>
        <w:pStyle w:val="Tekstpodstawowywcity3"/>
        <w:spacing w:after="0"/>
        <w:ind w:left="426" w:hanging="426"/>
        <w:jc w:val="both"/>
        <w:rPr>
          <w:color w:val="262626" w:themeColor="text1" w:themeTint="D9"/>
          <w:sz w:val="24"/>
          <w:szCs w:val="24"/>
        </w:rPr>
      </w:pPr>
      <w:r w:rsidRPr="00825C7A">
        <w:rPr>
          <w:color w:val="262626" w:themeColor="text1" w:themeTint="D9"/>
          <w:sz w:val="24"/>
          <w:szCs w:val="24"/>
        </w:rPr>
        <w:t>12. Wykonawca zapłaci Zamawiającemu kary umowne z tytułu</w:t>
      </w:r>
      <w:r w:rsidRPr="00C17281">
        <w:rPr>
          <w:color w:val="262626" w:themeColor="text1" w:themeTint="D9"/>
          <w:sz w:val="24"/>
          <w:szCs w:val="24"/>
        </w:rPr>
        <w:t>:</w:t>
      </w:r>
    </w:p>
    <w:p w14:paraId="77077029" w14:textId="7E7CD5E7" w:rsidR="00C72D50" w:rsidRPr="00C17281" w:rsidRDefault="001F31C7" w:rsidP="00843909">
      <w:pPr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clear" w:pos="397"/>
          <w:tab w:val="num" w:pos="284"/>
        </w:tabs>
        <w:ind w:left="511" w:right="215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braku zapłaty lub nieterminowej zapłaty wynagrodzenia należnego podwykonawcom </w:t>
      </w:r>
      <w:r w:rsidRPr="00C17281">
        <w:rPr>
          <w:i/>
          <w:iCs/>
          <w:color w:val="262626" w:themeColor="text1" w:themeTint="D9"/>
        </w:rPr>
        <w:t xml:space="preserve"> </w:t>
      </w:r>
      <w:r w:rsidRPr="00C17281">
        <w:rPr>
          <w:color w:val="262626" w:themeColor="text1" w:themeTint="D9"/>
        </w:rPr>
        <w:t xml:space="preserve">w wysokości </w:t>
      </w:r>
      <w:r w:rsidRPr="002C2A79">
        <w:rPr>
          <w:bCs/>
          <w:color w:val="262626" w:themeColor="text1" w:themeTint="D9"/>
        </w:rPr>
        <w:t xml:space="preserve">2000 zł. za każdy dzień </w:t>
      </w:r>
      <w:r w:rsidR="00EF066F" w:rsidRPr="002C2A79">
        <w:rPr>
          <w:bCs/>
          <w:color w:val="262626" w:themeColor="text1" w:themeTint="D9"/>
        </w:rPr>
        <w:t xml:space="preserve">pozostawania w zwłoce </w:t>
      </w:r>
      <w:r w:rsidRPr="002C2A79">
        <w:rPr>
          <w:bCs/>
          <w:color w:val="262626" w:themeColor="text1" w:themeTint="D9"/>
        </w:rPr>
        <w:t>w stosunku</w:t>
      </w:r>
      <w:r w:rsidRPr="00C17281">
        <w:rPr>
          <w:color w:val="262626" w:themeColor="text1" w:themeTint="D9"/>
        </w:rPr>
        <w:t xml:space="preserve"> do  terminu określonego w umowie z podwykonawcą.</w:t>
      </w:r>
    </w:p>
    <w:p w14:paraId="7366CBE1" w14:textId="77777777" w:rsidR="00C72D50" w:rsidRPr="00C17281" w:rsidRDefault="001F31C7" w:rsidP="00843909">
      <w:pPr>
        <w:shd w:val="clear" w:color="auto" w:fill="FFFFFF"/>
        <w:ind w:left="511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2)  nieprzedłożenia do zaakceptowania projektu umowy o podwykonawstwo, której przedmiotem są roboty budowlane lub projektu jej zmiany   w wysokości </w:t>
      </w:r>
      <w:r w:rsidRPr="00C17281">
        <w:rPr>
          <w:b/>
          <w:color w:val="262626" w:themeColor="text1" w:themeTint="D9"/>
        </w:rPr>
        <w:t>5 %</w:t>
      </w:r>
      <w:r w:rsidRPr="00C17281">
        <w:rPr>
          <w:i/>
          <w:iCs/>
          <w:color w:val="262626" w:themeColor="text1" w:themeTint="D9"/>
        </w:rPr>
        <w:t xml:space="preserve"> </w:t>
      </w:r>
      <w:r w:rsidRPr="00C17281">
        <w:rPr>
          <w:color w:val="262626" w:themeColor="text1" w:themeTint="D9"/>
        </w:rPr>
        <w:t>wartości brutto przedmiotu umowy ustalonej w § 5  ust. 1. niniejszej umowy.</w:t>
      </w:r>
    </w:p>
    <w:p w14:paraId="49A861A9" w14:textId="77777777" w:rsidR="00C72D50" w:rsidRPr="00C17281" w:rsidRDefault="001F31C7" w:rsidP="00843909">
      <w:pPr>
        <w:pStyle w:val="Tekstpodstawowywcity3"/>
        <w:spacing w:after="0"/>
        <w:ind w:left="511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 xml:space="preserve">3) nieprzedłożenia poświadczonej za zgodność z oryginałem kopii umowy o podwykonawstwo lub jej zmiany w wysokości </w:t>
      </w:r>
      <w:r w:rsidRPr="00C17281">
        <w:rPr>
          <w:b/>
          <w:color w:val="262626" w:themeColor="text1" w:themeTint="D9"/>
          <w:sz w:val="24"/>
          <w:szCs w:val="24"/>
        </w:rPr>
        <w:t>5 %</w:t>
      </w:r>
      <w:r w:rsidRPr="00C17281">
        <w:rPr>
          <w:color w:val="262626" w:themeColor="text1" w:themeTint="D9"/>
          <w:sz w:val="24"/>
          <w:szCs w:val="24"/>
        </w:rPr>
        <w:t xml:space="preserve"> wartości brutto przedmiotu umowy ustalonej w § 5 ust. 1.,  niniejszej umowy.</w:t>
      </w:r>
    </w:p>
    <w:p w14:paraId="5BB77206" w14:textId="77777777" w:rsidR="00C72D50" w:rsidRPr="00C17281" w:rsidRDefault="001F31C7" w:rsidP="00843909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</w:tabs>
        <w:ind w:left="511" w:right="215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braku zmiany umowy o podwykonawstwo w zakresie terminu zapłaty pomimo zastrzeżeń        Zamawiającego  w wysokości </w:t>
      </w:r>
      <w:r w:rsidRPr="00C17281">
        <w:rPr>
          <w:b/>
          <w:color w:val="262626" w:themeColor="text1" w:themeTint="D9"/>
        </w:rPr>
        <w:t>5 %</w:t>
      </w:r>
      <w:r w:rsidRPr="00C17281">
        <w:rPr>
          <w:color w:val="262626" w:themeColor="text1" w:themeTint="D9"/>
        </w:rPr>
        <w:t xml:space="preserve"> wartości brutto przedmiotu umowy ustalonej w § 5 ust. 1 niniejszej umowy.</w:t>
      </w:r>
    </w:p>
    <w:p w14:paraId="279E4405" w14:textId="5464B2FE" w:rsidR="00C72D50" w:rsidRDefault="001F31C7" w:rsidP="00843909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</w:tabs>
        <w:ind w:left="511" w:right="215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za realizację umowy przy udziale nieujawnionych podwykonawców, Wykonawca zapłaci Zamawiającemu karę umowną w wysokości </w:t>
      </w:r>
      <w:r w:rsidRPr="00C17281">
        <w:rPr>
          <w:b/>
          <w:color w:val="262626" w:themeColor="text1" w:themeTint="D9"/>
        </w:rPr>
        <w:t>10 000</w:t>
      </w:r>
      <w:r w:rsidRPr="00C17281">
        <w:rPr>
          <w:color w:val="262626" w:themeColor="text1" w:themeTint="D9"/>
        </w:rPr>
        <w:t xml:space="preserve"> zł. za każdorazowy fakt nieujawnienia podwykonawcy.</w:t>
      </w:r>
    </w:p>
    <w:p w14:paraId="7DA4469C" w14:textId="77777777" w:rsidR="00C72D50" w:rsidRPr="00C17281" w:rsidRDefault="001F31C7" w:rsidP="00365E7E">
      <w:pPr>
        <w:shd w:val="clear" w:color="auto" w:fill="FFFFFF"/>
        <w:ind w:left="284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13. Wykonawca ponosi pełną odpowiedzialność za właściwe i terminowe wykonanie całego przedmiotu umowy, w tym także odpowiedzialność za jakość, terminowość oraz bezpieczeństwo realizowanych zobowiązań wynikających z umów o podwykonawstwo.</w:t>
      </w:r>
    </w:p>
    <w:p w14:paraId="2235C3DD" w14:textId="5EC567BF" w:rsidR="00C72D50" w:rsidRPr="00C17281" w:rsidRDefault="001F31C7" w:rsidP="00365E7E">
      <w:pPr>
        <w:shd w:val="clear" w:color="auto" w:fill="FFFFFF"/>
        <w:ind w:left="426" w:hanging="426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14. Wykonawca odpowiada za działania Podwykonawców i ich pracowników jak za działania własne.</w:t>
      </w:r>
    </w:p>
    <w:p w14:paraId="5629F9CE" w14:textId="1C7167DF" w:rsidR="002477E8" w:rsidRDefault="002477E8" w:rsidP="00365E7E">
      <w:pPr>
        <w:shd w:val="clear" w:color="auto" w:fill="FFFFFF"/>
        <w:ind w:left="426" w:hanging="426"/>
        <w:jc w:val="both"/>
        <w:rPr>
          <w:color w:val="262626" w:themeColor="text1" w:themeTint="D9"/>
        </w:rPr>
      </w:pPr>
    </w:p>
    <w:p w14:paraId="03A7AC10" w14:textId="428E60E7" w:rsidR="00C72D50" w:rsidRPr="00C17281" w:rsidRDefault="001033EB" w:rsidP="002477E8">
      <w:pPr>
        <w:shd w:val="clear" w:color="auto" w:fill="FFFFFF"/>
        <w:jc w:val="center"/>
        <w:rPr>
          <w:b/>
          <w:color w:val="262626" w:themeColor="text1" w:themeTint="D9"/>
        </w:rPr>
      </w:pPr>
      <w:r>
        <w:rPr>
          <w:b/>
          <w:color w:val="262626" w:themeColor="text1" w:themeTint="D9"/>
        </w:rPr>
        <w:t>§ 8</w:t>
      </w:r>
    </w:p>
    <w:p w14:paraId="52808CD2" w14:textId="77777777" w:rsidR="00C72D50" w:rsidRPr="00C17281" w:rsidRDefault="001F31C7" w:rsidP="00365E7E">
      <w:pPr>
        <w:shd w:val="clear" w:color="auto" w:fill="FFFFFF"/>
        <w:jc w:val="both"/>
        <w:rPr>
          <w:b/>
          <w:color w:val="262626" w:themeColor="text1" w:themeTint="D9"/>
          <w:u w:val="single"/>
        </w:rPr>
      </w:pPr>
      <w:r w:rsidRPr="00C17281">
        <w:rPr>
          <w:b/>
          <w:color w:val="262626" w:themeColor="text1" w:themeTint="D9"/>
          <w:u w:val="single"/>
        </w:rPr>
        <w:t>Zatrudnianie pracowników</w:t>
      </w:r>
    </w:p>
    <w:p w14:paraId="2BA34C8F" w14:textId="7BDF761E" w:rsidR="00051AC7" w:rsidRPr="00051AC7" w:rsidRDefault="00051AC7" w:rsidP="00051AC7">
      <w:pPr>
        <w:widowControl w:val="0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284" w:hanging="284"/>
        <w:jc w:val="both"/>
        <w:rPr>
          <w:bCs/>
        </w:rPr>
      </w:pPr>
      <w:r w:rsidRPr="00051AC7">
        <w:rPr>
          <w:bCs/>
        </w:rPr>
        <w:t>Zamawiający działając na podstawie art. 95 ust. 1 ustawy PZP wymaga zatrudnienia na podstawie umowy o pracę przez Wykonawcę lub Podwykonawcę osób wykonujących czynności związane z realizacją Przedmiotem Umowy, których realizacja polega na wykonywaniu pracy w sposób określony w art. 22 § 1 ustawy z dnia 26 czerwca 1974 r. – Kodeks pracy (Dz. U. z 2020r., poz. 1320 ze zm.).</w:t>
      </w:r>
    </w:p>
    <w:p w14:paraId="32BCDD32" w14:textId="77777777" w:rsidR="00051AC7" w:rsidRPr="00051AC7" w:rsidRDefault="00051AC7" w:rsidP="00051AC7">
      <w:pPr>
        <w:widowControl w:val="0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spacing w:line="276" w:lineRule="auto"/>
        <w:ind w:left="284" w:hanging="284"/>
        <w:jc w:val="both"/>
        <w:rPr>
          <w:bCs/>
        </w:rPr>
      </w:pPr>
      <w:r w:rsidRPr="00051AC7">
        <w:rPr>
          <w:bCs/>
        </w:rPr>
        <w:lastRenderedPageBreak/>
        <w:t>Zamawiający określa wymóg zatrudnienia na podstawie umowy o pracę przez Wykonawcę lub Podwykonawcę, o którym mowa w ust. 1 osób wykonujących czynności związane z wykonywaniem Przedmiotu zamówienia.</w:t>
      </w:r>
    </w:p>
    <w:p w14:paraId="127E9970" w14:textId="77777777" w:rsidR="00051AC7" w:rsidRPr="00051AC7" w:rsidRDefault="00051AC7" w:rsidP="00051AC7">
      <w:pPr>
        <w:widowControl w:val="0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284" w:hanging="284"/>
        <w:jc w:val="both"/>
        <w:rPr>
          <w:bCs/>
        </w:rPr>
      </w:pPr>
      <w:r w:rsidRPr="00051AC7">
        <w:rPr>
          <w:bCs/>
        </w:rPr>
        <w:t>Wykonawca zobowiązany jest na każde wezwanie Zamawiającego, stosownie do art. 438 ust. 2 PZP udokumentować zatrudnienie osób, o których mowa w ust. 1 i 2. W celu weryfikacji zatrudnienia przez Wykonawcę lub Podwykonawcę, Zamawiający może żądać w szczególności:</w:t>
      </w:r>
    </w:p>
    <w:p w14:paraId="1DD12219" w14:textId="77777777" w:rsidR="00051AC7" w:rsidRPr="00051AC7" w:rsidRDefault="00051AC7" w:rsidP="00051AC7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851" w:hanging="284"/>
        <w:jc w:val="both"/>
        <w:rPr>
          <w:bCs/>
        </w:rPr>
      </w:pPr>
      <w:r w:rsidRPr="00051AC7">
        <w:rPr>
          <w:bCs/>
        </w:rPr>
        <w:t>oświadczenia zatrudnionego pracownika,</w:t>
      </w:r>
    </w:p>
    <w:p w14:paraId="7B15ECB3" w14:textId="77777777" w:rsidR="00051AC7" w:rsidRPr="00051AC7" w:rsidRDefault="00051AC7" w:rsidP="00051AC7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851" w:hanging="284"/>
        <w:jc w:val="both"/>
        <w:rPr>
          <w:bCs/>
        </w:rPr>
      </w:pPr>
      <w:r w:rsidRPr="00051AC7">
        <w:rPr>
          <w:bCs/>
        </w:rPr>
        <w:t>oświadczenia Wykonawcy lub Podwykonawcy o zatrudnieniu pracownika na podstawie umowy o pracę,</w:t>
      </w:r>
    </w:p>
    <w:p w14:paraId="13268425" w14:textId="77777777" w:rsidR="00051AC7" w:rsidRPr="00051AC7" w:rsidRDefault="00051AC7" w:rsidP="00051AC7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851" w:hanging="284"/>
        <w:jc w:val="both"/>
        <w:rPr>
          <w:bCs/>
        </w:rPr>
      </w:pPr>
      <w:r w:rsidRPr="00051AC7">
        <w:rPr>
          <w:bCs/>
        </w:rPr>
        <w:t>poświadczonej za zgodność z oryginałem kopii umowy o pracę zatrudnionego pracownika,</w:t>
      </w:r>
    </w:p>
    <w:p w14:paraId="47A82F52" w14:textId="77777777" w:rsidR="00051AC7" w:rsidRPr="00051AC7" w:rsidRDefault="00051AC7" w:rsidP="00051AC7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851" w:hanging="284"/>
        <w:jc w:val="both"/>
        <w:rPr>
          <w:bCs/>
        </w:rPr>
      </w:pPr>
      <w:r w:rsidRPr="00051AC7">
        <w:rPr>
          <w:bCs/>
        </w:rPr>
        <w:t>innych dokumentów.</w:t>
      </w:r>
    </w:p>
    <w:p w14:paraId="1A2C3941" w14:textId="77777777" w:rsidR="00051AC7" w:rsidRPr="00051AC7" w:rsidRDefault="00051AC7" w:rsidP="00051AC7">
      <w:pPr>
        <w:shd w:val="clear" w:color="auto" w:fill="FFFFFF"/>
        <w:spacing w:line="276" w:lineRule="auto"/>
        <w:ind w:left="284"/>
        <w:jc w:val="both"/>
        <w:rPr>
          <w:bCs/>
        </w:rPr>
      </w:pPr>
      <w:r w:rsidRPr="00051AC7">
        <w:rPr>
          <w:bCs/>
        </w:rPr>
        <w:t xml:space="preserve">- 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2D9D2BA3" w14:textId="77777777" w:rsidR="00051AC7" w:rsidRPr="00051AC7" w:rsidRDefault="00051AC7" w:rsidP="00051AC7">
      <w:pPr>
        <w:widowControl w:val="0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284" w:hanging="284"/>
        <w:jc w:val="both"/>
        <w:rPr>
          <w:bCs/>
        </w:rPr>
      </w:pPr>
      <w:r w:rsidRPr="00051AC7">
        <w:rPr>
          <w:bCs/>
        </w:rPr>
        <w:t xml:space="preserve">W trakcie realizacji zamówienia zamawiający uprawniony jest do wykonywania czynności    kontrolnych wobec wykonawcy odnośnie spełniania przez Wykonawcę lub Podwykonawcę wymogu zatrudnienia na podstawie umowy o pracę osób realizujących Przedmiot Umowy. Zamawiający uprawniony jest w szczególności do: </w:t>
      </w:r>
    </w:p>
    <w:p w14:paraId="019FC876" w14:textId="77777777" w:rsidR="00051AC7" w:rsidRPr="00051AC7" w:rsidRDefault="00051AC7" w:rsidP="00051AC7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851" w:hanging="284"/>
        <w:jc w:val="both"/>
        <w:rPr>
          <w:bCs/>
        </w:rPr>
      </w:pPr>
      <w:r w:rsidRPr="00051AC7">
        <w:rPr>
          <w:bCs/>
        </w:rPr>
        <w:t>żądania oświadczeń i dokumentów w zakresie potwierdzenia spełniania ww. wymogów i dokonywania ich oceny,</w:t>
      </w:r>
    </w:p>
    <w:p w14:paraId="69DA0BD7" w14:textId="77777777" w:rsidR="00051AC7" w:rsidRPr="00051AC7" w:rsidRDefault="00051AC7" w:rsidP="00051AC7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851" w:hanging="284"/>
        <w:jc w:val="both"/>
        <w:rPr>
          <w:bCs/>
        </w:rPr>
      </w:pPr>
      <w:r w:rsidRPr="00051AC7">
        <w:rPr>
          <w:bCs/>
        </w:rPr>
        <w:t>żądania wyjaśnień w przypadku wątpliwości w zakresie potwierdzenia spełniania ww. wymogów,</w:t>
      </w:r>
    </w:p>
    <w:p w14:paraId="6D05210E" w14:textId="77777777" w:rsidR="00051AC7" w:rsidRPr="00051AC7" w:rsidRDefault="00051AC7" w:rsidP="00051AC7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851" w:hanging="284"/>
        <w:jc w:val="both"/>
        <w:rPr>
          <w:bCs/>
        </w:rPr>
      </w:pPr>
      <w:r w:rsidRPr="00051AC7">
        <w:rPr>
          <w:bCs/>
        </w:rPr>
        <w:t>przeprowadzania kontroli na miejscu wykonywania świadczenia.</w:t>
      </w:r>
    </w:p>
    <w:p w14:paraId="78D1F53E" w14:textId="77777777" w:rsidR="00051AC7" w:rsidRPr="00051AC7" w:rsidRDefault="00051AC7" w:rsidP="00051AC7">
      <w:pPr>
        <w:widowControl w:val="0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284" w:hanging="284"/>
        <w:jc w:val="both"/>
        <w:rPr>
          <w:bCs/>
        </w:rPr>
      </w:pPr>
      <w:r w:rsidRPr="00051AC7">
        <w:rPr>
          <w:bCs/>
        </w:rPr>
        <w:t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29BA3FBD" w14:textId="77777777" w:rsidR="00051AC7" w:rsidRPr="00051AC7" w:rsidRDefault="00051AC7" w:rsidP="00051AC7">
      <w:pPr>
        <w:widowControl w:val="0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284" w:hanging="426"/>
        <w:jc w:val="both"/>
        <w:rPr>
          <w:bCs/>
        </w:rPr>
      </w:pPr>
      <w:r w:rsidRPr="00051AC7">
        <w:rPr>
          <w:bCs/>
        </w:rPr>
        <w:t>Zatrudnienie, o którym mowa w ust. 1 i 2 do realizacji Przedmiotu Umowy 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692C0502" w14:textId="77777777" w:rsidR="00051AC7" w:rsidRPr="00051AC7" w:rsidRDefault="00051AC7" w:rsidP="00051AC7">
      <w:pPr>
        <w:widowControl w:val="0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spacing w:line="276" w:lineRule="auto"/>
        <w:ind w:left="284" w:hanging="426"/>
        <w:jc w:val="both"/>
        <w:rPr>
          <w:bCs/>
        </w:rPr>
      </w:pPr>
      <w:r w:rsidRPr="00051AC7">
        <w:rPr>
          <w:bCs/>
        </w:rPr>
        <w:t xml:space="preserve">W przypadku niezatrudnienia przy realizacji Przedmiotu Umowy osób wymaganych przez Zamawiającego, Wykonawca jest zobowiązany do zapłacenia </w:t>
      </w:r>
      <w:r w:rsidRPr="00051AC7">
        <w:rPr>
          <w:b/>
        </w:rPr>
        <w:t>kary umownej w wysokości 3000,00 zł</w:t>
      </w:r>
      <w:r w:rsidRPr="00051AC7">
        <w:rPr>
          <w:bCs/>
        </w:rPr>
        <w:t xml:space="preserve"> za każdą osobę niezatrudnioną na podstawie umowy o pracę za dany miesiąc.</w:t>
      </w:r>
    </w:p>
    <w:p w14:paraId="3F4D3B2F" w14:textId="58C90547" w:rsidR="00C72D50" w:rsidRPr="00051AC7" w:rsidRDefault="00051AC7" w:rsidP="00051AC7">
      <w:pPr>
        <w:shd w:val="clear" w:color="auto" w:fill="FFFFFF"/>
        <w:tabs>
          <w:tab w:val="left" w:pos="284"/>
        </w:tabs>
        <w:ind w:left="284" w:hanging="284"/>
        <w:jc w:val="both"/>
        <w:rPr>
          <w:color w:val="262626" w:themeColor="text1" w:themeTint="D9"/>
        </w:rPr>
      </w:pPr>
      <w:r w:rsidRPr="00051AC7">
        <w:rPr>
          <w:bCs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10E45723" w14:textId="4313BDE8" w:rsidR="00C72D50" w:rsidRPr="00C17281" w:rsidRDefault="001033EB" w:rsidP="00CE6ED7">
      <w:pPr>
        <w:shd w:val="clear" w:color="auto" w:fill="FFFFFF"/>
        <w:jc w:val="center"/>
        <w:rPr>
          <w:b/>
          <w:bCs/>
          <w:i/>
          <w:color w:val="262626" w:themeColor="text1" w:themeTint="D9"/>
          <w:sz w:val="22"/>
          <w:szCs w:val="22"/>
        </w:rPr>
      </w:pPr>
      <w:r>
        <w:rPr>
          <w:b/>
          <w:bCs/>
          <w:color w:val="262626" w:themeColor="text1" w:themeTint="D9"/>
        </w:rPr>
        <w:t>§ 9</w:t>
      </w:r>
    </w:p>
    <w:p w14:paraId="22EFA41F" w14:textId="77777777" w:rsidR="00C72D50" w:rsidRPr="00C17281" w:rsidRDefault="001F31C7" w:rsidP="00365E7E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Fakturowanie i rozliczenie</w:t>
      </w:r>
    </w:p>
    <w:p w14:paraId="5E77FAE6" w14:textId="19F8C2B2" w:rsidR="00C72D50" w:rsidRPr="00C17281" w:rsidRDefault="001F31C7" w:rsidP="00365E7E">
      <w:pPr>
        <w:pStyle w:val="Domylnie"/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Rozliczenie za wykonane roboty odbędzie się jedną  fakturą VAT, wystawioną dla Gminy Miasto Pruszków, ul. Kraszewskiego 14/16, 05-800 Pruszków po bezusterkowym odbiorze robót.</w:t>
      </w:r>
    </w:p>
    <w:p w14:paraId="7751D411" w14:textId="171E07C0" w:rsidR="00CE6ED7" w:rsidRDefault="00CE6ED7" w:rsidP="00365E7E">
      <w:pPr>
        <w:pStyle w:val="Domylnie"/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Należność Wykonawcy z tytułu realizacji umowy będzie płatna na konto wskazane przez     Wykonawcę w ciągu 30 dni od daty dostarczenia faktury VAT do siedziby Zamawiającego.</w:t>
      </w:r>
    </w:p>
    <w:p w14:paraId="761C11EF" w14:textId="02A7ED2E" w:rsidR="00B82672" w:rsidRPr="00C203AB" w:rsidRDefault="00B82672" w:rsidP="00365E7E">
      <w:pPr>
        <w:pStyle w:val="Domylnie"/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203AB">
        <w:rPr>
          <w:rFonts w:ascii="Times New Roman" w:hAnsi="Times New Roman"/>
          <w:sz w:val="24"/>
          <w:szCs w:val="24"/>
        </w:rPr>
        <w:t>Datę płatności stanowi obciążenie rachunku Bankowego Zamawiającego</w:t>
      </w:r>
    </w:p>
    <w:p w14:paraId="252E8864" w14:textId="5079CD57" w:rsidR="00CE6ED7" w:rsidRPr="00C17281" w:rsidRDefault="00CE6ED7" w:rsidP="00365E7E">
      <w:pPr>
        <w:pStyle w:val="Domylnie"/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Dla potrzeb wzajemnych rozliczeń, uwzględniając postanowienia § 5 strony oświadczają, co    </w:t>
      </w:r>
      <w:r w:rsidRPr="00C17281">
        <w:rPr>
          <w:rFonts w:ascii="Times New Roman" w:hAnsi="Times New Roman"/>
          <w:color w:val="262626" w:themeColor="text1" w:themeTint="D9"/>
          <w:sz w:val="24"/>
        </w:rPr>
        <w:lastRenderedPageBreak/>
        <w:t>następuje:</w:t>
      </w:r>
    </w:p>
    <w:p w14:paraId="4B621AD0" w14:textId="77777777" w:rsidR="00C72D50" w:rsidRPr="00C17281" w:rsidRDefault="001F31C7" w:rsidP="00231FCB">
      <w:pPr>
        <w:pStyle w:val="Domylnie"/>
        <w:numPr>
          <w:ilvl w:val="0"/>
          <w:numId w:val="6"/>
        </w:numPr>
        <w:shd w:val="clear" w:color="auto" w:fill="FFFFFF"/>
        <w:ind w:left="566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Gmina Miasto Pruszków jest płatnikiem podatku od towarów i usług (VAT) zarejestrowanym w Urzędzie Skarbowym w Pruszkowie, NIP 534-24-06-015 i jest upoważniona do wystawiania faktur VAT.</w:t>
      </w:r>
    </w:p>
    <w:p w14:paraId="07948AA2" w14:textId="0FC8A00A" w:rsidR="00C72D50" w:rsidRPr="00231FCB" w:rsidRDefault="001F31C7" w:rsidP="00231FCB">
      <w:pPr>
        <w:pStyle w:val="Domylnie"/>
        <w:numPr>
          <w:ilvl w:val="0"/>
          <w:numId w:val="6"/>
        </w:numPr>
        <w:shd w:val="clear" w:color="auto" w:fill="FFFFFF"/>
        <w:ind w:left="566" w:hanging="283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Wykonawca oświadcza, że jest płatnikiem podatku od towarów i usług (VAT) zarejestrowanym w Urzędzie Skarbowym w </w:t>
      </w:r>
      <w:r w:rsidR="00B92539">
        <w:rPr>
          <w:rFonts w:ascii="Times New Roman" w:hAnsi="Times New Roman"/>
          <w:color w:val="262626" w:themeColor="text1" w:themeTint="D9"/>
          <w:sz w:val="24"/>
        </w:rPr>
        <w:t>…………….</w:t>
      </w: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, 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NIP: </w:t>
      </w:r>
      <w:r w:rsidR="00B92539">
        <w:rPr>
          <w:rFonts w:ascii="Times New Roman" w:hAnsi="Times New Roman"/>
          <w:b/>
          <w:color w:val="262626" w:themeColor="text1" w:themeTint="D9"/>
          <w:sz w:val="24"/>
          <w:szCs w:val="24"/>
        </w:rPr>
        <w:t>…………….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, </w:t>
      </w:r>
      <w:r w:rsidRPr="00C17281">
        <w:rPr>
          <w:rFonts w:ascii="Times New Roman" w:hAnsi="Times New Roman"/>
          <w:color w:val="262626" w:themeColor="text1" w:themeTint="D9"/>
          <w:sz w:val="24"/>
        </w:rPr>
        <w:t>i jest upoważniony do wystawiania faktur VAT.</w:t>
      </w:r>
      <w:r w:rsidRPr="00231FCB">
        <w:rPr>
          <w:rFonts w:ascii="Times New Roman" w:hAnsi="Times New Roman"/>
          <w:b/>
          <w:color w:val="262626" w:themeColor="text1" w:themeTint="D9"/>
          <w:sz w:val="24"/>
        </w:rPr>
        <w:t xml:space="preserve">   </w:t>
      </w:r>
    </w:p>
    <w:p w14:paraId="68972EFB" w14:textId="60616A90" w:rsidR="00C72D50" w:rsidRPr="00C17281" w:rsidRDefault="001033EB" w:rsidP="006325A1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>
        <w:rPr>
          <w:rFonts w:ascii="Times New Roman" w:hAnsi="Times New Roman"/>
          <w:b/>
          <w:color w:val="262626" w:themeColor="text1" w:themeTint="D9"/>
          <w:sz w:val="24"/>
        </w:rPr>
        <w:t>§ 10</w:t>
      </w:r>
    </w:p>
    <w:p w14:paraId="0AF253FD" w14:textId="77777777" w:rsidR="00C72D50" w:rsidRPr="00C17281" w:rsidRDefault="001F31C7" w:rsidP="00365E7E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Odbiory</w:t>
      </w:r>
    </w:p>
    <w:p w14:paraId="0D8CCD9B" w14:textId="77777777" w:rsidR="00C72D50" w:rsidRPr="00C17281" w:rsidRDefault="001F31C7" w:rsidP="00365E7E">
      <w:pPr>
        <w:pStyle w:val="Domylnie"/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Zamawiający wyznaczy datę i rozpocznie czynności odbioru robót stanowiących przedmiot umowy w ciągu 3 dni od  zawiadomienia o osiągnięciu gotowości do odbioru przez Wykonawcę.</w:t>
      </w:r>
    </w:p>
    <w:p w14:paraId="6DB86BBA" w14:textId="77777777" w:rsidR="00C72D50" w:rsidRPr="00825C7A" w:rsidRDefault="001F31C7" w:rsidP="00365E7E">
      <w:pPr>
        <w:pStyle w:val="Domylnie"/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825C7A">
        <w:rPr>
          <w:rFonts w:ascii="Times New Roman" w:hAnsi="Times New Roman"/>
          <w:color w:val="262626" w:themeColor="text1" w:themeTint="D9"/>
          <w:sz w:val="24"/>
        </w:rPr>
        <w:t>W odbiorze uczestniczyć będą przedstawiciele: Zamawiającego, Użytkownika i Wykonawcy.</w:t>
      </w:r>
    </w:p>
    <w:p w14:paraId="5709B628" w14:textId="77777777" w:rsidR="00C72D50" w:rsidRPr="00825C7A" w:rsidRDefault="001F31C7" w:rsidP="00365E7E">
      <w:pPr>
        <w:pStyle w:val="Domylnie"/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825C7A">
        <w:rPr>
          <w:rFonts w:ascii="Times New Roman" w:hAnsi="Times New Roman"/>
          <w:color w:val="262626" w:themeColor="text1" w:themeTint="D9"/>
          <w:sz w:val="24"/>
        </w:rPr>
        <w:t>Zamawiający zawiadamia Wykonawcę i Użytkownika  o wyznaczonym terminie odbioru.</w:t>
      </w:r>
    </w:p>
    <w:p w14:paraId="2A9DF27A" w14:textId="3CD41A83" w:rsidR="00C72D50" w:rsidRPr="00825C7A" w:rsidRDefault="001F31C7" w:rsidP="00365E7E">
      <w:pPr>
        <w:pStyle w:val="Domylnie"/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825C7A">
        <w:rPr>
          <w:rFonts w:ascii="Times New Roman" w:hAnsi="Times New Roman"/>
          <w:color w:val="262626" w:themeColor="text1" w:themeTint="D9"/>
          <w:sz w:val="24"/>
        </w:rPr>
        <w:t>Wykonawca przedłoży Zamawiającemu w dniu zgłoszenia gotowości do odbioru dokumenty pozwalające na ocenę prawidłowości zastosowanych materiałów</w:t>
      </w:r>
      <w:r w:rsidR="00563C54" w:rsidRPr="00825C7A">
        <w:rPr>
          <w:rFonts w:ascii="Times New Roman" w:hAnsi="Times New Roman"/>
          <w:color w:val="262626" w:themeColor="text1" w:themeTint="D9"/>
          <w:sz w:val="24"/>
        </w:rPr>
        <w:t xml:space="preserve"> i urządzeń w tym</w:t>
      </w:r>
      <w:r w:rsidRPr="00825C7A">
        <w:rPr>
          <w:rFonts w:ascii="Times New Roman" w:hAnsi="Times New Roman"/>
          <w:color w:val="262626" w:themeColor="text1" w:themeTint="D9"/>
          <w:sz w:val="24"/>
        </w:rPr>
        <w:t xml:space="preserve">: atesty, </w:t>
      </w:r>
      <w:r w:rsidR="00563C54" w:rsidRPr="00825C7A">
        <w:rPr>
          <w:rFonts w:ascii="Times New Roman" w:hAnsi="Times New Roman"/>
          <w:color w:val="262626" w:themeColor="text1" w:themeTint="D9"/>
          <w:sz w:val="24"/>
        </w:rPr>
        <w:t xml:space="preserve">certyfikaty, </w:t>
      </w:r>
      <w:r w:rsidRPr="00825C7A">
        <w:rPr>
          <w:rFonts w:ascii="Times New Roman" w:hAnsi="Times New Roman"/>
          <w:color w:val="262626" w:themeColor="text1" w:themeTint="D9"/>
          <w:sz w:val="24"/>
        </w:rPr>
        <w:t>deklaracj</w:t>
      </w:r>
      <w:r w:rsidR="00563C54" w:rsidRPr="00825C7A">
        <w:rPr>
          <w:rFonts w:ascii="Times New Roman" w:hAnsi="Times New Roman"/>
          <w:color w:val="262626" w:themeColor="text1" w:themeTint="D9"/>
          <w:sz w:val="24"/>
        </w:rPr>
        <w:t>e</w:t>
      </w:r>
      <w:r w:rsidRPr="00825C7A">
        <w:rPr>
          <w:rFonts w:ascii="Times New Roman" w:hAnsi="Times New Roman"/>
          <w:color w:val="262626" w:themeColor="text1" w:themeTint="D9"/>
          <w:sz w:val="24"/>
        </w:rPr>
        <w:t xml:space="preserve"> zgodności, aprobat</w:t>
      </w:r>
      <w:r w:rsidR="00563C54" w:rsidRPr="00825C7A">
        <w:rPr>
          <w:rFonts w:ascii="Times New Roman" w:hAnsi="Times New Roman"/>
          <w:color w:val="262626" w:themeColor="text1" w:themeTint="D9"/>
          <w:sz w:val="24"/>
        </w:rPr>
        <w:t>y</w:t>
      </w:r>
      <w:r w:rsidRPr="00825C7A">
        <w:rPr>
          <w:rFonts w:ascii="Times New Roman" w:hAnsi="Times New Roman"/>
          <w:color w:val="262626" w:themeColor="text1" w:themeTint="D9"/>
          <w:sz w:val="24"/>
        </w:rPr>
        <w:t xml:space="preserve"> techniczn</w:t>
      </w:r>
      <w:r w:rsidR="00563C54" w:rsidRPr="00825C7A">
        <w:rPr>
          <w:rFonts w:ascii="Times New Roman" w:hAnsi="Times New Roman"/>
          <w:color w:val="262626" w:themeColor="text1" w:themeTint="D9"/>
          <w:sz w:val="24"/>
        </w:rPr>
        <w:t>e, świadectwa jakości itp</w:t>
      </w:r>
      <w:r w:rsidRPr="00825C7A">
        <w:rPr>
          <w:rFonts w:ascii="Times New Roman" w:hAnsi="Times New Roman"/>
          <w:color w:val="262626" w:themeColor="text1" w:themeTint="D9"/>
          <w:sz w:val="24"/>
        </w:rPr>
        <w:t>.</w:t>
      </w:r>
    </w:p>
    <w:p w14:paraId="086BF2EA" w14:textId="7C989B9D" w:rsidR="00C72D50" w:rsidRPr="00825C7A" w:rsidRDefault="001F31C7" w:rsidP="00365E7E">
      <w:pPr>
        <w:pStyle w:val="Domylnie"/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825C7A">
        <w:rPr>
          <w:rFonts w:ascii="Times New Roman" w:hAnsi="Times New Roman"/>
          <w:color w:val="262626" w:themeColor="text1" w:themeTint="D9"/>
          <w:sz w:val="24"/>
        </w:rPr>
        <w:t>Wykonawca przekaże przedmiot zamówienia Zamawiającemu, po zakończeniu odbioru końcowego i usunięciu stwierdzonych w trakcie odbioru usterek i wad</w:t>
      </w:r>
      <w:r w:rsidR="00516E24" w:rsidRPr="00825C7A">
        <w:rPr>
          <w:rFonts w:ascii="Times New Roman" w:hAnsi="Times New Roman"/>
          <w:color w:val="262626" w:themeColor="text1" w:themeTint="D9"/>
          <w:sz w:val="24"/>
        </w:rPr>
        <w:t xml:space="preserve">, na podstawie </w:t>
      </w:r>
      <w:r w:rsidR="00516E24" w:rsidRPr="00825C7A">
        <w:t>protokołu bezusterkowego odbioru końcowego robót</w:t>
      </w:r>
      <w:r w:rsidRPr="00825C7A">
        <w:rPr>
          <w:rFonts w:ascii="Times New Roman" w:hAnsi="Times New Roman"/>
          <w:color w:val="262626" w:themeColor="text1" w:themeTint="D9"/>
          <w:sz w:val="24"/>
        </w:rPr>
        <w:t>.</w:t>
      </w:r>
    </w:p>
    <w:p w14:paraId="2C960516" w14:textId="77777777" w:rsidR="00231FCB" w:rsidRPr="00825C7A" w:rsidRDefault="00231FCB" w:rsidP="00CE6ED7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</w:rPr>
      </w:pPr>
    </w:p>
    <w:p w14:paraId="6C89F8E9" w14:textId="6DE95CB2" w:rsidR="00C72D50" w:rsidRPr="00825C7A" w:rsidRDefault="001033EB" w:rsidP="00CE6ED7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825C7A">
        <w:rPr>
          <w:rFonts w:ascii="Times New Roman" w:hAnsi="Times New Roman"/>
          <w:b/>
          <w:color w:val="262626" w:themeColor="text1" w:themeTint="D9"/>
          <w:sz w:val="24"/>
        </w:rPr>
        <w:t>§ 11</w:t>
      </w:r>
    </w:p>
    <w:p w14:paraId="041EEC13" w14:textId="77777777" w:rsidR="00C72D50" w:rsidRPr="00825C7A" w:rsidRDefault="001F31C7" w:rsidP="00365E7E">
      <w:pPr>
        <w:pStyle w:val="Wcicietekstu"/>
        <w:spacing w:before="0" w:after="120" w:line="240" w:lineRule="auto"/>
        <w:ind w:left="0" w:firstLine="0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825C7A">
        <w:rPr>
          <w:rFonts w:ascii="Times New Roman" w:hAnsi="Times New Roman"/>
          <w:b/>
          <w:color w:val="262626" w:themeColor="text1" w:themeTint="D9"/>
          <w:spacing w:val="0"/>
          <w:sz w:val="24"/>
          <w:szCs w:val="24"/>
          <w:u w:val="single"/>
        </w:rPr>
        <w:t xml:space="preserve">Rękojmia za wady /gwarancja </w:t>
      </w:r>
    </w:p>
    <w:p w14:paraId="4DF0F030" w14:textId="5390D9BC" w:rsidR="00E73C30" w:rsidRPr="00825C7A" w:rsidRDefault="00E73C30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982"/>
        </w:tabs>
        <w:spacing w:line="276" w:lineRule="auto"/>
        <w:ind w:left="284"/>
        <w:jc w:val="both"/>
        <w:rPr>
          <w:bCs/>
        </w:rPr>
      </w:pPr>
      <w:r w:rsidRPr="00825C7A">
        <w:rPr>
          <w:bCs/>
        </w:rPr>
        <w:t xml:space="preserve">Po zakończeniu wszystkich robót Wykonawca zgłosi Zamawiającemu gotowość do odbioru robót. Zamawiający przeprowadzi w porozumieniu z Użytkownikiem oraz Wykonawcą czynności odbioru robót oraz na tą okoliczność sporządzony zostanie </w:t>
      </w:r>
      <w:r w:rsidR="00224476" w:rsidRPr="00825C7A">
        <w:t xml:space="preserve">Bezusterkowy Protokół Końcowego Odbioru Robót. </w:t>
      </w:r>
      <w:r w:rsidR="000235B8" w:rsidRPr="00825C7A">
        <w:t xml:space="preserve">Dwa miesiące przed upływem </w:t>
      </w:r>
      <w:r w:rsidR="00224476" w:rsidRPr="00825C7A">
        <w:t>okresu gwarancji przeprowadzony zostanie w porozumieniu z Wykonawcą końcowy odbiór gwarancyjny i sporządzony Protokół Końcowego Odbioru Gwarancyjnego.</w:t>
      </w:r>
    </w:p>
    <w:p w14:paraId="16319246" w14:textId="21AB9146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982"/>
        </w:tabs>
        <w:spacing w:line="276" w:lineRule="auto"/>
        <w:ind w:left="284"/>
        <w:jc w:val="both"/>
        <w:rPr>
          <w:bCs/>
        </w:rPr>
      </w:pPr>
      <w:r w:rsidRPr="00825C7A">
        <w:rPr>
          <w:bCs/>
        </w:rPr>
        <w:t>Wykonawca jest odpowiedzialny względem Zamawiającego za wady zmniejszające wartość wykonanego Przedmiotu Umowy ze względu na jego cel określony w Umowie</w:t>
      </w:r>
      <w:r w:rsidRPr="003247BE">
        <w:rPr>
          <w:bCs/>
        </w:rPr>
        <w:t>.</w:t>
      </w:r>
    </w:p>
    <w:p w14:paraId="06C54660" w14:textId="7777777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982"/>
        </w:tabs>
        <w:spacing w:line="276" w:lineRule="auto"/>
        <w:ind w:left="284"/>
        <w:jc w:val="both"/>
        <w:rPr>
          <w:bCs/>
        </w:rPr>
      </w:pPr>
      <w:r w:rsidRPr="003247BE">
        <w:rPr>
          <w:bCs/>
        </w:rPr>
        <w:t>Wykonawca jest odpowiedzialny z tytułu rękojmi i gwarancji za usunięcie wad fizycznych Przedmiotu Umowy istniejących w czasie dokonywania odbioru czynności oraz wady powstałe po odbiorze, lecz z przyczyn tkwiących w Przedmiocie Umowy w chwili odbioru.</w:t>
      </w:r>
    </w:p>
    <w:p w14:paraId="5929742A" w14:textId="38C2BBCE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982"/>
        </w:tabs>
        <w:spacing w:line="276" w:lineRule="auto"/>
        <w:ind w:left="284"/>
        <w:jc w:val="both"/>
        <w:rPr>
          <w:bCs/>
        </w:rPr>
      </w:pPr>
      <w:r w:rsidRPr="003247BE">
        <w:rPr>
          <w:bCs/>
        </w:rPr>
        <w:t xml:space="preserve">Jeżeli w toku czynności odbioru </w:t>
      </w:r>
      <w:r w:rsidR="006F78AA">
        <w:rPr>
          <w:bCs/>
        </w:rPr>
        <w:t xml:space="preserve">robót </w:t>
      </w:r>
      <w:r w:rsidRPr="003247BE">
        <w:rPr>
          <w:bCs/>
        </w:rPr>
        <w:t xml:space="preserve">lub w okresie rękojmi i gwarancji </w:t>
      </w:r>
      <w:r w:rsidR="006F78AA">
        <w:rPr>
          <w:bCs/>
        </w:rPr>
        <w:t xml:space="preserve">bądź w toku czynności końcowego odbioru gwarancyjnego </w:t>
      </w:r>
      <w:r w:rsidRPr="003247BE">
        <w:rPr>
          <w:bCs/>
        </w:rPr>
        <w:t>zostaną stwierdzone wady nie nadające się do usunięcia, Zamawiający może:</w:t>
      </w:r>
    </w:p>
    <w:p w14:paraId="265A5E4E" w14:textId="77777777" w:rsidR="003247BE" w:rsidRPr="003247BE" w:rsidRDefault="003247BE" w:rsidP="00C014B2">
      <w:pPr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-20425"/>
        </w:tabs>
        <w:spacing w:line="276" w:lineRule="auto"/>
        <w:ind w:left="680" w:hanging="340"/>
        <w:jc w:val="both"/>
      </w:pPr>
      <w:r w:rsidRPr="003247BE">
        <w:t>jeżeli wady nie uniemożliwiają użytkowania Przedmiotu Umowy zgodnie z jego przeznaczeniem, żądać usunięcia wad, a w razie nieusunięcia obniżyć wynagrodzenie, odpowiednio do utraconej wartości użytkowej i technicznej.</w:t>
      </w:r>
    </w:p>
    <w:p w14:paraId="73E09127" w14:textId="77777777" w:rsidR="003247BE" w:rsidRPr="003247BE" w:rsidRDefault="003247BE" w:rsidP="00C014B2">
      <w:pPr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-20425"/>
          <w:tab w:val="left" w:pos="-19858"/>
        </w:tabs>
        <w:spacing w:line="276" w:lineRule="auto"/>
        <w:ind w:left="680" w:hanging="340"/>
        <w:jc w:val="both"/>
      </w:pPr>
      <w:r w:rsidRPr="003247BE">
        <w:t>jeżeli wady uniemożliwiają użytkowanie Przedmiotu Umowy zgodnie z jego przeznaczeniem, Zamawiający może odstąpić od Umowy lub żądać ponownego wykonania Przedmiotu Umowy, zachowując prawo domagania się od Wykonawcy naprawienia szkody wynikłej ze zwłoki.</w:t>
      </w:r>
    </w:p>
    <w:p w14:paraId="092D7590" w14:textId="4D2B0CD4" w:rsidR="003247BE" w:rsidRPr="003247BE" w:rsidRDefault="00C014B2" w:rsidP="00C014B2">
      <w:pPr>
        <w:spacing w:line="276" w:lineRule="auto"/>
        <w:ind w:left="284" w:right="215"/>
        <w:jc w:val="both"/>
      </w:pPr>
      <w:r>
        <w:t xml:space="preserve">O </w:t>
      </w:r>
      <w:r w:rsidR="003247BE" w:rsidRPr="003247BE">
        <w:t>wykryciu wady Zamawiający obowiązany jest zawiadomić Wykonawcę na piśmie w terminie 14 dni od daty jej ujawnienia.</w:t>
      </w:r>
    </w:p>
    <w:p w14:paraId="3003DA79" w14:textId="45FE2351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276" w:lineRule="auto"/>
        <w:ind w:left="284"/>
        <w:jc w:val="both"/>
      </w:pPr>
      <w:r w:rsidRPr="003247BE">
        <w:t>Istnienie wady powinno być stwierdzone protokolarnie. O dacie i miejscu oględzin mających na celu jej stwierdzenie Zamawiający zawiadomi Wykonawcę na piśmie na 3 dni przed dokonaniem oględzin, chyba, że strony umówią się inaczej.</w:t>
      </w:r>
    </w:p>
    <w:p w14:paraId="1EE12089" w14:textId="7777777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276" w:lineRule="auto"/>
        <w:ind w:left="284"/>
        <w:jc w:val="both"/>
      </w:pPr>
      <w:r w:rsidRPr="003247BE">
        <w:lastRenderedPageBreak/>
        <w:t>Wykonawca zobowiązany jest do usunięcia na własny koszt wad i usterek w terminie wskazanym przez Zamawiającego.</w:t>
      </w:r>
    </w:p>
    <w:p w14:paraId="3DA9F3AC" w14:textId="7777777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276" w:lineRule="auto"/>
        <w:ind w:left="284"/>
        <w:jc w:val="both"/>
      </w:pPr>
      <w:r w:rsidRPr="003247BE">
        <w:t xml:space="preserve">Usunięcie wad winno być stwierdzone protokolarnie przez Zamawiającego. </w:t>
      </w:r>
    </w:p>
    <w:p w14:paraId="3BF5E766" w14:textId="41B8BA81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276" w:lineRule="auto"/>
        <w:ind w:left="284"/>
        <w:jc w:val="both"/>
      </w:pPr>
      <w:r w:rsidRPr="003247BE">
        <w:t xml:space="preserve">Na wykonany Przedmiot Umowy, wbudowane materiały i zainstalowane urządzenia Wykonawca udziela Zamawiającemu gwarancję i rękojmię na okres </w:t>
      </w:r>
      <w:r w:rsidRPr="003247BE">
        <w:rPr>
          <w:b/>
        </w:rPr>
        <w:t>………………………</w:t>
      </w:r>
      <w:r w:rsidRPr="003247BE">
        <w:t xml:space="preserve"> miesięcy od daty podpisania protokołu bezusterkowego odbioru</w:t>
      </w:r>
      <w:r w:rsidR="00516E24" w:rsidRPr="00516E24">
        <w:t xml:space="preserve"> </w:t>
      </w:r>
      <w:r w:rsidR="00516E24" w:rsidRPr="003247BE">
        <w:t>końcowego robót</w:t>
      </w:r>
      <w:r w:rsidRPr="003247BE">
        <w:t>. Wykonawca w udzielonym okresie gwarancji i rękojmi zobowiązany jest przeprowadzać niezbędne serwisy oraz przeglądy zamontowanych urządzeń oraz systemów – wraz z wymianą elementów eksploatacyjnych – w celu zapewnienia ich prawidłowego funkcjonowania oraz utrzymania udzielonych gwarancji i rękojmi.</w:t>
      </w:r>
    </w:p>
    <w:p w14:paraId="63BB0CB1" w14:textId="3CD3303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276" w:lineRule="auto"/>
        <w:ind w:left="284"/>
        <w:jc w:val="both"/>
      </w:pPr>
      <w:r w:rsidRPr="003247BE">
        <w:t>Bieg terminu gwarancji i rękojmi rozpoczyna się z dniem dokonania przez Zamawiającego bezusterkowego odbioru końcowego robót.</w:t>
      </w:r>
    </w:p>
    <w:p w14:paraId="19E2DDEF" w14:textId="7777777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276" w:lineRule="auto"/>
        <w:ind w:left="284"/>
        <w:jc w:val="both"/>
      </w:pPr>
      <w:r w:rsidRPr="003247BE">
        <w:rPr>
          <w:rFonts w:eastAsia="Calibri"/>
        </w:rPr>
        <w:t>Termin gwarancji i rękojmi ulega stosownemu wydłużeniu dla danego elementu robót o czas pomiędzy datą zgłoszenia wady, a datą jej usunięcia, o ile wskutek wady Zamawiający nie mógł korzystać z Przedmiotu Umowy objętego rękojmią i gwarancją.</w:t>
      </w:r>
    </w:p>
    <w:p w14:paraId="2F68E86D" w14:textId="7777777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276" w:lineRule="auto"/>
        <w:ind w:left="284"/>
        <w:jc w:val="both"/>
      </w:pPr>
      <w:r w:rsidRPr="003247BE">
        <w:rPr>
          <w:rFonts w:eastAsia="Calibri"/>
        </w:rPr>
        <w:t>Wykonawca z tytułu gwarancji i rękojmi ponosi odpowiedzialność za:</w:t>
      </w:r>
    </w:p>
    <w:p w14:paraId="66A965D4" w14:textId="77777777" w:rsidR="003247BE" w:rsidRPr="003247BE" w:rsidRDefault="003247BE" w:rsidP="00C014B2">
      <w:pPr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num" w:pos="851"/>
        </w:tabs>
        <w:spacing w:line="276" w:lineRule="auto"/>
        <w:ind w:left="680" w:hanging="340"/>
        <w:jc w:val="both"/>
        <w:rPr>
          <w:rFonts w:eastAsia="Calibri"/>
        </w:rPr>
      </w:pPr>
      <w:r w:rsidRPr="003247BE">
        <w:rPr>
          <w:rFonts w:eastAsia="Calibri"/>
        </w:rPr>
        <w:t>wady fizyczne zmniejszające wartość użytkową, techniczną i estetyczną wykonanych robót,</w:t>
      </w:r>
    </w:p>
    <w:p w14:paraId="0BB453C1" w14:textId="085715EF" w:rsidR="003247BE" w:rsidRPr="003247BE" w:rsidRDefault="003247BE" w:rsidP="00C014B2">
      <w:pPr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num" w:pos="851"/>
        </w:tabs>
        <w:spacing w:line="276" w:lineRule="auto"/>
        <w:ind w:left="680" w:hanging="340"/>
        <w:jc w:val="both"/>
        <w:rPr>
          <w:rFonts w:eastAsia="Calibri"/>
        </w:rPr>
      </w:pPr>
      <w:r w:rsidRPr="003247BE">
        <w:rPr>
          <w:rFonts w:eastAsia="Calibri"/>
        </w:rPr>
        <w:t>usunięcie ujawnionych wad w terminie określonym przez Zamawiającego.</w:t>
      </w:r>
    </w:p>
    <w:p w14:paraId="1FFDCF82" w14:textId="7777777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284" w:right="-28"/>
        <w:jc w:val="both"/>
        <w:rPr>
          <w:rFonts w:eastAsia="Calibri"/>
        </w:rPr>
      </w:pPr>
      <w:r w:rsidRPr="003247BE">
        <w:rPr>
          <w:rFonts w:eastAsia="Calibri"/>
        </w:rPr>
        <w:t>Zamawiający może wykonywać uprawnienia z tytułu rękojmi za wady fizyczne rzeczy niezależnie od uprawnień wynikających z gwarancji. Okres udzielonej rękojmi jest równy okresowi gwarancji i wynosi ……….. miesięcy.</w:t>
      </w:r>
    </w:p>
    <w:p w14:paraId="670E7123" w14:textId="7777777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284" w:right="-28"/>
        <w:jc w:val="both"/>
        <w:rPr>
          <w:rFonts w:eastAsia="Calibri"/>
        </w:rPr>
      </w:pPr>
      <w:r w:rsidRPr="003247BE">
        <w:rPr>
          <w:rFonts w:eastAsia="Calibri"/>
        </w:rPr>
        <w:t>Wykonanie uprawnień z gwarancji nie wpływa na odpowiedzialność Wykonawcy z tytułu rękojmi. Jednakże w razie wykonywania przez Zamawiającego uprawnień z gwarancji, bieg terminu do wykonania uprawnień z tytułu rękojmi ulega zawieszeniu z dniem zawiadomienia Wykonawcy o wadzie. Termin ten biegnie dalej od dnia odmowy przez gwaranta wykonania obowiązków wynikających z gwarancji albo bezskutecznego upływu czasu na ich wykonanie.</w:t>
      </w:r>
    </w:p>
    <w:p w14:paraId="30172D6C" w14:textId="7777777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284" w:right="-28"/>
        <w:jc w:val="both"/>
        <w:rPr>
          <w:rFonts w:eastAsia="Calibri"/>
        </w:rPr>
      </w:pPr>
      <w:r w:rsidRPr="003247BE">
        <w:rPr>
          <w:rFonts w:eastAsia="Calibri"/>
        </w:rPr>
        <w:t>Zamawiający może dochodzić roszczeń z tytułu gwarancji lub rękojmi za wady po terminie określonym w ust. 7 i 11, jeżeli ujawnił i reklamował wady przed upływem któregokolwiek określonego w nich terminu.</w:t>
      </w:r>
    </w:p>
    <w:p w14:paraId="04365CAF" w14:textId="77777777" w:rsidR="003247BE" w:rsidRPr="003247BE" w:rsidRDefault="003247BE" w:rsidP="00C014B2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284" w:right="-28"/>
        <w:jc w:val="both"/>
        <w:rPr>
          <w:rFonts w:eastAsia="Calibri"/>
        </w:rPr>
      </w:pPr>
      <w:r w:rsidRPr="003247BE">
        <w:rPr>
          <w:rFonts w:eastAsia="Calibri"/>
        </w:rPr>
        <w:t>W sytuacji określonej w pkt. 13 Zamawiającemu przysługują uprawnienia określone w § 12.</w:t>
      </w:r>
    </w:p>
    <w:p w14:paraId="5B9B9C15" w14:textId="6F97C9DB" w:rsidR="0079612A" w:rsidRPr="00C014B2" w:rsidRDefault="003247BE" w:rsidP="00C014B2">
      <w:pPr>
        <w:pStyle w:val="Wcicietekstu"/>
        <w:numPr>
          <w:ilvl w:val="0"/>
          <w:numId w:val="37"/>
        </w:numPr>
        <w:tabs>
          <w:tab w:val="left" w:pos="284"/>
          <w:tab w:val="left" w:pos="397"/>
        </w:tabs>
        <w:spacing w:before="0" w:line="240" w:lineRule="auto"/>
        <w:ind w:left="284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3247BE">
        <w:rPr>
          <w:rFonts w:ascii="Times New Roman" w:hAnsi="Times New Roman"/>
          <w:sz w:val="24"/>
          <w:szCs w:val="24"/>
        </w:rPr>
        <w:t>W przypadku, gdy Wykonawca nie usunie usterek lub wad w wyznaczonym terminie Zamawiający jest uprawniony, po pisemnym powiadomieniu Wykonawcy, do ich usunięcia na koszt Wykonawcy z zachowaniem praw wynikających z gwarancji i rękojmi. W tym przypadku pełną należność za wykonane roboty Zamawiający potrąci z zabezpieczenia należytego wykonania Umowy, o którym mowa w § 6 Umowy.</w:t>
      </w:r>
    </w:p>
    <w:p w14:paraId="198EF2D4" w14:textId="428B5A14" w:rsidR="00C72D50" w:rsidRPr="00C17281" w:rsidRDefault="001033EB" w:rsidP="0079612A">
      <w:pPr>
        <w:pStyle w:val="Wcicietekstu"/>
        <w:spacing w:before="0" w:line="240" w:lineRule="auto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>
        <w:rPr>
          <w:rFonts w:ascii="Times New Roman" w:hAnsi="Times New Roman"/>
          <w:b/>
          <w:color w:val="262626" w:themeColor="text1" w:themeTint="D9"/>
          <w:sz w:val="24"/>
        </w:rPr>
        <w:t>§ 12</w:t>
      </w:r>
    </w:p>
    <w:p w14:paraId="1C067B85" w14:textId="77777777" w:rsidR="00C72D50" w:rsidRPr="00C17281" w:rsidRDefault="001F31C7" w:rsidP="00365E7E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Kary umowne</w:t>
      </w:r>
    </w:p>
    <w:p w14:paraId="3FBD6240" w14:textId="77777777" w:rsidR="00C72D50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Strony ustalają kary umowne w wysokości:</w:t>
      </w:r>
      <w:r w:rsidRPr="00C17281">
        <w:rPr>
          <w:rFonts w:ascii="Times New Roman" w:hAnsi="Times New Roman"/>
          <w:b/>
          <w:i/>
          <w:color w:val="262626" w:themeColor="text1" w:themeTint="D9"/>
        </w:rPr>
        <w:t xml:space="preserve"> </w:t>
      </w:r>
    </w:p>
    <w:p w14:paraId="5F6F0F49" w14:textId="77777777" w:rsidR="00C72D50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1.Wykonawca płaci kary umowne:</w:t>
      </w:r>
    </w:p>
    <w:p w14:paraId="42AA3BC9" w14:textId="40336059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z tytułu nieterminowej realizacji robót 2,0 % wartości brutto  przedmiotu umowy ustalonej w § 5 ust. 1, za każdy rozpoczęty dzień </w:t>
      </w:r>
      <w:r w:rsidR="00BB07EF">
        <w:rPr>
          <w:rFonts w:ascii="Times New Roman" w:hAnsi="Times New Roman"/>
          <w:color w:val="262626" w:themeColor="text1" w:themeTint="D9"/>
          <w:sz w:val="24"/>
        </w:rPr>
        <w:t>zwłoki</w:t>
      </w: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. </w:t>
      </w:r>
    </w:p>
    <w:p w14:paraId="17C466D0" w14:textId="0E03FB32" w:rsidR="00C72D50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z tytułu nieterminowego usuwania wad/usterek 2,0 % wartości brutto przedmiotu umowy ustalonej w § 5 ust. 1, za każdy rozpoczęty dzień </w:t>
      </w:r>
      <w:r w:rsidR="00BB07EF">
        <w:rPr>
          <w:rFonts w:ascii="Times New Roman" w:hAnsi="Times New Roman"/>
          <w:color w:val="262626" w:themeColor="text1" w:themeTint="D9"/>
          <w:sz w:val="24"/>
        </w:rPr>
        <w:t>zwłoki</w:t>
      </w: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 w stosunku do uzgodnionego terminu </w:t>
      </w:r>
    </w:p>
    <w:p w14:paraId="1596CA41" w14:textId="3A68440F" w:rsidR="00BB07EF" w:rsidRPr="00C17281" w:rsidRDefault="00BB07EF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>
        <w:rPr>
          <w:rFonts w:ascii="Times New Roman" w:hAnsi="Times New Roman"/>
          <w:color w:val="262626" w:themeColor="text1" w:themeTint="D9"/>
          <w:sz w:val="24"/>
        </w:rPr>
        <w:t xml:space="preserve">z tytułu przerwy w realizacji robót ponad 5 dni za każdy kolejny dzień w którym roboty budowlane nie były wykonywane </w:t>
      </w:r>
      <w:r w:rsidR="00891828">
        <w:rPr>
          <w:rFonts w:ascii="Times New Roman" w:hAnsi="Times New Roman"/>
          <w:color w:val="262626" w:themeColor="text1" w:themeTint="D9"/>
          <w:sz w:val="24"/>
        </w:rPr>
        <w:t>0</w:t>
      </w:r>
      <w:r w:rsidR="00054F15">
        <w:rPr>
          <w:rFonts w:ascii="Times New Roman" w:hAnsi="Times New Roman"/>
          <w:color w:val="262626" w:themeColor="text1" w:themeTint="D9"/>
          <w:sz w:val="24"/>
        </w:rPr>
        <w:t>,1</w:t>
      </w:r>
      <w:r w:rsidR="00891828">
        <w:rPr>
          <w:rFonts w:ascii="Times New Roman" w:hAnsi="Times New Roman"/>
          <w:color w:val="262626" w:themeColor="text1" w:themeTint="D9"/>
          <w:sz w:val="24"/>
        </w:rPr>
        <w:t xml:space="preserve"> %</w:t>
      </w:r>
      <w:r>
        <w:rPr>
          <w:rFonts w:ascii="Times New Roman" w:hAnsi="Times New Roman"/>
          <w:color w:val="262626" w:themeColor="text1" w:themeTint="D9"/>
          <w:sz w:val="24"/>
        </w:rPr>
        <w:t>.</w:t>
      </w:r>
    </w:p>
    <w:p w14:paraId="64A8F667" w14:textId="3A021F94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Zamawiający ma prawo do zaangażowania innych wykonawców na koszt Wykonawcy lub odstąpienia od umowy, jeżeli Wykonawca mimo wezwania Zamawiającego nie zwiększa potencjału i tempa robót dla nadrobienia ewentualnych opóźnień wskazujących na nie dotrzymanie terminu umownego.</w:t>
      </w:r>
    </w:p>
    <w:p w14:paraId="4101BA24" w14:textId="77777777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lastRenderedPageBreak/>
        <w:t>Zamawiający ma prawo odstąpić od umowy w przypadku:</w:t>
      </w:r>
    </w:p>
    <w:p w14:paraId="7A4EC00E" w14:textId="7137788A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nie rozpoczęcia przez Wykonawcę realizacji robót w terminie </w:t>
      </w:r>
      <w:r w:rsidR="00C17281">
        <w:rPr>
          <w:rFonts w:ascii="Times New Roman" w:hAnsi="Times New Roman"/>
          <w:color w:val="262626" w:themeColor="text1" w:themeTint="D9"/>
          <w:sz w:val="24"/>
        </w:rPr>
        <w:t>7</w:t>
      </w: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dni od terminu rozpoczęcia wykonywania robót określonego w § 2 niniejszej umowy,</w:t>
      </w:r>
    </w:p>
    <w:p w14:paraId="3A2AD624" w14:textId="08F978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wykonania robót niezgodnie z obowiązującymi warunkami technicznymi i nie dokonania ich naprawy w ciągu 7 dni od daty powiadomienia przez Zamawiającego,</w:t>
      </w:r>
    </w:p>
    <w:p w14:paraId="18660310" w14:textId="0632D0FC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wykonywania robót niezgodnie z umową i nie przystąpienia do właściwego wykonywania robót w ciągu 7 dni od daty powiadomienia</w:t>
      </w:r>
      <w:r w:rsidR="00AC3DBC" w:rsidRPr="00AC3DBC">
        <w:rPr>
          <w:rFonts w:ascii="Times New Roman" w:hAnsi="Times New Roman"/>
          <w:color w:val="262626" w:themeColor="text1" w:themeTint="D9"/>
          <w:sz w:val="24"/>
        </w:rPr>
        <w:t xml:space="preserve"> </w:t>
      </w:r>
      <w:r w:rsidR="00AC3DBC" w:rsidRPr="00C17281">
        <w:rPr>
          <w:rFonts w:ascii="Times New Roman" w:hAnsi="Times New Roman"/>
          <w:color w:val="262626" w:themeColor="text1" w:themeTint="D9"/>
          <w:sz w:val="24"/>
        </w:rPr>
        <w:t>przez Zamawiającego</w:t>
      </w:r>
      <w:r w:rsidRPr="00C17281">
        <w:rPr>
          <w:rFonts w:ascii="Times New Roman" w:hAnsi="Times New Roman"/>
          <w:color w:val="262626" w:themeColor="text1" w:themeTint="D9"/>
          <w:sz w:val="24"/>
        </w:rPr>
        <w:t>,</w:t>
      </w:r>
    </w:p>
    <w:p w14:paraId="1C904A71" w14:textId="658F353C" w:rsidR="00C72D50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przerwania wykonania robót na okres dłuższy niż 7 dni,</w:t>
      </w:r>
    </w:p>
    <w:p w14:paraId="41FA2DFE" w14:textId="4F8135D9" w:rsidR="00BB07EF" w:rsidRPr="00C17281" w:rsidRDefault="00BB07EF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>
        <w:rPr>
          <w:rFonts w:ascii="Times New Roman" w:hAnsi="Times New Roman"/>
          <w:color w:val="262626" w:themeColor="text1" w:themeTint="D9"/>
          <w:sz w:val="24"/>
        </w:rPr>
        <w:t>realizacji robót przy udziale podwykonawców, których zaangażowania nie akceptował Zamawiający,</w:t>
      </w:r>
    </w:p>
    <w:p w14:paraId="66848B6B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w razie postawienia firmy Wykonawcy w stan likwidacji. </w:t>
      </w:r>
    </w:p>
    <w:p w14:paraId="05E574D2" w14:textId="77777777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 przypadkach określonych w ust. 2 i 3 Wykonawca:</w:t>
      </w:r>
    </w:p>
    <w:p w14:paraId="4EBF53CF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zapłaci Zamawiającemu kary umowne z uwzględnieniem postanowień ust. 1 w wysokości 20% wartości określonej w § 5 ust. 1 niniejszej umowy,</w:t>
      </w:r>
    </w:p>
    <w:p w14:paraId="1CFF1CE5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sporządzi na własny koszt protokół inwentaryzacji robót w toku na dzień odstąpienia oraz zabezpieczy również na swój koszt przerwane roboty w zakresie uzgodnionym przez strony.</w:t>
      </w:r>
    </w:p>
    <w:p w14:paraId="020437DD" w14:textId="04731812" w:rsidR="00C72D50" w:rsidRPr="00C17281" w:rsidRDefault="00AC3DBC" w:rsidP="00365E7E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>
        <w:rPr>
          <w:rFonts w:ascii="Times New Roman" w:hAnsi="Times New Roman"/>
          <w:color w:val="262626" w:themeColor="text1" w:themeTint="D9"/>
          <w:sz w:val="24"/>
        </w:rPr>
        <w:t xml:space="preserve">Zamawiający ma prawo odstąpić od umowy z przyczyn wskazanych w ust. 2 i 3 powyżej w </w:t>
      </w:r>
      <w:r w:rsidRPr="00FF0471">
        <w:rPr>
          <w:rFonts w:ascii="Times New Roman" w:hAnsi="Times New Roman"/>
          <w:bCs/>
          <w:color w:val="262626" w:themeColor="text1" w:themeTint="D9"/>
          <w:sz w:val="24"/>
        </w:rPr>
        <w:t>terminie 30 dni od dnia powzięcia wiadomości o zaistnieniu okoliczności</w:t>
      </w:r>
      <w:r>
        <w:rPr>
          <w:rFonts w:ascii="Times New Roman" w:hAnsi="Times New Roman"/>
          <w:bCs/>
          <w:color w:val="262626" w:themeColor="text1" w:themeTint="D9"/>
          <w:sz w:val="24"/>
        </w:rPr>
        <w:t xml:space="preserve"> upoważniającej do odstąpienia od umowy</w:t>
      </w:r>
      <w:r w:rsidR="001F31C7" w:rsidRPr="00C17281">
        <w:rPr>
          <w:rFonts w:ascii="Times New Roman" w:hAnsi="Times New Roman"/>
          <w:color w:val="262626" w:themeColor="text1" w:themeTint="D9"/>
          <w:sz w:val="24"/>
        </w:rPr>
        <w:t>.</w:t>
      </w:r>
    </w:p>
    <w:p w14:paraId="0409B7A5" w14:textId="77777777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Zamawiający w razie odstąpienia od umowy z przyczyn, za które Wykonawca nie odpowiada obowiązany jest do:</w:t>
      </w:r>
    </w:p>
    <w:p w14:paraId="03D6F16A" w14:textId="77777777" w:rsidR="00C72D50" w:rsidRPr="00C17281" w:rsidRDefault="001F31C7" w:rsidP="00825C7A">
      <w:pPr>
        <w:pStyle w:val="Domylnie"/>
        <w:numPr>
          <w:ilvl w:val="1"/>
          <w:numId w:val="2"/>
        </w:numPr>
        <w:shd w:val="clear" w:color="auto" w:fill="FFFFFF"/>
        <w:ind w:left="568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dokonania odbioru przerwanych robót oraz zapłaty wynagrodzenia za roboty, które zostały wykonane do dnia odstąpienia,</w:t>
      </w:r>
    </w:p>
    <w:p w14:paraId="67F81306" w14:textId="6F5E0D0D" w:rsidR="00C72D50" w:rsidRPr="00C17281" w:rsidRDefault="001F31C7" w:rsidP="00825C7A">
      <w:pPr>
        <w:pStyle w:val="Domylnie"/>
        <w:numPr>
          <w:ilvl w:val="1"/>
          <w:numId w:val="2"/>
        </w:numPr>
        <w:shd w:val="clear" w:color="auto" w:fill="FFFFFF"/>
        <w:ind w:left="568" w:hanging="284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przejęcie od Wykonawcy pod swój dozór terenu robót.</w:t>
      </w:r>
    </w:p>
    <w:p w14:paraId="32FEAAC4" w14:textId="33432857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Odstąpienie od umowy powinno nastąpić w formie pisemnej pod rygorem nieważności takiego oświadczenia i powinno zawierać uzasadnienie.</w:t>
      </w:r>
    </w:p>
    <w:p w14:paraId="44FF1872" w14:textId="01BCCE74" w:rsidR="00EF066F" w:rsidRDefault="00113965" w:rsidP="00EF066F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bCs/>
          <w:color w:val="262626" w:themeColor="text1" w:themeTint="D9"/>
          <w:sz w:val="24"/>
        </w:rPr>
        <w:t>Zamawiający przewiduje możliwość odstąpienia od kar umownych za nieterminową realizację zamówienia publicznego, nieterminowe usuwanie wad, przerwę w realizacji robót jeżeli przyczyną tego stanu rzeczy było wystąpienie okoliczności nadzwyczajnych, jak np. epidemia, stan klęski żywiołowej, stan wyjątkowy.</w:t>
      </w:r>
      <w:r w:rsidR="00EF066F">
        <w:rPr>
          <w:rFonts w:ascii="Times New Roman" w:hAnsi="Times New Roman"/>
          <w:bCs/>
          <w:color w:val="262626" w:themeColor="text1" w:themeTint="D9"/>
          <w:sz w:val="24"/>
        </w:rPr>
        <w:t xml:space="preserve"> </w:t>
      </w:r>
    </w:p>
    <w:p w14:paraId="4348DD74" w14:textId="3EAECE4E" w:rsidR="00EF066F" w:rsidRPr="00C203AB" w:rsidRDefault="00EF066F" w:rsidP="00EF066F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bCs/>
          <w:sz w:val="24"/>
        </w:rPr>
      </w:pPr>
      <w:r w:rsidRPr="00C203AB">
        <w:rPr>
          <w:rFonts w:ascii="Times New Roman" w:hAnsi="Times New Roman"/>
          <w:bCs/>
          <w:sz w:val="24"/>
        </w:rPr>
        <w:t>Maksymalna łączna wysokość z tytułu kar umownych za przedmiotowe zamówienie nie może przekroczyć kwoty 30% wartości przedmiotu zamówienia.</w:t>
      </w:r>
    </w:p>
    <w:p w14:paraId="4A603841" w14:textId="190E8506" w:rsidR="00EF066F" w:rsidRDefault="00EF066F" w:rsidP="00EF066F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bCs/>
          <w:sz w:val="24"/>
        </w:rPr>
      </w:pPr>
      <w:r w:rsidRPr="00C203AB">
        <w:rPr>
          <w:rFonts w:ascii="Times New Roman" w:hAnsi="Times New Roman"/>
          <w:bCs/>
          <w:sz w:val="24"/>
        </w:rPr>
        <w:t>Zamawiający zastrzega sobie prawo do żądania odszkodowania uzupełniającego</w:t>
      </w:r>
      <w:r w:rsidR="00AC3DBC" w:rsidRPr="00AC3DBC">
        <w:rPr>
          <w:rFonts w:ascii="Times New Roman" w:hAnsi="Times New Roman"/>
          <w:color w:val="262626" w:themeColor="text1" w:themeTint="D9"/>
          <w:sz w:val="24"/>
        </w:rPr>
        <w:t xml:space="preserve"> </w:t>
      </w:r>
      <w:r w:rsidR="00AC3DBC" w:rsidRPr="00C17281">
        <w:rPr>
          <w:rFonts w:ascii="Times New Roman" w:hAnsi="Times New Roman"/>
          <w:color w:val="262626" w:themeColor="text1" w:themeTint="D9"/>
          <w:sz w:val="24"/>
        </w:rPr>
        <w:t>na zasadach ogólnych Kodeksu Cywilnego</w:t>
      </w:r>
      <w:r w:rsidRPr="00C203AB">
        <w:rPr>
          <w:rFonts w:ascii="Times New Roman" w:hAnsi="Times New Roman"/>
          <w:bCs/>
          <w:sz w:val="24"/>
        </w:rPr>
        <w:t>, gdyby wysokość poniesionej szkody przewyższała wysokość kar umownych.</w:t>
      </w:r>
    </w:p>
    <w:p w14:paraId="20900F56" w14:textId="2A3082C8" w:rsidR="00C72D50" w:rsidRPr="00C17281" w:rsidRDefault="001033EB" w:rsidP="00113965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</w:rPr>
      </w:pPr>
      <w:r>
        <w:rPr>
          <w:rFonts w:ascii="Times New Roman" w:hAnsi="Times New Roman"/>
          <w:b/>
          <w:color w:val="262626" w:themeColor="text1" w:themeTint="D9"/>
          <w:sz w:val="24"/>
        </w:rPr>
        <w:t>§ 13</w:t>
      </w:r>
    </w:p>
    <w:p w14:paraId="51A910E9" w14:textId="77777777" w:rsidR="00C72D50" w:rsidRPr="00C17281" w:rsidRDefault="00C72D50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</w:p>
    <w:p w14:paraId="79044AF8" w14:textId="64F806AF" w:rsidR="00FF0471" w:rsidRPr="00FF0471" w:rsidRDefault="00FF0471" w:rsidP="00FF0471">
      <w:pPr>
        <w:pStyle w:val="Domylnie"/>
        <w:numPr>
          <w:ilvl w:val="0"/>
          <w:numId w:val="27"/>
        </w:numPr>
        <w:shd w:val="clear" w:color="auto" w:fill="FFFFFF"/>
        <w:ind w:left="36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bookmarkStart w:id="1" w:name="_Hlk71631778"/>
      <w:r w:rsidRPr="00FF0471">
        <w:rPr>
          <w:rFonts w:ascii="Times New Roman" w:hAnsi="Times New Roman"/>
          <w:bCs/>
          <w:color w:val="262626" w:themeColor="text1" w:themeTint="D9"/>
          <w:sz w:val="24"/>
        </w:rPr>
        <w:t>Zamawiający może odstąpić od umowy</w:t>
      </w:r>
      <w:r w:rsidR="00AC3DBC">
        <w:rPr>
          <w:rFonts w:ascii="Times New Roman" w:hAnsi="Times New Roman"/>
          <w:bCs/>
          <w:color w:val="262626" w:themeColor="text1" w:themeTint="D9"/>
          <w:sz w:val="24"/>
        </w:rPr>
        <w:t xml:space="preserve"> w </w:t>
      </w:r>
      <w:r w:rsidR="00AC3DBC" w:rsidRPr="00FF0471">
        <w:rPr>
          <w:rFonts w:ascii="Times New Roman" w:hAnsi="Times New Roman"/>
          <w:bCs/>
          <w:color w:val="262626" w:themeColor="text1" w:themeTint="D9"/>
          <w:sz w:val="24"/>
        </w:rPr>
        <w:t>terminie 30 dni od dnia powzięcia wiadomości</w:t>
      </w:r>
      <w:r w:rsidRPr="00FF0471">
        <w:rPr>
          <w:rFonts w:ascii="Times New Roman" w:hAnsi="Times New Roman"/>
          <w:bCs/>
          <w:color w:val="262626" w:themeColor="text1" w:themeTint="D9"/>
          <w:sz w:val="24"/>
        </w:rPr>
        <w:t>:</w:t>
      </w:r>
    </w:p>
    <w:p w14:paraId="34BD0302" w14:textId="4E6F11BA" w:rsidR="00FF0471" w:rsidRPr="00FF0471" w:rsidRDefault="00FF0471" w:rsidP="00FF0471">
      <w:pPr>
        <w:pStyle w:val="Domylnie"/>
        <w:numPr>
          <w:ilvl w:val="0"/>
          <w:numId w:val="28"/>
        </w:numPr>
        <w:shd w:val="clear" w:color="auto" w:fill="FFFFFF"/>
        <w:ind w:left="70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o zaistnieniu istotnej zmiany okoliczności powodującej, że wykonanie umowy nie leży w interesie publicznym, czego nie można było przewidzieć w chwili zawarcia umowy, lub dalsze wykonywanie umowy może zagrozić podstawowemu interesowi państwa lub bezpieczeństwu publicznemu.</w:t>
      </w:r>
    </w:p>
    <w:p w14:paraId="52292164" w14:textId="481C3BF2" w:rsidR="00FF0471" w:rsidRPr="00FF0471" w:rsidRDefault="00AC3DBC" w:rsidP="00FF0471">
      <w:pPr>
        <w:pStyle w:val="Domylnie"/>
        <w:numPr>
          <w:ilvl w:val="0"/>
          <w:numId w:val="28"/>
        </w:numPr>
        <w:shd w:val="clear" w:color="auto" w:fill="FFFFFF"/>
        <w:ind w:left="70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>
        <w:rPr>
          <w:rFonts w:ascii="Times New Roman" w:hAnsi="Times New Roman"/>
          <w:bCs/>
          <w:color w:val="262626" w:themeColor="text1" w:themeTint="D9"/>
          <w:sz w:val="24"/>
        </w:rPr>
        <w:t xml:space="preserve">o zaistnieniu </w:t>
      </w:r>
      <w:r w:rsidR="00FF0471" w:rsidRPr="00FF0471">
        <w:rPr>
          <w:rFonts w:ascii="Times New Roman" w:hAnsi="Times New Roman"/>
          <w:bCs/>
          <w:color w:val="262626" w:themeColor="text1" w:themeTint="D9"/>
          <w:sz w:val="24"/>
        </w:rPr>
        <w:t>co najmniej jedn</w:t>
      </w:r>
      <w:r>
        <w:rPr>
          <w:rFonts w:ascii="Times New Roman" w:hAnsi="Times New Roman"/>
          <w:bCs/>
          <w:color w:val="262626" w:themeColor="text1" w:themeTint="D9"/>
          <w:sz w:val="24"/>
        </w:rPr>
        <w:t>ej</w:t>
      </w:r>
      <w:r w:rsidR="00FF0471" w:rsidRPr="00FF0471">
        <w:rPr>
          <w:rFonts w:ascii="Times New Roman" w:hAnsi="Times New Roman"/>
          <w:bCs/>
          <w:color w:val="262626" w:themeColor="text1" w:themeTint="D9"/>
          <w:sz w:val="24"/>
        </w:rPr>
        <w:t xml:space="preserve"> z następujących okoliczności:</w:t>
      </w:r>
    </w:p>
    <w:p w14:paraId="0EF2E5FA" w14:textId="77777777" w:rsidR="00FF0471" w:rsidRPr="00FF0471" w:rsidRDefault="00FF0471" w:rsidP="00FF0471">
      <w:pPr>
        <w:pStyle w:val="Domylnie"/>
        <w:numPr>
          <w:ilvl w:val="0"/>
          <w:numId w:val="29"/>
        </w:numPr>
        <w:shd w:val="clear" w:color="auto" w:fill="FFFFFF"/>
        <w:ind w:left="104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Dokonano zamiany z naruszeniem art. 454 PZP i art. 455 PZP,</w:t>
      </w:r>
    </w:p>
    <w:p w14:paraId="176D69D6" w14:textId="77777777" w:rsidR="00FF0471" w:rsidRPr="00FF0471" w:rsidRDefault="00FF0471" w:rsidP="00FF0471">
      <w:pPr>
        <w:pStyle w:val="Domylnie"/>
        <w:numPr>
          <w:ilvl w:val="0"/>
          <w:numId w:val="29"/>
        </w:numPr>
        <w:shd w:val="clear" w:color="auto" w:fill="FFFFFF"/>
        <w:ind w:left="104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Wykonawca w chwili zawarcia umowy podlegał wykluczeniu na podstawie art. 108 PZP,</w:t>
      </w:r>
    </w:p>
    <w:p w14:paraId="5B81EB31" w14:textId="77777777" w:rsidR="00FF0471" w:rsidRPr="00FF0471" w:rsidRDefault="00FF0471" w:rsidP="00FF0471">
      <w:pPr>
        <w:pStyle w:val="Domylnie"/>
        <w:numPr>
          <w:ilvl w:val="0"/>
          <w:numId w:val="29"/>
        </w:numPr>
        <w:shd w:val="clear" w:color="auto" w:fill="FFFFFF"/>
        <w:ind w:left="104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Trybunał Sprawiedliwości UE stwierdził, w ramach procedury przewidzianej w art. 258 Traktatu o funkcjonowaniu UE, że RP uchybiła rozwiązaniom, które ciążą na niej na mocy Traktatów, dyrektywy 2014/24/UE, dyrektywy 2009/81/WE, z uwagi na to, że Zamawiający udzielił zamówienia z naruszeniem prawa UE.</w:t>
      </w:r>
    </w:p>
    <w:p w14:paraId="22289656" w14:textId="77777777" w:rsidR="00FF0471" w:rsidRPr="00FF0471" w:rsidRDefault="00FF0471" w:rsidP="00FF0471">
      <w:pPr>
        <w:pStyle w:val="Domylnie"/>
        <w:numPr>
          <w:ilvl w:val="0"/>
          <w:numId w:val="27"/>
        </w:numPr>
        <w:shd w:val="clear" w:color="auto" w:fill="FFFFFF"/>
        <w:ind w:left="36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W przypadku odstąpienia z powodu dokonania zmiany, zmian w umowie z naruszeniem art. 454 PZP i art. 455 PZP, Zamawiający odstępuje od umowy w części, której zmiana dotyczy.</w:t>
      </w:r>
    </w:p>
    <w:p w14:paraId="0A1C2B6D" w14:textId="1F5D4EA0" w:rsidR="00FF0471" w:rsidRPr="00C462FA" w:rsidRDefault="00FF0471" w:rsidP="00FF0471">
      <w:pPr>
        <w:pStyle w:val="Domylnie"/>
        <w:numPr>
          <w:ilvl w:val="0"/>
          <w:numId w:val="27"/>
        </w:numPr>
        <w:shd w:val="clear" w:color="auto" w:fill="FFFFFF"/>
        <w:ind w:left="360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W przypadku odstąpienia przez Zamawiającego od umowy Wykonawca może żądać wyłącznie wynagrodzenia z tytułu wykonania części umowy.</w:t>
      </w:r>
      <w:bookmarkEnd w:id="1"/>
    </w:p>
    <w:p w14:paraId="06DF07A4" w14:textId="77777777" w:rsidR="00FF0471" w:rsidRDefault="00FF0471" w:rsidP="00113965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</w:rPr>
      </w:pPr>
    </w:p>
    <w:p w14:paraId="13662B5F" w14:textId="172A8501" w:rsidR="00C72D50" w:rsidRPr="00C17281" w:rsidRDefault="001033EB" w:rsidP="00113965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>
        <w:rPr>
          <w:rFonts w:ascii="Times New Roman" w:hAnsi="Times New Roman"/>
          <w:b/>
          <w:color w:val="262626" w:themeColor="text1" w:themeTint="D9"/>
          <w:sz w:val="24"/>
        </w:rPr>
        <w:t>§ 14</w:t>
      </w:r>
    </w:p>
    <w:p w14:paraId="23EC860F" w14:textId="77777777" w:rsidR="00315537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Warunki szczegółowe</w:t>
      </w:r>
    </w:p>
    <w:p w14:paraId="30AE9A1E" w14:textId="40FD354F" w:rsidR="00C72D50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Wykonawca ponosi odpowiedzialność cywilną za wszelkie szkody osobiste i majątkowe osób trzecich, które mogą powstać w związku z wykonywaniem niniejszej umowy przez Wykonawcę.</w:t>
      </w:r>
    </w:p>
    <w:p w14:paraId="19C16093" w14:textId="77777777" w:rsidR="00FF0471" w:rsidRPr="00C17281" w:rsidRDefault="00FF0471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</w:p>
    <w:p w14:paraId="0AC2012A" w14:textId="2D2C9920" w:rsidR="00C72D50" w:rsidRPr="00C17281" w:rsidRDefault="001033EB" w:rsidP="00113965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>
        <w:rPr>
          <w:rFonts w:ascii="Times New Roman" w:hAnsi="Times New Roman"/>
          <w:b/>
          <w:color w:val="262626" w:themeColor="text1" w:themeTint="D9"/>
          <w:sz w:val="24"/>
        </w:rPr>
        <w:t>§ 15</w:t>
      </w:r>
    </w:p>
    <w:p w14:paraId="4FB34FE5" w14:textId="77777777" w:rsidR="00C72D50" w:rsidRPr="00C17281" w:rsidRDefault="001F31C7" w:rsidP="00365E7E">
      <w:pPr>
        <w:shd w:val="clear" w:color="auto" w:fill="FFFFFF"/>
        <w:spacing w:before="120"/>
        <w:jc w:val="both"/>
        <w:rPr>
          <w:b/>
          <w:color w:val="262626" w:themeColor="text1" w:themeTint="D9"/>
          <w:u w:val="single"/>
        </w:rPr>
      </w:pPr>
      <w:r w:rsidRPr="00C17281">
        <w:rPr>
          <w:b/>
          <w:color w:val="262626" w:themeColor="text1" w:themeTint="D9"/>
          <w:u w:val="single"/>
        </w:rPr>
        <w:t xml:space="preserve">Przewidziane zmiany umowy </w:t>
      </w:r>
    </w:p>
    <w:p w14:paraId="2D0CE167" w14:textId="68F91118" w:rsidR="00C72D50" w:rsidRPr="00C17281" w:rsidRDefault="001F31C7" w:rsidP="00365E7E">
      <w:pPr>
        <w:widowControl w:val="0"/>
        <w:shd w:val="clear" w:color="auto" w:fill="FFFFFF"/>
        <w:ind w:left="284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1. </w:t>
      </w:r>
      <w:bookmarkStart w:id="2" w:name="_Hlk71631894"/>
      <w:r w:rsidRPr="00C17281">
        <w:rPr>
          <w:color w:val="262626" w:themeColor="text1" w:themeTint="D9"/>
        </w:rPr>
        <w:t xml:space="preserve">Zamawiający, poza możliwością zmiany niniejszej umowy w przypadkach określonych w </w:t>
      </w:r>
      <w:r w:rsidRPr="00942741">
        <w:rPr>
          <w:color w:val="262626" w:themeColor="text1" w:themeTint="D9"/>
        </w:rPr>
        <w:t xml:space="preserve">art. </w:t>
      </w:r>
      <w:r w:rsidR="008016EA">
        <w:rPr>
          <w:color w:val="262626" w:themeColor="text1" w:themeTint="D9"/>
        </w:rPr>
        <w:t>455</w:t>
      </w:r>
      <w:r w:rsidRPr="00942741">
        <w:rPr>
          <w:color w:val="262626" w:themeColor="text1" w:themeTint="D9"/>
        </w:rPr>
        <w:t xml:space="preserve"> ust.1 pkt.1</w:t>
      </w:r>
      <w:r w:rsidR="008016EA">
        <w:rPr>
          <w:color w:val="262626" w:themeColor="text1" w:themeTint="D9"/>
        </w:rPr>
        <w:t xml:space="preserve"> do 4</w:t>
      </w:r>
      <w:r w:rsidRPr="00C17281">
        <w:rPr>
          <w:color w:val="262626" w:themeColor="text1" w:themeTint="D9"/>
        </w:rPr>
        <w:t xml:space="preserve"> </w:t>
      </w:r>
      <w:r w:rsidR="008016EA">
        <w:rPr>
          <w:color w:val="262626" w:themeColor="text1" w:themeTint="D9"/>
        </w:rPr>
        <w:t xml:space="preserve">oraz ust. 2 </w:t>
      </w:r>
      <w:r w:rsidRPr="00C17281">
        <w:rPr>
          <w:color w:val="262626" w:themeColor="text1" w:themeTint="D9"/>
        </w:rPr>
        <w:t xml:space="preserve">ustawy z </w:t>
      </w:r>
      <w:r w:rsidR="00E0221E">
        <w:rPr>
          <w:color w:val="262626" w:themeColor="text1" w:themeTint="D9"/>
        </w:rPr>
        <w:t xml:space="preserve"> PZP</w:t>
      </w:r>
      <w:r w:rsidRPr="00C17281">
        <w:rPr>
          <w:color w:val="262626" w:themeColor="text1" w:themeTint="D9"/>
        </w:rPr>
        <w:t>) – przewiduje również możliwość dokonywania zmian postanowień umowy także w stosunku do treści oferty, na podstawie której dokonano wyboru Wykonawcy oraz  w przypadku wystąpienia okoliczności, których nie można było przewidzieć w chwili zawarcia umowy, a w szczególności:</w:t>
      </w:r>
      <w:bookmarkEnd w:id="2"/>
      <w:r w:rsidRPr="00C17281">
        <w:rPr>
          <w:color w:val="262626" w:themeColor="text1" w:themeTint="D9"/>
        </w:rPr>
        <w:t xml:space="preserve"> </w:t>
      </w:r>
    </w:p>
    <w:p w14:paraId="623004C2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1)</w:t>
      </w:r>
      <w:r w:rsidRPr="00C17281">
        <w:rPr>
          <w:color w:val="262626" w:themeColor="text1" w:themeTint="D9"/>
        </w:rPr>
        <w:tab/>
        <w:t>konieczności wprowadzenia zmian projektowych lub technologicznych dokonanych na wniosek Zamawiającego (lub Wykonawcy),</w:t>
      </w:r>
    </w:p>
    <w:p w14:paraId="6733663C" w14:textId="77777777" w:rsidR="00C72D50" w:rsidRPr="00C17281" w:rsidRDefault="001F31C7" w:rsidP="00365E7E">
      <w:pPr>
        <w:widowControl w:val="0"/>
        <w:shd w:val="clear" w:color="auto" w:fill="FFFFFF"/>
        <w:tabs>
          <w:tab w:val="left" w:pos="142"/>
        </w:tabs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2) z powodu istotnych braków lub błędów w dokumentacji projektowej, również tych polegających na niezgodności dokumentacji z przepisami prawa,</w:t>
      </w:r>
    </w:p>
    <w:p w14:paraId="39E5EAE2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3) z powodu wystąpienia siły wyższej powodującej powstanie zdarzenia losowego, którego nie można było przewidzieć, </w:t>
      </w:r>
    </w:p>
    <w:p w14:paraId="4470A6D5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4) z powodu uzasadnionych zmian w zakresie sposobu wykonania przedmiotu zamówienia proponowanych przez Zamawiającego lub Wykonawcę, jeżeli te zmiany są korzystne dla Zamawiającego,</w:t>
      </w:r>
    </w:p>
    <w:p w14:paraId="30BD2534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5) z powodu wystąpienia okoliczności niezależnych od Wykonawcy przy zachowaniu przez niego należytej staranności, skutkujących niemożnością dotrzymania terminu realizacji przedmiotu zamówienia,</w:t>
      </w:r>
    </w:p>
    <w:p w14:paraId="6348FDFA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6) z powodu wystąpienia dodatkowych okoliczności, a niemożliwych do przewidzenia przed zawarciem umowy przez doświadczonego Wykonawcę,</w:t>
      </w:r>
    </w:p>
    <w:p w14:paraId="0244419B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7) wystąpienia okoliczności nie zawinionych przez strony,  których nie można było wcześniej przewidzieć,</w:t>
      </w:r>
    </w:p>
    <w:p w14:paraId="0F958C5C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8) z powodu wstrzymania przez Zamawiającego wykonania robót i dostaw, które nie wynika z okoliczności leżących po stronie Wykonawcy,</w:t>
      </w:r>
    </w:p>
    <w:p w14:paraId="77366FFA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9) odstąpienia od części umowy,</w:t>
      </w:r>
    </w:p>
    <w:p w14:paraId="7E72B065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10) wystąpienia obiektywnych zmian ocenianych jako korzystne dla Zamawiającego,</w:t>
      </w:r>
    </w:p>
    <w:p w14:paraId="10E60629" w14:textId="41C0FB29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  <w:lang w:eastAsia="pl-PL"/>
        </w:rPr>
      </w:pPr>
      <w:r w:rsidRPr="00C17281">
        <w:rPr>
          <w:color w:val="262626" w:themeColor="text1" w:themeTint="D9"/>
        </w:rPr>
        <w:t xml:space="preserve">11) </w:t>
      </w:r>
      <w:r w:rsidRPr="00C17281">
        <w:rPr>
          <w:color w:val="262626" w:themeColor="text1" w:themeTint="D9"/>
          <w:lang w:eastAsia="pl-PL"/>
        </w:rPr>
        <w:t>z powodu przedłużenia terminu realizacji umowy w związku z  wprowadzeniem przez władze RP  stanu zagrożenia epidemicznego,  stanu wyjątkowego lub zaistnienia siły wyższej w postaci np. strajków, okupacji budowy przez osoby inne niż pracownicy Wykonawcy</w:t>
      </w:r>
    </w:p>
    <w:p w14:paraId="638702EC" w14:textId="77777777" w:rsidR="00C72D50" w:rsidRPr="00C17281" w:rsidRDefault="001F31C7" w:rsidP="00365E7E">
      <w:pPr>
        <w:shd w:val="clear" w:color="auto" w:fill="FFFFFF"/>
        <w:ind w:left="567" w:hanging="284"/>
        <w:jc w:val="both"/>
        <w:rPr>
          <w:color w:val="262626" w:themeColor="text1" w:themeTint="D9"/>
        </w:rPr>
      </w:pPr>
      <w:bookmarkStart w:id="3" w:name="_Hlk43386642"/>
      <w:r w:rsidRPr="00C17281">
        <w:rPr>
          <w:color w:val="262626" w:themeColor="text1" w:themeTint="D9"/>
        </w:rPr>
        <w:t>12) Zmiany wynagrodzenia w wyniku:</w:t>
      </w:r>
    </w:p>
    <w:p w14:paraId="4D880222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a)  robót dodatkowych – roboty te będą rozliczane na podstawie kosztorysów przygotowanych przez Wykonawcę i zatwierdzonych przez Inspektora Nadzoru Inwestorskiego i Zamawiającego. Kosztorysy te będą opracowane w oparciu o następujące założenia:</w:t>
      </w:r>
    </w:p>
    <w:p w14:paraId="75C6A97D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-  ceny jednostkowe na roboty tego samego rodzaju co w zamówieniu podstawowym zostaną ustalone w oparciu o zapisy przyjęte z kosztorysu złożonego przez Wykonawcę w dacie podpisania umowy.</w:t>
      </w:r>
    </w:p>
    <w:p w14:paraId="61612A20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-  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robót. </w:t>
      </w:r>
    </w:p>
    <w:p w14:paraId="679A086E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b) robót zamiennych i/lub zmiany technologii – roboty zamienne i/lub zmiana technologii rozliczane będą na podstawie kosztorysów przygotowanych przez Wykonawcę i </w:t>
      </w:r>
      <w:r w:rsidRPr="00C17281">
        <w:rPr>
          <w:color w:val="262626" w:themeColor="text1" w:themeTint="D9"/>
        </w:rPr>
        <w:lastRenderedPageBreak/>
        <w:t>zatwierdzonych przez Inspektora Nadzoru i Zamawiającego. Kosztorysy te będą opracowane w oparciu o następujące założenia:</w:t>
      </w:r>
    </w:p>
    <w:p w14:paraId="1B425900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-  ceny jednostkowe na roboty tego samego rodzaju co w zamówieniu podstawowym zostaną ustalone w oparciu o zapisy przyjęte z kosztorysu złożonego przez Wykonawcę w dacie podpisania umowy.</w:t>
      </w:r>
    </w:p>
    <w:p w14:paraId="5B5D2433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-  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 </w:t>
      </w:r>
    </w:p>
    <w:p w14:paraId="1F429225" w14:textId="77777777" w:rsidR="00C72D50" w:rsidRPr="00C17281" w:rsidRDefault="001F31C7" w:rsidP="00365E7E">
      <w:pPr>
        <w:shd w:val="clear" w:color="auto" w:fill="FFFFFF"/>
        <w:ind w:left="709" w:hanging="142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c) robót zaniechanych – będą rozliczane na podstawie kosztorysów przygotowanych przez Wykonawcę i zatwierdzonych przez Zamawiającego. Kosztorysy te będą opracowane w oparciu o następujące założenia:</w:t>
      </w:r>
    </w:p>
    <w:p w14:paraId="57ED5235" w14:textId="77777777" w:rsidR="00C72D50" w:rsidRPr="00C17281" w:rsidRDefault="001F31C7" w:rsidP="00365E7E">
      <w:pPr>
        <w:shd w:val="clear" w:color="auto" w:fill="FFFFFF"/>
        <w:ind w:left="709" w:hanging="142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-  ceny jednostkowe na roboty tego samego rodzaju co w zamówieniu podstawowym zostaną ustalone w oparciu o zapisy przyjęte z kosztorysu złożonego przez Wykonawcę w dacie podpisania umowy.</w:t>
      </w:r>
    </w:p>
    <w:p w14:paraId="46644C31" w14:textId="77777777" w:rsidR="00CD73E4" w:rsidRPr="00C17281" w:rsidRDefault="001F31C7" w:rsidP="00CD73E4">
      <w:pPr>
        <w:shd w:val="clear" w:color="auto" w:fill="FFFFFF"/>
        <w:ind w:left="709" w:hanging="142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d) odstąpienia od części umowy</w:t>
      </w:r>
      <w:r w:rsidR="00CD73E4">
        <w:rPr>
          <w:color w:val="262626" w:themeColor="text1" w:themeTint="D9"/>
        </w:rPr>
        <w:t xml:space="preserve"> - </w:t>
      </w:r>
      <w:r w:rsidR="00CD73E4" w:rsidRPr="00C17281">
        <w:rPr>
          <w:color w:val="262626" w:themeColor="text1" w:themeTint="D9"/>
        </w:rPr>
        <w:t>będą rozliczane na podstawie kosztorysów przygotowanych przez Wykonawcę i zatwierdzonych przez Zamawiającego. Kosztorysy te będą opracowane w oparciu o następujące założenia:</w:t>
      </w:r>
    </w:p>
    <w:p w14:paraId="4677A102" w14:textId="7C99E065" w:rsidR="00C72D50" w:rsidRPr="00C17281" w:rsidRDefault="00CD73E4" w:rsidP="000D2A1A">
      <w:pPr>
        <w:shd w:val="clear" w:color="auto" w:fill="FFFFFF"/>
        <w:ind w:left="709" w:hanging="142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-  ceny jednostkowe na roboty tego samego rodzaju co w zamówieniu podstawowym zostaną ustalone w oparciu o zapisy przyjęte z kosztorysu złożonego przez Wykonawcę w dacie podpisania umowy</w:t>
      </w:r>
      <w:r w:rsidR="001F31C7" w:rsidRPr="00C17281">
        <w:rPr>
          <w:color w:val="262626" w:themeColor="text1" w:themeTint="D9"/>
        </w:rPr>
        <w:t>.</w:t>
      </w:r>
    </w:p>
    <w:bookmarkEnd w:id="3"/>
    <w:p w14:paraId="206490C8" w14:textId="61CB5F27" w:rsidR="00DF37FF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2. Zmiany postanowień zawartej umowy będą dokonane za zgodą stron, wyłącznie w formie pisemnego aneksu do umowy</w:t>
      </w:r>
      <w:r w:rsidR="00CD73E4">
        <w:rPr>
          <w:rFonts w:ascii="Times New Roman" w:hAnsi="Times New Roman"/>
          <w:color w:val="262626" w:themeColor="text1" w:themeTint="D9"/>
          <w:sz w:val="24"/>
          <w:szCs w:val="24"/>
        </w:rPr>
        <w:t>, pod rygorem nieważności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.</w:t>
      </w:r>
    </w:p>
    <w:p w14:paraId="520E56CD" w14:textId="77777777" w:rsidR="00825C7A" w:rsidRPr="00C17281" w:rsidRDefault="00825C7A" w:rsidP="00365E7E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</w:p>
    <w:p w14:paraId="256F1956" w14:textId="3A140258" w:rsidR="00C72D50" w:rsidRPr="00C17281" w:rsidRDefault="001033EB" w:rsidP="00DF37FF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>
        <w:rPr>
          <w:rFonts w:ascii="Times New Roman" w:hAnsi="Times New Roman"/>
          <w:b/>
          <w:color w:val="262626" w:themeColor="text1" w:themeTint="D9"/>
          <w:sz w:val="24"/>
        </w:rPr>
        <w:t>§ 16</w:t>
      </w:r>
    </w:p>
    <w:p w14:paraId="322BB54F" w14:textId="77777777" w:rsidR="00C72D50" w:rsidRPr="00C17281" w:rsidRDefault="00C72D50" w:rsidP="00365E7E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</w:p>
    <w:p w14:paraId="51D772F6" w14:textId="77777777" w:rsidR="00C72D50" w:rsidRPr="00C17281" w:rsidRDefault="001F31C7" w:rsidP="00365E7E">
      <w:pPr>
        <w:pStyle w:val="Domylnie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Informacja dotycząca przetwarzania danych osobowych w Urzędzie Miasta Pruszkowa</w:t>
      </w:r>
    </w:p>
    <w:p w14:paraId="51622A59" w14:textId="77777777" w:rsidR="00C72D50" w:rsidRPr="00C17281" w:rsidRDefault="001F31C7" w:rsidP="00365E7E">
      <w:pPr>
        <w:pStyle w:val="Domylnie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Realizując obowiązek informacyjny,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 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informujemy, że:                                        </w:t>
      </w:r>
    </w:p>
    <w:p w14:paraId="3DFF7026" w14:textId="77777777" w:rsidR="00C72D50" w:rsidRPr="00C17281" w:rsidRDefault="001F31C7" w:rsidP="00365E7E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1. Administratorem Państwa danych osobowych przetwarzanych w Urzędzie Miasta Pruszkowa   jest Urząd Miasta Pruszkowa, reprezentowany przez Pana Pawła Makucha, Prezydenta Miasta, 05-800 Pruszków, ul. J.I. Kraszewskiego 14/16 tel. (22) 735-88-88 fax (22) 758-66-50 e-mail: </w:t>
      </w:r>
      <w:hyperlink r:id="rId8" w:tooltip="mailto:prezydent@miasto.pruszkow.pl" w:history="1">
        <w:r w:rsidRPr="00C17281">
          <w:rPr>
            <w:rStyle w:val="czeinternetowe"/>
            <w:rFonts w:ascii="Times New Roman" w:hAnsi="Times New Roman"/>
            <w:color w:val="262626" w:themeColor="text1" w:themeTint="D9"/>
            <w:sz w:val="24"/>
            <w:szCs w:val="24"/>
          </w:rPr>
          <w:t>prezydent@miasto.pruszkow.pl</w:t>
        </w:r>
      </w:hyperlink>
      <w:r w:rsidRPr="00C17281">
        <w:rPr>
          <w:rFonts w:ascii="Times New Roman" w:hAnsi="Times New Roman"/>
          <w:color w:val="262626" w:themeColor="text1" w:themeTint="D9"/>
          <w:sz w:val="24"/>
          <w:szCs w:val="24"/>
          <w:u w:val="single"/>
        </w:rPr>
        <w:t xml:space="preserve"> .</w:t>
      </w:r>
    </w:p>
    <w:p w14:paraId="0B7E3727" w14:textId="77777777" w:rsidR="00C72D50" w:rsidRPr="00C17281" w:rsidRDefault="001F31C7" w:rsidP="00365E7E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2. W sprawach dotyczących przetwarzania przez nas Państwa danych osobowych oraz korzystania z praw związanych z ochroną danych osobowych możecie Państwo kontaktować się z Inspektorem Ochrony Danych e-mail: </w:t>
      </w:r>
      <w:hyperlink r:id="rId9" w:tooltip="mailto:iod@miasto.pruszkow.pl" w:history="1">
        <w:r w:rsidRPr="00C17281">
          <w:rPr>
            <w:rStyle w:val="czeinternetowe"/>
            <w:rFonts w:ascii="Times New Roman" w:hAnsi="Times New Roman"/>
            <w:color w:val="262626" w:themeColor="text1" w:themeTint="D9"/>
            <w:sz w:val="24"/>
            <w:szCs w:val="24"/>
          </w:rPr>
          <w:t>iod@miasto.pruszkow.pl</w:t>
        </w:r>
      </w:hyperlink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, telefonicznie 22 735 88 87 lub pisemnie pod adresem Urząd Miasta Pruszków, 05-800 Pruszków, ul. J.I Kraszewskiego 14/16</w:t>
      </w:r>
    </w:p>
    <w:p w14:paraId="04168260" w14:textId="77777777" w:rsidR="00C72D50" w:rsidRPr="00C17281" w:rsidRDefault="001F31C7" w:rsidP="00365E7E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3. Dane osobowe będziemy przetwarzać w oparciu o przepisy prawa krajowego oraz lokalnego, w celach wskazanych poniżej:</w:t>
      </w:r>
    </w:p>
    <w:p w14:paraId="6E9460FB" w14:textId="77777777" w:rsidR="00C72D50" w:rsidRPr="00C17281" w:rsidRDefault="001F31C7" w:rsidP="00365E7E">
      <w:pPr>
        <w:pStyle w:val="Domylnie"/>
        <w:ind w:left="426" w:hanging="142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a) w celu wypełnienia obowiązków prawnych (art. 6 ust. 1 lit. c)</w:t>
      </w:r>
    </w:p>
    <w:p w14:paraId="4D5981A8" w14:textId="77777777" w:rsidR="00C72D50" w:rsidRPr="00C17281" w:rsidRDefault="001F31C7" w:rsidP="00365E7E">
      <w:pPr>
        <w:pStyle w:val="Domylnie"/>
        <w:ind w:left="426" w:hanging="142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b) w celu realizacji umów (art. 6 ust. 1 lit. b RODO)</w:t>
      </w:r>
    </w:p>
    <w:p w14:paraId="7DCFE943" w14:textId="77777777" w:rsidR="00C72D50" w:rsidRPr="00C17281" w:rsidRDefault="001F31C7" w:rsidP="00365E7E">
      <w:pPr>
        <w:pStyle w:val="Domylnie"/>
        <w:ind w:left="426" w:hanging="142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c) w celu wykonywania zadań realizowanych w interesie publicznym lub sprawowania władzy publicznej (art. 6 ust. 1 lit. e RODO)</w:t>
      </w:r>
    </w:p>
    <w:p w14:paraId="2C34AA60" w14:textId="77777777" w:rsidR="00C72D50" w:rsidRPr="00C17281" w:rsidRDefault="001F31C7" w:rsidP="00365E7E">
      <w:pPr>
        <w:pStyle w:val="Domylnie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Jeżeli przetwarzanie danych wynika z konieczności realizacji celów wskazanych w pkt. 3, nie jest wymagana Państwa zgoda na przetwarzanie danych osobowych. W pozostałych przypadkach, podstawą przetwarzania będzie zgoda na przetwarzanie danych osobowych (art. 6 ust. 1 lit. b). Wyrażenie zgody jest dobrowolne, można ją wycofać w dowolnym momencie.  Wycofanie zgody nie 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lastRenderedPageBreak/>
        <w:t>wpływa na zgodność z prawem przetwarzania, którego dokonano przed jej wycofaniem.</w:t>
      </w:r>
    </w:p>
    <w:p w14:paraId="7B78E23D" w14:textId="77777777" w:rsidR="00C72D50" w:rsidRPr="00C17281" w:rsidRDefault="001F31C7" w:rsidP="00DF37FF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4. W związku z przetwarzaniem danych w celach, o których mowa w pkt. 3, Państwa dane osobowe mogą być udostępniane:</w:t>
      </w:r>
    </w:p>
    <w:p w14:paraId="678C354B" w14:textId="77777777" w:rsidR="00C72D50" w:rsidRPr="00C17281" w:rsidRDefault="001F31C7" w:rsidP="00DF37FF">
      <w:pPr>
        <w:pStyle w:val="Domylnie"/>
        <w:widowControl/>
        <w:numPr>
          <w:ilvl w:val="0"/>
          <w:numId w:val="10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08E57742" w14:textId="77777777" w:rsidR="00C72D50" w:rsidRPr="00C17281" w:rsidRDefault="001F31C7" w:rsidP="00DF37FF">
      <w:pPr>
        <w:pStyle w:val="Domylnie"/>
        <w:widowControl/>
        <w:numPr>
          <w:ilvl w:val="0"/>
          <w:numId w:val="10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osobom wnioskującym o dostęp do informacji publicznej w trybie ustawy o dostępnie do informacji publicznej, w przypadku, w którym nie zachodzi podstawa do ograniczenia dostępu zgodnie z art. 5 Ustawy o dostępnie do informacji publicznej z dnia 6 września 2001 r. (</w:t>
      </w:r>
      <w:proofErr w:type="spellStart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t.j</w:t>
      </w:r>
      <w:proofErr w:type="spellEnd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. Dz. U. z 2019 r. poz. 1429 z </w:t>
      </w:r>
      <w:proofErr w:type="spellStart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póź</w:t>
      </w:r>
      <w:proofErr w:type="spellEnd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. zm.), z zachowaniem zasad wynikających z przepisów o ochronie danych osobowych (</w:t>
      </w:r>
      <w:proofErr w:type="spellStart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anonimizacja</w:t>
      </w:r>
      <w:proofErr w:type="spellEnd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danych osobowych)</w:t>
      </w:r>
    </w:p>
    <w:p w14:paraId="661CDFDD" w14:textId="77777777" w:rsidR="00C72D50" w:rsidRPr="00C17281" w:rsidRDefault="001F31C7" w:rsidP="00DF37FF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5. Dane osobowe nie będą przekazywane do państwa trzeciego, chyba że wynika to z odrębnych przepisów prawa, nie będą profilowane i nie będą służyły zautomatyzowanemu podejmowaniu decyzji.</w:t>
      </w:r>
    </w:p>
    <w:p w14:paraId="7CC506A9" w14:textId="77777777" w:rsidR="00C72D50" w:rsidRPr="00C17281" w:rsidRDefault="001F31C7" w:rsidP="00365E7E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6. Państwa dane osobowe będą przechowywane zgodnie z wymogami przepisów archiwalnych, przez okres wskazany w Rzeczowym Wykazie Akt (Ustawa o narodowym zasobie archiwalnym i archiwach z </w:t>
      </w:r>
      <w:proofErr w:type="spellStart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dn</w:t>
      </w:r>
      <w:proofErr w:type="spellEnd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14 lipca 1983r. ze zm.)</w:t>
      </w:r>
    </w:p>
    <w:p w14:paraId="2D9D7862" w14:textId="77777777" w:rsidR="00C72D50" w:rsidRPr="00C17281" w:rsidRDefault="001F31C7" w:rsidP="00365E7E">
      <w:pPr>
        <w:pStyle w:val="Domylnie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7. Osoba, której dane są przetwarzane ma prawo do:</w:t>
      </w:r>
    </w:p>
    <w:p w14:paraId="0D200C2A" w14:textId="77777777" w:rsidR="00C72D50" w:rsidRPr="00C17281" w:rsidRDefault="001F31C7" w:rsidP="00DF37FF">
      <w:pPr>
        <w:pStyle w:val="Domylnie"/>
        <w:widowControl/>
        <w:numPr>
          <w:ilvl w:val="0"/>
          <w:numId w:val="11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Dostępu do swoich danych osobowych - art.15 Rozporządzenia.</w:t>
      </w:r>
    </w:p>
    <w:p w14:paraId="217F6274" w14:textId="77777777" w:rsidR="00C72D50" w:rsidRPr="00C17281" w:rsidRDefault="001F31C7" w:rsidP="00DF37FF">
      <w:pPr>
        <w:pStyle w:val="Domylnie"/>
        <w:widowControl/>
        <w:numPr>
          <w:ilvl w:val="0"/>
          <w:numId w:val="11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Sprostowania danych osobowych –art. 16 Rozporządzenia.</w:t>
      </w:r>
    </w:p>
    <w:p w14:paraId="2EF0C2A6" w14:textId="77777777" w:rsidR="00C72D50" w:rsidRPr="00C17281" w:rsidRDefault="001F31C7" w:rsidP="00DF37FF">
      <w:pPr>
        <w:pStyle w:val="Domylnie"/>
        <w:widowControl/>
        <w:numPr>
          <w:ilvl w:val="0"/>
          <w:numId w:val="11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Żądania od Administratora ograniczenia przetwarzania danych osobowych, z zastrzeżeniem przypadków, o których mowa w art. 18 ust. 2 Rozporządzenia.</w:t>
      </w:r>
    </w:p>
    <w:p w14:paraId="65683138" w14:textId="77777777" w:rsidR="00C72D50" w:rsidRPr="00C17281" w:rsidRDefault="001F31C7" w:rsidP="00DF37FF">
      <w:pPr>
        <w:pStyle w:val="Domylnie"/>
        <w:widowControl/>
        <w:numPr>
          <w:ilvl w:val="0"/>
          <w:numId w:val="11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69352628" w14:textId="77777777" w:rsidR="00C72D50" w:rsidRPr="00C17281" w:rsidRDefault="001F31C7" w:rsidP="00365E7E">
      <w:pPr>
        <w:pStyle w:val="Domylnie"/>
        <w:ind w:left="284" w:hanging="284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8. 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 </w:t>
      </w:r>
    </w:p>
    <w:p w14:paraId="3705AD31" w14:textId="77777777" w:rsidR="00C72D50" w:rsidRPr="00C17281" w:rsidRDefault="001F31C7" w:rsidP="00365E7E">
      <w:pPr>
        <w:pStyle w:val="Domylnie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Wykonawca zobowiązuje się do zapoznania z informacją o przetwarzaniu danych osobowych w Urzędzie Miasta Pruszkowa, wszystkich pracowników realizujących zadanie lub podwykonawców, których dane osobowe będą przekazane do Urzędu</w:t>
      </w:r>
    </w:p>
    <w:p w14:paraId="6FD1F06A" w14:textId="6716DC4B" w:rsidR="00C72D50" w:rsidRDefault="001F31C7" w:rsidP="00365E7E">
      <w:pPr>
        <w:pStyle w:val="Domylnie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Miasta Pruszkowa.</w:t>
      </w:r>
    </w:p>
    <w:p w14:paraId="6400F483" w14:textId="5BFFD1B0" w:rsidR="00C72D50" w:rsidRPr="00C17281" w:rsidRDefault="001033EB" w:rsidP="00DF37FF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</w:rPr>
      </w:pPr>
      <w:r>
        <w:rPr>
          <w:rFonts w:ascii="Times New Roman" w:hAnsi="Times New Roman"/>
          <w:b/>
          <w:color w:val="262626" w:themeColor="text1" w:themeTint="D9"/>
          <w:sz w:val="24"/>
        </w:rPr>
        <w:t>§ 17</w:t>
      </w:r>
    </w:p>
    <w:p w14:paraId="106DE9D7" w14:textId="77777777" w:rsidR="00C72D50" w:rsidRPr="00C17281" w:rsidRDefault="001F31C7" w:rsidP="00365E7E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Postanowienia końcowe</w:t>
      </w:r>
    </w:p>
    <w:p w14:paraId="63B08770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W sprawach nieuregulowanych niniejszą umową stosuje się przepisy Kodeksu Cywilnego – ustawy – Prawo Zamówień Publicznych oraz ustawy – Prawo Budowlane. </w:t>
      </w:r>
    </w:p>
    <w:p w14:paraId="0648C595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Wszelkie spory wynikające z realizacji treści niniejszej umowy, w przypadku nie osiągnięcia porozumienia w drodze bezpośrednich negocjacji, poddawane będą rozpoznaniu przez właściwy Sąd dla Zamawiającego.</w:t>
      </w:r>
    </w:p>
    <w:p w14:paraId="30D09C34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Zmiana treści umowy, pod rygorem nieważności, może nastąpić za zgodą stron w formie pisemnej w postaci aneksu.</w:t>
      </w:r>
    </w:p>
    <w:p w14:paraId="4E053DC6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Bez zgody Zamawiającego Wykonawca nie ma prawa przelewu wierzytelności na osobę trzecią (art. 509KC).</w:t>
      </w:r>
    </w:p>
    <w:p w14:paraId="3A1FA853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Wykonawca  bez zgody Zamawiającego nie może przelać praw i obowiązków w części lub w całości osobie trzeciej.</w:t>
      </w:r>
    </w:p>
    <w:p w14:paraId="6B89585C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Umowa niniejsza sporządzona została w 3 jednobrzmiących egzemplarzach: 2 egz. dla Zamawiającego, 1 egz. dla Wykonawcy.</w:t>
      </w:r>
    </w:p>
    <w:p w14:paraId="0F0FA3F5" w14:textId="66FE7754" w:rsidR="00C72D50" w:rsidRDefault="001F31C7" w:rsidP="00365E7E">
      <w:pPr>
        <w:pStyle w:val="Domylnie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Wykonawca oświadcza, że znany jest mu fakt, iż treść niniejszej umowy, a w szczególności podmiot umowy i wysokość wynagrodzenia, stanowią informację publiczną w rozumieniu art. 1 ust. 1 z dnia 6 września 2001r. o dostępie do informacji publicznej  (Dz.U. 2019 poz.1429 z </w:t>
      </w:r>
      <w:proofErr w:type="spellStart"/>
      <w:r w:rsidRPr="00C17281">
        <w:rPr>
          <w:rFonts w:ascii="Times New Roman" w:hAnsi="Times New Roman"/>
          <w:color w:val="262626" w:themeColor="text1" w:themeTint="D9"/>
          <w:sz w:val="24"/>
        </w:rPr>
        <w:t>późn</w:t>
      </w:r>
      <w:proofErr w:type="spellEnd"/>
      <w:r w:rsidRPr="00C17281">
        <w:rPr>
          <w:rFonts w:ascii="Times New Roman" w:hAnsi="Times New Roman"/>
          <w:color w:val="262626" w:themeColor="text1" w:themeTint="D9"/>
          <w:sz w:val="24"/>
        </w:rPr>
        <w:t xml:space="preserve">. </w:t>
      </w:r>
      <w:r w:rsidRPr="00C17281">
        <w:rPr>
          <w:rFonts w:ascii="Times New Roman" w:hAnsi="Times New Roman"/>
          <w:color w:val="262626" w:themeColor="text1" w:themeTint="D9"/>
          <w:sz w:val="24"/>
        </w:rPr>
        <w:lastRenderedPageBreak/>
        <w:t>zmianami), która podlega udostępnianiu w trybie przedmiotowej ustawy, z zastrzeżeniem ust. 8.</w:t>
      </w:r>
    </w:p>
    <w:p w14:paraId="66119C15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Wykonawca wyraża zgodę na udostępnianie w trybie ustawy, o której mowa w ust. 7 zawartych w niniejszej umowie dotyczących go danych osobowych w zakresie obejmującym imię i nazwisko, a w przypadku działalnośc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i gospodarczej również w zakresie firmy.</w:t>
      </w:r>
    </w:p>
    <w:p w14:paraId="4C9DC6AB" w14:textId="77777777" w:rsidR="00C72D50" w:rsidRPr="00886DA9" w:rsidRDefault="00C72D50">
      <w:pPr>
        <w:pStyle w:val="Domylnie"/>
        <w:shd w:val="clear" w:color="auto" w:fill="FFFFFF"/>
        <w:ind w:left="284"/>
        <w:jc w:val="both"/>
        <w:rPr>
          <w:rFonts w:ascii="Times New Roman" w:hAnsi="Times New Roman"/>
          <w:sz w:val="24"/>
          <w:szCs w:val="24"/>
        </w:rPr>
      </w:pPr>
    </w:p>
    <w:p w14:paraId="6AA4DCD6" w14:textId="1B2466AC" w:rsidR="004C51CB" w:rsidRPr="00886DA9" w:rsidRDefault="001F31C7" w:rsidP="00493492">
      <w:pPr>
        <w:autoSpaceDE w:val="0"/>
        <w:rPr>
          <w:sz w:val="20"/>
          <w:szCs w:val="20"/>
        </w:rPr>
      </w:pPr>
      <w:r w:rsidRPr="00886DA9">
        <w:rPr>
          <w:sz w:val="20"/>
          <w:szCs w:val="20"/>
        </w:rPr>
        <w:t xml:space="preserve">Zabezpieczenie finansowe: </w:t>
      </w:r>
      <w:r w:rsidR="00493492" w:rsidRPr="00886DA9">
        <w:rPr>
          <w:sz w:val="20"/>
          <w:szCs w:val="20"/>
        </w:rPr>
        <w:tab/>
      </w:r>
      <w:r w:rsidR="00DD1A52" w:rsidRPr="00DD1A52">
        <w:rPr>
          <w:bCs/>
          <w:color w:val="262626" w:themeColor="text1" w:themeTint="D9"/>
          <w:sz w:val="20"/>
          <w:szCs w:val="20"/>
        </w:rPr>
        <w:t>Budowa mini boiska piłkarskiego dla dzieci na terenie PM nr 6 przy ul. Hubala</w:t>
      </w:r>
      <w:r w:rsidR="0009373A" w:rsidRPr="00886DA9">
        <w:rPr>
          <w:rFonts w:eastAsia="Tahoma"/>
          <w:sz w:val="20"/>
          <w:szCs w:val="20"/>
        </w:rPr>
        <w:tab/>
      </w:r>
      <w:r w:rsidR="00493492" w:rsidRPr="00886DA9">
        <w:rPr>
          <w:rFonts w:eastAsia="Tahoma"/>
          <w:sz w:val="20"/>
          <w:szCs w:val="20"/>
        </w:rPr>
        <w:tab/>
      </w:r>
      <w:r w:rsidR="00493492" w:rsidRPr="00886DA9">
        <w:rPr>
          <w:rFonts w:eastAsia="Tahoma"/>
          <w:sz w:val="20"/>
          <w:szCs w:val="20"/>
        </w:rPr>
        <w:tab/>
      </w:r>
      <w:r w:rsidR="00493492" w:rsidRPr="00886DA9">
        <w:rPr>
          <w:rFonts w:eastAsia="Tahoma"/>
          <w:sz w:val="20"/>
          <w:szCs w:val="20"/>
        </w:rPr>
        <w:tab/>
      </w:r>
      <w:r w:rsidR="00493492" w:rsidRPr="00886DA9">
        <w:rPr>
          <w:rFonts w:eastAsia="Tahoma"/>
          <w:sz w:val="20"/>
          <w:szCs w:val="20"/>
        </w:rPr>
        <w:tab/>
      </w:r>
      <w:r w:rsidR="0009373A" w:rsidRPr="00886DA9">
        <w:rPr>
          <w:sz w:val="20"/>
          <w:szCs w:val="20"/>
        </w:rPr>
        <w:t>Dz.</w:t>
      </w:r>
      <w:r w:rsidR="00886DA9" w:rsidRPr="00886DA9">
        <w:rPr>
          <w:sz w:val="20"/>
          <w:szCs w:val="20"/>
        </w:rPr>
        <w:t>801</w:t>
      </w:r>
      <w:r w:rsidR="0009373A" w:rsidRPr="00886DA9">
        <w:rPr>
          <w:sz w:val="20"/>
          <w:szCs w:val="20"/>
        </w:rPr>
        <w:t xml:space="preserve"> rozdz. 8</w:t>
      </w:r>
      <w:r w:rsidR="00886DA9" w:rsidRPr="00886DA9">
        <w:rPr>
          <w:sz w:val="20"/>
          <w:szCs w:val="20"/>
        </w:rPr>
        <w:t>010</w:t>
      </w:r>
      <w:r w:rsidR="00AC729A">
        <w:rPr>
          <w:sz w:val="20"/>
          <w:szCs w:val="20"/>
        </w:rPr>
        <w:t>4</w:t>
      </w:r>
      <w:r w:rsidR="0009373A" w:rsidRPr="00886DA9">
        <w:rPr>
          <w:sz w:val="20"/>
          <w:szCs w:val="20"/>
        </w:rPr>
        <w:t xml:space="preserve"> §6050 zad </w:t>
      </w:r>
      <w:r w:rsidR="00886DA9" w:rsidRPr="00886DA9">
        <w:rPr>
          <w:sz w:val="20"/>
          <w:szCs w:val="20"/>
        </w:rPr>
        <w:t>8</w:t>
      </w:r>
      <w:r w:rsidR="00AC729A">
        <w:rPr>
          <w:sz w:val="20"/>
          <w:szCs w:val="20"/>
        </w:rPr>
        <w:t>0</w:t>
      </w:r>
      <w:r w:rsidR="00886DA9" w:rsidRPr="00886DA9">
        <w:rPr>
          <w:sz w:val="20"/>
          <w:szCs w:val="20"/>
        </w:rPr>
        <w:t>.2021</w:t>
      </w:r>
    </w:p>
    <w:p w14:paraId="6E1BF69C" w14:textId="77777777" w:rsidR="00C72D50" w:rsidRPr="00C17281" w:rsidRDefault="00C72D50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16"/>
          <w:szCs w:val="16"/>
        </w:rPr>
      </w:pPr>
    </w:p>
    <w:p w14:paraId="41D0B223" w14:textId="77777777" w:rsidR="00C72D50" w:rsidRPr="00C17281" w:rsidRDefault="00C72D50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16"/>
          <w:szCs w:val="16"/>
        </w:rPr>
      </w:pPr>
    </w:p>
    <w:p w14:paraId="7E4EBF1B" w14:textId="1C8B82CB" w:rsidR="00C72D50" w:rsidRDefault="001F31C7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 xml:space="preserve">           Zamawiający                                                                                         Wykonawca</w:t>
      </w:r>
    </w:p>
    <w:p w14:paraId="2F257984" w14:textId="4BB399A4" w:rsidR="00D3391C" w:rsidRDefault="00D3391C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</w:p>
    <w:p w14:paraId="6107B77E" w14:textId="77777777" w:rsidR="00282FF6" w:rsidRPr="00D3391C" w:rsidRDefault="00282FF6" w:rsidP="00282FF6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</w:p>
    <w:sectPr w:rsidR="00282FF6" w:rsidRPr="00D339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907" w:bottom="851" w:left="1304" w:header="720" w:footer="595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284BA" w14:textId="77777777" w:rsidR="00F331DF" w:rsidRDefault="00F331DF">
      <w:r>
        <w:separator/>
      </w:r>
    </w:p>
  </w:endnote>
  <w:endnote w:type="continuationSeparator" w:id="0">
    <w:p w14:paraId="2E775220" w14:textId="77777777" w:rsidR="00F331DF" w:rsidRDefault="00F33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SansMS,Bold">
    <w:altName w:val="Arial Unicode MS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30CDA" w14:textId="77777777" w:rsidR="00C72D50" w:rsidRDefault="00C72D50">
    <w:pPr>
      <w:pStyle w:val="Domylni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82059" w14:textId="77777777" w:rsidR="00C72D50" w:rsidRDefault="001F31C7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6</w:t>
    </w:r>
    <w:r>
      <w:fldChar w:fldCharType="end"/>
    </w:r>
  </w:p>
  <w:p w14:paraId="0BADD8CB" w14:textId="77777777" w:rsidR="00C72D50" w:rsidRDefault="00C72D50">
    <w:pPr>
      <w:pStyle w:val="Stopka"/>
      <w:ind w:right="59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DB60E" w14:textId="77777777" w:rsidR="00C72D50" w:rsidRDefault="00C72D50">
    <w:pPr>
      <w:pStyle w:val="Domylni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3C8E5" w14:textId="77777777" w:rsidR="00F331DF" w:rsidRDefault="00F331DF">
      <w:r>
        <w:separator/>
      </w:r>
    </w:p>
  </w:footnote>
  <w:footnote w:type="continuationSeparator" w:id="0">
    <w:p w14:paraId="5556A110" w14:textId="77777777" w:rsidR="00F331DF" w:rsidRDefault="00F33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A9858" w14:textId="77777777" w:rsidR="00C72D50" w:rsidRDefault="00C72D50">
    <w:pPr>
      <w:pStyle w:val="Domylni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E9B15" w14:textId="77777777" w:rsidR="00C72D50" w:rsidRDefault="00C72D50">
    <w:pPr>
      <w:pStyle w:val="Domylni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D72E4" w14:textId="77777777" w:rsidR="00C72D50" w:rsidRDefault="00C72D50">
    <w:pPr>
      <w:pStyle w:val="Domylni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643"/>
        </w:tabs>
      </w:pPr>
    </w:lvl>
  </w:abstractNum>
  <w:abstractNum w:abstractNumId="1" w15:restartNumberingAfterBreak="0">
    <w:nsid w:val="000D1EBB"/>
    <w:multiLevelType w:val="hybridMultilevel"/>
    <w:tmpl w:val="4B8224B6"/>
    <w:lvl w:ilvl="0" w:tplc="B28E779C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b w:val="0"/>
      </w:rPr>
    </w:lvl>
    <w:lvl w:ilvl="1" w:tplc="06C03C30">
      <w:start w:val="1"/>
      <w:numFmt w:val="lowerLetter"/>
      <w:lvlText w:val="%2."/>
      <w:lvlJc w:val="left"/>
      <w:pPr>
        <w:tabs>
          <w:tab w:val="left" w:pos="397"/>
        </w:tabs>
        <w:ind w:left="680" w:hanging="283"/>
      </w:pPr>
      <w:rPr>
        <w:rFonts w:ascii="Times New Roman" w:hAnsi="Times New Roman"/>
        <w:sz w:val="24"/>
      </w:rPr>
    </w:lvl>
    <w:lvl w:ilvl="2" w:tplc="61A6ACBE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plc="7076BEE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1A28EAEA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C72A323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E50A3AA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5524C45E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1E0679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02D965CB"/>
    <w:multiLevelType w:val="hybridMultilevel"/>
    <w:tmpl w:val="D6AADFBC"/>
    <w:lvl w:ilvl="0" w:tplc="D5629BF8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</w:lvl>
    <w:lvl w:ilvl="1" w:tplc="114018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C3E36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3407C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5C028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425E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D5C1E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2CE9C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E1CE5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5605C1C"/>
    <w:multiLevelType w:val="hybridMultilevel"/>
    <w:tmpl w:val="1FEA9FD4"/>
    <w:lvl w:ilvl="0" w:tplc="C1B036C8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098A195E"/>
    <w:multiLevelType w:val="hybridMultilevel"/>
    <w:tmpl w:val="8BC2166C"/>
    <w:lvl w:ilvl="0" w:tplc="4308F6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41155"/>
    <w:multiLevelType w:val="hybridMultilevel"/>
    <w:tmpl w:val="6284CCE4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E0762"/>
    <w:multiLevelType w:val="hybridMultilevel"/>
    <w:tmpl w:val="B164EEB0"/>
    <w:lvl w:ilvl="0" w:tplc="927640A4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18835AD"/>
    <w:multiLevelType w:val="hybridMultilevel"/>
    <w:tmpl w:val="5D40C90C"/>
    <w:lvl w:ilvl="0" w:tplc="6160FAEA">
      <w:start w:val="1"/>
      <w:numFmt w:val="lowerLetter"/>
      <w:lvlText w:val="%1."/>
      <w:lvlJc w:val="left"/>
      <w:pPr>
        <w:tabs>
          <w:tab w:val="left" w:pos="0"/>
        </w:tabs>
        <w:ind w:left="624" w:hanging="227"/>
      </w:pPr>
      <w:rPr>
        <w:rFonts w:ascii="Times New Roman" w:hAnsi="Times New Roman"/>
        <w:b w:val="0"/>
        <w:bCs/>
        <w:color w:val="000000"/>
        <w:sz w:val="24"/>
      </w:rPr>
    </w:lvl>
    <w:lvl w:ilvl="1" w:tplc="728016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F16BE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8A8D8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1E400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86849D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F44A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1C71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12E0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8A1192B"/>
    <w:multiLevelType w:val="hybridMultilevel"/>
    <w:tmpl w:val="C76038BA"/>
    <w:lvl w:ilvl="0" w:tplc="FBCA2D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373BC"/>
    <w:multiLevelType w:val="hybridMultilevel"/>
    <w:tmpl w:val="64F4842C"/>
    <w:lvl w:ilvl="0" w:tplc="D28E500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D064496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83FEB"/>
    <w:multiLevelType w:val="hybridMultilevel"/>
    <w:tmpl w:val="A0F4470C"/>
    <w:lvl w:ilvl="0" w:tplc="0C3A7B4C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color w:val="000000"/>
        <w:sz w:val="24"/>
      </w:rPr>
    </w:lvl>
    <w:lvl w:ilvl="1" w:tplc="C6AE9D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448E4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3F0AF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48CA9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80A2E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A1823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B648A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DC652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22F66E4D"/>
    <w:multiLevelType w:val="hybridMultilevel"/>
    <w:tmpl w:val="BFD4D4BC"/>
    <w:lvl w:ilvl="0" w:tplc="CE449BE2">
      <w:start w:val="1"/>
      <w:numFmt w:val="bullet"/>
      <w:lvlText w:val=""/>
      <w:lvlJc w:val="left"/>
      <w:pPr>
        <w:tabs>
          <w:tab w:val="left" w:pos="0"/>
        </w:tabs>
        <w:ind w:left="1425" w:hanging="360"/>
      </w:pPr>
      <w:rPr>
        <w:rFonts w:ascii="Symbol" w:hAnsi="Symbol"/>
      </w:rPr>
    </w:lvl>
    <w:lvl w:ilvl="1" w:tplc="9C10B8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64082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7ECA4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E8E9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02F8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4645E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E9A24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1AA08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27406F14"/>
    <w:multiLevelType w:val="hybridMultilevel"/>
    <w:tmpl w:val="3FD41DEC"/>
    <w:lvl w:ilvl="0" w:tplc="421A4154">
      <w:start w:val="1"/>
      <w:numFmt w:val="lowerRoman"/>
      <w:lvlText w:val="%1."/>
      <w:lvlJc w:val="right"/>
      <w:pPr>
        <w:ind w:left="720" w:hanging="360"/>
      </w:pPr>
    </w:lvl>
    <w:lvl w:ilvl="1" w:tplc="C9E88340">
      <w:start w:val="1"/>
      <w:numFmt w:val="lowerLetter"/>
      <w:lvlText w:val="%2."/>
      <w:lvlJc w:val="left"/>
      <w:pPr>
        <w:ind w:left="1440" w:hanging="360"/>
      </w:pPr>
    </w:lvl>
    <w:lvl w:ilvl="2" w:tplc="BAF845C4">
      <w:start w:val="1"/>
      <w:numFmt w:val="lowerRoman"/>
      <w:lvlText w:val="%3."/>
      <w:lvlJc w:val="right"/>
      <w:pPr>
        <w:ind w:left="2160" w:hanging="180"/>
      </w:pPr>
    </w:lvl>
    <w:lvl w:ilvl="3" w:tplc="DFAA2DA6">
      <w:start w:val="1"/>
      <w:numFmt w:val="decimal"/>
      <w:lvlText w:val="%4."/>
      <w:lvlJc w:val="left"/>
      <w:pPr>
        <w:ind w:left="2880" w:hanging="360"/>
      </w:pPr>
    </w:lvl>
    <w:lvl w:ilvl="4" w:tplc="934EB404">
      <w:start w:val="1"/>
      <w:numFmt w:val="lowerLetter"/>
      <w:lvlText w:val="%5."/>
      <w:lvlJc w:val="left"/>
      <w:pPr>
        <w:ind w:left="3600" w:hanging="360"/>
      </w:pPr>
    </w:lvl>
    <w:lvl w:ilvl="5" w:tplc="7548C96C">
      <w:start w:val="1"/>
      <w:numFmt w:val="lowerRoman"/>
      <w:lvlText w:val="%6."/>
      <w:lvlJc w:val="right"/>
      <w:pPr>
        <w:ind w:left="4320" w:hanging="180"/>
      </w:pPr>
    </w:lvl>
    <w:lvl w:ilvl="6" w:tplc="D8DE3E22">
      <w:start w:val="1"/>
      <w:numFmt w:val="decimal"/>
      <w:lvlText w:val="%7."/>
      <w:lvlJc w:val="left"/>
      <w:pPr>
        <w:ind w:left="5040" w:hanging="360"/>
      </w:pPr>
    </w:lvl>
    <w:lvl w:ilvl="7" w:tplc="FD844206">
      <w:start w:val="1"/>
      <w:numFmt w:val="lowerLetter"/>
      <w:lvlText w:val="%8."/>
      <w:lvlJc w:val="left"/>
      <w:pPr>
        <w:ind w:left="5760" w:hanging="360"/>
      </w:pPr>
    </w:lvl>
    <w:lvl w:ilvl="8" w:tplc="7506F30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C7146"/>
    <w:multiLevelType w:val="hybridMultilevel"/>
    <w:tmpl w:val="597E8DF4"/>
    <w:lvl w:ilvl="0" w:tplc="263627FA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b/>
      </w:rPr>
    </w:lvl>
    <w:lvl w:ilvl="1" w:tplc="45A40E90">
      <w:start w:val="1"/>
      <w:numFmt w:val="decimal"/>
      <w:lvlText w:val="%2)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2" w:tplc="9EE06E78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ascii="Wingdings" w:hAnsi="Wingdings"/>
      </w:rPr>
    </w:lvl>
    <w:lvl w:ilvl="3" w:tplc="4A145D20">
      <w:start w:val="1"/>
      <w:numFmt w:val="lowerLetter"/>
      <w:lvlText w:val="%4)"/>
      <w:lvlJc w:val="left"/>
      <w:pPr>
        <w:tabs>
          <w:tab w:val="num" w:pos="2880"/>
        </w:tabs>
        <w:ind w:left="0" w:firstLine="0"/>
      </w:pPr>
      <w:rPr>
        <w:rFonts w:ascii="Wingdings" w:hAnsi="Wingdings"/>
      </w:rPr>
    </w:lvl>
    <w:lvl w:ilvl="4" w:tplc="FF840B8C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 w:tplc="3CC4809E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 w:tplc="B060C02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 w:tplc="0DC48558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 w:tplc="1E76066C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4" w15:restartNumberingAfterBreak="0">
    <w:nsid w:val="2B8717BE"/>
    <w:multiLevelType w:val="hybridMultilevel"/>
    <w:tmpl w:val="EFDECB3C"/>
    <w:lvl w:ilvl="0" w:tplc="34B0C2A2">
      <w:start w:val="4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737A7E0C">
      <w:start w:val="1"/>
      <w:numFmt w:val="lowerLetter"/>
      <w:lvlText w:val="%2."/>
      <w:lvlJc w:val="left"/>
      <w:pPr>
        <w:ind w:left="1380" w:hanging="360"/>
      </w:pPr>
    </w:lvl>
    <w:lvl w:ilvl="2" w:tplc="FE22E26C">
      <w:start w:val="5"/>
      <w:numFmt w:val="decimal"/>
      <w:lvlText w:val="%3."/>
      <w:lvlJc w:val="left"/>
      <w:pPr>
        <w:ind w:left="2280" w:hanging="360"/>
      </w:pPr>
      <w:rPr>
        <w:rFonts w:hint="default"/>
      </w:rPr>
    </w:lvl>
    <w:lvl w:ilvl="3" w:tplc="CDA865A8">
      <w:start w:val="1"/>
      <w:numFmt w:val="decimal"/>
      <w:lvlText w:val="%4."/>
      <w:lvlJc w:val="left"/>
      <w:pPr>
        <w:ind w:left="2820" w:hanging="360"/>
      </w:pPr>
    </w:lvl>
    <w:lvl w:ilvl="4" w:tplc="5A6ECA8A">
      <w:start w:val="1"/>
      <w:numFmt w:val="lowerLetter"/>
      <w:lvlText w:val="%5."/>
      <w:lvlJc w:val="left"/>
      <w:pPr>
        <w:ind w:left="3540" w:hanging="360"/>
      </w:pPr>
    </w:lvl>
    <w:lvl w:ilvl="5" w:tplc="B3AE9E94">
      <w:start w:val="1"/>
      <w:numFmt w:val="lowerRoman"/>
      <w:lvlText w:val="%6."/>
      <w:lvlJc w:val="right"/>
      <w:pPr>
        <w:ind w:left="4260" w:hanging="180"/>
      </w:pPr>
    </w:lvl>
    <w:lvl w:ilvl="6" w:tplc="0414E560">
      <w:start w:val="1"/>
      <w:numFmt w:val="decimal"/>
      <w:lvlText w:val="%7."/>
      <w:lvlJc w:val="left"/>
      <w:pPr>
        <w:ind w:left="4980" w:hanging="360"/>
      </w:pPr>
    </w:lvl>
    <w:lvl w:ilvl="7" w:tplc="167284C8">
      <w:start w:val="1"/>
      <w:numFmt w:val="lowerLetter"/>
      <w:lvlText w:val="%8."/>
      <w:lvlJc w:val="left"/>
      <w:pPr>
        <w:ind w:left="5700" w:hanging="360"/>
      </w:pPr>
    </w:lvl>
    <w:lvl w:ilvl="8" w:tplc="7F04236C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2BAE7C9D"/>
    <w:multiLevelType w:val="hybridMultilevel"/>
    <w:tmpl w:val="0BBC7E00"/>
    <w:lvl w:ilvl="0" w:tplc="09D452E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C515D38"/>
    <w:multiLevelType w:val="hybridMultilevel"/>
    <w:tmpl w:val="5B729566"/>
    <w:lvl w:ilvl="0" w:tplc="D28E500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D3621"/>
    <w:multiLevelType w:val="hybridMultilevel"/>
    <w:tmpl w:val="BD94542A"/>
    <w:lvl w:ilvl="0" w:tplc="67047C5A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 w:cs="Wingdings"/>
      </w:rPr>
    </w:lvl>
    <w:lvl w:ilvl="1" w:tplc="1A2ECD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B9F4527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2EC0DC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2548A9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2034E5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8520C0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735A9D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4762C9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8" w15:restartNumberingAfterBreak="0">
    <w:nsid w:val="34973F72"/>
    <w:multiLevelType w:val="hybridMultilevel"/>
    <w:tmpl w:val="25989E38"/>
    <w:lvl w:ilvl="0" w:tplc="725004A8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color w:val="000000"/>
        <w:sz w:val="24"/>
      </w:rPr>
    </w:lvl>
    <w:lvl w:ilvl="1" w:tplc="D6284858">
      <w:start w:val="1"/>
      <w:numFmt w:val="lowerLetter"/>
      <w:lvlText w:val="%2."/>
      <w:lvlJc w:val="left"/>
      <w:pPr>
        <w:tabs>
          <w:tab w:val="left" w:pos="683"/>
        </w:tabs>
        <w:ind w:left="1307" w:hanging="227"/>
      </w:pPr>
    </w:lvl>
    <w:lvl w:ilvl="2" w:tplc="DD06D3E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E4C4F8C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7B8FE88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5D7CECE6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BD12D8F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3142694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72C8ED2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 w15:restartNumberingAfterBreak="0">
    <w:nsid w:val="37ED423F"/>
    <w:multiLevelType w:val="hybridMultilevel"/>
    <w:tmpl w:val="73D8B640"/>
    <w:lvl w:ilvl="0" w:tplc="3092A7FA">
      <w:start w:val="1"/>
      <w:numFmt w:val="bullet"/>
      <w:lvlText w:val=""/>
      <w:lvlJc w:val="left"/>
      <w:pPr>
        <w:tabs>
          <w:tab w:val="left" w:pos="0"/>
        </w:tabs>
        <w:ind w:left="780" w:hanging="360"/>
      </w:pPr>
      <w:rPr>
        <w:rFonts w:ascii="Symbol" w:hAnsi="Symbol"/>
        <w:color w:val="000000"/>
        <w:sz w:val="24"/>
        <w:szCs w:val="24"/>
      </w:rPr>
    </w:lvl>
    <w:lvl w:ilvl="1" w:tplc="B27E0C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9862C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0DC2B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1071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5EA42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B2AF6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A29F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6C40E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389605A9"/>
    <w:multiLevelType w:val="hybridMultilevel"/>
    <w:tmpl w:val="C1CE969E"/>
    <w:lvl w:ilvl="0" w:tplc="C6FEB51A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color w:val="000000"/>
        <w:sz w:val="24"/>
      </w:rPr>
    </w:lvl>
    <w:lvl w:ilvl="1" w:tplc="379A5F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8C89E1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D2835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4AEC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21C1D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F4C1A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E14B3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1A61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3D202783"/>
    <w:multiLevelType w:val="hybridMultilevel"/>
    <w:tmpl w:val="F7D08A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A05EC8"/>
    <w:multiLevelType w:val="hybridMultilevel"/>
    <w:tmpl w:val="EBD84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82910"/>
    <w:multiLevelType w:val="hybridMultilevel"/>
    <w:tmpl w:val="2B605B7C"/>
    <w:lvl w:ilvl="0" w:tplc="400EC2B6">
      <w:start w:val="1"/>
      <w:numFmt w:val="decimal"/>
      <w:lvlText w:val="%1."/>
      <w:lvlJc w:val="left"/>
      <w:pPr>
        <w:ind w:left="720" w:hanging="360"/>
      </w:pPr>
    </w:lvl>
    <w:lvl w:ilvl="1" w:tplc="51F69C14">
      <w:start w:val="1"/>
      <w:numFmt w:val="lowerLetter"/>
      <w:lvlText w:val="%2."/>
      <w:lvlJc w:val="left"/>
      <w:pPr>
        <w:ind w:left="1440" w:hanging="360"/>
      </w:pPr>
    </w:lvl>
    <w:lvl w:ilvl="2" w:tplc="2E5E38F6">
      <w:start w:val="1"/>
      <w:numFmt w:val="lowerRoman"/>
      <w:lvlText w:val="%3."/>
      <w:lvlJc w:val="right"/>
      <w:pPr>
        <w:ind w:left="2160" w:hanging="180"/>
      </w:pPr>
    </w:lvl>
    <w:lvl w:ilvl="3" w:tplc="BFA46BE6">
      <w:start w:val="1"/>
      <w:numFmt w:val="decimal"/>
      <w:lvlText w:val="%4."/>
      <w:lvlJc w:val="left"/>
      <w:pPr>
        <w:ind w:left="2880" w:hanging="360"/>
      </w:pPr>
    </w:lvl>
    <w:lvl w:ilvl="4" w:tplc="E81AEDC0">
      <w:start w:val="1"/>
      <w:numFmt w:val="lowerLetter"/>
      <w:lvlText w:val="%5."/>
      <w:lvlJc w:val="left"/>
      <w:pPr>
        <w:ind w:left="3600" w:hanging="360"/>
      </w:pPr>
    </w:lvl>
    <w:lvl w:ilvl="5" w:tplc="7CB24884">
      <w:start w:val="1"/>
      <w:numFmt w:val="lowerRoman"/>
      <w:lvlText w:val="%6."/>
      <w:lvlJc w:val="right"/>
      <w:pPr>
        <w:ind w:left="4320" w:hanging="180"/>
      </w:pPr>
    </w:lvl>
    <w:lvl w:ilvl="6" w:tplc="6C34673A">
      <w:start w:val="1"/>
      <w:numFmt w:val="decimal"/>
      <w:lvlText w:val="%7."/>
      <w:lvlJc w:val="left"/>
      <w:pPr>
        <w:ind w:left="5040" w:hanging="360"/>
      </w:pPr>
    </w:lvl>
    <w:lvl w:ilvl="7" w:tplc="B7E0966C">
      <w:start w:val="1"/>
      <w:numFmt w:val="lowerLetter"/>
      <w:lvlText w:val="%8."/>
      <w:lvlJc w:val="left"/>
      <w:pPr>
        <w:ind w:left="5760" w:hanging="360"/>
      </w:pPr>
    </w:lvl>
    <w:lvl w:ilvl="8" w:tplc="23F6F7A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CB3048"/>
    <w:multiLevelType w:val="hybridMultilevel"/>
    <w:tmpl w:val="DC740D6A"/>
    <w:lvl w:ilvl="0" w:tplc="03A2CA9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F2D0D716">
      <w:start w:val="1"/>
      <w:numFmt w:val="lowerLetter"/>
      <w:lvlText w:val="%2."/>
      <w:lvlJc w:val="left"/>
      <w:pPr>
        <w:tabs>
          <w:tab w:val="num" w:pos="397"/>
        </w:tabs>
        <w:ind w:left="737" w:hanging="340"/>
      </w:pPr>
      <w:rPr>
        <w:rFonts w:ascii="Times New Roman" w:eastAsia="Times New Roman" w:hAnsi="Times New Roman" w:cs="Times New Roman"/>
      </w:rPr>
    </w:lvl>
    <w:lvl w:ilvl="2" w:tplc="09AA32E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color w:val="000000"/>
      </w:rPr>
    </w:lvl>
    <w:lvl w:ilvl="3" w:tplc="0958EE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color w:val="000000"/>
      </w:rPr>
    </w:lvl>
    <w:lvl w:ilvl="4" w:tplc="A21A28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A49C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D6F6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0EA3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A2210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4E7349"/>
    <w:multiLevelType w:val="hybridMultilevel"/>
    <w:tmpl w:val="930C9E9E"/>
    <w:lvl w:ilvl="0" w:tplc="82CC6DBE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color w:val="000000"/>
        <w:sz w:val="24"/>
      </w:rPr>
    </w:lvl>
    <w:lvl w:ilvl="1" w:tplc="1B804C08">
      <w:start w:val="1"/>
      <w:numFmt w:val="lowerLetter"/>
      <w:lvlText w:val="%2."/>
      <w:lvlJc w:val="left"/>
      <w:pPr>
        <w:tabs>
          <w:tab w:val="left" w:pos="283"/>
        </w:tabs>
        <w:ind w:left="623" w:hanging="340"/>
      </w:pPr>
      <w:rPr>
        <w:rFonts w:ascii="Times New Roman" w:eastAsia="Times New Roman" w:hAnsi="Times New Roman"/>
        <w:color w:val="000000"/>
        <w:sz w:val="24"/>
      </w:rPr>
    </w:lvl>
    <w:lvl w:ilvl="2" w:tplc="43D25310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  <w:rPr>
        <w:color w:val="000000"/>
      </w:rPr>
    </w:lvl>
    <w:lvl w:ilvl="3" w:tplc="E85CC804">
      <w:start w:val="1"/>
      <w:numFmt w:val="lowerLetter"/>
      <w:lvlText w:val="%4)"/>
      <w:lvlJc w:val="left"/>
      <w:pPr>
        <w:tabs>
          <w:tab w:val="left" w:pos="2880"/>
        </w:tabs>
        <w:ind w:left="2880" w:hanging="360"/>
      </w:pPr>
      <w:rPr>
        <w:color w:val="000000"/>
      </w:rPr>
    </w:lvl>
    <w:lvl w:ilvl="4" w:tplc="E31658E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CD9EDEE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50BA48B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00E547A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1F324B7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6" w15:restartNumberingAfterBreak="0">
    <w:nsid w:val="489E1D76"/>
    <w:multiLevelType w:val="hybridMultilevel"/>
    <w:tmpl w:val="E640CFEE"/>
    <w:lvl w:ilvl="0" w:tplc="9C6A0FFA">
      <w:start w:val="1"/>
      <w:numFmt w:val="decimal"/>
      <w:lvlText w:val="%1."/>
      <w:lvlJc w:val="left"/>
      <w:pPr>
        <w:ind w:left="720" w:hanging="360"/>
      </w:pPr>
    </w:lvl>
    <w:lvl w:ilvl="1" w:tplc="6588A806">
      <w:start w:val="1"/>
      <w:numFmt w:val="lowerLetter"/>
      <w:lvlText w:val="%2."/>
      <w:lvlJc w:val="left"/>
      <w:pPr>
        <w:ind w:left="1440" w:hanging="360"/>
      </w:pPr>
    </w:lvl>
    <w:lvl w:ilvl="2" w:tplc="652CB956">
      <w:start w:val="1"/>
      <w:numFmt w:val="lowerRoman"/>
      <w:lvlText w:val="%3."/>
      <w:lvlJc w:val="right"/>
      <w:pPr>
        <w:ind w:left="2160" w:hanging="180"/>
      </w:pPr>
    </w:lvl>
    <w:lvl w:ilvl="3" w:tplc="9618B496">
      <w:start w:val="1"/>
      <w:numFmt w:val="decimal"/>
      <w:lvlText w:val="%4."/>
      <w:lvlJc w:val="left"/>
      <w:pPr>
        <w:ind w:left="2880" w:hanging="360"/>
      </w:pPr>
    </w:lvl>
    <w:lvl w:ilvl="4" w:tplc="7388A608">
      <w:start w:val="1"/>
      <w:numFmt w:val="lowerLetter"/>
      <w:lvlText w:val="%5."/>
      <w:lvlJc w:val="left"/>
      <w:pPr>
        <w:ind w:left="3600" w:hanging="360"/>
      </w:pPr>
    </w:lvl>
    <w:lvl w:ilvl="5" w:tplc="0090E4F4">
      <w:start w:val="1"/>
      <w:numFmt w:val="lowerRoman"/>
      <w:lvlText w:val="%6."/>
      <w:lvlJc w:val="right"/>
      <w:pPr>
        <w:ind w:left="4320" w:hanging="180"/>
      </w:pPr>
    </w:lvl>
    <w:lvl w:ilvl="6" w:tplc="2284A30A">
      <w:start w:val="1"/>
      <w:numFmt w:val="decimal"/>
      <w:lvlText w:val="%7."/>
      <w:lvlJc w:val="left"/>
      <w:pPr>
        <w:ind w:left="5040" w:hanging="360"/>
      </w:pPr>
    </w:lvl>
    <w:lvl w:ilvl="7" w:tplc="1F5C7228">
      <w:start w:val="1"/>
      <w:numFmt w:val="lowerLetter"/>
      <w:lvlText w:val="%8."/>
      <w:lvlJc w:val="left"/>
      <w:pPr>
        <w:ind w:left="5760" w:hanging="360"/>
      </w:pPr>
    </w:lvl>
    <w:lvl w:ilvl="8" w:tplc="E8C8EDC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CE4C6F"/>
    <w:multiLevelType w:val="hybridMultilevel"/>
    <w:tmpl w:val="1C6CABA0"/>
    <w:lvl w:ilvl="0" w:tplc="FB3A98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A8375B"/>
    <w:multiLevelType w:val="hybridMultilevel"/>
    <w:tmpl w:val="7602A8C0"/>
    <w:lvl w:ilvl="0" w:tplc="439AB7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56099"/>
    <w:multiLevelType w:val="hybridMultilevel"/>
    <w:tmpl w:val="1826E1AE"/>
    <w:lvl w:ilvl="0" w:tplc="818EB5A8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spacing w:val="0"/>
        <w:sz w:val="24"/>
        <w:szCs w:val="24"/>
      </w:rPr>
    </w:lvl>
    <w:lvl w:ilvl="1" w:tplc="CA5CDB1E">
      <w:start w:val="1"/>
      <w:numFmt w:val="lowerLetter"/>
      <w:lvlText w:val="%2."/>
      <w:lvlJc w:val="left"/>
      <w:pPr>
        <w:tabs>
          <w:tab w:val="left" w:pos="397"/>
        </w:tabs>
        <w:ind w:left="680" w:hanging="283"/>
      </w:pPr>
    </w:lvl>
    <w:lvl w:ilvl="2" w:tplc="C36EF104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B7DE3FC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42D68CC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3210108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D3D8BD8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4E6D358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8D847A6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688F1425"/>
    <w:multiLevelType w:val="hybridMultilevel"/>
    <w:tmpl w:val="2DB62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3A50BF"/>
    <w:multiLevelType w:val="hybridMultilevel"/>
    <w:tmpl w:val="009C9DD6"/>
    <w:lvl w:ilvl="0" w:tplc="AA3C5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055AA3"/>
    <w:multiLevelType w:val="hybridMultilevel"/>
    <w:tmpl w:val="FE3CFCD2"/>
    <w:lvl w:ilvl="0" w:tplc="D28E500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64496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4C48BC"/>
    <w:multiLevelType w:val="hybridMultilevel"/>
    <w:tmpl w:val="38880F32"/>
    <w:lvl w:ilvl="0" w:tplc="69E4BE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BD55D4"/>
    <w:multiLevelType w:val="hybridMultilevel"/>
    <w:tmpl w:val="E7AC687C"/>
    <w:lvl w:ilvl="0" w:tplc="B5D4F688">
      <w:start w:val="1"/>
      <w:numFmt w:val="decimal"/>
      <w:pStyle w:val="Nagwek1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/>
      </w:rPr>
    </w:lvl>
    <w:lvl w:ilvl="1" w:tplc="70AC08A8">
      <w:start w:val="1"/>
      <w:numFmt w:val="decimal"/>
      <w:pStyle w:val="Nagwek2"/>
      <w:suff w:val="nothing"/>
      <w:lvlText w:val=""/>
      <w:lvlJc w:val="left"/>
      <w:pPr>
        <w:tabs>
          <w:tab w:val="left" w:pos="0"/>
        </w:tabs>
        <w:ind w:left="576" w:hanging="576"/>
      </w:pPr>
      <w:rPr>
        <w:rFonts w:ascii="Courier New" w:hAnsi="Courier New"/>
      </w:rPr>
    </w:lvl>
    <w:lvl w:ilvl="2" w:tplc="95FC803A">
      <w:start w:val="1"/>
      <w:numFmt w:val="decimal"/>
      <w:pStyle w:val="Nagwek3"/>
      <w:suff w:val="nothing"/>
      <w:lvlText w:val=""/>
      <w:lvlJc w:val="left"/>
      <w:pPr>
        <w:tabs>
          <w:tab w:val="left" w:pos="0"/>
        </w:tabs>
        <w:ind w:left="720" w:hanging="720"/>
      </w:pPr>
      <w:rPr>
        <w:rFonts w:ascii="Wingdings" w:hAnsi="Wingdings"/>
      </w:rPr>
    </w:lvl>
    <w:lvl w:ilvl="3" w:tplc="D5C22E9A">
      <w:start w:val="1"/>
      <w:numFmt w:val="decimal"/>
      <w:pStyle w:val="Nagwek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plc="3C04C148">
      <w:start w:val="1"/>
      <w:numFmt w:val="decimal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plc="7EFE7C36">
      <w:start w:val="1"/>
      <w:numFmt w:val="decimal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plc="9E6C1D5E">
      <w:start w:val="1"/>
      <w:numFmt w:val="decimal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plc="2AC2DFFE">
      <w:start w:val="1"/>
      <w:numFmt w:val="decimal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plc="A3546F96">
      <w:start w:val="1"/>
      <w:numFmt w:val="decimal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35" w15:restartNumberingAfterBreak="0">
    <w:nsid w:val="73F71EFF"/>
    <w:multiLevelType w:val="hybridMultilevel"/>
    <w:tmpl w:val="8854665C"/>
    <w:lvl w:ilvl="0" w:tplc="FB3A98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82170C"/>
    <w:multiLevelType w:val="multilevel"/>
    <w:tmpl w:val="D026C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9A0D61"/>
    <w:multiLevelType w:val="multilevel"/>
    <w:tmpl w:val="DC8433C0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97"/>
        </w:tabs>
      </w:pPr>
      <w:rPr>
        <w:rFonts w:ascii="Calibri" w:eastAsia="Times New Roman" w:hAnsi="Calibri" w:cs="Aria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8" w15:restartNumberingAfterBreak="0">
    <w:nsid w:val="7D09031F"/>
    <w:multiLevelType w:val="hybridMultilevel"/>
    <w:tmpl w:val="081ED7E0"/>
    <w:lvl w:ilvl="0" w:tplc="42C6301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18"/>
  </w:num>
  <w:num w:numId="4">
    <w:abstractNumId w:val="2"/>
  </w:num>
  <w:num w:numId="5">
    <w:abstractNumId w:val="1"/>
  </w:num>
  <w:num w:numId="6">
    <w:abstractNumId w:val="7"/>
  </w:num>
  <w:num w:numId="7">
    <w:abstractNumId w:val="20"/>
  </w:num>
  <w:num w:numId="8">
    <w:abstractNumId w:val="10"/>
  </w:num>
  <w:num w:numId="9">
    <w:abstractNumId w:val="29"/>
  </w:num>
  <w:num w:numId="10">
    <w:abstractNumId w:val="19"/>
  </w:num>
  <w:num w:numId="11">
    <w:abstractNumId w:val="11"/>
  </w:num>
  <w:num w:numId="12">
    <w:abstractNumId w:val="12"/>
  </w:num>
  <w:num w:numId="13">
    <w:abstractNumId w:val="17"/>
  </w:num>
  <w:num w:numId="14">
    <w:abstractNumId w:val="26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13"/>
  </w:num>
  <w:num w:numId="18">
    <w:abstractNumId w:val="14"/>
  </w:num>
  <w:num w:numId="19">
    <w:abstractNumId w:val="23"/>
  </w:num>
  <w:num w:numId="20">
    <w:abstractNumId w:val="27"/>
  </w:num>
  <w:num w:numId="21">
    <w:abstractNumId w:val="30"/>
  </w:num>
  <w:num w:numId="22">
    <w:abstractNumId w:val="35"/>
  </w:num>
  <w:num w:numId="23">
    <w:abstractNumId w:val="21"/>
  </w:num>
  <w:num w:numId="24">
    <w:abstractNumId w:val="22"/>
  </w:num>
  <w:num w:numId="25">
    <w:abstractNumId w:val="31"/>
  </w:num>
  <w:num w:numId="26">
    <w:abstractNumId w:val="36"/>
  </w:num>
  <w:num w:numId="27">
    <w:abstractNumId w:val="28"/>
  </w:num>
  <w:num w:numId="28">
    <w:abstractNumId w:val="4"/>
  </w:num>
  <w:num w:numId="29">
    <w:abstractNumId w:val="15"/>
  </w:num>
  <w:num w:numId="30">
    <w:abstractNumId w:val="3"/>
  </w:num>
  <w:num w:numId="31">
    <w:abstractNumId w:val="33"/>
  </w:num>
  <w:num w:numId="32">
    <w:abstractNumId w:val="38"/>
  </w:num>
  <w:num w:numId="33">
    <w:abstractNumId w:val="16"/>
  </w:num>
  <w:num w:numId="34">
    <w:abstractNumId w:val="0"/>
  </w:num>
  <w:num w:numId="35">
    <w:abstractNumId w:val="8"/>
  </w:num>
  <w:num w:numId="36">
    <w:abstractNumId w:val="37"/>
  </w:num>
  <w:num w:numId="37">
    <w:abstractNumId w:val="32"/>
  </w:num>
  <w:num w:numId="38">
    <w:abstractNumId w:val="9"/>
  </w:num>
  <w:num w:numId="39">
    <w:abstractNumId w:val="6"/>
  </w:num>
  <w:num w:numId="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D50"/>
    <w:rsid w:val="000235B8"/>
    <w:rsid w:val="000239A4"/>
    <w:rsid w:val="000341C0"/>
    <w:rsid w:val="00037C84"/>
    <w:rsid w:val="00051AC7"/>
    <w:rsid w:val="00054F15"/>
    <w:rsid w:val="0007199F"/>
    <w:rsid w:val="0009373A"/>
    <w:rsid w:val="00095145"/>
    <w:rsid w:val="000B554A"/>
    <w:rsid w:val="000D2A1A"/>
    <w:rsid w:val="000E47D3"/>
    <w:rsid w:val="001033EB"/>
    <w:rsid w:val="00113965"/>
    <w:rsid w:val="001140D7"/>
    <w:rsid w:val="00160F23"/>
    <w:rsid w:val="00183A1E"/>
    <w:rsid w:val="0018433E"/>
    <w:rsid w:val="001A671D"/>
    <w:rsid w:val="001B7B80"/>
    <w:rsid w:val="001F31C7"/>
    <w:rsid w:val="0021466D"/>
    <w:rsid w:val="00224476"/>
    <w:rsid w:val="00231FCB"/>
    <w:rsid w:val="002477E8"/>
    <w:rsid w:val="00250A34"/>
    <w:rsid w:val="0026092D"/>
    <w:rsid w:val="002649DB"/>
    <w:rsid w:val="00282FF6"/>
    <w:rsid w:val="002962CE"/>
    <w:rsid w:val="002A3ECD"/>
    <w:rsid w:val="002A62EF"/>
    <w:rsid w:val="002A7D39"/>
    <w:rsid w:val="002C2A79"/>
    <w:rsid w:val="002C4B7B"/>
    <w:rsid w:val="002E3357"/>
    <w:rsid w:val="003073F9"/>
    <w:rsid w:val="00315537"/>
    <w:rsid w:val="003247BE"/>
    <w:rsid w:val="00341470"/>
    <w:rsid w:val="003555D5"/>
    <w:rsid w:val="00365E7E"/>
    <w:rsid w:val="0039781F"/>
    <w:rsid w:val="003D2536"/>
    <w:rsid w:val="003F0580"/>
    <w:rsid w:val="00425D39"/>
    <w:rsid w:val="00492DD8"/>
    <w:rsid w:val="00493492"/>
    <w:rsid w:val="004B0A06"/>
    <w:rsid w:val="004B4A70"/>
    <w:rsid w:val="004C51CB"/>
    <w:rsid w:val="004F7A32"/>
    <w:rsid w:val="00514481"/>
    <w:rsid w:val="00516E24"/>
    <w:rsid w:val="0052347D"/>
    <w:rsid w:val="00534A35"/>
    <w:rsid w:val="00546458"/>
    <w:rsid w:val="00554C59"/>
    <w:rsid w:val="00562D8E"/>
    <w:rsid w:val="00563C54"/>
    <w:rsid w:val="00582682"/>
    <w:rsid w:val="00583897"/>
    <w:rsid w:val="0059216B"/>
    <w:rsid w:val="005B2F97"/>
    <w:rsid w:val="005C0857"/>
    <w:rsid w:val="005D2B55"/>
    <w:rsid w:val="005D5B4D"/>
    <w:rsid w:val="006325A1"/>
    <w:rsid w:val="006369E8"/>
    <w:rsid w:val="0067068C"/>
    <w:rsid w:val="00686E6C"/>
    <w:rsid w:val="006B0921"/>
    <w:rsid w:val="006E2276"/>
    <w:rsid w:val="006F78AA"/>
    <w:rsid w:val="00712321"/>
    <w:rsid w:val="00761713"/>
    <w:rsid w:val="0079612A"/>
    <w:rsid w:val="007F4746"/>
    <w:rsid w:val="008016EA"/>
    <w:rsid w:val="00825C7A"/>
    <w:rsid w:val="00826930"/>
    <w:rsid w:val="00843909"/>
    <w:rsid w:val="0086322C"/>
    <w:rsid w:val="0086608E"/>
    <w:rsid w:val="00882E58"/>
    <w:rsid w:val="00884E4D"/>
    <w:rsid w:val="00886DA9"/>
    <w:rsid w:val="00891828"/>
    <w:rsid w:val="008D206A"/>
    <w:rsid w:val="008F0396"/>
    <w:rsid w:val="00912240"/>
    <w:rsid w:val="00912A02"/>
    <w:rsid w:val="009345FE"/>
    <w:rsid w:val="00942741"/>
    <w:rsid w:val="0094382C"/>
    <w:rsid w:val="00946CED"/>
    <w:rsid w:val="0098713F"/>
    <w:rsid w:val="009C0A6E"/>
    <w:rsid w:val="009D7199"/>
    <w:rsid w:val="009D7681"/>
    <w:rsid w:val="00A04F4C"/>
    <w:rsid w:val="00A35A92"/>
    <w:rsid w:val="00A44D3A"/>
    <w:rsid w:val="00A915F6"/>
    <w:rsid w:val="00AA2B8A"/>
    <w:rsid w:val="00AC3DBC"/>
    <w:rsid w:val="00AC729A"/>
    <w:rsid w:val="00AD4A23"/>
    <w:rsid w:val="00AE31A3"/>
    <w:rsid w:val="00AE584A"/>
    <w:rsid w:val="00AF15AF"/>
    <w:rsid w:val="00AF6D1F"/>
    <w:rsid w:val="00AF7AF6"/>
    <w:rsid w:val="00AF7DF8"/>
    <w:rsid w:val="00B03737"/>
    <w:rsid w:val="00B52442"/>
    <w:rsid w:val="00B82672"/>
    <w:rsid w:val="00B92539"/>
    <w:rsid w:val="00B964E0"/>
    <w:rsid w:val="00BA05E7"/>
    <w:rsid w:val="00BB07EF"/>
    <w:rsid w:val="00BB213B"/>
    <w:rsid w:val="00BC4CA8"/>
    <w:rsid w:val="00C014B2"/>
    <w:rsid w:val="00C17281"/>
    <w:rsid w:val="00C203AB"/>
    <w:rsid w:val="00C21AD1"/>
    <w:rsid w:val="00C44810"/>
    <w:rsid w:val="00C462FA"/>
    <w:rsid w:val="00C72D50"/>
    <w:rsid w:val="00C80A4A"/>
    <w:rsid w:val="00CB47A9"/>
    <w:rsid w:val="00CC3C9C"/>
    <w:rsid w:val="00CD73E4"/>
    <w:rsid w:val="00CE5655"/>
    <w:rsid w:val="00CE6ED7"/>
    <w:rsid w:val="00D02503"/>
    <w:rsid w:val="00D03EC4"/>
    <w:rsid w:val="00D05490"/>
    <w:rsid w:val="00D20E0F"/>
    <w:rsid w:val="00D3391C"/>
    <w:rsid w:val="00D35CB6"/>
    <w:rsid w:val="00D616CA"/>
    <w:rsid w:val="00D7669B"/>
    <w:rsid w:val="00D812C8"/>
    <w:rsid w:val="00DA79E8"/>
    <w:rsid w:val="00DB0FF7"/>
    <w:rsid w:val="00DC6FE4"/>
    <w:rsid w:val="00DC702D"/>
    <w:rsid w:val="00DD1A52"/>
    <w:rsid w:val="00DD1DD1"/>
    <w:rsid w:val="00DF22C6"/>
    <w:rsid w:val="00DF22E2"/>
    <w:rsid w:val="00DF37FF"/>
    <w:rsid w:val="00E0221E"/>
    <w:rsid w:val="00E22A76"/>
    <w:rsid w:val="00E23CE5"/>
    <w:rsid w:val="00E31F2C"/>
    <w:rsid w:val="00E35B90"/>
    <w:rsid w:val="00E511AA"/>
    <w:rsid w:val="00E73C30"/>
    <w:rsid w:val="00EC2FD8"/>
    <w:rsid w:val="00EE2454"/>
    <w:rsid w:val="00EE6ADC"/>
    <w:rsid w:val="00EF066F"/>
    <w:rsid w:val="00F331DF"/>
    <w:rsid w:val="00F36C36"/>
    <w:rsid w:val="00FC4815"/>
    <w:rsid w:val="00FF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ADC6"/>
  <w15:docId w15:val="{5F0E86D5-0AEF-435A-886C-90682F5DA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link w:val="ListTable7Colorful-Accent6"/>
    <w:rPr>
      <w:sz w:val="24"/>
      <w:szCs w:val="24"/>
      <w:lang w:eastAsia="ar-SA"/>
    </w:rPr>
  </w:style>
  <w:style w:type="paragraph" w:styleId="Nagwek1">
    <w:name w:val="heading 1"/>
    <w:basedOn w:val="Domylnie"/>
    <w:next w:val="Domylnie"/>
    <w:link w:val="Nagwek1Znak"/>
    <w:pPr>
      <w:keepNext/>
      <w:numPr>
        <w:numId w:val="1"/>
      </w:numPr>
      <w:shd w:val="clear" w:color="auto" w:fill="FFFFFF"/>
      <w:spacing w:line="379" w:lineRule="exact"/>
      <w:jc w:val="center"/>
      <w:outlineLvl w:val="0"/>
    </w:pPr>
    <w:rPr>
      <w:b/>
      <w:color w:val="000000"/>
      <w:sz w:val="31"/>
    </w:rPr>
  </w:style>
  <w:style w:type="paragraph" w:styleId="Nagwek2">
    <w:name w:val="heading 2"/>
    <w:basedOn w:val="Domylnie"/>
    <w:next w:val="Domylnie"/>
    <w:link w:val="Nagwek2Znak"/>
    <w:pPr>
      <w:keepNext/>
      <w:numPr>
        <w:ilvl w:val="1"/>
        <w:numId w:val="1"/>
      </w:numPr>
      <w:shd w:val="clear" w:color="auto" w:fill="FFFFFF"/>
      <w:tabs>
        <w:tab w:val="left" w:pos="3948"/>
      </w:tabs>
      <w:spacing w:before="254"/>
      <w:ind w:left="10" w:firstLine="0"/>
      <w:outlineLvl w:val="1"/>
    </w:pPr>
    <w:rPr>
      <w:sz w:val="24"/>
    </w:rPr>
  </w:style>
  <w:style w:type="paragraph" w:styleId="Nagwek3">
    <w:name w:val="heading 3"/>
    <w:basedOn w:val="Domylnie"/>
    <w:next w:val="Domylnie"/>
    <w:link w:val="Nagwek3Znak"/>
    <w:pPr>
      <w:keepNext/>
      <w:numPr>
        <w:ilvl w:val="2"/>
        <w:numId w:val="1"/>
      </w:numPr>
      <w:shd w:val="clear" w:color="auto" w:fill="FFFFFF"/>
      <w:tabs>
        <w:tab w:val="left" w:pos="3948"/>
      </w:tabs>
      <w:spacing w:before="254"/>
      <w:ind w:left="10" w:firstLine="0"/>
      <w:outlineLvl w:val="2"/>
    </w:pPr>
    <w:rPr>
      <w:b/>
      <w:sz w:val="22"/>
    </w:rPr>
  </w:style>
  <w:style w:type="paragraph" w:styleId="Nagwek4">
    <w:name w:val="heading 4"/>
    <w:basedOn w:val="Domylnie"/>
    <w:next w:val="Domylnie"/>
    <w:link w:val="Nagwek4Znak"/>
    <w:pPr>
      <w:keepNext/>
      <w:numPr>
        <w:ilvl w:val="3"/>
        <w:numId w:val="1"/>
      </w:numPr>
      <w:shd w:val="clear" w:color="auto" w:fill="FFFFFF"/>
      <w:spacing w:line="254" w:lineRule="exact"/>
      <w:ind w:left="0" w:right="5069" w:firstLine="0"/>
      <w:outlineLvl w:val="3"/>
    </w:pPr>
    <w:rPr>
      <w:b/>
      <w:color w:val="000000"/>
      <w:spacing w:val="10"/>
      <w:sz w:val="22"/>
      <w:u w:val="single"/>
    </w:rPr>
  </w:style>
  <w:style w:type="paragraph" w:styleId="Nagwek5">
    <w:name w:val="heading 5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val="en-US" w:eastAsia="en-US" w:bidi="en-US"/>
    </w:rPr>
  </w:style>
  <w:style w:type="paragraph" w:styleId="Nagwek6">
    <w:name w:val="heading 6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lang w:val="en-US" w:eastAsia="en-US" w:bidi="en-US"/>
    </w:rPr>
  </w:style>
  <w:style w:type="paragraph" w:styleId="Nagwek7">
    <w:name w:val="heading 7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lang w:val="en-US" w:eastAsia="en-US" w:bidi="en-US"/>
    </w:rPr>
  </w:style>
  <w:style w:type="paragraph" w:styleId="Nagwek8">
    <w:name w:val="heading 8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lang w:val="en-US" w:eastAsia="en-US" w:bidi="en-US"/>
    </w:rPr>
  </w:style>
  <w:style w:type="paragraph" w:styleId="Nagwek9">
    <w:name w:val="heading 9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character" w:customStyle="1" w:styleId="SubtitleChar">
    <w:name w:val="Subtitle Char"/>
    <w:basedOn w:val="Domylnaczcionkaakapitu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Akapitzlist">
    <w:name w:val="List Paragraph"/>
    <w:uiPriority w:val="34"/>
    <w:qFormat/>
    <w:pPr>
      <w:ind w:left="720"/>
      <w:contextualSpacing/>
    </w:pPr>
    <w:rPr>
      <w:lang w:val="en-US" w:eastAsia="en-US" w:bidi="en-US"/>
    </w:rPr>
  </w:style>
  <w:style w:type="paragraph" w:styleId="Bezodstpw">
    <w:name w:val="No Spacing"/>
    <w:uiPriority w:val="1"/>
    <w:qFormat/>
    <w:rPr>
      <w:lang w:val="en-US" w:eastAsia="en-US" w:bidi="en-US"/>
    </w:rPr>
  </w:style>
  <w:style w:type="paragraph" w:styleId="Tytu">
    <w:name w:val="Title"/>
    <w:link w:val="TytuZnak"/>
    <w:uiPriority w:val="10"/>
    <w:qFormat/>
    <w:pPr>
      <w:spacing w:before="300" w:after="200"/>
      <w:contextualSpacing/>
    </w:pPr>
    <w:rPr>
      <w:sz w:val="48"/>
      <w:szCs w:val="48"/>
      <w:lang w:val="en-US" w:eastAsia="en-US" w:bidi="en-US"/>
    </w:rPr>
  </w:style>
  <w:style w:type="character" w:customStyle="1" w:styleId="TytuZnak">
    <w:name w:val="Tytuł Znak"/>
    <w:link w:val="Tytu"/>
    <w:uiPriority w:val="10"/>
    <w:rPr>
      <w:sz w:val="48"/>
      <w:szCs w:val="48"/>
    </w:rPr>
  </w:style>
  <w:style w:type="paragraph" w:styleId="Podtytu">
    <w:name w:val="Subtitle"/>
    <w:link w:val="PodtytuZnak"/>
    <w:uiPriority w:val="11"/>
    <w:qFormat/>
    <w:pPr>
      <w:spacing w:before="200" w:after="200"/>
    </w:pPr>
    <w:rPr>
      <w:sz w:val="24"/>
      <w:szCs w:val="24"/>
      <w:lang w:val="en-US" w:eastAsia="en-US" w:bidi="en-US"/>
    </w:rPr>
  </w:style>
  <w:style w:type="character" w:customStyle="1" w:styleId="PodtytuZnak">
    <w:name w:val="Podtytuł Znak"/>
    <w:link w:val="Podtytu"/>
    <w:uiPriority w:val="11"/>
    <w:rPr>
      <w:sz w:val="24"/>
      <w:szCs w:val="24"/>
    </w:rPr>
  </w:style>
  <w:style w:type="paragraph" w:styleId="Cytat">
    <w:name w:val="Quote"/>
    <w:link w:val="CytatZnak"/>
    <w:uiPriority w:val="29"/>
    <w:qFormat/>
    <w:pPr>
      <w:ind w:left="720" w:right="720"/>
    </w:pPr>
    <w:rPr>
      <w:i/>
      <w:lang w:val="en-US" w:eastAsia="en-US" w:bidi="en-US"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val="en-US" w:eastAsia="en-US" w:bidi="en-US"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Domylnie"/>
    <w:next w:val="Tretekstu"/>
    <w:link w:val="NagwekZnak"/>
    <w:pPr>
      <w:keepNext/>
      <w:spacing w:before="240" w:after="120"/>
    </w:pPr>
    <w:rPr>
      <w:rFonts w:eastAsia="Microsoft YaHei"/>
      <w:sz w:val="28"/>
      <w:szCs w:val="28"/>
    </w:rPr>
  </w:style>
  <w:style w:type="character" w:customStyle="1" w:styleId="NagwekZnak">
    <w:name w:val="Nagłówek Znak"/>
    <w:link w:val="Nagwek"/>
    <w:uiPriority w:val="99"/>
  </w:style>
  <w:style w:type="paragraph" w:styleId="Stopka">
    <w:name w:val="footer"/>
    <w:basedOn w:val="Domylnie"/>
    <w:link w:val="StopkaZnak1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styleId="Tabelasiatki1jasna">
    <w:name w:val="Grid Table 1 Light"/>
    <w:basedOn w:val="Standardowy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Lined-Accent2">
    <w:name w:val="Lined - Accent 2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Lined-Accent3">
    <w:name w:val="Lined - Accent 3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Lined-Accent4">
    <w:name w:val="Lined - Accent 4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Tekstprzypisudolnego">
    <w:name w:val="footnote text"/>
    <w:link w:val="TekstprzypisudolnegoZnak"/>
    <w:uiPriority w:val="99"/>
    <w:semiHidden/>
    <w:unhideWhenUsed/>
    <w:pPr>
      <w:spacing w:after="40"/>
    </w:pPr>
    <w:rPr>
      <w:sz w:val="18"/>
      <w:lang w:val="en-US" w:eastAsia="en-US" w:bidi="en-US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Spistreci1">
    <w:name w:val="toc 1"/>
    <w:uiPriority w:val="39"/>
    <w:unhideWhenUsed/>
    <w:pPr>
      <w:spacing w:after="57"/>
    </w:pPr>
    <w:rPr>
      <w:lang w:val="en-US" w:eastAsia="en-US" w:bidi="en-US"/>
    </w:rPr>
  </w:style>
  <w:style w:type="paragraph" w:styleId="Spistreci2">
    <w:name w:val="toc 2"/>
    <w:uiPriority w:val="39"/>
    <w:unhideWhenUsed/>
    <w:pPr>
      <w:spacing w:after="57"/>
      <w:ind w:left="283"/>
    </w:pPr>
    <w:rPr>
      <w:lang w:val="en-US" w:eastAsia="en-US" w:bidi="en-US"/>
    </w:rPr>
  </w:style>
  <w:style w:type="paragraph" w:styleId="Spistreci3">
    <w:name w:val="toc 3"/>
    <w:uiPriority w:val="39"/>
    <w:unhideWhenUsed/>
    <w:pPr>
      <w:spacing w:after="57"/>
      <w:ind w:left="567"/>
    </w:pPr>
    <w:rPr>
      <w:lang w:val="en-US" w:eastAsia="en-US" w:bidi="en-US"/>
    </w:rPr>
  </w:style>
  <w:style w:type="paragraph" w:styleId="Spistreci4">
    <w:name w:val="toc 4"/>
    <w:uiPriority w:val="39"/>
    <w:unhideWhenUsed/>
    <w:pPr>
      <w:spacing w:after="57"/>
      <w:ind w:left="850"/>
    </w:pPr>
    <w:rPr>
      <w:lang w:val="en-US" w:eastAsia="en-US" w:bidi="en-US"/>
    </w:rPr>
  </w:style>
  <w:style w:type="paragraph" w:styleId="Spistreci5">
    <w:name w:val="toc 5"/>
    <w:uiPriority w:val="39"/>
    <w:unhideWhenUsed/>
    <w:pPr>
      <w:spacing w:after="57"/>
      <w:ind w:left="1134"/>
    </w:pPr>
    <w:rPr>
      <w:lang w:val="en-US" w:eastAsia="en-US" w:bidi="en-US"/>
    </w:rPr>
  </w:style>
  <w:style w:type="paragraph" w:styleId="Spistreci6">
    <w:name w:val="toc 6"/>
    <w:uiPriority w:val="39"/>
    <w:unhideWhenUsed/>
    <w:pPr>
      <w:spacing w:after="57"/>
      <w:ind w:left="1417"/>
    </w:pPr>
    <w:rPr>
      <w:lang w:val="en-US" w:eastAsia="en-US" w:bidi="en-US"/>
    </w:rPr>
  </w:style>
  <w:style w:type="paragraph" w:styleId="Spistreci7">
    <w:name w:val="toc 7"/>
    <w:uiPriority w:val="39"/>
    <w:unhideWhenUsed/>
    <w:pPr>
      <w:spacing w:after="57"/>
      <w:ind w:left="1701"/>
    </w:pPr>
    <w:rPr>
      <w:lang w:val="en-US" w:eastAsia="en-US" w:bidi="en-US"/>
    </w:rPr>
  </w:style>
  <w:style w:type="paragraph" w:styleId="Spistreci8">
    <w:name w:val="toc 8"/>
    <w:uiPriority w:val="39"/>
    <w:unhideWhenUsed/>
    <w:pPr>
      <w:spacing w:after="57"/>
      <w:ind w:left="1984"/>
    </w:pPr>
    <w:rPr>
      <w:lang w:val="en-US" w:eastAsia="en-US" w:bidi="en-US"/>
    </w:rPr>
  </w:style>
  <w:style w:type="paragraph" w:styleId="Spistreci9">
    <w:name w:val="toc 9"/>
    <w:uiPriority w:val="39"/>
    <w:unhideWhenUsed/>
    <w:pPr>
      <w:spacing w:after="57"/>
      <w:ind w:left="2268"/>
    </w:pPr>
    <w:rPr>
      <w:lang w:val="en-US" w:eastAsia="en-US" w:bidi="en-US"/>
    </w:rPr>
  </w:style>
  <w:style w:type="paragraph" w:styleId="Nagwekspisutreci">
    <w:name w:val="TOC Heading"/>
    <w:uiPriority w:val="39"/>
    <w:unhideWhenUsed/>
    <w:rPr>
      <w:lang w:val="en-US" w:eastAsia="en-US" w:bidi="en-US"/>
    </w:rPr>
  </w:style>
  <w:style w:type="paragraph" w:customStyle="1" w:styleId="Domylnie">
    <w:name w:val="Domyślnie"/>
    <w:pPr>
      <w:widowControl w:val="0"/>
    </w:pPr>
    <w:rPr>
      <w:rFonts w:ascii="Arial" w:hAnsi="Arial"/>
      <w:lang w:eastAsia="zh-CN"/>
    </w:rPr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  <w:color w:val="000000"/>
      <w:sz w:val="24"/>
    </w:rPr>
  </w:style>
  <w:style w:type="character" w:customStyle="1" w:styleId="WW8Num2z1">
    <w:name w:val="WW8Num2z1"/>
    <w:rPr>
      <w:rFonts w:ascii="Times New Roman" w:eastAsia="Times New Roman" w:hAnsi="Times New Roman"/>
      <w:color w:val="000000"/>
      <w:sz w:val="24"/>
    </w:rPr>
  </w:style>
  <w:style w:type="character" w:customStyle="1" w:styleId="WW8Num2z2">
    <w:name w:val="WW8Num2z2"/>
    <w:rPr>
      <w:color w:val="000000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ourier New" w:hAnsi="Courier New"/>
      <w:color w:val="000000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5z0">
    <w:name w:val="WW8Num5z0"/>
    <w:rPr>
      <w:b w:val="0"/>
    </w:rPr>
  </w:style>
  <w:style w:type="character" w:customStyle="1" w:styleId="WW8Num5z1">
    <w:name w:val="WW8Num5z1"/>
    <w:rPr>
      <w:rFonts w:ascii="Times New Roman" w:hAnsi="Times New Roman"/>
      <w:sz w:val="24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/>
      <w:color w:val="000000"/>
      <w:sz w:val="24"/>
    </w:rPr>
  </w:style>
  <w:style w:type="character" w:customStyle="1" w:styleId="WW8Num7z0">
    <w:name w:val="WW8Num7z0"/>
    <w:rPr>
      <w:rFonts w:ascii="Times New Roman" w:hAnsi="Times New Roman"/>
      <w:color w:val="000000"/>
      <w:sz w:val="24"/>
    </w:rPr>
  </w:style>
  <w:style w:type="character" w:customStyle="1" w:styleId="WW8Num8z0">
    <w:name w:val="WW8Num8z0"/>
    <w:rPr>
      <w:rFonts w:ascii="Times New Roman" w:hAnsi="Times New Roman"/>
      <w:color w:val="000000"/>
      <w:sz w:val="24"/>
    </w:rPr>
  </w:style>
  <w:style w:type="character" w:customStyle="1" w:styleId="WW8Num9z0">
    <w:name w:val="WW8Num9z0"/>
    <w:rPr>
      <w:rFonts w:ascii="Times New Roman" w:hAnsi="Times New Roman"/>
      <w:b/>
      <w:spacing w:val="0"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ourier New" w:hAnsi="Courier New"/>
      <w:color w:val="000000"/>
      <w:sz w:val="24"/>
      <w:szCs w:val="24"/>
    </w:rPr>
  </w:style>
  <w:style w:type="character" w:customStyle="1" w:styleId="WW8Num11z0">
    <w:name w:val="WW8Num11z0"/>
    <w:rPr>
      <w:rFonts w:ascii="Courier New" w:hAnsi="Courier New"/>
    </w:rPr>
  </w:style>
  <w:style w:type="character" w:customStyle="1" w:styleId="WW8Num12z0">
    <w:name w:val="WW8Num12z0"/>
    <w:rPr>
      <w:rFonts w:ascii="Times New Roman" w:hAnsi="Times New Roman"/>
      <w:b w:val="0"/>
      <w:color w:val="000000"/>
      <w:sz w:val="24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/>
      <w:b w:val="0"/>
      <w:color w:val="000000"/>
      <w:sz w:val="24"/>
      <w:szCs w:val="24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eastAsia="Times New Roman" w:hAnsi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10z3">
    <w:name w:val="WW8Num10z3"/>
    <w:rPr>
      <w:rFonts w:ascii="Symbol" w:hAnsi="Symbol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9z0">
    <w:name w:val="WW8Num19z0"/>
  </w:style>
  <w:style w:type="character" w:customStyle="1" w:styleId="WW8Num23z0">
    <w:name w:val="WW8Num23z0"/>
    <w:rPr>
      <w:b/>
      <w:color w:val="000000"/>
    </w:rPr>
  </w:style>
  <w:style w:type="character" w:customStyle="1" w:styleId="WW8Num24z0">
    <w:name w:val="WW8Num24z0"/>
    <w:rPr>
      <w:rFonts w:ascii="Arial" w:hAnsi="Arial"/>
      <w:b w:val="0"/>
      <w:bCs w:val="0"/>
      <w:i w:val="0"/>
      <w:iCs w:val="0"/>
      <w:caps w:val="0"/>
      <w:smallCaps w:val="0"/>
      <w:strike w:val="0"/>
      <w:color w:val="000000"/>
      <w:spacing w:val="14"/>
      <w:position w:val="0"/>
      <w:sz w:val="22"/>
      <w:u w:val="none"/>
      <w:shd w:val="clear" w:color="auto" w:fill="auto"/>
      <w:vertAlign w:val="baseline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7z4">
    <w:name w:val="WW8Num27z4"/>
    <w:rPr>
      <w:rFonts w:ascii="Courier New" w:hAnsi="Courier New"/>
    </w:rPr>
  </w:style>
  <w:style w:type="character" w:customStyle="1" w:styleId="WW8Num28z0">
    <w:name w:val="WW8Num28z0"/>
    <w:rPr>
      <w:rFonts w:ascii="Courier New" w:hAnsi="Courier New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1z0">
    <w:name w:val="WW8Num31z0"/>
    <w:rPr>
      <w:b/>
      <w:color w:val="000000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8z0">
    <w:name w:val="WW8Num38z0"/>
    <w:rPr>
      <w:b/>
    </w:rPr>
  </w:style>
  <w:style w:type="character" w:customStyle="1" w:styleId="WW8Num38z1">
    <w:name w:val="WW8Num38z1"/>
    <w:rPr>
      <w:rFonts w:ascii="Symbol" w:eastAsia="Times New Roman" w:hAnsi="Symbol"/>
    </w:rPr>
  </w:style>
  <w:style w:type="character" w:customStyle="1" w:styleId="WW8Num39z0">
    <w:name w:val="WW8Num39z0"/>
    <w:rPr>
      <w:b/>
    </w:rPr>
  </w:style>
  <w:style w:type="character" w:customStyle="1" w:styleId="WW8Num41z0">
    <w:name w:val="WW8Num41z0"/>
    <w:rPr>
      <w:sz w:val="24"/>
    </w:rPr>
  </w:style>
  <w:style w:type="character" w:customStyle="1" w:styleId="WW8Num43z0">
    <w:name w:val="WW8Num43z0"/>
    <w:rPr>
      <w:b/>
      <w:color w:val="000000"/>
    </w:rPr>
  </w:style>
  <w:style w:type="character" w:customStyle="1" w:styleId="Domylnaczcionkaakapitu1">
    <w:name w:val="Domyślna czcionka akapitu1"/>
  </w:style>
  <w:style w:type="character" w:customStyle="1" w:styleId="Numerstron">
    <w:name w:val="Numer stron"/>
    <w:basedOn w:val="Domylnaczcionkaakapitu1"/>
  </w:style>
  <w:style w:type="character" w:customStyle="1" w:styleId="TekstpodstawowywcityZnak">
    <w:name w:val="Tekst podstawowy wcięty Znak"/>
    <w:rPr>
      <w:rFonts w:ascii="Arial" w:hAnsi="Arial"/>
      <w:color w:val="000000"/>
      <w:spacing w:val="-1"/>
      <w:sz w:val="22"/>
      <w:lang w:val="pl-PL" w:eastAsia="ar-SA" w:bidi="ar-SA"/>
    </w:rPr>
  </w:style>
  <w:style w:type="character" w:customStyle="1" w:styleId="Znakinumeracji">
    <w:name w:val="Znaki numeracji"/>
  </w:style>
  <w:style w:type="character" w:customStyle="1" w:styleId="StopkaZnak">
    <w:name w:val="Stopka Znak"/>
    <w:rPr>
      <w:rFonts w:ascii="Arial" w:hAnsi="Arial"/>
    </w:rPr>
  </w:style>
  <w:style w:type="character" w:customStyle="1" w:styleId="czeinternetowe">
    <w:name w:val="Łącze internetowe"/>
    <w:rPr>
      <w:color w:val="000080"/>
      <w:u w:val="single"/>
      <w:lang w:val="en-US" w:eastAsia="en-US" w:bidi="en-US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</w:style>
  <w:style w:type="paragraph" w:styleId="Podpis">
    <w:name w:val="Signature"/>
    <w:basedOn w:val="Domylnie"/>
    <w:pPr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Domylnie"/>
  </w:style>
  <w:style w:type="paragraph" w:customStyle="1" w:styleId="Nagwek10">
    <w:name w:val="Nagłówek1"/>
    <w:basedOn w:val="Domylnie"/>
    <w:next w:val="Tretekstu"/>
    <w:pPr>
      <w:keepNext/>
      <w:spacing w:before="240" w:after="120"/>
    </w:pPr>
    <w:rPr>
      <w:rFonts w:eastAsia="Lucida Sans Unicode"/>
      <w:sz w:val="28"/>
      <w:szCs w:val="28"/>
    </w:rPr>
  </w:style>
  <w:style w:type="paragraph" w:customStyle="1" w:styleId="Podpis1">
    <w:name w:val="Podpis1"/>
    <w:basedOn w:val="Domylnie"/>
    <w:pPr>
      <w:spacing w:before="120" w:after="120"/>
    </w:pPr>
    <w:rPr>
      <w:i/>
      <w:iCs/>
      <w:sz w:val="24"/>
      <w:szCs w:val="24"/>
    </w:rPr>
  </w:style>
  <w:style w:type="paragraph" w:customStyle="1" w:styleId="Tekstdugiegocytatu">
    <w:name w:val="Tekst długiego cytatu"/>
    <w:basedOn w:val="Domylnie"/>
    <w:pPr>
      <w:shd w:val="clear" w:color="auto" w:fill="FFFFFF"/>
      <w:spacing w:before="5" w:line="254" w:lineRule="exact"/>
      <w:ind w:left="547" w:right="442" w:hanging="235"/>
      <w:jc w:val="both"/>
    </w:pPr>
    <w:rPr>
      <w:color w:val="000000"/>
      <w:sz w:val="22"/>
    </w:rPr>
  </w:style>
  <w:style w:type="paragraph" w:customStyle="1" w:styleId="Nagwekstrony">
    <w:name w:val="Nagłówek strony"/>
    <w:basedOn w:val="Domylnie"/>
    <w:pPr>
      <w:tabs>
        <w:tab w:val="center" w:pos="4536"/>
        <w:tab w:val="right" w:pos="9072"/>
      </w:tabs>
    </w:pPr>
  </w:style>
  <w:style w:type="paragraph" w:customStyle="1" w:styleId="Wcicietekstu">
    <w:name w:val="Wcięcie tekstu"/>
    <w:basedOn w:val="Domylnie"/>
    <w:pPr>
      <w:shd w:val="clear" w:color="auto" w:fill="FFFFFF"/>
      <w:spacing w:before="5" w:line="254" w:lineRule="exact"/>
      <w:ind w:left="317" w:hanging="288"/>
      <w:jc w:val="both"/>
    </w:pPr>
    <w:rPr>
      <w:color w:val="000000"/>
      <w:spacing w:val="-1"/>
      <w:sz w:val="22"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customStyle="1" w:styleId="Plandokumentu">
    <w:name w:val="Plan dokumentu"/>
    <w:basedOn w:val="Domylnie"/>
    <w:pPr>
      <w:shd w:val="clear" w:color="auto" w:fill="000080"/>
    </w:pPr>
    <w:rPr>
      <w:rFonts w:ascii="Tahoma" w:hAnsi="Tahoma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Pr>
      <w:rFonts w:ascii="Arial" w:hAnsi="Arial"/>
      <w:szCs w:val="20"/>
      <w:lang w:val="pl-PL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Arial" w:hAnsi="Arial"/>
      <w:b/>
      <w:bCs/>
      <w:szCs w:val="20"/>
      <w:lang w:val="pl-PL" w:eastAsia="ar-SA" w:bidi="ar-SA"/>
    </w:rPr>
  </w:style>
  <w:style w:type="paragraph" w:styleId="Poprawka">
    <w:name w:val="Revision"/>
    <w:hidden/>
    <w:uiPriority w:val="99"/>
    <w:semiHidden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eastAsia="ar-SA"/>
    </w:rPr>
  </w:style>
  <w:style w:type="paragraph" w:customStyle="1" w:styleId="Tekstpodstaw">
    <w:name w:val="Tekst podstaw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Arial" w:hAnsi="Arial" w:cs="Arial"/>
      <w:color w:val="000000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Pr>
      <w:sz w:val="16"/>
      <w:szCs w:val="16"/>
    </w:rPr>
  </w:style>
  <w:style w:type="character" w:customStyle="1" w:styleId="citation-line">
    <w:name w:val="citation-line"/>
    <w:basedOn w:val="Domylnaczcionkaakapitu"/>
    <w:rsid w:val="00AD4A23"/>
  </w:style>
  <w:style w:type="character" w:customStyle="1" w:styleId="validity-dates">
    <w:name w:val="validity-dates"/>
    <w:basedOn w:val="Domylnaczcionkaakapitu"/>
    <w:rsid w:val="00AD4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8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0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1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9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zydent@miasto.pruszkow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iasto.pruszkow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763CD-D4C3-48C2-BF86-7FF3D625D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12</Pages>
  <Words>5291</Words>
  <Characters>31748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Ciarkowska</dc:creator>
  <cp:lastModifiedBy>User</cp:lastModifiedBy>
  <cp:revision>6</cp:revision>
  <cp:lastPrinted>2021-07-15T07:39:00Z</cp:lastPrinted>
  <dcterms:created xsi:type="dcterms:W3CDTF">2021-08-26T12:38:00Z</dcterms:created>
  <dcterms:modified xsi:type="dcterms:W3CDTF">2021-08-31T11:37:00Z</dcterms:modified>
</cp:coreProperties>
</file>