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26740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0C37F4" w:rsidRDefault="00422A62" w:rsidP="00CC124D">
      <w:pPr>
        <w:spacing w:after="0" w:line="240" w:lineRule="auto"/>
        <w:rPr>
          <w:rFonts w:asciiTheme="majorHAnsi" w:hAnsiTheme="majorHAnsi" w:cstheme="majorHAnsi"/>
          <w:b/>
          <w:bCs/>
          <w:color w:val="262626" w:themeColor="text1" w:themeTint="D9"/>
          <w:sz w:val="28"/>
          <w:szCs w:val="28"/>
        </w:rPr>
      </w:pPr>
      <w:r w:rsidRPr="000C37F4">
        <w:rPr>
          <w:rFonts w:asciiTheme="majorHAnsi" w:hAnsiTheme="majorHAnsi" w:cstheme="majorHAnsi"/>
          <w:b/>
          <w:bCs/>
          <w:color w:val="262626" w:themeColor="text1" w:themeTint="D9"/>
          <w:sz w:val="28"/>
          <w:szCs w:val="28"/>
        </w:rPr>
        <w:t>SPECYFIKACJA</w:t>
      </w:r>
      <w:r w:rsidR="00434D3B" w:rsidRPr="000C37F4">
        <w:rPr>
          <w:rFonts w:asciiTheme="majorHAnsi" w:hAnsiTheme="majorHAnsi" w:cstheme="majorHAnsi"/>
          <w:b/>
          <w:bCs/>
          <w:color w:val="262626" w:themeColor="text1" w:themeTint="D9"/>
          <w:sz w:val="28"/>
          <w:szCs w:val="28"/>
        </w:rPr>
        <w:t xml:space="preserve"> </w:t>
      </w:r>
      <w:r w:rsidRPr="000C37F4">
        <w:rPr>
          <w:rFonts w:asciiTheme="majorHAnsi" w:hAnsiTheme="majorHAnsi" w:cstheme="majorHAnsi"/>
          <w:b/>
          <w:bCs/>
          <w:color w:val="262626" w:themeColor="text1" w:themeTint="D9"/>
          <w:sz w:val="28"/>
          <w:szCs w:val="28"/>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44527719"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0C37F4">
        <w:rPr>
          <w:rFonts w:asciiTheme="majorHAnsi" w:hAnsiTheme="majorHAnsi" w:cstheme="majorHAnsi"/>
          <w:b/>
          <w:bCs/>
          <w:color w:val="262626" w:themeColor="text1" w:themeTint="D9"/>
          <w:sz w:val="20"/>
          <w:szCs w:val="20"/>
        </w:rPr>
        <w:t>4</w:t>
      </w:r>
      <w:r w:rsidR="009D7C02">
        <w:rPr>
          <w:rFonts w:asciiTheme="majorHAnsi" w:hAnsiTheme="majorHAnsi" w:cstheme="majorHAnsi"/>
          <w:b/>
          <w:bCs/>
          <w:color w:val="262626" w:themeColor="text1" w:themeTint="D9"/>
          <w:sz w:val="20"/>
          <w:szCs w:val="20"/>
        </w:rPr>
        <w:t>2</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9D7C02">
      <w:pPr>
        <w:spacing w:after="0" w:line="240" w:lineRule="auto"/>
        <w:rPr>
          <w:rFonts w:asciiTheme="majorHAnsi" w:hAnsiTheme="majorHAnsi" w:cstheme="majorHAnsi"/>
          <w:color w:val="262626" w:themeColor="text1" w:themeTint="D9"/>
          <w:sz w:val="20"/>
          <w:szCs w:val="20"/>
        </w:rPr>
      </w:pPr>
    </w:p>
    <w:p w14:paraId="4422C1F1" w14:textId="77777777" w:rsidR="009D7C02" w:rsidRDefault="009D7C02" w:rsidP="009D7C02">
      <w:pPr>
        <w:shd w:val="clear" w:color="auto" w:fill="F2F2F2" w:themeFill="background1" w:themeFillShade="F2"/>
        <w:spacing w:after="0" w:line="240" w:lineRule="auto"/>
        <w:rPr>
          <w:rFonts w:asciiTheme="majorHAnsi" w:hAnsiTheme="majorHAnsi" w:cstheme="majorHAnsi"/>
          <w:b/>
          <w:color w:val="262626" w:themeColor="text1" w:themeTint="D9"/>
        </w:rPr>
      </w:pPr>
    </w:p>
    <w:p w14:paraId="42A8C789" w14:textId="0477051C" w:rsidR="009D7C02" w:rsidRDefault="009D7C02" w:rsidP="009D7C02">
      <w:pPr>
        <w:shd w:val="clear" w:color="auto" w:fill="F2F2F2" w:themeFill="background1" w:themeFillShade="F2"/>
        <w:spacing w:after="0" w:line="240" w:lineRule="auto"/>
        <w:rPr>
          <w:rFonts w:asciiTheme="majorHAnsi" w:hAnsiTheme="majorHAnsi" w:cstheme="majorHAnsi"/>
          <w:color w:val="262626" w:themeColor="text1" w:themeTint="D9"/>
        </w:rPr>
      </w:pPr>
      <w:r w:rsidRPr="009D7C02">
        <w:rPr>
          <w:rFonts w:asciiTheme="majorHAnsi" w:hAnsiTheme="majorHAnsi" w:cstheme="majorHAnsi"/>
          <w:b/>
          <w:color w:val="262626" w:themeColor="text1" w:themeTint="D9"/>
        </w:rPr>
        <w:t>Budowa mini boiska piłkarskiego dla dzieci na terenie Przedszkola Miejskiego nr 6 przy ul. Hubala.</w:t>
      </w:r>
      <w:r w:rsidRPr="009D7C02">
        <w:rPr>
          <w:rFonts w:asciiTheme="majorHAnsi" w:hAnsiTheme="majorHAnsi" w:cstheme="majorHAnsi"/>
          <w:color w:val="262626" w:themeColor="text1" w:themeTint="D9"/>
        </w:rPr>
        <w:t xml:space="preserve"> </w:t>
      </w:r>
    </w:p>
    <w:p w14:paraId="650BAC61" w14:textId="77777777" w:rsidR="009D7C02" w:rsidRPr="009D7C02" w:rsidRDefault="009D7C02" w:rsidP="009D7C02">
      <w:pPr>
        <w:shd w:val="clear" w:color="auto" w:fill="F2F2F2" w:themeFill="background1" w:themeFillShade="F2"/>
        <w:spacing w:after="0" w:line="240" w:lineRule="auto"/>
        <w:rPr>
          <w:rFonts w:asciiTheme="majorHAnsi" w:hAnsiTheme="majorHAnsi" w:cstheme="majorHAnsi"/>
          <w:color w:val="262626" w:themeColor="text1" w:themeTint="D9"/>
        </w:rPr>
      </w:pPr>
    </w:p>
    <w:p w14:paraId="43EDA015" w14:textId="77777777" w:rsidR="006A7AC9" w:rsidRPr="009D538D" w:rsidRDefault="006A7AC9" w:rsidP="009D7C02">
      <w:pPr>
        <w:shd w:val="clear" w:color="auto" w:fill="FFFFFF" w:themeFill="background1"/>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9D7C02">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B37FD1C" w14:textId="3B07A152"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2095B632" w14:textId="0474FFA6" w:rsidR="00094D3D" w:rsidRDefault="00627981" w:rsidP="00435A7B">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sidR="00435A7B">
        <w:rPr>
          <w:rFonts w:asciiTheme="majorHAnsi" w:hAnsiTheme="majorHAnsi" w:cstheme="majorHAnsi"/>
          <w:b/>
          <w:bCs/>
          <w:color w:val="262626" w:themeColor="text1" w:themeTint="D9"/>
          <w:sz w:val="20"/>
          <w:szCs w:val="20"/>
        </w:rPr>
        <w:t>Prezydent Miasta Pruszkowa</w:t>
      </w:r>
    </w:p>
    <w:p w14:paraId="17803F2D" w14:textId="141F25B6" w:rsidR="00435A7B" w:rsidRDefault="00435A7B" w:rsidP="00435A7B">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Paweł Makuch</w:t>
      </w:r>
    </w:p>
    <w:p w14:paraId="52A6FC08" w14:textId="77777777" w:rsidR="00435A7B" w:rsidRDefault="00435A7B" w:rsidP="00435A7B">
      <w:pPr>
        <w:spacing w:after="0" w:line="240" w:lineRule="auto"/>
        <w:rPr>
          <w:rFonts w:asciiTheme="majorHAnsi" w:hAnsiTheme="majorHAnsi" w:cstheme="majorHAnsi"/>
          <w:b/>
          <w:bCs/>
          <w:color w:val="262626" w:themeColor="text1" w:themeTint="D9"/>
          <w:sz w:val="20"/>
          <w:szCs w:val="20"/>
        </w:rPr>
      </w:pPr>
    </w:p>
    <w:p w14:paraId="62856008" w14:textId="77777777" w:rsidR="00094D3D" w:rsidRDefault="00094D3D" w:rsidP="00000363">
      <w:pPr>
        <w:spacing w:after="0" w:line="240" w:lineRule="auto"/>
        <w:ind w:left="5664" w:firstLine="708"/>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153CDAF1" w:rsidR="00422A62"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5C3169">
        <w:rPr>
          <w:rFonts w:asciiTheme="majorHAnsi" w:hAnsiTheme="majorHAnsi" w:cstheme="majorHAnsi"/>
          <w:b/>
          <w:bCs/>
          <w:color w:val="262626" w:themeColor="text1" w:themeTint="D9"/>
          <w:sz w:val="20"/>
          <w:szCs w:val="20"/>
        </w:rPr>
        <w:t>16.09.2021</w:t>
      </w:r>
    </w:p>
    <w:p w14:paraId="7D8386B6" w14:textId="39D3FCF0" w:rsidR="000C37F4" w:rsidRDefault="000C37F4" w:rsidP="00CC124D">
      <w:pPr>
        <w:spacing w:after="0" w:line="240" w:lineRule="auto"/>
        <w:rPr>
          <w:rFonts w:asciiTheme="majorHAnsi" w:hAnsiTheme="majorHAnsi" w:cstheme="majorHAnsi"/>
          <w:b/>
          <w:bCs/>
          <w:color w:val="262626" w:themeColor="text1" w:themeTint="D9"/>
          <w:sz w:val="20"/>
          <w:szCs w:val="20"/>
        </w:rPr>
      </w:pPr>
    </w:p>
    <w:p w14:paraId="149B50BE" w14:textId="25753C6D" w:rsidR="000C37F4" w:rsidRDefault="000C37F4" w:rsidP="00CC124D">
      <w:pPr>
        <w:spacing w:after="0" w:line="240" w:lineRule="auto"/>
        <w:rPr>
          <w:rFonts w:asciiTheme="majorHAnsi" w:hAnsiTheme="majorHAnsi" w:cstheme="majorHAnsi"/>
          <w:b/>
          <w:bCs/>
          <w:color w:val="262626" w:themeColor="text1" w:themeTint="D9"/>
          <w:sz w:val="20"/>
          <w:szCs w:val="20"/>
        </w:rPr>
      </w:pPr>
    </w:p>
    <w:p w14:paraId="1D9BEC4E" w14:textId="7EDFE40E" w:rsidR="000C37F4" w:rsidRDefault="000C37F4" w:rsidP="00CC124D">
      <w:pPr>
        <w:spacing w:after="0" w:line="240" w:lineRule="auto"/>
        <w:rPr>
          <w:rFonts w:asciiTheme="majorHAnsi" w:hAnsiTheme="majorHAnsi" w:cstheme="majorHAnsi"/>
          <w:b/>
          <w:bCs/>
          <w:color w:val="262626" w:themeColor="text1" w:themeTint="D9"/>
          <w:sz w:val="20"/>
          <w:szCs w:val="20"/>
        </w:rPr>
      </w:pPr>
    </w:p>
    <w:p w14:paraId="6E3CF4B4" w14:textId="338494E7" w:rsidR="009D7C02" w:rsidRDefault="009D7C02" w:rsidP="00CC124D">
      <w:pPr>
        <w:spacing w:after="0" w:line="240" w:lineRule="auto"/>
        <w:rPr>
          <w:rFonts w:asciiTheme="majorHAnsi" w:hAnsiTheme="majorHAnsi" w:cstheme="majorHAnsi"/>
          <w:b/>
          <w:bCs/>
          <w:color w:val="262626" w:themeColor="text1" w:themeTint="D9"/>
          <w:sz w:val="20"/>
          <w:szCs w:val="20"/>
        </w:rPr>
      </w:pPr>
    </w:p>
    <w:p w14:paraId="005130F9" w14:textId="77777777" w:rsidR="009D7C02" w:rsidRDefault="009D7C02" w:rsidP="00CC124D">
      <w:pPr>
        <w:spacing w:after="0" w:line="240" w:lineRule="auto"/>
        <w:rPr>
          <w:rFonts w:asciiTheme="majorHAnsi" w:hAnsiTheme="majorHAnsi" w:cstheme="majorHAnsi"/>
          <w:b/>
          <w:bCs/>
          <w:color w:val="262626" w:themeColor="text1" w:themeTint="D9"/>
          <w:sz w:val="20"/>
          <w:szCs w:val="20"/>
        </w:rPr>
      </w:pPr>
    </w:p>
    <w:p w14:paraId="02EF19E7" w14:textId="29C15BD5" w:rsidR="000C37F4" w:rsidRDefault="000C37F4" w:rsidP="00CC124D">
      <w:pPr>
        <w:spacing w:after="0" w:line="240" w:lineRule="auto"/>
        <w:rPr>
          <w:rFonts w:asciiTheme="majorHAnsi" w:hAnsiTheme="majorHAnsi" w:cstheme="majorHAnsi"/>
          <w:b/>
          <w:bCs/>
          <w:color w:val="262626" w:themeColor="text1" w:themeTint="D9"/>
          <w:sz w:val="20"/>
          <w:szCs w:val="20"/>
        </w:rPr>
      </w:pPr>
    </w:p>
    <w:p w14:paraId="79ECCB98" w14:textId="0C4B7AE3" w:rsidR="000C37F4" w:rsidRDefault="000C37F4" w:rsidP="00CC124D">
      <w:pPr>
        <w:spacing w:after="0" w:line="240" w:lineRule="auto"/>
        <w:rPr>
          <w:rFonts w:asciiTheme="majorHAnsi" w:hAnsiTheme="majorHAnsi" w:cstheme="majorHAnsi"/>
          <w:b/>
          <w:bCs/>
          <w:color w:val="262626" w:themeColor="text1" w:themeTint="D9"/>
          <w:sz w:val="20"/>
          <w:szCs w:val="20"/>
        </w:rPr>
      </w:pPr>
    </w:p>
    <w:p w14:paraId="63937F28" w14:textId="5F964B4E"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4C424335" w14:textId="77777777" w:rsidR="009D7C02" w:rsidRDefault="009D7C02" w:rsidP="00CC124D">
      <w:pPr>
        <w:spacing w:after="0" w:line="240" w:lineRule="auto"/>
        <w:rPr>
          <w:rFonts w:asciiTheme="majorHAnsi" w:hAnsiTheme="majorHAnsi" w:cstheme="majorHAnsi"/>
          <w:b/>
          <w:bCs/>
          <w:color w:val="262626" w:themeColor="text1" w:themeTint="D9"/>
          <w:sz w:val="20"/>
          <w:szCs w:val="20"/>
        </w:rPr>
      </w:pPr>
    </w:p>
    <w:p w14:paraId="3DD360AC" w14:textId="73A2EBF0"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3363E933" w14:textId="177E72E5" w:rsidR="000C37F4" w:rsidRDefault="006D3D6A"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51E73140" w14:textId="77777777" w:rsidR="009D7C02" w:rsidRDefault="009D7C02" w:rsidP="00CC124D">
      <w:pPr>
        <w:spacing w:after="0" w:line="240" w:lineRule="auto"/>
        <w:rPr>
          <w:rFonts w:asciiTheme="majorHAnsi" w:hAnsiTheme="majorHAnsi" w:cstheme="majorHAnsi"/>
          <w:b/>
          <w:bCs/>
          <w:color w:val="262626" w:themeColor="text1" w:themeTint="D9"/>
          <w:sz w:val="20"/>
          <w:szCs w:val="20"/>
        </w:rPr>
      </w:pPr>
    </w:p>
    <w:p w14:paraId="68B11F74" w14:textId="25192D2F"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12602C6A"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B94D14D" w14:textId="1195B3F3" w:rsidR="00627981" w:rsidRDefault="00627981" w:rsidP="0062798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EA3AB3C" w14:textId="2D59418A" w:rsidR="000C37F4" w:rsidRDefault="000C37F4" w:rsidP="00627981">
      <w:pPr>
        <w:spacing w:after="0" w:line="240" w:lineRule="auto"/>
        <w:rPr>
          <w:rFonts w:asciiTheme="majorHAnsi" w:hAnsiTheme="majorHAnsi" w:cstheme="majorHAnsi"/>
          <w:b/>
          <w:bCs/>
          <w:color w:val="002060"/>
          <w:sz w:val="20"/>
          <w:szCs w:val="20"/>
        </w:rPr>
      </w:pPr>
    </w:p>
    <w:p w14:paraId="54340414" w14:textId="6A8D4EE7" w:rsidR="009D7C02" w:rsidRDefault="009D7C02" w:rsidP="00627981">
      <w:pPr>
        <w:spacing w:after="0" w:line="240" w:lineRule="auto"/>
        <w:rPr>
          <w:rFonts w:asciiTheme="majorHAnsi" w:hAnsiTheme="majorHAnsi" w:cstheme="majorHAnsi"/>
          <w:b/>
          <w:bCs/>
          <w:color w:val="002060"/>
          <w:sz w:val="20"/>
          <w:szCs w:val="20"/>
        </w:rPr>
      </w:pPr>
    </w:p>
    <w:p w14:paraId="2630DB19" w14:textId="501C3B5A"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3B521D48"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0E949BE1"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5AEE073A"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t>
      </w:r>
      <w:proofErr w:type="spellStart"/>
      <w:r w:rsidR="000C37F4">
        <w:rPr>
          <w:rFonts w:asciiTheme="majorHAnsi" w:hAnsiTheme="majorHAnsi" w:cstheme="majorHAnsi"/>
          <w:color w:val="262626" w:themeColor="text1" w:themeTint="D9"/>
          <w:sz w:val="20"/>
          <w:szCs w:val="20"/>
        </w:rPr>
        <w:t>t.j</w:t>
      </w:r>
      <w:proofErr w:type="spellEnd"/>
      <w:r w:rsidR="000C37F4">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Dz. U. z 20</w:t>
      </w:r>
      <w:r w:rsidR="000C37F4">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0C37F4">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4DB7835C"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proofErr w:type="spellStart"/>
      <w:r w:rsidR="000C37F4">
        <w:rPr>
          <w:rFonts w:asciiTheme="majorHAnsi" w:hAnsiTheme="majorHAnsi" w:cstheme="majorHAnsi"/>
          <w:color w:val="262626" w:themeColor="text1" w:themeTint="D9"/>
          <w:sz w:val="20"/>
          <w:szCs w:val="20"/>
        </w:rPr>
        <w:t>t.j</w:t>
      </w:r>
      <w:proofErr w:type="spellEnd"/>
      <w:r w:rsidR="000C37F4">
        <w:rPr>
          <w:rFonts w:asciiTheme="majorHAnsi" w:hAnsiTheme="majorHAnsi" w:cstheme="majorHAnsi"/>
          <w:color w:val="262626" w:themeColor="text1" w:themeTint="D9"/>
          <w:sz w:val="20"/>
          <w:szCs w:val="20"/>
        </w:rPr>
        <w:t xml:space="preserve">. </w:t>
      </w:r>
      <w:r w:rsidR="00C37EF0" w:rsidRPr="009D538D">
        <w:rPr>
          <w:rFonts w:asciiTheme="majorHAnsi" w:hAnsiTheme="majorHAnsi" w:cstheme="majorHAnsi"/>
          <w:color w:val="262626" w:themeColor="text1" w:themeTint="D9"/>
          <w:sz w:val="20"/>
          <w:szCs w:val="20"/>
        </w:rPr>
        <w:t>Dz. U. z 20</w:t>
      </w:r>
      <w:r w:rsidR="000C37F4">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0C37F4">
        <w:rPr>
          <w:rFonts w:asciiTheme="majorHAnsi" w:hAnsiTheme="majorHAnsi" w:cstheme="majorHAnsi"/>
          <w:color w:val="262626" w:themeColor="text1" w:themeTint="D9"/>
          <w:sz w:val="20"/>
          <w:szCs w:val="20"/>
        </w:rPr>
        <w:t>1129</w:t>
      </w:r>
      <w:r w:rsidR="00C37EF0" w:rsidRPr="009D538D">
        <w:rPr>
          <w:rFonts w:asciiTheme="majorHAnsi" w:hAnsiTheme="majorHAnsi" w:cstheme="majorHAnsi"/>
          <w:color w:val="262626" w:themeColor="text1" w:themeTint="D9"/>
          <w:sz w:val="20"/>
          <w:szCs w:val="20"/>
        </w:rPr>
        <w:t xml:space="preserve">).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F1C8DD0" w14:textId="213D9318"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376AA59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BF8800F" w14:textId="77CB11B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1C20C611" w14:textId="77777777" w:rsidR="0002295B" w:rsidRDefault="0002295B"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690A709D"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C90825" w:rsidRPr="00D258C0">
        <w:rPr>
          <w:rFonts w:asciiTheme="majorHAnsi" w:hAnsiTheme="majorHAnsi" w:cstheme="majorHAnsi"/>
          <w:color w:val="262626" w:themeColor="text1" w:themeTint="D9"/>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48481724"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E16EE9">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5FAAFCCB" w14:textId="67F28679" w:rsidR="00BF5EA3" w:rsidRPr="00A37B91" w:rsidRDefault="00BF5EA3" w:rsidP="00A37B91">
      <w:pPr>
        <w:spacing w:after="0" w:line="240" w:lineRule="auto"/>
        <w:jc w:val="both"/>
        <w:rPr>
          <w:rFonts w:ascii="Calibri Light" w:hAnsi="Calibri Light"/>
          <w:color w:val="262626" w:themeColor="text1" w:themeTint="D9"/>
          <w:sz w:val="18"/>
          <w:szCs w:val="18"/>
        </w:rPr>
      </w:pPr>
      <w:r w:rsidRPr="00A37B91">
        <w:rPr>
          <w:rFonts w:ascii="Calibri Light" w:hAnsi="Calibri Light"/>
          <w:color w:val="262626" w:themeColor="text1" w:themeTint="D9"/>
          <w:sz w:val="18"/>
          <w:szCs w:val="18"/>
        </w:rPr>
        <w:t>Zakres zamówienia na podobne roboty budowlane</w:t>
      </w:r>
      <w:r w:rsidR="00A37B91" w:rsidRPr="00A37B91">
        <w:rPr>
          <w:rFonts w:ascii="Calibri Light" w:hAnsi="Calibri Light"/>
          <w:color w:val="262626" w:themeColor="text1" w:themeTint="D9"/>
          <w:sz w:val="18"/>
          <w:szCs w:val="18"/>
        </w:rPr>
        <w:t>:</w:t>
      </w:r>
      <w:r w:rsidRPr="00A37B91">
        <w:rPr>
          <w:rFonts w:ascii="Calibri Light" w:hAnsi="Calibri Light"/>
          <w:color w:val="262626" w:themeColor="text1" w:themeTint="D9"/>
          <w:sz w:val="18"/>
          <w:szCs w:val="18"/>
        </w:rPr>
        <w:t xml:space="preserve"> </w:t>
      </w:r>
    </w:p>
    <w:p w14:paraId="24749CD9" w14:textId="77777777" w:rsidR="00A37B91" w:rsidRPr="00A37B91" w:rsidRDefault="00A37B91" w:rsidP="00A37B91">
      <w:pPr>
        <w:shd w:val="clear" w:color="auto" w:fill="F2F2F2" w:themeFill="background1" w:themeFillShade="F2"/>
        <w:spacing w:after="0" w:line="240" w:lineRule="auto"/>
        <w:jc w:val="both"/>
        <w:rPr>
          <w:rFonts w:ascii="Calibri Light" w:hAnsi="Calibri Light"/>
          <w:color w:val="262626" w:themeColor="text1" w:themeTint="D9"/>
          <w:sz w:val="18"/>
          <w:szCs w:val="18"/>
        </w:rPr>
      </w:pPr>
      <w:r w:rsidRPr="00A37B91">
        <w:rPr>
          <w:rFonts w:ascii="Calibri Light" w:eastAsia="Tahoma" w:hAnsi="Calibri Light" w:cs="Tahoma"/>
          <w:color w:val="262626" w:themeColor="text1" w:themeTint="D9"/>
          <w:sz w:val="18"/>
          <w:szCs w:val="18"/>
        </w:rPr>
        <w:t xml:space="preserve">będą polegały na powtórzeniu podobnych robót budowlanych i są zgodne z przedmiotem zamówienia podstawowego, </w:t>
      </w:r>
      <w:r w:rsidRPr="00A37B91">
        <w:rPr>
          <w:rFonts w:ascii="Calibri Light" w:hAnsi="Calibri Light"/>
          <w:color w:val="262626" w:themeColor="text1" w:themeTint="D9"/>
          <w:sz w:val="18"/>
          <w:szCs w:val="18"/>
        </w:rPr>
        <w:t>w tym:</w:t>
      </w:r>
    </w:p>
    <w:p w14:paraId="0E6B7956" w14:textId="28B1E7D5" w:rsidR="00A37B91" w:rsidRPr="00A37B91" w:rsidRDefault="00A37B91" w:rsidP="00A37B91">
      <w:pPr>
        <w:pStyle w:val="Default"/>
        <w:shd w:val="clear" w:color="auto" w:fill="F2F2F2" w:themeFill="background1" w:themeFillShade="F2"/>
        <w:spacing w:after="0" w:line="240" w:lineRule="auto"/>
        <w:jc w:val="both"/>
        <w:rPr>
          <w:rFonts w:ascii="Calibri Light" w:hAnsi="Calibri Light" w:cs="Calibri Light"/>
          <w:color w:val="262626" w:themeColor="text1" w:themeTint="D9"/>
          <w:sz w:val="18"/>
          <w:szCs w:val="18"/>
        </w:rPr>
      </w:pPr>
      <w:r w:rsidRPr="00A37B91">
        <w:rPr>
          <w:rFonts w:ascii="Calibri Light" w:hAnsi="Calibri Light" w:cs="Calibri Light"/>
          <w:color w:val="262626" w:themeColor="text1" w:themeTint="D9"/>
          <w:sz w:val="18"/>
          <w:szCs w:val="18"/>
        </w:rPr>
        <w:t xml:space="preserve"> - roboty polegające na budowie boiska, bieżni, placu zabaw dla dzieci lub innego podobnego obiektu o nawierzchni </w:t>
      </w:r>
      <w:proofErr w:type="spellStart"/>
      <w:r w:rsidRPr="00A37B91">
        <w:rPr>
          <w:rFonts w:ascii="Calibri Light" w:hAnsi="Calibri Light" w:cs="Calibri Light"/>
          <w:color w:val="262626" w:themeColor="text1" w:themeTint="D9"/>
          <w:sz w:val="18"/>
          <w:szCs w:val="18"/>
        </w:rPr>
        <w:t>bezspoinowej</w:t>
      </w:r>
      <w:proofErr w:type="spellEnd"/>
      <w:r w:rsidRPr="00A37B91">
        <w:rPr>
          <w:rFonts w:ascii="Calibri Light" w:hAnsi="Calibri Light" w:cs="Calibri Light"/>
          <w:color w:val="262626" w:themeColor="text1" w:themeTint="D9"/>
          <w:sz w:val="18"/>
          <w:szCs w:val="18"/>
        </w:rPr>
        <w:t xml:space="preserve"> z dwóch warstw granulatu łączonego klejem poliuretanowym </w:t>
      </w:r>
    </w:p>
    <w:p w14:paraId="3AB63B98" w14:textId="2C97529A" w:rsidR="00FB14CA" w:rsidRPr="00A37B91" w:rsidRDefault="00FB14CA" w:rsidP="00A37B91">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A37B91">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20F5CD52"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w:t>
      </w:r>
      <w:r w:rsidR="00BF5EA3">
        <w:rPr>
          <w:rFonts w:asciiTheme="majorHAnsi" w:hAnsiTheme="majorHAnsi" w:cstheme="majorHAnsi"/>
          <w:color w:val="262626" w:themeColor="text1" w:themeTint="D9"/>
          <w:sz w:val="20"/>
          <w:szCs w:val="20"/>
        </w:rPr>
        <w:t>.</w:t>
      </w:r>
      <w:r w:rsidRPr="00D258C0">
        <w:rPr>
          <w:rFonts w:asciiTheme="majorHAnsi" w:hAnsiTheme="majorHAnsi" w:cstheme="majorHAnsi"/>
          <w:color w:val="262626" w:themeColor="text1" w:themeTint="D9"/>
          <w:sz w:val="20"/>
          <w:szCs w:val="20"/>
        </w:rPr>
        <w:t xml:space="preserve">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BF5EA3" w:rsidRDefault="00E71DA3" w:rsidP="00E71DA3">
      <w:pPr>
        <w:jc w:val="both"/>
        <w:rPr>
          <w:rFonts w:ascii="Calibri Light" w:hAnsi="Calibri Light" w:cs="Calibri Light"/>
          <w:color w:val="262626" w:themeColor="text1" w:themeTint="D9"/>
          <w:sz w:val="20"/>
          <w:szCs w:val="20"/>
        </w:rPr>
      </w:pPr>
      <w:r w:rsidRPr="00BF5EA3">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DB21169" w14:textId="5127E66A" w:rsidR="00B729A7" w:rsidRPr="00BF5EA3" w:rsidRDefault="00E71DA3" w:rsidP="00627981">
      <w:pPr>
        <w:jc w:val="both"/>
        <w:rPr>
          <w:rFonts w:asciiTheme="majorHAnsi" w:hAnsiTheme="majorHAnsi" w:cstheme="majorHAnsi"/>
          <w:color w:val="262626" w:themeColor="text1" w:themeTint="D9"/>
          <w:sz w:val="20"/>
          <w:szCs w:val="20"/>
        </w:rPr>
      </w:pPr>
      <w:r w:rsidRPr="00BF5EA3">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05206B">
        <w:rPr>
          <w:rFonts w:ascii="Calibri Light" w:hAnsi="Calibri Light" w:cs="Calibri Light"/>
          <w:color w:val="262626" w:themeColor="text1" w:themeTint="D9"/>
          <w:sz w:val="20"/>
          <w:szCs w:val="20"/>
        </w:rPr>
        <w:t>Pzp</w:t>
      </w:r>
      <w:proofErr w:type="spellEnd"/>
      <w:r w:rsidRPr="0005206B">
        <w:rPr>
          <w:rFonts w:ascii="Calibri Light" w:hAnsi="Calibri Light" w:cs="Calibri Light"/>
          <w:color w:val="262626" w:themeColor="text1" w:themeTint="D9"/>
          <w:sz w:val="20"/>
          <w:szCs w:val="20"/>
        </w:rPr>
        <w:t xml:space="preserve">, przysługują środki ochrony prawnej na zasadach przewidzianych w dziale IX ustawy </w:t>
      </w:r>
      <w:proofErr w:type="spellStart"/>
      <w:r w:rsidRPr="0005206B">
        <w:rPr>
          <w:rFonts w:ascii="Calibri Light" w:hAnsi="Calibri Light" w:cs="Calibri Light"/>
          <w:color w:val="262626" w:themeColor="text1" w:themeTint="D9"/>
          <w:sz w:val="20"/>
          <w:szCs w:val="20"/>
        </w:rPr>
        <w:t>Pzp</w:t>
      </w:r>
      <w:proofErr w:type="spellEnd"/>
      <w:r w:rsidRPr="0005206B">
        <w:rPr>
          <w:rFonts w:ascii="Calibri Light" w:hAnsi="Calibri Light" w:cs="Calibri Light"/>
          <w:color w:val="262626" w:themeColor="text1" w:themeTint="D9"/>
          <w:sz w:val="20"/>
          <w:szCs w:val="20"/>
        </w:rPr>
        <w:t xml:space="preserve">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E16EE9" w:rsidRDefault="006501E9" w:rsidP="00E16EE9">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2BBFBE1A" w14:textId="0533C887" w:rsidR="00AD7A5D" w:rsidRPr="00AD7A5D" w:rsidRDefault="00E458A9" w:rsidP="00AD7A5D">
      <w:pPr>
        <w:shd w:val="clear" w:color="auto" w:fill="FFFFFF" w:themeFill="background1"/>
        <w:spacing w:after="0" w:line="240" w:lineRule="auto"/>
        <w:jc w:val="both"/>
        <w:rPr>
          <w:rFonts w:ascii="Calibri Light" w:hAnsi="Calibri Light" w:cs="Calibri Light"/>
          <w:b/>
          <w:bCs/>
          <w:color w:val="262626"/>
          <w:sz w:val="20"/>
          <w:szCs w:val="20"/>
        </w:rPr>
      </w:pPr>
      <w:r w:rsidRPr="00AD7A5D">
        <w:rPr>
          <w:rFonts w:asciiTheme="majorHAnsi" w:hAnsiTheme="majorHAnsi" w:cstheme="majorHAnsi"/>
          <w:color w:val="262626" w:themeColor="text1" w:themeTint="D9"/>
          <w:sz w:val="20"/>
          <w:szCs w:val="20"/>
        </w:rPr>
        <w:t xml:space="preserve">17.2/ </w:t>
      </w:r>
      <w:r w:rsidR="00FB14CA" w:rsidRPr="00AD7A5D">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D7A5D">
        <w:rPr>
          <w:rFonts w:asciiTheme="majorHAnsi" w:hAnsiTheme="majorHAnsi" w:cstheme="majorHAnsi"/>
          <w:color w:val="262626" w:themeColor="text1" w:themeTint="D9"/>
          <w:sz w:val="20"/>
          <w:szCs w:val="20"/>
        </w:rPr>
        <w:t xml:space="preserve"> </w:t>
      </w:r>
      <w:r w:rsidR="00FB14CA" w:rsidRPr="00AD7A5D">
        <w:rPr>
          <w:rFonts w:asciiTheme="majorHAnsi" w:hAnsiTheme="majorHAnsi" w:cstheme="majorHAnsi"/>
          <w:color w:val="262626" w:themeColor="text1" w:themeTint="D9"/>
          <w:sz w:val="20"/>
          <w:szCs w:val="20"/>
        </w:rPr>
        <w:t xml:space="preserve">w celu związanym z przedmiotowym postępowaniem o udzielenie zamówienia publicznego pn. </w:t>
      </w:r>
      <w:r w:rsidR="009D7C02">
        <w:rPr>
          <w:rFonts w:ascii="Calibri Light" w:hAnsi="Calibri Light" w:cs="Calibri Light"/>
          <w:b/>
          <w:bCs/>
          <w:color w:val="262626"/>
          <w:sz w:val="20"/>
          <w:szCs w:val="20"/>
        </w:rPr>
        <w:t xml:space="preserve">budowa </w:t>
      </w:r>
      <w:proofErr w:type="spellStart"/>
      <w:r w:rsidR="009D7C02">
        <w:rPr>
          <w:rFonts w:ascii="Calibri Light" w:hAnsi="Calibri Light" w:cs="Calibri Light"/>
          <w:b/>
          <w:bCs/>
          <w:color w:val="262626"/>
          <w:sz w:val="20"/>
          <w:szCs w:val="20"/>
        </w:rPr>
        <w:t>miniboiska</w:t>
      </w:r>
      <w:proofErr w:type="spellEnd"/>
      <w:r w:rsidR="009D7C02">
        <w:rPr>
          <w:rFonts w:ascii="Calibri Light" w:hAnsi="Calibri Light" w:cs="Calibri Light"/>
          <w:b/>
          <w:bCs/>
          <w:color w:val="262626"/>
          <w:sz w:val="20"/>
          <w:szCs w:val="20"/>
        </w:rPr>
        <w:t xml:space="preserve">  piłkarskiego dla dzieci na terenie Przedszkola Miejskiego nr 6 przy ul. Hubala w Pruszkowie.</w:t>
      </w:r>
    </w:p>
    <w:p w14:paraId="3BBCF573" w14:textId="5B1416DD" w:rsidR="00905A17" w:rsidRPr="00692950" w:rsidRDefault="00905A17" w:rsidP="00692950">
      <w:pPr>
        <w:spacing w:after="0" w:line="240" w:lineRule="auto"/>
        <w:jc w:val="both"/>
        <w:rPr>
          <w:rFonts w:asciiTheme="majorHAnsi" w:hAnsiTheme="majorHAnsi" w:cstheme="majorHAnsi"/>
          <w:b/>
          <w:bCs/>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01FEB824"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23EAE3F8" w14:textId="05385EFE" w:rsidR="00AD7A5D" w:rsidRDefault="00AD7A5D" w:rsidP="00CC124D">
      <w:pPr>
        <w:spacing w:after="0" w:line="240" w:lineRule="auto"/>
        <w:jc w:val="both"/>
        <w:rPr>
          <w:rFonts w:asciiTheme="majorHAnsi" w:hAnsiTheme="majorHAnsi" w:cstheme="majorHAnsi"/>
          <w:color w:val="262626" w:themeColor="text1" w:themeTint="D9"/>
          <w:sz w:val="20"/>
          <w:szCs w:val="20"/>
        </w:rPr>
      </w:pP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3"/>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2EA08CC8" w14:textId="77777777" w:rsidR="009D7C02" w:rsidRDefault="009D7C02" w:rsidP="009D7C02">
      <w:pPr>
        <w:shd w:val="clear" w:color="auto" w:fill="FFFFFF" w:themeFill="background1"/>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budowa </w:t>
      </w:r>
      <w:proofErr w:type="spellStart"/>
      <w:r>
        <w:rPr>
          <w:rFonts w:ascii="Calibri Light" w:hAnsi="Calibri Light" w:cs="Calibri Light"/>
          <w:b/>
          <w:bCs/>
          <w:color w:val="262626"/>
          <w:sz w:val="20"/>
          <w:szCs w:val="20"/>
        </w:rPr>
        <w:t>miniboiska</w:t>
      </w:r>
      <w:proofErr w:type="spellEnd"/>
      <w:r>
        <w:rPr>
          <w:rFonts w:ascii="Calibri Light" w:hAnsi="Calibri Light" w:cs="Calibri Light"/>
          <w:b/>
          <w:bCs/>
          <w:color w:val="262626"/>
          <w:sz w:val="20"/>
          <w:szCs w:val="20"/>
        </w:rPr>
        <w:t xml:space="preserve">  piłkarskiego dla dzieci na terenie Przedszkola Miejskiego nr 6 przy ul. Hubala w Pruszkowie</w:t>
      </w:r>
    </w:p>
    <w:p w14:paraId="53A917D0" w14:textId="77777777" w:rsidR="00E16EE9" w:rsidRDefault="00E16EE9" w:rsidP="00692950">
      <w:pPr>
        <w:spacing w:after="0" w:line="240" w:lineRule="auto"/>
        <w:rPr>
          <w:rFonts w:asciiTheme="majorHAnsi" w:hAnsiTheme="majorHAnsi" w:cstheme="majorHAnsi"/>
          <w:b/>
          <w:bCs/>
          <w:color w:val="262626" w:themeColor="text1" w:themeTint="D9"/>
          <w:sz w:val="20"/>
          <w:szCs w:val="20"/>
        </w:rPr>
      </w:pPr>
    </w:p>
    <w:p w14:paraId="58A1BFBA" w14:textId="34F26F6A" w:rsidR="006D3D6A" w:rsidRPr="009D7C02" w:rsidRDefault="007E6F19" w:rsidP="009D7C02">
      <w:pPr>
        <w:spacing w:after="0" w:line="240" w:lineRule="auto"/>
        <w:rPr>
          <w:rFonts w:asciiTheme="majorHAnsi" w:hAnsiTheme="majorHAnsi" w:cstheme="majorHAnsi"/>
          <w:b/>
          <w:bCs/>
          <w:color w:val="262626" w:themeColor="text1" w:themeTint="D9"/>
          <w:sz w:val="20"/>
          <w:szCs w:val="20"/>
        </w:rPr>
      </w:pPr>
      <w:r w:rsidRPr="009D7C02">
        <w:rPr>
          <w:rFonts w:asciiTheme="majorHAnsi" w:hAnsiTheme="majorHAnsi" w:cstheme="majorHAnsi"/>
          <w:b/>
          <w:bCs/>
          <w:color w:val="262626" w:themeColor="text1" w:themeTint="D9"/>
          <w:sz w:val="20"/>
          <w:szCs w:val="20"/>
        </w:rPr>
        <w:t xml:space="preserve">1.2/ </w:t>
      </w:r>
      <w:r w:rsidR="006D3D6A" w:rsidRPr="009D7C02">
        <w:rPr>
          <w:rFonts w:asciiTheme="majorHAnsi" w:hAnsiTheme="majorHAnsi" w:cstheme="majorHAnsi"/>
          <w:b/>
          <w:bCs/>
          <w:color w:val="262626" w:themeColor="text1" w:themeTint="D9"/>
          <w:sz w:val="20"/>
          <w:szCs w:val="20"/>
        </w:rPr>
        <w:t xml:space="preserve">Szczegółowo przedmiot zamówienia obejmuje: </w:t>
      </w:r>
    </w:p>
    <w:p w14:paraId="0EBFF5D1" w14:textId="4D1BD20E" w:rsidR="009D7C02" w:rsidRPr="009D7C02" w:rsidRDefault="009D7C02" w:rsidP="009D7C02">
      <w:pPr>
        <w:spacing w:after="0" w:line="240" w:lineRule="auto"/>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Roboty budowlane obejmą (zgodnie z dokumentacją):</w:t>
      </w:r>
    </w:p>
    <w:p w14:paraId="75461396"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Zabezpieczenie terenu robót przed dostępem osób postronnych w tym dzieci i młodzieży.</w:t>
      </w:r>
    </w:p>
    <w:p w14:paraId="1C6A5855"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Wykonanie podbudowy pod nawierzchnię boiska, utwardzenie.</w:t>
      </w:r>
    </w:p>
    <w:p w14:paraId="36CB6BA7"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Wykonanie obrzeży betonowych.</w:t>
      </w:r>
    </w:p>
    <w:p w14:paraId="34EDB70B"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bookmarkStart w:id="4" w:name="_Hlk74563326"/>
      <w:r w:rsidRPr="009D7C02">
        <w:rPr>
          <w:rFonts w:asciiTheme="majorHAnsi" w:hAnsiTheme="majorHAnsi" w:cstheme="majorHAnsi"/>
          <w:color w:val="262626" w:themeColor="text1" w:themeTint="D9"/>
          <w:sz w:val="20"/>
          <w:szCs w:val="20"/>
        </w:rPr>
        <w:t>Wykonanie nawierzchni boiska.</w:t>
      </w:r>
      <w:bookmarkEnd w:id="4"/>
    </w:p>
    <w:p w14:paraId="1E93DE84"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Budowa elementów małej architektury wg dokumentacji.</w:t>
      </w:r>
    </w:p>
    <w:p w14:paraId="29CC264D"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Rekultywacja terenu zniszczonego w czasie robot budowlanych, odtworzenie zieleni.</w:t>
      </w:r>
    </w:p>
    <w:p w14:paraId="17E6223B" w14:textId="77777777" w:rsidR="009D7C02" w:rsidRPr="009D7C02" w:rsidRDefault="009D7C02" w:rsidP="009D7C02">
      <w:pPr>
        <w:pStyle w:val="Akapitzlist"/>
        <w:numPr>
          <w:ilvl w:val="0"/>
          <w:numId w:val="50"/>
        </w:numPr>
        <w:autoSpaceDE w:val="0"/>
        <w:autoSpaceDN w:val="0"/>
        <w:adjustRightInd w:val="0"/>
        <w:spacing w:after="0" w:line="240" w:lineRule="auto"/>
        <w:ind w:left="584" w:hanging="357"/>
        <w:jc w:val="both"/>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Prace porządkowe.</w:t>
      </w:r>
    </w:p>
    <w:p w14:paraId="6B66CFBF" w14:textId="77777777" w:rsidR="00BF5EA3" w:rsidRPr="009D7C02" w:rsidRDefault="00BF5EA3" w:rsidP="009D7C02">
      <w:pPr>
        <w:pStyle w:val="Zwykytekst"/>
        <w:rPr>
          <w:rFonts w:asciiTheme="majorHAnsi" w:hAnsiTheme="majorHAnsi" w:cstheme="majorHAnsi"/>
          <w:b/>
          <w:bCs/>
          <w:color w:val="262626" w:themeColor="text1" w:themeTint="D9"/>
          <w:sz w:val="20"/>
          <w:szCs w:val="20"/>
        </w:rPr>
      </w:pPr>
    </w:p>
    <w:p w14:paraId="18273FF3" w14:textId="69B4386E" w:rsidR="00E16EE9" w:rsidRPr="009D7C02" w:rsidRDefault="009D7C02" w:rsidP="009D7C02">
      <w:pPr>
        <w:pStyle w:val="v1msonormal"/>
        <w:spacing w:before="0" w:beforeAutospacing="0" w:after="0" w:afterAutospacing="0"/>
        <w:rPr>
          <w:rFonts w:asciiTheme="majorHAnsi" w:hAnsiTheme="majorHAnsi" w:cstheme="majorHAnsi"/>
          <w:color w:val="262626" w:themeColor="text1" w:themeTint="D9"/>
          <w:sz w:val="20"/>
          <w:szCs w:val="20"/>
        </w:rPr>
      </w:pPr>
      <w:r w:rsidRPr="009D7C02">
        <w:rPr>
          <w:rFonts w:asciiTheme="majorHAnsi" w:hAnsiTheme="majorHAnsi" w:cstheme="majorHAnsi"/>
          <w:color w:val="262626" w:themeColor="text1" w:themeTint="D9"/>
          <w:sz w:val="20"/>
          <w:szCs w:val="20"/>
        </w:rPr>
        <w:t>Budowa ma na celu zagospodarowanie części pustego w tej chwili placu zabaw dla dzieci. Teren zostanie zagospodarowany w ten sposób, że powstanie na nim wielofunkcyjne mini boisko z bezpieczną nawierzchnią przystosowane dla małych dzieci.</w:t>
      </w:r>
    </w:p>
    <w:p w14:paraId="41E5CA20" w14:textId="77777777" w:rsidR="009D7C02" w:rsidRPr="009D7C02" w:rsidRDefault="009D7C02" w:rsidP="009D7C02">
      <w:pPr>
        <w:pStyle w:val="v1msonormal"/>
        <w:spacing w:before="0" w:beforeAutospacing="0" w:after="0" w:afterAutospacing="0"/>
        <w:rPr>
          <w:rFonts w:asciiTheme="majorHAnsi" w:hAnsiTheme="majorHAnsi" w:cstheme="majorHAnsi"/>
          <w:color w:val="262626" w:themeColor="text1" w:themeTint="D9"/>
          <w:sz w:val="20"/>
          <w:szCs w:val="20"/>
        </w:rPr>
      </w:pPr>
    </w:p>
    <w:p w14:paraId="2F515BB5" w14:textId="57349AE6" w:rsidR="00E16EE9" w:rsidRPr="007661E3" w:rsidRDefault="00E16EE9" w:rsidP="009D7C02">
      <w:pPr>
        <w:pStyle w:val="v1msonormal"/>
        <w:spacing w:before="0" w:beforeAutospacing="0" w:after="0" w:afterAutospacing="0"/>
        <w:rPr>
          <w:rFonts w:ascii="Calibri Light" w:hAnsi="Calibri Light" w:cs="Calibri Light"/>
          <w:color w:val="262626" w:themeColor="text1" w:themeTint="D9"/>
          <w:sz w:val="20"/>
          <w:szCs w:val="20"/>
        </w:rPr>
      </w:pPr>
      <w:r w:rsidRPr="007661E3">
        <w:rPr>
          <w:rFonts w:ascii="Calibri Light" w:hAnsi="Calibri Light" w:cs="Calibri Light"/>
          <w:color w:val="262626" w:themeColor="text1" w:themeTint="D9"/>
          <w:sz w:val="20"/>
          <w:szCs w:val="20"/>
        </w:rPr>
        <w:t xml:space="preserve">Ofertę należy sporządzić na podstawie dokumentacji projektowej i </w:t>
      </w:r>
      <w:proofErr w:type="spellStart"/>
      <w:r w:rsidRPr="007661E3">
        <w:rPr>
          <w:rFonts w:ascii="Calibri Light" w:hAnsi="Calibri Light" w:cs="Calibri Light"/>
          <w:color w:val="262626" w:themeColor="text1" w:themeTint="D9"/>
          <w:sz w:val="20"/>
          <w:szCs w:val="20"/>
        </w:rPr>
        <w:t>STWiOR</w:t>
      </w:r>
      <w:proofErr w:type="spellEnd"/>
      <w:r w:rsidRPr="007661E3">
        <w:rPr>
          <w:rFonts w:ascii="Calibri Light" w:hAnsi="Calibri Light" w:cs="Calibri Light"/>
          <w:color w:val="262626" w:themeColor="text1" w:themeTint="D9"/>
          <w:sz w:val="20"/>
          <w:szCs w:val="20"/>
        </w:rPr>
        <w:t xml:space="preserve"> oraz zapisów SWZ. </w:t>
      </w:r>
    </w:p>
    <w:p w14:paraId="5F37EA52" w14:textId="77777777" w:rsidR="00E16EE9" w:rsidRPr="007661E3" w:rsidRDefault="00E16EE9" w:rsidP="009D7C02">
      <w:pPr>
        <w:spacing w:after="0" w:line="240" w:lineRule="auto"/>
        <w:rPr>
          <w:rFonts w:asciiTheme="majorHAnsi" w:hAnsiTheme="majorHAnsi" w:cstheme="majorHAnsi"/>
          <w:color w:val="262626" w:themeColor="text1" w:themeTint="D9"/>
          <w:sz w:val="20"/>
          <w:szCs w:val="20"/>
          <w:u w:val="single"/>
        </w:rPr>
      </w:pPr>
    </w:p>
    <w:p w14:paraId="7F253522" w14:textId="30B5F39D" w:rsidR="00E16EE9" w:rsidRPr="00905A17" w:rsidRDefault="00E16EE9" w:rsidP="009D7C02">
      <w:pPr>
        <w:spacing w:after="0" w:line="240" w:lineRule="auto"/>
        <w:rPr>
          <w:rFonts w:asciiTheme="majorHAnsi" w:hAnsiTheme="majorHAnsi" w:cstheme="majorHAnsi"/>
          <w:color w:val="262626" w:themeColor="text1" w:themeTint="D9"/>
          <w:sz w:val="20"/>
          <w:szCs w:val="20"/>
          <w:u w:val="single"/>
        </w:rPr>
      </w:pPr>
      <w:r w:rsidRPr="007661E3">
        <w:rPr>
          <w:rFonts w:asciiTheme="majorHAnsi" w:hAnsiTheme="majorHAnsi" w:cstheme="majorHAnsi"/>
          <w:color w:val="262626" w:themeColor="text1" w:themeTint="D9"/>
          <w:sz w:val="20"/>
          <w:szCs w:val="20"/>
          <w:u w:val="single"/>
        </w:rPr>
        <w:t xml:space="preserve">Szczegółowy opis przedmiotu zamówienia opisuje dokumentacja projektowa, przedmiary, Specyfikacje </w:t>
      </w:r>
      <w:r w:rsidR="00BF5EA3" w:rsidRPr="007661E3">
        <w:rPr>
          <w:rFonts w:asciiTheme="majorHAnsi" w:hAnsiTheme="majorHAnsi" w:cstheme="majorHAnsi"/>
          <w:color w:val="262626" w:themeColor="text1" w:themeTint="D9"/>
          <w:sz w:val="20"/>
          <w:szCs w:val="20"/>
          <w:u w:val="single"/>
        </w:rPr>
        <w:t xml:space="preserve">Techniczne </w:t>
      </w:r>
      <w:r w:rsidRPr="007661E3">
        <w:rPr>
          <w:rFonts w:asciiTheme="majorHAnsi" w:hAnsiTheme="majorHAnsi" w:cstheme="majorHAnsi"/>
          <w:color w:val="262626" w:themeColor="text1" w:themeTint="D9"/>
          <w:sz w:val="20"/>
          <w:szCs w:val="20"/>
          <w:u w:val="single"/>
        </w:rPr>
        <w:t>Wykonania i Odbioru Robót Budowlanych stanowiące załączniki do niniejszej SWZ.</w:t>
      </w:r>
    </w:p>
    <w:p w14:paraId="036B1DC7" w14:textId="3F62185D" w:rsidR="00627981" w:rsidRDefault="00627981" w:rsidP="009D7C02">
      <w:pPr>
        <w:spacing w:after="0" w:line="240" w:lineRule="auto"/>
        <w:rPr>
          <w:rFonts w:asciiTheme="majorHAnsi" w:hAnsiTheme="majorHAnsi" w:cstheme="majorHAnsi"/>
          <w:color w:val="262626" w:themeColor="text1" w:themeTint="D9"/>
          <w:sz w:val="20"/>
          <w:szCs w:val="20"/>
        </w:rPr>
      </w:pPr>
    </w:p>
    <w:p w14:paraId="314D73AE" w14:textId="77777777" w:rsidR="00627981" w:rsidRPr="00905A17" w:rsidRDefault="00627981" w:rsidP="009D7C02">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9D7C02">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1A2A0DAF" w14:textId="77777777" w:rsidR="00E16EE9" w:rsidRDefault="00E16EE9" w:rsidP="009D7C02">
      <w:pPr>
        <w:spacing w:after="0" w:line="240" w:lineRule="auto"/>
        <w:jc w:val="both"/>
        <w:rPr>
          <w:rFonts w:ascii="Calibri Light" w:hAnsi="Calibri Light" w:cs="Calibri Light"/>
          <w:color w:val="262626" w:themeColor="text1" w:themeTint="D9"/>
          <w:sz w:val="20"/>
          <w:szCs w:val="20"/>
        </w:rPr>
      </w:pPr>
    </w:p>
    <w:p w14:paraId="27198FD5" w14:textId="0521BF4A" w:rsidR="009D7C02" w:rsidRPr="009D7C02" w:rsidRDefault="009D7C02" w:rsidP="009D7C02">
      <w:pPr>
        <w:spacing w:after="0" w:line="240" w:lineRule="auto"/>
        <w:rPr>
          <w:rFonts w:ascii="Calibri Light" w:hAnsi="Calibri Light"/>
          <w:color w:val="262626" w:themeColor="text1" w:themeTint="D9"/>
          <w:sz w:val="20"/>
          <w:szCs w:val="20"/>
        </w:rPr>
      </w:pPr>
      <w:r w:rsidRPr="009D7C02">
        <w:rPr>
          <w:rFonts w:ascii="Calibri Light" w:hAnsi="Calibri Light"/>
          <w:color w:val="262626" w:themeColor="text1" w:themeTint="D9"/>
          <w:sz w:val="20"/>
          <w:szCs w:val="20"/>
        </w:rPr>
        <w:t>45</w:t>
      </w:r>
      <w:r>
        <w:rPr>
          <w:rFonts w:ascii="Calibri Light" w:hAnsi="Calibri Light"/>
          <w:color w:val="262626" w:themeColor="text1" w:themeTint="D9"/>
          <w:sz w:val="20"/>
          <w:szCs w:val="20"/>
        </w:rPr>
        <w:t>.</w:t>
      </w:r>
      <w:r w:rsidRPr="009D7C02">
        <w:rPr>
          <w:rFonts w:ascii="Calibri Light" w:hAnsi="Calibri Light"/>
          <w:color w:val="262626" w:themeColor="text1" w:themeTint="D9"/>
          <w:sz w:val="20"/>
          <w:szCs w:val="20"/>
        </w:rPr>
        <w:t>11</w:t>
      </w:r>
      <w:r>
        <w:rPr>
          <w:rFonts w:ascii="Calibri Light" w:hAnsi="Calibri Light"/>
          <w:color w:val="262626" w:themeColor="text1" w:themeTint="D9"/>
          <w:sz w:val="20"/>
          <w:szCs w:val="20"/>
        </w:rPr>
        <w:t>.</w:t>
      </w:r>
      <w:r w:rsidRPr="009D7C02">
        <w:rPr>
          <w:rFonts w:ascii="Calibri Light" w:hAnsi="Calibri Light"/>
          <w:color w:val="262626" w:themeColor="text1" w:themeTint="D9"/>
          <w:sz w:val="20"/>
          <w:szCs w:val="20"/>
        </w:rPr>
        <w:t>27</w:t>
      </w:r>
      <w:r>
        <w:rPr>
          <w:rFonts w:ascii="Calibri Light" w:hAnsi="Calibri Light"/>
          <w:color w:val="262626" w:themeColor="text1" w:themeTint="D9"/>
          <w:sz w:val="20"/>
          <w:szCs w:val="20"/>
        </w:rPr>
        <w:t>.</w:t>
      </w:r>
      <w:r w:rsidRPr="009D7C02">
        <w:rPr>
          <w:rFonts w:ascii="Calibri Light" w:hAnsi="Calibri Light"/>
          <w:color w:val="262626" w:themeColor="text1" w:themeTint="D9"/>
          <w:sz w:val="20"/>
          <w:szCs w:val="20"/>
        </w:rPr>
        <w:t>23</w:t>
      </w:r>
      <w:r>
        <w:rPr>
          <w:rFonts w:ascii="Calibri Light" w:hAnsi="Calibri Light"/>
          <w:color w:val="262626" w:themeColor="text1" w:themeTint="D9"/>
          <w:sz w:val="20"/>
          <w:szCs w:val="20"/>
        </w:rPr>
        <w:t xml:space="preserve"> </w:t>
      </w:r>
      <w:r w:rsidRPr="009D7C02">
        <w:rPr>
          <w:rFonts w:ascii="Calibri Light" w:hAnsi="Calibri Light"/>
          <w:color w:val="262626" w:themeColor="text1" w:themeTint="D9"/>
          <w:sz w:val="20"/>
          <w:szCs w:val="20"/>
        </w:rPr>
        <w:t>-</w:t>
      </w:r>
      <w:r>
        <w:rPr>
          <w:rFonts w:ascii="Calibri Light" w:hAnsi="Calibri Light"/>
          <w:color w:val="262626" w:themeColor="text1" w:themeTint="D9"/>
          <w:sz w:val="20"/>
          <w:szCs w:val="20"/>
        </w:rPr>
        <w:t xml:space="preserve"> </w:t>
      </w:r>
      <w:r w:rsidRPr="009D7C02">
        <w:rPr>
          <w:rFonts w:ascii="Calibri Light" w:hAnsi="Calibri Light"/>
          <w:color w:val="262626" w:themeColor="text1" w:themeTint="D9"/>
          <w:sz w:val="20"/>
          <w:szCs w:val="20"/>
        </w:rPr>
        <w:t>9</w:t>
      </w:r>
      <w:r w:rsidRPr="009D7C02">
        <w:rPr>
          <w:rFonts w:ascii="Calibri Light" w:hAnsi="Calibri Light"/>
          <w:color w:val="262626" w:themeColor="text1" w:themeTint="D9"/>
          <w:sz w:val="20"/>
          <w:szCs w:val="20"/>
        </w:rPr>
        <w:tab/>
        <w:t>Roboty w zakresie kształtowania placów zabaw.</w:t>
      </w:r>
    </w:p>
    <w:p w14:paraId="773C06BC" w14:textId="77777777" w:rsidR="0085768D" w:rsidRPr="00905A17" w:rsidRDefault="0085768D" w:rsidP="009D7C02">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9D7C02">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9D7C02">
      <w:pPr>
        <w:spacing w:after="0" w:line="240" w:lineRule="auto"/>
        <w:rPr>
          <w:rFonts w:asciiTheme="majorHAnsi" w:hAnsiTheme="majorHAnsi" w:cstheme="majorHAnsi"/>
          <w:b/>
          <w:bCs/>
          <w:color w:val="262626" w:themeColor="text1" w:themeTint="D9"/>
          <w:sz w:val="20"/>
          <w:szCs w:val="20"/>
        </w:rPr>
      </w:pPr>
    </w:p>
    <w:p w14:paraId="55C3940D" w14:textId="4B5B0EE1" w:rsidR="006D3D6A" w:rsidRPr="009D538D" w:rsidRDefault="007E6F19" w:rsidP="009D7C0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w:t>
      </w:r>
      <w:r w:rsidR="00532B57">
        <w:rPr>
          <w:rFonts w:asciiTheme="majorHAnsi" w:hAnsiTheme="majorHAnsi" w:cstheme="majorHAnsi"/>
          <w:color w:val="262626" w:themeColor="text1" w:themeTint="D9"/>
          <w:sz w:val="20"/>
          <w:szCs w:val="20"/>
        </w:rPr>
        <w:t>7</w:t>
      </w:r>
      <w:r w:rsidR="001372E7">
        <w:rPr>
          <w:rFonts w:asciiTheme="majorHAnsi" w:hAnsiTheme="majorHAnsi" w:cstheme="majorHAnsi"/>
          <w:color w:val="262626" w:themeColor="text1" w:themeTint="D9"/>
          <w:sz w:val="20"/>
          <w:szCs w:val="20"/>
        </w:rPr>
        <w:t xml:space="preserve">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9D7C02">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9D7C0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B15FD87" w14:textId="77777777" w:rsidR="00E16EE9" w:rsidRDefault="00E16EE9" w:rsidP="00CC124D">
      <w:pPr>
        <w:spacing w:after="0" w:line="240" w:lineRule="auto"/>
        <w:jc w:val="both"/>
        <w:rPr>
          <w:rFonts w:asciiTheme="majorHAnsi" w:hAnsiTheme="majorHAnsi" w:cstheme="majorHAnsi"/>
          <w:b/>
          <w:bCs/>
          <w:color w:val="262626" w:themeColor="text1" w:themeTint="D9"/>
          <w:sz w:val="20"/>
          <w:szCs w:val="20"/>
        </w:rPr>
      </w:pPr>
    </w:p>
    <w:p w14:paraId="67B6D024" w14:textId="3F93905C"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78FB78"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9D538D">
        <w:rPr>
          <w:rFonts w:asciiTheme="majorHAnsi" w:hAnsiTheme="majorHAnsi" w:cstheme="majorHAnsi"/>
          <w:color w:val="262626" w:themeColor="text1" w:themeTint="D9"/>
          <w:sz w:val="20"/>
          <w:szCs w:val="20"/>
          <w:u w:val="single"/>
        </w:rPr>
        <w:t>przepisami i wytycznymi odnoszącymi się do zapobiegania epidemii COVID – 19</w:t>
      </w:r>
      <w:r w:rsidRPr="009D538D">
        <w:rPr>
          <w:rFonts w:asciiTheme="majorHAnsi" w:hAnsiTheme="majorHAnsi" w:cstheme="majorHAnsi"/>
          <w:color w:val="262626" w:themeColor="text1" w:themeTint="D9"/>
          <w:sz w:val="20"/>
          <w:szCs w:val="20"/>
        </w:rPr>
        <w:t xml:space="preserve"> oraz zgodnie z zaleceniami inspektora nadzoru.</w:t>
      </w:r>
    </w:p>
    <w:p w14:paraId="1D541405"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3D90CD19"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77190448"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5C633F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FC3931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3CEDF04E"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F28C75E"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2A750B43"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673DBFF6"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46FA2A2A" w14:textId="647D6183"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w:t>
      </w:r>
      <w:r w:rsidR="00AD7A5D">
        <w:rPr>
          <w:rFonts w:asciiTheme="majorHAnsi" w:hAnsiTheme="majorHAnsi" w:cstheme="majorHAnsi"/>
          <w:color w:val="262626" w:themeColor="text1" w:themeTint="D9"/>
          <w:sz w:val="20"/>
          <w:szCs w:val="20"/>
        </w:rPr>
        <w:t xml:space="preserve"> fabrycznie</w:t>
      </w:r>
      <w:r w:rsidRPr="009D538D">
        <w:rPr>
          <w:rFonts w:asciiTheme="majorHAnsi" w:hAnsiTheme="majorHAnsi" w:cstheme="majorHAnsi"/>
          <w:color w:val="262626" w:themeColor="text1" w:themeTint="D9"/>
          <w:sz w:val="20"/>
          <w:szCs w:val="20"/>
        </w:rPr>
        <w:t xml:space="preserve"> nowe. Nie dopuszcza się urządzeń prototypowych. Dostarczane urządzenia muszą być pracujące, posiadać wymagane certyfikaty lub deklaracje zgodności CE.</w:t>
      </w:r>
    </w:p>
    <w:p w14:paraId="0630796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0CAD5C34"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71B6E1D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002389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40CF25"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1578853" w14:textId="5EE2FB25"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i) Zabrania się stosowania materiałów nieodpowiadających wymaganiom obowiązujących norm oraz o </w:t>
      </w:r>
      <w:r w:rsidR="007661E3">
        <w:rPr>
          <w:rFonts w:asciiTheme="majorHAnsi" w:hAnsiTheme="majorHAnsi" w:cstheme="majorHAnsi"/>
          <w:color w:val="262626" w:themeColor="text1" w:themeTint="D9"/>
          <w:sz w:val="20"/>
          <w:szCs w:val="20"/>
        </w:rPr>
        <w:t xml:space="preserve">gorszych </w:t>
      </w:r>
      <w:r w:rsidRPr="009D538D">
        <w:rPr>
          <w:rFonts w:asciiTheme="majorHAnsi" w:hAnsiTheme="majorHAnsi" w:cstheme="majorHAnsi"/>
          <w:color w:val="262626" w:themeColor="text1" w:themeTint="D9"/>
          <w:sz w:val="20"/>
          <w:szCs w:val="20"/>
        </w:rPr>
        <w:t>parametrach niż określone w projekcie.</w:t>
      </w:r>
    </w:p>
    <w:p w14:paraId="66158F5F"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642A2AB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0B4B9D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704967E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B232497"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E3F8674"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0615E29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0A180A9"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1ED19EC6"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p>
    <w:p w14:paraId="6AC4E16D"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 Prace należy wykonać w sposób nie narażający drzew i krzewów na uszkodzenia. </w:t>
      </w:r>
    </w:p>
    <w:p w14:paraId="1E090816"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5B8806A3"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0C738278"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 Po zakończeniu robót powierzchnie biologicznie czynne należy przywrócić do stanu poprzedniego (odtworzyć).</w:t>
      </w:r>
    </w:p>
    <w:p w14:paraId="4660F49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1094D54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38C7892B"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nowych </w:t>
      </w:r>
      <w:proofErr w:type="spellStart"/>
      <w:r w:rsidRPr="009D538D">
        <w:rPr>
          <w:rFonts w:asciiTheme="majorHAnsi" w:hAnsiTheme="majorHAnsi" w:cstheme="majorHAnsi"/>
          <w:color w:val="262626" w:themeColor="text1" w:themeTint="D9"/>
          <w:sz w:val="20"/>
          <w:szCs w:val="20"/>
        </w:rPr>
        <w:t>nasadzeń</w:t>
      </w:r>
      <w:proofErr w:type="spellEnd"/>
      <w:r w:rsidRPr="009D538D">
        <w:rPr>
          <w:rFonts w:asciiTheme="majorHAnsi" w:hAnsiTheme="majorHAnsi" w:cstheme="majorHAnsi"/>
          <w:color w:val="262626" w:themeColor="text1" w:themeTint="D9"/>
          <w:sz w:val="20"/>
          <w:szCs w:val="20"/>
        </w:rPr>
        <w:t>:</w:t>
      </w:r>
    </w:p>
    <w:p w14:paraId="59E6182D"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6B3A6337"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39FD3243"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w:t>
      </w:r>
      <w:proofErr w:type="spellStart"/>
      <w:r w:rsidRPr="009D538D">
        <w:rPr>
          <w:rFonts w:asciiTheme="majorHAnsi" w:hAnsiTheme="majorHAnsi" w:cstheme="majorHAnsi"/>
          <w:color w:val="262626" w:themeColor="text1" w:themeTint="D9"/>
          <w:sz w:val="20"/>
          <w:szCs w:val="20"/>
        </w:rPr>
        <w:t>nasadzeń</w:t>
      </w:r>
      <w:proofErr w:type="spellEnd"/>
      <w:r w:rsidRPr="009D538D">
        <w:rPr>
          <w:rFonts w:asciiTheme="majorHAnsi" w:hAnsiTheme="majorHAnsi" w:cstheme="majorHAnsi"/>
          <w:color w:val="262626" w:themeColor="text1" w:themeTint="D9"/>
          <w:sz w:val="20"/>
          <w:szCs w:val="20"/>
        </w:rPr>
        <w:t xml:space="preserve">.    </w:t>
      </w:r>
    </w:p>
    <w:p w14:paraId="417E02CA"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1A3DE00B"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 Wszelkie prace budowlane w sąsiedztwie drzew i krzewów należy wykonywać pod nadzorem osoby posiadającej</w:t>
      </w:r>
    </w:p>
    <w:p w14:paraId="52C8C59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3CD3720A"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007661E3">
        <w:rPr>
          <w:rFonts w:asciiTheme="majorHAnsi" w:hAnsiTheme="majorHAnsi" w:cstheme="majorHAnsi"/>
          <w:color w:val="262626" w:themeColor="text1" w:themeTint="D9"/>
          <w:sz w:val="20"/>
          <w:szCs w:val="20"/>
        </w:rPr>
        <w:t xml:space="preserve">jest </w:t>
      </w:r>
      <w:r w:rsidRPr="009D538D">
        <w:rPr>
          <w:rFonts w:asciiTheme="majorHAnsi" w:hAnsiTheme="majorHAnsi" w:cstheme="majorHAnsi"/>
          <w:color w:val="262626" w:themeColor="text1" w:themeTint="D9"/>
          <w:sz w:val="20"/>
          <w:szCs w:val="20"/>
        </w:rPr>
        <w:t>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3B7B29FB" w14:textId="7AB43483" w:rsidR="00BF5EA3" w:rsidRDefault="00BF5EA3"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6E4F77BE" w14:textId="77777777" w:rsidR="009D7C02" w:rsidRDefault="009D7C02"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50C6E95C" w14:textId="77777777" w:rsidR="0002295B" w:rsidRDefault="0002295B" w:rsidP="00CC124D">
      <w:pPr>
        <w:spacing w:after="0" w:line="240" w:lineRule="auto"/>
        <w:rPr>
          <w:rFonts w:asciiTheme="majorHAnsi" w:hAnsiTheme="majorHAnsi" w:cstheme="majorHAnsi"/>
          <w:b/>
          <w:bCs/>
          <w:color w:val="262626" w:themeColor="text1" w:themeTint="D9"/>
          <w:sz w:val="20"/>
          <w:szCs w:val="20"/>
        </w:rPr>
      </w:pPr>
    </w:p>
    <w:p w14:paraId="6607022C" w14:textId="35386D53"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2BC5AC55"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 </w:t>
      </w:r>
      <w:r w:rsidR="005D69E4" w:rsidRPr="005D69E4">
        <w:rPr>
          <w:rFonts w:asciiTheme="majorHAnsi" w:hAnsiTheme="majorHAnsi" w:cstheme="majorHAnsi"/>
          <w:color w:val="262626" w:themeColor="text1" w:themeTint="D9"/>
          <w:sz w:val="20"/>
          <w:szCs w:val="20"/>
        </w:rPr>
        <w:t>Koncepcji zagospodarowania terenów nad rzeka Utratą.</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2CC3FC32" w14:textId="77777777" w:rsidR="00BF5EA3" w:rsidRPr="009D538D" w:rsidRDefault="00BF5EA3" w:rsidP="00BF5EA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622000A8" w14:textId="77777777" w:rsidR="0002295B" w:rsidRDefault="0002295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w:t>
      </w:r>
      <w:proofErr w:type="spellStart"/>
      <w:r w:rsidR="0005206B">
        <w:rPr>
          <w:rFonts w:asciiTheme="majorHAnsi" w:hAnsiTheme="majorHAnsi" w:cstheme="majorHAnsi"/>
          <w:color w:val="262626" w:themeColor="text1" w:themeTint="D9"/>
          <w:sz w:val="20"/>
          <w:szCs w:val="20"/>
        </w:rPr>
        <w:t>cywilno</w:t>
      </w:r>
      <w:proofErr w:type="spellEnd"/>
      <w:r w:rsidR="0005206B">
        <w:rPr>
          <w:rFonts w:asciiTheme="majorHAnsi" w:hAnsiTheme="majorHAnsi" w:cstheme="majorHAnsi"/>
          <w:color w:val="262626" w:themeColor="text1" w:themeTint="D9"/>
          <w:sz w:val="20"/>
          <w:szCs w:val="20"/>
        </w:rPr>
        <w:t xml:space="preserve">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41F371AD" w:rsidR="007224D9"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4D8CA43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69F29C05"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1B585FF5" w14:textId="28660250" w:rsidR="00B21E4F" w:rsidRDefault="00B21E4F"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00C62752" w:rsidR="00102D1F"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4AE9510D" w14:textId="77777777" w:rsidR="009D7C02" w:rsidRDefault="009D7C02" w:rsidP="009D7C02">
      <w:pPr>
        <w:spacing w:after="0" w:line="240" w:lineRule="auto"/>
        <w:rPr>
          <w:rFonts w:ascii="Calibri Light" w:hAnsi="Calibri Light" w:cs="Calibri Light"/>
          <w:color w:val="002060"/>
          <w:sz w:val="20"/>
          <w:szCs w:val="20"/>
        </w:rPr>
      </w:pPr>
    </w:p>
    <w:p w14:paraId="4C330AC2" w14:textId="75A80C35" w:rsidR="009D7C02" w:rsidRPr="009D7C02" w:rsidRDefault="009D7C02" w:rsidP="009D7C02">
      <w:pPr>
        <w:spacing w:after="0" w:line="240" w:lineRule="auto"/>
        <w:rPr>
          <w:rFonts w:ascii="Calibri Light" w:hAnsi="Calibri Light" w:cs="Calibri Light"/>
          <w:b/>
          <w:bCs/>
          <w:color w:val="002060"/>
          <w:sz w:val="20"/>
          <w:szCs w:val="20"/>
        </w:rPr>
      </w:pPr>
      <w:r w:rsidRPr="009D7C02">
        <w:rPr>
          <w:rFonts w:ascii="Calibri Light" w:hAnsi="Calibri Light" w:cs="Calibri Light"/>
          <w:b/>
          <w:bCs/>
          <w:color w:val="002060"/>
          <w:sz w:val="20"/>
          <w:szCs w:val="20"/>
        </w:rPr>
        <w:t>Termin realizacji zamówienia: 45 dni od momentu podpisania umowy.</w:t>
      </w:r>
    </w:p>
    <w:p w14:paraId="3980C5F8" w14:textId="77777777" w:rsidR="00B21E4F" w:rsidRDefault="00B21E4F" w:rsidP="009D7C02">
      <w:pPr>
        <w:spacing w:after="0" w:line="240" w:lineRule="auto"/>
        <w:jc w:val="both"/>
        <w:rPr>
          <w:rFonts w:ascii="Calibri Light" w:hAnsi="Calibri Light" w:cs="Calibri Light"/>
          <w:color w:val="002060"/>
          <w:sz w:val="20"/>
          <w:szCs w:val="20"/>
        </w:rPr>
      </w:pPr>
    </w:p>
    <w:p w14:paraId="4D322723" w14:textId="77777777" w:rsidR="005864BB" w:rsidRDefault="005864BB" w:rsidP="009D7C02">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9D7C0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9D7C02">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8CB079F" w14:textId="77777777" w:rsidR="00AC4D4B" w:rsidRDefault="00AC4D4B" w:rsidP="001C026C">
      <w:pPr>
        <w:spacing w:after="0" w:line="240" w:lineRule="auto"/>
        <w:rPr>
          <w:rFonts w:asciiTheme="majorHAnsi" w:hAnsiTheme="majorHAnsi" w:cstheme="majorHAnsi"/>
          <w:b/>
          <w:bCs/>
          <w:color w:val="262626" w:themeColor="text1" w:themeTint="D9"/>
          <w:sz w:val="20"/>
          <w:szCs w:val="20"/>
        </w:rPr>
      </w:pPr>
    </w:p>
    <w:p w14:paraId="08686D09" w14:textId="4588F0EB" w:rsidR="008579C0" w:rsidRPr="009D538D" w:rsidRDefault="008579C0" w:rsidP="001C026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1C026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1C026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15CC0A79" w:rsidR="0028014F" w:rsidRPr="009D538D" w:rsidRDefault="001C026C" w:rsidP="001C026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Pr>
          <w:rFonts w:asciiTheme="majorHAnsi" w:eastAsia="TimesNewRoman" w:hAnsiTheme="majorHAnsi" w:cstheme="majorHAnsi"/>
          <w:b/>
          <w:color w:val="262626" w:themeColor="text1" w:themeTint="D9"/>
          <w:sz w:val="20"/>
          <w:szCs w:val="20"/>
        </w:rPr>
        <w:t xml:space="preserve">a/ </w:t>
      </w:r>
      <w:r w:rsidR="0028014F"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D7C02">
        <w:rPr>
          <w:rFonts w:asciiTheme="majorHAnsi" w:eastAsia="TimesNewRoman" w:hAnsiTheme="majorHAnsi" w:cstheme="majorHAnsi"/>
          <w:b/>
          <w:color w:val="262626" w:themeColor="text1" w:themeTint="D9"/>
          <w:sz w:val="20"/>
          <w:szCs w:val="20"/>
        </w:rPr>
        <w:t>150</w:t>
      </w:r>
      <w:r w:rsidR="004B646B">
        <w:rPr>
          <w:rFonts w:asciiTheme="majorHAnsi" w:eastAsia="TimesNewRoman" w:hAnsiTheme="majorHAnsi" w:cstheme="majorHAnsi"/>
          <w:b/>
          <w:color w:val="262626" w:themeColor="text1" w:themeTint="D9"/>
          <w:sz w:val="20"/>
          <w:szCs w:val="20"/>
        </w:rPr>
        <w:t xml:space="preserve"> 00</w:t>
      </w:r>
      <w:r w:rsidR="0028014F" w:rsidRPr="009D538D">
        <w:rPr>
          <w:rFonts w:asciiTheme="majorHAnsi" w:eastAsia="TimesNewRoman" w:hAnsiTheme="majorHAnsi" w:cstheme="majorHAnsi"/>
          <w:b/>
          <w:color w:val="262626" w:themeColor="text1" w:themeTint="D9"/>
          <w:sz w:val="20"/>
          <w:szCs w:val="20"/>
        </w:rPr>
        <w:t>0,00 zł.</w:t>
      </w:r>
    </w:p>
    <w:p w14:paraId="6059CA23" w14:textId="1F129CA0" w:rsidR="0028014F" w:rsidRDefault="0028014F" w:rsidP="001C026C">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1C026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1C026C">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2B5E1E26" w14:textId="2F9FD851" w:rsidR="009D7C02" w:rsidRDefault="00B95724" w:rsidP="009D7C02">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r w:rsidRPr="009D7C02">
        <w:rPr>
          <w:rFonts w:ascii="Calibri Light" w:hAnsi="Calibri Light" w:cs="Calibri Light"/>
          <w:b/>
          <w:bCs/>
          <w:color w:val="262626" w:themeColor="text1" w:themeTint="D9"/>
          <w:sz w:val="20"/>
          <w:szCs w:val="20"/>
        </w:rPr>
        <w:t>a/</w:t>
      </w:r>
      <w:r w:rsidR="005864BB" w:rsidRPr="009D7C02">
        <w:rPr>
          <w:rFonts w:ascii="Calibri Light" w:hAnsi="Calibri Light" w:cs="Calibri Light"/>
          <w:b/>
          <w:bCs/>
          <w:color w:val="262626" w:themeColor="text1" w:themeTint="D9"/>
          <w:sz w:val="20"/>
          <w:szCs w:val="20"/>
        </w:rPr>
        <w:t xml:space="preserve"> wykonaniem</w:t>
      </w:r>
      <w:r w:rsidRPr="009D7C02">
        <w:rPr>
          <w:rFonts w:ascii="Calibri Light" w:hAnsi="Calibri Light" w:cs="Calibri Light"/>
          <w:b/>
          <w:bCs/>
          <w:color w:val="262626" w:themeColor="text1" w:themeTint="D9"/>
          <w:sz w:val="20"/>
          <w:szCs w:val="20"/>
        </w:rPr>
        <w:t xml:space="preserve"> co najmniej </w:t>
      </w:r>
      <w:r w:rsidR="00AD7A5D" w:rsidRPr="009D7C02">
        <w:rPr>
          <w:rFonts w:ascii="Calibri Light" w:hAnsi="Calibri Light" w:cs="Calibri Light"/>
          <w:b/>
          <w:bCs/>
          <w:color w:val="262626" w:themeColor="text1" w:themeTint="D9"/>
          <w:sz w:val="20"/>
          <w:szCs w:val="20"/>
        </w:rPr>
        <w:t>2</w:t>
      </w:r>
      <w:r w:rsidRPr="009D7C02">
        <w:rPr>
          <w:rFonts w:ascii="Calibri Light" w:hAnsi="Calibri Light" w:cs="Calibri Light"/>
          <w:b/>
          <w:bCs/>
          <w:color w:val="262626" w:themeColor="text1" w:themeTint="D9"/>
          <w:sz w:val="20"/>
          <w:szCs w:val="20"/>
        </w:rPr>
        <w:t xml:space="preserve"> rob</w:t>
      </w:r>
      <w:r w:rsidR="00AC4D4B" w:rsidRPr="009D7C02">
        <w:rPr>
          <w:rFonts w:ascii="Calibri Light" w:hAnsi="Calibri Light" w:cs="Calibri Light"/>
          <w:b/>
          <w:bCs/>
          <w:color w:val="262626" w:themeColor="text1" w:themeTint="D9"/>
          <w:sz w:val="20"/>
          <w:szCs w:val="20"/>
        </w:rPr>
        <w:t>ó</w:t>
      </w:r>
      <w:r w:rsidRPr="009D7C02">
        <w:rPr>
          <w:rFonts w:ascii="Calibri Light" w:hAnsi="Calibri Light" w:cs="Calibri Light"/>
          <w:b/>
          <w:bCs/>
          <w:color w:val="262626" w:themeColor="text1" w:themeTint="D9"/>
          <w:sz w:val="20"/>
          <w:szCs w:val="20"/>
        </w:rPr>
        <w:t>t budowlan</w:t>
      </w:r>
      <w:r w:rsidR="00B21E4F" w:rsidRPr="009D7C02">
        <w:rPr>
          <w:rFonts w:ascii="Calibri Light" w:hAnsi="Calibri Light" w:cs="Calibri Light"/>
          <w:b/>
          <w:bCs/>
          <w:color w:val="262626" w:themeColor="text1" w:themeTint="D9"/>
          <w:sz w:val="20"/>
          <w:szCs w:val="20"/>
        </w:rPr>
        <w:t>ych</w:t>
      </w:r>
      <w:r w:rsidRPr="009D7C02">
        <w:rPr>
          <w:rFonts w:ascii="Calibri Light" w:hAnsi="Calibri Light" w:cs="Calibri Light"/>
          <w:b/>
          <w:bCs/>
          <w:color w:val="262626" w:themeColor="text1" w:themeTint="D9"/>
          <w:sz w:val="20"/>
          <w:szCs w:val="20"/>
        </w:rPr>
        <w:t xml:space="preserve"> </w:t>
      </w:r>
      <w:r w:rsidRPr="009D7C02">
        <w:rPr>
          <w:rFonts w:ascii="Calibri Light" w:hAnsi="Calibri Light" w:cs="Calibri Light"/>
          <w:color w:val="262626" w:themeColor="text1" w:themeTint="D9"/>
          <w:sz w:val="20"/>
          <w:szCs w:val="20"/>
        </w:rPr>
        <w:t>odpowiadają</w:t>
      </w:r>
      <w:r w:rsidR="00B21E4F" w:rsidRPr="009D7C02">
        <w:rPr>
          <w:rFonts w:ascii="Calibri Light" w:hAnsi="Calibri Light" w:cs="Calibri Light"/>
          <w:color w:val="262626" w:themeColor="text1" w:themeTint="D9"/>
          <w:sz w:val="20"/>
          <w:szCs w:val="20"/>
        </w:rPr>
        <w:t>cych</w:t>
      </w:r>
      <w:r w:rsidRPr="009D7C02">
        <w:rPr>
          <w:rFonts w:ascii="Calibri Light" w:hAnsi="Calibri Light" w:cs="Calibri Light"/>
          <w:color w:val="262626" w:themeColor="text1" w:themeTint="D9"/>
          <w:sz w:val="20"/>
          <w:szCs w:val="20"/>
        </w:rPr>
        <w:t xml:space="preserve"> swoim rodzajem robotom budowlanym </w:t>
      </w:r>
      <w:r w:rsidRPr="009D7C02">
        <w:rPr>
          <w:rFonts w:ascii="Calibri Light" w:eastAsia="Calibri" w:hAnsi="Calibri Light" w:cs="Calibri Light"/>
          <w:color w:val="262626" w:themeColor="text1" w:themeTint="D9"/>
          <w:sz w:val="20"/>
          <w:szCs w:val="20"/>
        </w:rPr>
        <w:t>stanowiącym przedmiot zamówienia tj</w:t>
      </w:r>
      <w:r w:rsidR="00B21E4F" w:rsidRPr="009D7C02">
        <w:rPr>
          <w:rFonts w:ascii="Calibri Light" w:eastAsia="Calibri" w:hAnsi="Calibri Light" w:cs="Calibri Light"/>
          <w:color w:val="262626" w:themeColor="text1" w:themeTint="D9"/>
          <w:sz w:val="20"/>
          <w:szCs w:val="20"/>
        </w:rPr>
        <w:t xml:space="preserve">.: </w:t>
      </w:r>
      <w:r w:rsidR="00B21E4F" w:rsidRPr="009D7C02">
        <w:rPr>
          <w:rFonts w:ascii="Calibri Light" w:hAnsi="Calibri Light" w:cs="Calibri Light"/>
          <w:b/>
          <w:color w:val="262626" w:themeColor="text1" w:themeTint="D9"/>
          <w:sz w:val="20"/>
          <w:szCs w:val="20"/>
        </w:rPr>
        <w:t xml:space="preserve"> </w:t>
      </w:r>
      <w:r w:rsidR="009D7C02" w:rsidRPr="009D7C02">
        <w:rPr>
          <w:rFonts w:ascii="Calibri Light" w:hAnsi="Calibri Light" w:cs="Calibri Light"/>
          <w:b/>
          <w:color w:val="262626" w:themeColor="text1" w:themeTint="D9"/>
          <w:sz w:val="20"/>
          <w:szCs w:val="20"/>
        </w:rPr>
        <w:t>polegając</w:t>
      </w:r>
      <w:r w:rsidR="007661E3">
        <w:rPr>
          <w:rFonts w:ascii="Calibri Light" w:hAnsi="Calibri Light" w:cs="Calibri Light"/>
          <w:b/>
          <w:color w:val="262626" w:themeColor="text1" w:themeTint="D9"/>
          <w:sz w:val="20"/>
          <w:szCs w:val="20"/>
        </w:rPr>
        <w:t>ych</w:t>
      </w:r>
      <w:r w:rsidR="009D7C02" w:rsidRPr="009D7C02">
        <w:rPr>
          <w:rFonts w:ascii="Calibri Light" w:hAnsi="Calibri Light" w:cs="Calibri Light"/>
          <w:b/>
          <w:color w:val="262626" w:themeColor="text1" w:themeTint="D9"/>
          <w:sz w:val="20"/>
          <w:szCs w:val="20"/>
        </w:rPr>
        <w:t xml:space="preserve"> na </w:t>
      </w:r>
      <w:r w:rsidR="009D7C02" w:rsidRPr="009D7C02">
        <w:rPr>
          <w:rFonts w:ascii="Calibri Light" w:eastAsia="Calibri" w:hAnsi="Calibri Light" w:cs="Calibri Light"/>
          <w:b/>
          <w:bCs/>
          <w:color w:val="262626" w:themeColor="text1" w:themeTint="D9"/>
          <w:sz w:val="20"/>
          <w:szCs w:val="20"/>
        </w:rPr>
        <w:t>budowie boiska, bieżni lub placu zabaw o powierzchni minimum 110 m</w:t>
      </w:r>
      <w:r w:rsidR="009D7C02" w:rsidRPr="009D7C02">
        <w:rPr>
          <w:rFonts w:ascii="Calibri Light" w:eastAsia="Calibri" w:hAnsi="Calibri Light" w:cs="Calibri Light"/>
          <w:b/>
          <w:bCs/>
          <w:color w:val="262626" w:themeColor="text1" w:themeTint="D9"/>
          <w:sz w:val="20"/>
          <w:szCs w:val="20"/>
          <w:vertAlign w:val="superscript"/>
        </w:rPr>
        <w:t>2</w:t>
      </w:r>
      <w:r w:rsidR="009D7C02" w:rsidRPr="009D7C02">
        <w:rPr>
          <w:rFonts w:ascii="Calibri Light" w:eastAsia="Calibri" w:hAnsi="Calibri Light" w:cs="Calibri Light"/>
          <w:b/>
          <w:bCs/>
          <w:color w:val="262626" w:themeColor="text1" w:themeTint="D9"/>
          <w:sz w:val="20"/>
          <w:szCs w:val="20"/>
        </w:rPr>
        <w:t xml:space="preserve"> </w:t>
      </w:r>
    </w:p>
    <w:p w14:paraId="60904EC6" w14:textId="57351B1D" w:rsidR="009D7C02" w:rsidRDefault="009D7C02" w:rsidP="009D7C02">
      <w:pPr>
        <w:pStyle w:val="Default"/>
        <w:shd w:val="clear" w:color="auto" w:fill="F2F2F2" w:themeFill="background1" w:themeFillShade="F2"/>
        <w:spacing w:after="0" w:line="240" w:lineRule="auto"/>
        <w:ind w:left="426"/>
        <w:jc w:val="both"/>
        <w:rPr>
          <w:rFonts w:ascii="Calibri Light" w:eastAsia="Calibri" w:hAnsi="Calibri Light" w:cs="Calibri Light"/>
          <w:color w:val="262626" w:themeColor="text1" w:themeTint="D9"/>
          <w:sz w:val="20"/>
          <w:szCs w:val="20"/>
        </w:rPr>
      </w:pPr>
      <w:r w:rsidRPr="009D7C02">
        <w:rPr>
          <w:rFonts w:ascii="Calibri Light" w:eastAsia="Calibri" w:hAnsi="Calibri Light" w:cs="Calibri Light"/>
          <w:b/>
          <w:bCs/>
          <w:color w:val="262626" w:themeColor="text1" w:themeTint="D9"/>
          <w:sz w:val="20"/>
          <w:szCs w:val="20"/>
        </w:rPr>
        <w:t xml:space="preserve">o nawierzchni </w:t>
      </w:r>
      <w:proofErr w:type="spellStart"/>
      <w:r w:rsidRPr="009D7C02">
        <w:rPr>
          <w:rFonts w:ascii="Calibri Light" w:eastAsia="Calibri" w:hAnsi="Calibri Light" w:cs="Calibri Light"/>
          <w:b/>
          <w:bCs/>
          <w:color w:val="262626" w:themeColor="text1" w:themeTint="D9"/>
          <w:sz w:val="20"/>
          <w:szCs w:val="20"/>
        </w:rPr>
        <w:t>bezspoinowej</w:t>
      </w:r>
      <w:proofErr w:type="spellEnd"/>
      <w:r w:rsidRPr="009D7C02">
        <w:rPr>
          <w:rFonts w:ascii="Calibri Light" w:eastAsia="Calibri" w:hAnsi="Calibri Light" w:cs="Calibri Light"/>
          <w:b/>
          <w:bCs/>
          <w:color w:val="262626" w:themeColor="text1" w:themeTint="D9"/>
          <w:sz w:val="20"/>
          <w:szCs w:val="20"/>
        </w:rPr>
        <w:t xml:space="preserve"> z dwóch warstw granulatu łączonego klejem poliuretanowym</w:t>
      </w:r>
      <w:r w:rsidRPr="009D7C02">
        <w:rPr>
          <w:rFonts w:ascii="Calibri Light" w:eastAsia="Calibri" w:hAnsi="Calibri Light" w:cs="Calibri Light"/>
          <w:color w:val="262626" w:themeColor="text1" w:themeTint="D9"/>
          <w:sz w:val="20"/>
          <w:szCs w:val="20"/>
        </w:rPr>
        <w:t xml:space="preserve"> </w:t>
      </w:r>
    </w:p>
    <w:p w14:paraId="09FA3C9D" w14:textId="223A60E3" w:rsidR="009D7C02" w:rsidRDefault="009D7C02" w:rsidP="009D7C02">
      <w:pPr>
        <w:pStyle w:val="Default"/>
        <w:shd w:val="clear" w:color="auto" w:fill="F2F2F2" w:themeFill="background1" w:themeFillShade="F2"/>
        <w:spacing w:after="0" w:line="240" w:lineRule="auto"/>
        <w:ind w:left="426"/>
        <w:jc w:val="both"/>
        <w:rPr>
          <w:rFonts w:ascii="Calibri Light" w:eastAsia="Calibri" w:hAnsi="Calibri Light" w:cs="Calibri Light"/>
          <w:color w:val="262626" w:themeColor="text1" w:themeTint="D9"/>
          <w:sz w:val="20"/>
          <w:szCs w:val="20"/>
        </w:rPr>
      </w:pPr>
      <w:r w:rsidRPr="009D7C02">
        <w:rPr>
          <w:rFonts w:ascii="Calibri Light" w:eastAsia="Calibri" w:hAnsi="Calibri Light" w:cs="Calibri Light"/>
          <w:color w:val="262626" w:themeColor="text1" w:themeTint="D9"/>
          <w:sz w:val="20"/>
          <w:szCs w:val="20"/>
        </w:rPr>
        <w:t xml:space="preserve">(spodnia warstwa elastyczna, amortyzująca wierzchnia zaś z granulatu EPDM nadająca efekt </w:t>
      </w:r>
      <w:proofErr w:type="spellStart"/>
      <w:r w:rsidRPr="009D7C02">
        <w:rPr>
          <w:rFonts w:ascii="Calibri Light" w:eastAsia="Calibri" w:hAnsi="Calibri Light" w:cs="Calibri Light"/>
          <w:color w:val="262626" w:themeColor="text1" w:themeTint="D9"/>
          <w:sz w:val="20"/>
          <w:szCs w:val="20"/>
        </w:rPr>
        <w:t>wizualn</w:t>
      </w:r>
      <w:proofErr w:type="spellEnd"/>
      <w:r>
        <w:rPr>
          <w:rFonts w:ascii="Calibri Light" w:eastAsia="Calibri" w:hAnsi="Calibri Light" w:cs="Calibri Light"/>
          <w:color w:val="262626" w:themeColor="text1" w:themeTint="D9"/>
          <w:sz w:val="20"/>
          <w:szCs w:val="20"/>
        </w:rPr>
        <w:t>)</w:t>
      </w:r>
      <w:r w:rsidRPr="009D7C02">
        <w:rPr>
          <w:rFonts w:ascii="Calibri Light" w:eastAsia="Calibri" w:hAnsi="Calibri Light" w:cs="Calibri Light"/>
          <w:color w:val="262626" w:themeColor="text1" w:themeTint="D9"/>
          <w:sz w:val="20"/>
          <w:szCs w:val="20"/>
        </w:rPr>
        <w:t xml:space="preserve"> </w:t>
      </w:r>
      <w:r>
        <w:rPr>
          <w:rFonts w:ascii="Calibri Light" w:eastAsia="Calibri" w:hAnsi="Calibri Light" w:cs="Calibri Light"/>
          <w:color w:val="262626" w:themeColor="text1" w:themeTint="D9"/>
          <w:sz w:val="20"/>
          <w:szCs w:val="20"/>
        </w:rPr>
        <w:t>.</w:t>
      </w:r>
    </w:p>
    <w:p w14:paraId="3D6CBEA3" w14:textId="77777777" w:rsidR="009D7C02" w:rsidRPr="004B26BE" w:rsidRDefault="009D7C02" w:rsidP="009D7C02">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Cs/>
          <w:color w:val="262626" w:themeColor="text1" w:themeTint="D9"/>
          <w:sz w:val="20"/>
          <w:szCs w:val="20"/>
          <w:lang w:eastAsia="ar-SA"/>
        </w:rPr>
      </w:pPr>
      <w:r w:rsidRPr="004B26BE">
        <w:rPr>
          <w:rFonts w:ascii="Calibri Light" w:hAnsi="Calibri Light" w:cs="Calibri Light"/>
          <w:bCs/>
          <w:color w:val="262626" w:themeColor="text1" w:themeTint="D9"/>
          <w:sz w:val="20"/>
          <w:szCs w:val="20"/>
          <w:lang w:eastAsia="ar-SA"/>
        </w:rPr>
        <w:t xml:space="preserve">Każda z przedstawionych prac musi mieć </w:t>
      </w:r>
      <w:r w:rsidRPr="004B26BE">
        <w:rPr>
          <w:rFonts w:ascii="Calibri Light" w:hAnsi="Calibri Light" w:cs="Calibri Light"/>
          <w:b/>
          <w:bCs/>
          <w:color w:val="262626" w:themeColor="text1" w:themeTint="D9"/>
          <w:sz w:val="20"/>
          <w:szCs w:val="20"/>
          <w:lang w:eastAsia="ar-SA"/>
        </w:rPr>
        <w:t>wartość brutto min.  150 000,00 zł</w:t>
      </w:r>
      <w:r w:rsidRPr="004B26BE">
        <w:rPr>
          <w:rFonts w:ascii="Calibri Light" w:hAnsi="Calibri Light" w:cs="Calibri Light"/>
          <w:bCs/>
          <w:color w:val="262626" w:themeColor="text1" w:themeTint="D9"/>
          <w:sz w:val="20"/>
          <w:szCs w:val="20"/>
          <w:lang w:eastAsia="ar-SA"/>
        </w:rPr>
        <w:t xml:space="preserve">  </w:t>
      </w:r>
    </w:p>
    <w:p w14:paraId="2DD6115F" w14:textId="77777777" w:rsidR="009D7C02" w:rsidRDefault="009D7C0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4012D730"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lastRenderedPageBreak/>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13B326BB" w:rsidR="008579C0"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5AE1933F" w14:textId="77777777" w:rsidR="00627981" w:rsidRPr="009D538D" w:rsidRDefault="0062798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454365E" w14:textId="74AF1F3A" w:rsidR="001C026C" w:rsidRPr="0025142F" w:rsidRDefault="00A859E4" w:rsidP="00091F1F">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Pr>
          <w:rFonts w:ascii="Calibri Light" w:eastAsia="Calibri" w:hAnsi="Calibri Light" w:cs="Calibri Light"/>
          <w:b/>
          <w:bCs/>
          <w:color w:val="262626" w:themeColor="text1" w:themeTint="D9"/>
          <w:sz w:val="20"/>
          <w:szCs w:val="20"/>
        </w:rPr>
        <w:t>a/</w:t>
      </w:r>
      <w:r w:rsidR="001C026C" w:rsidRPr="0025142F">
        <w:rPr>
          <w:rFonts w:ascii="Calibri Light" w:eastAsia="Calibri" w:hAnsi="Calibri Light" w:cs="Calibri Light"/>
          <w:b/>
          <w:bCs/>
          <w:color w:val="262626" w:themeColor="text1" w:themeTint="D9"/>
          <w:sz w:val="20"/>
          <w:szCs w:val="20"/>
        </w:rPr>
        <w:t xml:space="preserve"> jedną osobę</w:t>
      </w:r>
      <w:r w:rsidR="001C026C" w:rsidRPr="0025142F">
        <w:rPr>
          <w:rFonts w:ascii="Calibri Light" w:eastAsia="Calibri" w:hAnsi="Calibri Light" w:cs="Calibri Light"/>
          <w:color w:val="262626" w:themeColor="text1" w:themeTint="D9"/>
          <w:sz w:val="20"/>
          <w:szCs w:val="20"/>
        </w:rPr>
        <w:t xml:space="preserve"> - posiadającą odpowiednie </w:t>
      </w:r>
      <w:r w:rsidR="001C026C" w:rsidRPr="0025142F">
        <w:rPr>
          <w:rFonts w:ascii="Calibri Light" w:eastAsia="Calibri" w:hAnsi="Calibri Light" w:cs="Calibri Light"/>
          <w:b/>
          <w:bCs/>
          <w:color w:val="262626" w:themeColor="text1" w:themeTint="D9"/>
          <w:sz w:val="20"/>
          <w:szCs w:val="20"/>
        </w:rPr>
        <w:t>uprawnienia budowalne w specjalności konstrukcyjno-budowlanej</w:t>
      </w:r>
      <w:r w:rsidR="001C026C" w:rsidRPr="0025142F">
        <w:rPr>
          <w:rFonts w:ascii="Calibri Light" w:eastAsia="Calibri" w:hAnsi="Calibri Light" w:cs="Calibri Light"/>
          <w:color w:val="262626" w:themeColor="text1" w:themeTint="D9"/>
          <w:sz w:val="20"/>
          <w:szCs w:val="20"/>
        </w:rPr>
        <w:t xml:space="preserve"> </w:t>
      </w:r>
      <w:r w:rsidR="001C026C" w:rsidRPr="0025142F">
        <w:rPr>
          <w:rFonts w:ascii="Calibri Light" w:eastAsia="Calibri" w:hAnsi="Calibri Light" w:cs="Calibri Light"/>
          <w:b/>
          <w:bCs/>
          <w:color w:val="262626" w:themeColor="text1" w:themeTint="D9"/>
          <w:sz w:val="20"/>
          <w:szCs w:val="20"/>
        </w:rPr>
        <w:t>do kierowania robotami</w:t>
      </w:r>
      <w:r w:rsidR="007661E3">
        <w:rPr>
          <w:rFonts w:ascii="Calibri Light" w:eastAsia="Calibri" w:hAnsi="Calibri Light" w:cs="Calibri Light"/>
          <w:b/>
          <w:bCs/>
          <w:color w:val="262626" w:themeColor="text1" w:themeTint="D9"/>
          <w:sz w:val="20"/>
          <w:szCs w:val="20"/>
        </w:rPr>
        <w:t xml:space="preserve"> budowlanymi bez ograniczeń</w:t>
      </w:r>
      <w:r w:rsidR="001C026C" w:rsidRPr="0025142F">
        <w:rPr>
          <w:rFonts w:ascii="Calibri Light" w:eastAsia="Calibri" w:hAnsi="Calibri Light" w:cs="Calibri Light"/>
          <w:color w:val="262626" w:themeColor="text1" w:themeTint="D9"/>
          <w:sz w:val="20"/>
          <w:szCs w:val="20"/>
        </w:rPr>
        <w:t>,</w:t>
      </w:r>
    </w:p>
    <w:p w14:paraId="5A3C06AE" w14:textId="77777777" w:rsidR="00091F1F" w:rsidRPr="00B56F36" w:rsidRDefault="00091F1F" w:rsidP="00091F1F">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499BCFBE"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A859E4">
        <w:rPr>
          <w:rFonts w:asciiTheme="majorHAnsi" w:hAnsiTheme="majorHAnsi" w:cstheme="majorHAnsi"/>
          <w:color w:val="262626" w:themeColor="text1" w:themeTint="D9"/>
          <w:sz w:val="20"/>
          <w:szCs w:val="20"/>
          <w:shd w:val="clear" w:color="auto" w:fill="FFFFFF" w:themeFill="background1"/>
        </w:rPr>
        <w:t xml:space="preserve">Osoby wymienione </w:t>
      </w:r>
      <w:r w:rsidR="008579C0" w:rsidRPr="00A859E4">
        <w:rPr>
          <w:rFonts w:asciiTheme="majorHAnsi" w:hAnsiTheme="majorHAnsi" w:cstheme="majorHAnsi"/>
          <w:color w:val="262626" w:themeColor="text1" w:themeTint="D9"/>
          <w:sz w:val="20"/>
          <w:szCs w:val="20"/>
          <w:shd w:val="clear" w:color="auto" w:fill="FFFFFF" w:themeFill="background1"/>
        </w:rPr>
        <w:t>winn</w:t>
      </w:r>
      <w:r w:rsidRPr="00A859E4">
        <w:rPr>
          <w:rFonts w:asciiTheme="majorHAnsi" w:hAnsiTheme="majorHAnsi" w:cstheme="majorHAnsi"/>
          <w:color w:val="262626" w:themeColor="text1" w:themeTint="D9"/>
          <w:sz w:val="20"/>
          <w:szCs w:val="20"/>
          <w:shd w:val="clear" w:color="auto" w:fill="FFFFFF" w:themeFill="background1"/>
        </w:rPr>
        <w:t>y</w:t>
      </w:r>
      <w:r w:rsidR="008579C0" w:rsidRPr="00A859E4">
        <w:rPr>
          <w:rFonts w:asciiTheme="majorHAnsi" w:hAnsiTheme="majorHAnsi" w:cstheme="majorHAnsi"/>
          <w:color w:val="262626" w:themeColor="text1" w:themeTint="D9"/>
          <w:sz w:val="20"/>
          <w:szCs w:val="20"/>
          <w:shd w:val="clear" w:color="auto" w:fill="FFFFFF" w:themeFill="background1"/>
        </w:rPr>
        <w:t xml:space="preserve"> posiadać uprawnienia budowlane zgodne z art. 12-1</w:t>
      </w:r>
      <w:r w:rsidR="00102D1F" w:rsidRPr="00A859E4">
        <w:rPr>
          <w:rFonts w:asciiTheme="majorHAnsi" w:hAnsiTheme="majorHAnsi" w:cstheme="majorHAnsi"/>
          <w:color w:val="262626" w:themeColor="text1" w:themeTint="D9"/>
          <w:sz w:val="20"/>
          <w:szCs w:val="20"/>
          <w:shd w:val="clear" w:color="auto" w:fill="FFFFFF" w:themeFill="background1"/>
        </w:rPr>
        <w:t>6</w:t>
      </w:r>
      <w:r w:rsidR="008579C0" w:rsidRPr="00A859E4">
        <w:rPr>
          <w:rFonts w:asciiTheme="majorHAnsi" w:hAnsiTheme="majorHAnsi" w:cstheme="majorHAnsi"/>
          <w:color w:val="262626" w:themeColor="text1" w:themeTint="D9"/>
          <w:sz w:val="20"/>
          <w:szCs w:val="20"/>
          <w:shd w:val="clear" w:color="auto" w:fill="FFFFFF" w:themeFill="background1"/>
        </w:rPr>
        <w:t xml:space="preserve"> ustawy z dnia 7 lipca 1994 r.</w:t>
      </w:r>
      <w:r w:rsidR="008579C0" w:rsidRPr="00FD55BB">
        <w:rPr>
          <w:rFonts w:asciiTheme="majorHAnsi" w:hAnsiTheme="majorHAnsi" w:cstheme="majorHAnsi"/>
          <w:color w:val="262626" w:themeColor="text1" w:themeTint="D9"/>
          <w:sz w:val="20"/>
          <w:szCs w:val="20"/>
        </w:rPr>
        <w:t xml:space="preserve">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w:t>
      </w:r>
      <w:proofErr w:type="spellStart"/>
      <w:r w:rsidR="000C393C">
        <w:rPr>
          <w:rFonts w:asciiTheme="majorHAnsi" w:hAnsiTheme="majorHAnsi" w:cstheme="majorHAnsi"/>
          <w:color w:val="262626" w:themeColor="text1" w:themeTint="D9"/>
          <w:sz w:val="20"/>
          <w:szCs w:val="20"/>
        </w:rPr>
        <w:t>t.j</w:t>
      </w:r>
      <w:proofErr w:type="spellEnd"/>
      <w:r w:rsidR="000C393C">
        <w:rPr>
          <w:rFonts w:asciiTheme="majorHAnsi" w:hAnsiTheme="majorHAnsi" w:cstheme="majorHAnsi"/>
          <w:color w:val="262626" w:themeColor="text1" w:themeTint="D9"/>
          <w:sz w:val="20"/>
          <w:szCs w:val="20"/>
        </w:rPr>
        <w:t xml:space="preserve">. Dz. U z 2020 r poz. 1333 z </w:t>
      </w:r>
      <w:proofErr w:type="spellStart"/>
      <w:r w:rsidR="000C393C">
        <w:rPr>
          <w:rFonts w:asciiTheme="majorHAnsi" w:hAnsiTheme="majorHAnsi" w:cstheme="majorHAnsi"/>
          <w:color w:val="262626" w:themeColor="text1" w:themeTint="D9"/>
          <w:sz w:val="20"/>
          <w:szCs w:val="20"/>
        </w:rPr>
        <w:t>późn</w:t>
      </w:r>
      <w:proofErr w:type="spellEnd"/>
      <w:r w:rsidR="000C393C">
        <w:rPr>
          <w:rFonts w:asciiTheme="majorHAnsi" w:hAnsiTheme="majorHAnsi" w:cstheme="majorHAnsi"/>
          <w:color w:val="262626" w:themeColor="text1" w:themeTint="D9"/>
          <w:sz w:val="20"/>
          <w:szCs w:val="20"/>
        </w:rPr>
        <w:t xml:space="preserve">. zm.)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 xml:space="preserve">z </w:t>
      </w:r>
      <w:proofErr w:type="spellStart"/>
      <w:r w:rsidRPr="009D538D">
        <w:rPr>
          <w:rFonts w:asciiTheme="majorHAnsi" w:hAnsiTheme="majorHAnsi" w:cstheme="majorHAnsi"/>
          <w:color w:val="262626" w:themeColor="text1" w:themeTint="D9"/>
          <w:sz w:val="20"/>
          <w:szCs w:val="20"/>
        </w:rPr>
        <w:t>późn</w:t>
      </w:r>
      <w:proofErr w:type="spellEnd"/>
      <w:r w:rsidRPr="009D538D">
        <w:rPr>
          <w:rFonts w:asciiTheme="majorHAnsi" w:hAnsiTheme="majorHAnsi" w:cstheme="majorHAnsi"/>
          <w:color w:val="262626" w:themeColor="text1" w:themeTint="D9"/>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w:t>
      </w:r>
      <w:r w:rsidRPr="009D538D">
        <w:rPr>
          <w:rFonts w:asciiTheme="majorHAnsi" w:hAnsiTheme="majorHAnsi" w:cstheme="majorHAnsi"/>
          <w:color w:val="262626" w:themeColor="text1" w:themeTint="D9"/>
          <w:sz w:val="20"/>
          <w:szCs w:val="20"/>
        </w:rPr>
        <w:lastRenderedPageBreak/>
        <w:t>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 xml:space="preserve">tj. Dz. U. 2020 r poz. 1333 z </w:t>
      </w:r>
      <w:proofErr w:type="spellStart"/>
      <w:r w:rsidR="00102D1F" w:rsidRPr="009D538D">
        <w:rPr>
          <w:rFonts w:asciiTheme="majorHAnsi" w:hAnsiTheme="majorHAnsi" w:cstheme="majorHAnsi"/>
          <w:color w:val="262626" w:themeColor="text1" w:themeTint="D9"/>
          <w:sz w:val="20"/>
          <w:szCs w:val="20"/>
        </w:rPr>
        <w:t>późn</w:t>
      </w:r>
      <w:proofErr w:type="spellEnd"/>
      <w:r w:rsidR="00102D1F" w:rsidRPr="009D538D">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2491CE76" w:rsidR="00151270"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8AA5365" w14:textId="094E0AF5" w:rsidR="00091F1F" w:rsidRDefault="00091F1F"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2071480" w14:textId="77777777" w:rsidR="00091F1F" w:rsidRPr="009D538D" w:rsidRDefault="00091F1F"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5"/>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24E1D353" w14:textId="77777777" w:rsidR="00627981" w:rsidRPr="009D538D" w:rsidRDefault="00627981" w:rsidP="00627981">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proofErr w:type="spellStart"/>
      <w:r w:rsidR="004F33BF">
        <w:rPr>
          <w:rFonts w:asciiTheme="majorHAnsi" w:hAnsiTheme="majorHAnsi" w:cstheme="majorHAnsi"/>
          <w:color w:val="262626" w:themeColor="text1" w:themeTint="D9"/>
          <w:sz w:val="20"/>
          <w:szCs w:val="20"/>
        </w:rPr>
        <w:t>późn</w:t>
      </w:r>
      <w:proofErr w:type="spellEnd"/>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205717B3"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2C3D4CF8" w:rsidR="004C32D2" w:rsidRDefault="004C32D2"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483500AC" w:rsidR="006755A4" w:rsidRDefault="006755A4" w:rsidP="00CC124D">
      <w:pPr>
        <w:spacing w:after="0" w:line="240" w:lineRule="auto"/>
        <w:rPr>
          <w:rFonts w:asciiTheme="majorHAnsi" w:hAnsiTheme="majorHAnsi" w:cstheme="majorHAnsi"/>
          <w:color w:val="262626" w:themeColor="text1" w:themeTint="D9"/>
          <w:sz w:val="20"/>
          <w:szCs w:val="20"/>
        </w:rPr>
      </w:pPr>
    </w:p>
    <w:p w14:paraId="3467ADBD" w14:textId="0880EAAE" w:rsidR="00091F1F" w:rsidRDefault="00091F1F" w:rsidP="00CC124D">
      <w:pPr>
        <w:spacing w:after="0" w:line="240" w:lineRule="auto"/>
        <w:rPr>
          <w:rFonts w:asciiTheme="majorHAnsi" w:hAnsiTheme="majorHAnsi" w:cstheme="majorHAnsi"/>
          <w:color w:val="262626" w:themeColor="text1" w:themeTint="D9"/>
          <w:sz w:val="20"/>
          <w:szCs w:val="20"/>
        </w:rPr>
      </w:pPr>
    </w:p>
    <w:p w14:paraId="54B7BF78" w14:textId="77777777" w:rsidR="00091F1F" w:rsidRDefault="00091F1F" w:rsidP="00CC124D">
      <w:pPr>
        <w:spacing w:after="0" w:line="240" w:lineRule="auto"/>
        <w:rPr>
          <w:rFonts w:asciiTheme="majorHAnsi" w:hAnsiTheme="majorHAnsi" w:cstheme="majorHAnsi"/>
          <w:color w:val="262626" w:themeColor="text1" w:themeTint="D9"/>
          <w:sz w:val="20"/>
          <w:szCs w:val="20"/>
        </w:rPr>
      </w:pPr>
    </w:p>
    <w:p w14:paraId="414A4938" w14:textId="77777777" w:rsidR="0002295B" w:rsidRPr="009D538D" w:rsidRDefault="0002295B"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38C62E83" w:rsidR="006D3D6A" w:rsidRPr="009D538D" w:rsidRDefault="00091F1F"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w:t>
      </w:r>
      <w:proofErr w:type="spellStart"/>
      <w:r w:rsidR="00151270">
        <w:rPr>
          <w:rFonts w:asciiTheme="majorHAnsi" w:hAnsiTheme="majorHAnsi" w:cstheme="majorHAnsi"/>
          <w:color w:val="262626" w:themeColor="text1" w:themeTint="D9"/>
          <w:sz w:val="20"/>
          <w:szCs w:val="20"/>
        </w:rPr>
        <w:t>t.j</w:t>
      </w:r>
      <w:proofErr w:type="spellEnd"/>
      <w:r w:rsidR="00151270">
        <w:rPr>
          <w:rFonts w:asciiTheme="majorHAnsi" w:hAnsiTheme="majorHAnsi" w:cstheme="majorHAnsi"/>
          <w:color w:val="262626" w:themeColor="text1" w:themeTint="D9"/>
          <w:sz w:val="20"/>
          <w:szCs w:val="20"/>
        </w:rPr>
        <w:t>.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7AD67BFF" w:rsidR="006D3D6A" w:rsidRPr="009D538D" w:rsidRDefault="00091F1F"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1B9F93BD"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053F58B8" w:rsidR="004C32D2" w:rsidRPr="00417878" w:rsidRDefault="00091F1F"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195A976" w14:textId="3F91DDA3" w:rsidR="004C32D2" w:rsidRPr="000B1CF4" w:rsidRDefault="004C32D2" w:rsidP="0025142F">
      <w:pPr>
        <w:spacing w:after="0" w:line="240" w:lineRule="auto"/>
        <w:jc w:val="both"/>
        <w:rPr>
          <w:rFonts w:ascii="Calibri Light" w:hAnsi="Calibri Light" w:cs="Calibri Light"/>
          <w:sz w:val="20"/>
          <w:szCs w:val="20"/>
        </w:rPr>
      </w:pPr>
    </w:p>
    <w:p w14:paraId="7A97347E" w14:textId="77777777" w:rsidR="0025142F" w:rsidRDefault="0025142F" w:rsidP="004C32D2">
      <w:pPr>
        <w:spacing w:after="0" w:line="240" w:lineRule="auto"/>
        <w:jc w:val="both"/>
        <w:rPr>
          <w:rFonts w:ascii="Calibri Light" w:hAnsi="Calibri Light" w:cs="Calibri Light"/>
          <w:b/>
          <w:bCs/>
          <w:sz w:val="20"/>
          <w:szCs w:val="20"/>
          <w:u w:val="single"/>
        </w:rPr>
      </w:pPr>
    </w:p>
    <w:p w14:paraId="5592DE1F" w14:textId="59F0812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02EAAE95" w14:textId="77777777" w:rsidR="00091F1F" w:rsidRPr="00B56F36" w:rsidRDefault="00091F1F" w:rsidP="00091F1F">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9.2.4/ Dokumenty składane przez Wykonawcę mającego siedzibę lub miejsce zamieszkania poza granicami Rzeczypospolitej Polskiej, zamiast podmiotowych środków dowodowych wskazanych w pkt 9.2.1/. </w:t>
      </w:r>
    </w:p>
    <w:p w14:paraId="00382E53" w14:textId="77777777" w:rsidR="00091F1F" w:rsidRPr="00B56F36" w:rsidRDefault="00091F1F" w:rsidP="00091F1F">
      <w:pPr>
        <w:autoSpaceDE w:val="0"/>
        <w:autoSpaceDN w:val="0"/>
        <w:adjustRightInd w:val="0"/>
        <w:spacing w:after="0" w:line="240" w:lineRule="auto"/>
        <w:jc w:val="both"/>
        <w:rPr>
          <w:rFonts w:asciiTheme="majorHAnsi" w:hAnsiTheme="majorHAnsi" w:cstheme="majorHAnsi"/>
          <w:sz w:val="20"/>
          <w:szCs w:val="20"/>
        </w:rPr>
      </w:pPr>
    </w:p>
    <w:p w14:paraId="0655CF5E" w14:textId="77777777" w:rsidR="00091F1F" w:rsidRPr="00B56F36" w:rsidRDefault="00091F1F" w:rsidP="00091F1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25010FE1" w14:textId="77777777" w:rsidR="00091F1F" w:rsidRPr="00B56F36" w:rsidRDefault="00091F1F" w:rsidP="00091F1F">
      <w:pPr>
        <w:spacing w:after="0" w:line="240" w:lineRule="auto"/>
        <w:rPr>
          <w:rFonts w:asciiTheme="majorHAnsi" w:hAnsiTheme="majorHAnsi" w:cstheme="majorHAnsi"/>
          <w:sz w:val="20"/>
          <w:szCs w:val="20"/>
        </w:rPr>
      </w:pPr>
    </w:p>
    <w:p w14:paraId="635095CB" w14:textId="5FD73095" w:rsidR="00091F1F" w:rsidRPr="00B56F36" w:rsidRDefault="00091F1F" w:rsidP="00091F1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58F7C17" w14:textId="77777777" w:rsidR="00091F1F" w:rsidRPr="00B56F36" w:rsidRDefault="00091F1F" w:rsidP="00091F1F">
      <w:pPr>
        <w:spacing w:after="0" w:line="240" w:lineRule="auto"/>
        <w:jc w:val="both"/>
        <w:rPr>
          <w:rFonts w:asciiTheme="majorHAnsi" w:hAnsiTheme="majorHAnsi" w:cstheme="majorHAnsi"/>
          <w:sz w:val="20"/>
          <w:szCs w:val="20"/>
        </w:rPr>
      </w:pPr>
    </w:p>
    <w:p w14:paraId="0C98550D" w14:textId="77777777" w:rsidR="00091F1F" w:rsidRPr="00B56F36" w:rsidRDefault="00091F1F" w:rsidP="00091F1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4B038D44" w14:textId="77777777" w:rsidR="00091F1F" w:rsidRPr="00B56F36" w:rsidRDefault="00091F1F" w:rsidP="00091F1F">
      <w:pPr>
        <w:spacing w:after="0" w:line="240" w:lineRule="auto"/>
        <w:jc w:val="both"/>
        <w:rPr>
          <w:rFonts w:asciiTheme="majorHAnsi" w:hAnsiTheme="majorHAnsi" w:cstheme="majorHAnsi"/>
          <w:sz w:val="20"/>
          <w:szCs w:val="20"/>
        </w:rPr>
      </w:pPr>
    </w:p>
    <w:p w14:paraId="624F56B9" w14:textId="77777777" w:rsidR="00091F1F" w:rsidRPr="00B56F36" w:rsidRDefault="00091F1F" w:rsidP="00091F1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4C006D09" w14:textId="77777777" w:rsidR="00091F1F" w:rsidRDefault="00091F1F" w:rsidP="00627981">
      <w:pPr>
        <w:autoSpaceDE w:val="0"/>
        <w:autoSpaceDN w:val="0"/>
        <w:spacing w:after="0" w:line="240" w:lineRule="auto"/>
        <w:jc w:val="both"/>
        <w:rPr>
          <w:rFonts w:asciiTheme="majorHAnsi" w:hAnsiTheme="majorHAnsi" w:cstheme="majorHAnsi"/>
          <w:color w:val="262626" w:themeColor="text1" w:themeTint="D9"/>
          <w:sz w:val="20"/>
          <w:szCs w:val="20"/>
        </w:rPr>
      </w:pPr>
    </w:p>
    <w:p w14:paraId="559D0C87" w14:textId="69751701" w:rsidR="00A64DA7" w:rsidRPr="009D538D" w:rsidRDefault="00091F1F" w:rsidP="00627981">
      <w:pPr>
        <w:autoSpaceDE w:val="0"/>
        <w:autoSpaceDN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wadium.</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lastRenderedPageBreak/>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1F69962" w14:textId="5D6109F8" w:rsidR="00741BB7" w:rsidRPr="009D538D"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 xml:space="preserve">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i </w:t>
      </w:r>
      <w:proofErr w:type="spellStart"/>
      <w:r w:rsidRPr="00741BB7">
        <w:rPr>
          <w:rFonts w:ascii="Calibri Light" w:hAnsi="Calibri Light"/>
          <w:color w:val="262626"/>
          <w:sz w:val="20"/>
          <w:szCs w:val="20"/>
        </w:rPr>
        <w:t>STWiOR</w:t>
      </w:r>
      <w:proofErr w:type="spellEnd"/>
      <w:r w:rsidRPr="00741BB7">
        <w:rPr>
          <w:rFonts w:ascii="Calibri Light" w:hAnsi="Calibri Light"/>
          <w:color w:val="262626"/>
          <w:sz w:val="20"/>
          <w:szCs w:val="20"/>
        </w:rPr>
        <w:t xml:space="preserve">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1427300F" w14:textId="77777777" w:rsidR="0025142F" w:rsidRDefault="0025142F" w:rsidP="00CC124D">
      <w:pPr>
        <w:spacing w:after="0" w:line="240" w:lineRule="auto"/>
        <w:rPr>
          <w:rFonts w:asciiTheme="majorHAnsi" w:hAnsiTheme="majorHAnsi" w:cstheme="majorHAnsi"/>
          <w:b/>
          <w:bCs/>
          <w:color w:val="002060"/>
          <w:sz w:val="20"/>
          <w:szCs w:val="20"/>
        </w:rPr>
      </w:pPr>
    </w:p>
    <w:p w14:paraId="3C3FC76C" w14:textId="77777777" w:rsidR="0025142F" w:rsidRDefault="0025142F" w:rsidP="00CC124D">
      <w:pPr>
        <w:spacing w:after="0" w:line="240" w:lineRule="auto"/>
        <w:rPr>
          <w:rFonts w:asciiTheme="majorHAnsi" w:hAnsiTheme="majorHAnsi" w:cstheme="majorHAnsi"/>
          <w:b/>
          <w:bCs/>
          <w:color w:val="002060"/>
          <w:sz w:val="20"/>
          <w:szCs w:val="20"/>
        </w:rPr>
      </w:pPr>
    </w:p>
    <w:p w14:paraId="7B407E27" w14:textId="3E6B7A4E"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6"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w:t>
      </w:r>
      <w:r w:rsidRPr="009D538D">
        <w:rPr>
          <w:rFonts w:asciiTheme="majorHAnsi" w:hAnsiTheme="majorHAnsi" w:cstheme="majorHAnsi"/>
          <w:color w:val="262626" w:themeColor="text1" w:themeTint="D9"/>
          <w:sz w:val="20"/>
          <w:szCs w:val="20"/>
        </w:rPr>
        <w:lastRenderedPageBreak/>
        <w:t xml:space="preserve">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6"/>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lastRenderedPageBreak/>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7"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7D8DA78B" w:rsidR="00C226CE" w:rsidRPr="0025142F" w:rsidRDefault="00C226CE" w:rsidP="00323F73">
      <w:pPr>
        <w:spacing w:after="0" w:line="240" w:lineRule="auto"/>
        <w:jc w:val="both"/>
        <w:rPr>
          <w:rFonts w:asciiTheme="majorHAnsi" w:hAnsiTheme="majorHAnsi" w:cstheme="majorHAnsi"/>
          <w:color w:val="262626" w:themeColor="text1" w:themeTint="D9"/>
          <w:sz w:val="20"/>
          <w:szCs w:val="20"/>
        </w:rPr>
      </w:pPr>
      <w:r w:rsidRPr="0025142F">
        <w:rPr>
          <w:rFonts w:asciiTheme="majorHAnsi" w:hAnsiTheme="majorHAnsi" w:cstheme="majorHAnsi"/>
          <w:color w:val="262626" w:themeColor="text1" w:themeTint="D9"/>
          <w:sz w:val="20"/>
          <w:szCs w:val="20"/>
        </w:rPr>
        <w:t xml:space="preserve">- </w:t>
      </w:r>
      <w:r w:rsidR="00091F1F">
        <w:rPr>
          <w:rFonts w:ascii="Calibri Light" w:hAnsi="Calibri Light" w:cs="Calibri Light"/>
          <w:color w:val="262626" w:themeColor="text1" w:themeTint="D9"/>
          <w:sz w:val="20"/>
          <w:szCs w:val="20"/>
        </w:rPr>
        <w:t xml:space="preserve">Piotr </w:t>
      </w:r>
      <w:proofErr w:type="spellStart"/>
      <w:r w:rsidR="00091F1F">
        <w:rPr>
          <w:rFonts w:ascii="Calibri Light" w:hAnsi="Calibri Light" w:cs="Calibri Light"/>
          <w:color w:val="262626" w:themeColor="text1" w:themeTint="D9"/>
          <w:sz w:val="20"/>
          <w:szCs w:val="20"/>
        </w:rPr>
        <w:t>Kulkowski</w:t>
      </w:r>
      <w:proofErr w:type="spellEnd"/>
      <w:r w:rsidR="0025142F" w:rsidRPr="0025142F">
        <w:rPr>
          <w:rFonts w:ascii="Calibri Light" w:hAnsi="Calibri Light" w:cs="Calibri Light"/>
          <w:color w:val="262626" w:themeColor="text1" w:themeTint="D9"/>
          <w:sz w:val="20"/>
          <w:szCs w:val="20"/>
        </w:rPr>
        <w:t xml:space="preserve"> – tel</w:t>
      </w:r>
      <w:r w:rsidR="0025142F" w:rsidRPr="00532B57">
        <w:rPr>
          <w:rFonts w:ascii="Calibri Light" w:hAnsi="Calibri Light" w:cs="Calibri Light"/>
          <w:color w:val="262626" w:themeColor="text1" w:themeTint="D9"/>
          <w:sz w:val="20"/>
          <w:szCs w:val="20"/>
        </w:rPr>
        <w:t>. 22 735 87 28</w:t>
      </w:r>
      <w:r w:rsidRPr="00532B57">
        <w:rPr>
          <w:rFonts w:asciiTheme="majorHAnsi" w:hAnsiTheme="majorHAnsi" w:cstheme="majorHAnsi"/>
          <w:color w:val="262626" w:themeColor="text1" w:themeTint="D9"/>
          <w:sz w:val="20"/>
          <w:szCs w:val="20"/>
        </w:rPr>
        <w:t>;</w:t>
      </w:r>
      <w:r w:rsidRPr="0025142F">
        <w:rPr>
          <w:rFonts w:asciiTheme="majorHAnsi" w:hAnsiTheme="majorHAnsi" w:cstheme="majorHAnsi"/>
          <w:color w:val="262626" w:themeColor="text1" w:themeTint="D9"/>
          <w:sz w:val="20"/>
          <w:szCs w:val="20"/>
        </w:rPr>
        <w:t xml:space="preserve">  w sprawach technicznych.</w:t>
      </w:r>
    </w:p>
    <w:bookmarkEnd w:id="7"/>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1DD137E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5C3169">
        <w:rPr>
          <w:rFonts w:asciiTheme="majorHAnsi" w:hAnsiTheme="majorHAnsi" w:cstheme="majorHAnsi"/>
          <w:b/>
          <w:bCs/>
          <w:color w:val="262626" w:themeColor="text1" w:themeTint="D9"/>
          <w:sz w:val="20"/>
          <w:szCs w:val="20"/>
        </w:rPr>
        <w:t>16.09.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70771EE9"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w:t>
      </w:r>
      <w:r w:rsidR="005C3169">
        <w:rPr>
          <w:rFonts w:asciiTheme="majorHAnsi" w:hAnsiTheme="majorHAnsi" w:cstheme="majorHAnsi"/>
          <w:b/>
          <w:bCs/>
          <w:color w:val="262626" w:themeColor="text1" w:themeTint="D9"/>
          <w:sz w:val="20"/>
          <w:szCs w:val="20"/>
        </w:rPr>
        <w:t>16.09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69A7266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5C3169">
        <w:rPr>
          <w:rFonts w:asciiTheme="majorHAnsi" w:hAnsiTheme="majorHAnsi" w:cstheme="majorHAnsi"/>
          <w:b/>
          <w:bCs/>
          <w:color w:val="262626" w:themeColor="text1" w:themeTint="D9"/>
          <w:sz w:val="20"/>
          <w:szCs w:val="20"/>
        </w:rPr>
        <w:t>15.10.2021</w:t>
      </w:r>
      <w:r w:rsidRPr="009D538D">
        <w:rPr>
          <w:rFonts w:asciiTheme="majorHAnsi" w:hAnsiTheme="majorHAnsi" w:cstheme="majorHAnsi"/>
          <w:b/>
          <w:bCs/>
          <w:color w:val="262626" w:themeColor="text1" w:themeTint="D9"/>
          <w:sz w:val="20"/>
          <w:szCs w:val="20"/>
        </w:rPr>
        <w:t>.</w:t>
      </w:r>
    </w:p>
    <w:p w14:paraId="047632F0" w14:textId="20BDF53F" w:rsidR="00830E8E" w:rsidRDefault="00830E8E" w:rsidP="00E47AFB">
      <w:pPr>
        <w:spacing w:after="0" w:line="240" w:lineRule="auto"/>
        <w:jc w:val="both"/>
        <w:rPr>
          <w:rFonts w:asciiTheme="majorHAnsi" w:hAnsiTheme="majorHAnsi" w:cstheme="majorHAnsi"/>
          <w:color w:val="262626" w:themeColor="text1" w:themeTint="D9"/>
          <w:sz w:val="20"/>
          <w:szCs w:val="20"/>
        </w:rPr>
      </w:pPr>
    </w:p>
    <w:p w14:paraId="327635EC" w14:textId="7BFF75DF" w:rsidR="0025142F" w:rsidRDefault="0025142F"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3EF69A2" w14:textId="77777777" w:rsidR="00272BD5"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6973F876"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272BD5">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210FBB3C" w14:textId="77777777" w:rsidR="00272BD5" w:rsidRPr="009D538D" w:rsidRDefault="00272BD5"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0E8E7FD6"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BCB0059" w14:textId="77777777" w:rsidR="00272BD5" w:rsidRPr="009D538D" w:rsidRDefault="00272BD5"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26D0E6EA"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25142F">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07122DE4"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Pr>
          <w:rFonts w:asciiTheme="majorHAnsi" w:hAnsiTheme="majorHAnsi" w:cstheme="majorHAnsi"/>
          <w:b/>
          <w:bCs/>
          <w:color w:val="262626" w:themeColor="text1" w:themeTint="D9"/>
          <w:sz w:val="20"/>
          <w:szCs w:val="20"/>
        </w:rPr>
        <w:t xml:space="preserve"> </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02295B" w:rsidRDefault="003D75BE" w:rsidP="00CC124D">
      <w:pPr>
        <w:spacing w:after="0" w:line="240" w:lineRule="auto"/>
        <w:jc w:val="both"/>
        <w:rPr>
          <w:rFonts w:asciiTheme="majorHAnsi" w:hAnsiTheme="majorHAnsi" w:cstheme="majorHAnsi"/>
          <w:b/>
          <w:color w:val="C00000"/>
          <w:sz w:val="20"/>
          <w:szCs w:val="20"/>
          <w:u w:val="single"/>
        </w:rPr>
      </w:pPr>
      <w:r w:rsidRPr="0002295B">
        <w:rPr>
          <w:rFonts w:asciiTheme="majorHAnsi" w:hAnsiTheme="majorHAnsi" w:cstheme="majorHAnsi"/>
          <w:b/>
          <w:color w:val="C00000"/>
          <w:sz w:val="20"/>
          <w:szCs w:val="20"/>
          <w:u w:val="single"/>
        </w:rPr>
        <w:t>1) K</w:t>
      </w:r>
      <w:r w:rsidR="00A904C4" w:rsidRPr="0002295B">
        <w:rPr>
          <w:rFonts w:asciiTheme="majorHAnsi" w:hAnsiTheme="majorHAnsi" w:cstheme="majorHAnsi"/>
          <w:b/>
          <w:color w:val="C00000"/>
          <w:sz w:val="20"/>
          <w:szCs w:val="20"/>
          <w:u w:val="single"/>
        </w:rPr>
        <w:t xml:space="preserve">ryterium </w:t>
      </w:r>
      <w:r w:rsidRPr="0002295B">
        <w:rPr>
          <w:rFonts w:asciiTheme="majorHAnsi" w:hAnsiTheme="majorHAnsi" w:cstheme="majorHAnsi"/>
          <w:b/>
          <w:color w:val="C00000"/>
          <w:sz w:val="20"/>
          <w:szCs w:val="20"/>
          <w:u w:val="single"/>
        </w:rPr>
        <w:t xml:space="preserve">- </w:t>
      </w:r>
      <w:r w:rsidR="00A904C4" w:rsidRPr="0002295B">
        <w:rPr>
          <w:rFonts w:asciiTheme="majorHAnsi" w:hAnsiTheme="majorHAnsi" w:cstheme="majorHAnsi"/>
          <w:b/>
          <w:color w:val="C00000"/>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5DCF9479" w14:textId="05C350FF" w:rsidR="0002295B" w:rsidRPr="0002295B" w:rsidRDefault="003D75BE" w:rsidP="0002295B">
      <w:pPr>
        <w:autoSpaceDE w:val="0"/>
        <w:spacing w:after="0" w:line="240" w:lineRule="auto"/>
        <w:rPr>
          <w:rFonts w:asciiTheme="majorHAnsi" w:eastAsia="Verdana" w:hAnsiTheme="majorHAnsi" w:cstheme="majorHAnsi"/>
          <w:b/>
          <w:color w:val="C00000"/>
          <w:sz w:val="20"/>
          <w:szCs w:val="20"/>
          <w:u w:val="single"/>
        </w:rPr>
      </w:pPr>
      <w:r w:rsidRPr="0002295B">
        <w:rPr>
          <w:rFonts w:asciiTheme="majorHAnsi" w:hAnsiTheme="majorHAnsi" w:cstheme="majorHAnsi"/>
          <w:b/>
          <w:color w:val="C00000"/>
          <w:sz w:val="20"/>
          <w:szCs w:val="20"/>
          <w:u w:val="single"/>
        </w:rPr>
        <w:t xml:space="preserve">2) </w:t>
      </w:r>
      <w:r w:rsidR="0002295B" w:rsidRPr="0002295B">
        <w:rPr>
          <w:rFonts w:asciiTheme="majorHAnsi" w:hAnsiTheme="majorHAnsi" w:cstheme="majorHAnsi"/>
          <w:b/>
          <w:color w:val="C00000"/>
          <w:sz w:val="20"/>
          <w:szCs w:val="20"/>
          <w:u w:val="single"/>
        </w:rPr>
        <w:t xml:space="preserve">kryterium - </w:t>
      </w:r>
      <w:r w:rsidR="0002295B" w:rsidRPr="0002295B">
        <w:rPr>
          <w:rFonts w:asciiTheme="majorHAnsi" w:eastAsia="Verdana" w:hAnsiTheme="majorHAnsi" w:cstheme="majorHAnsi"/>
          <w:b/>
          <w:color w:val="C00000"/>
          <w:sz w:val="20"/>
          <w:szCs w:val="20"/>
          <w:u w:val="single"/>
        </w:rPr>
        <w:t xml:space="preserve">okres gwarancji </w:t>
      </w:r>
    </w:p>
    <w:p w14:paraId="7F7FD825" w14:textId="77777777" w:rsidR="0002295B" w:rsidRPr="009D538D" w:rsidRDefault="0002295B" w:rsidP="0002295B">
      <w:pPr>
        <w:spacing w:after="0" w:line="240" w:lineRule="auto"/>
        <w:jc w:val="both"/>
        <w:rPr>
          <w:rFonts w:asciiTheme="majorHAnsi" w:hAnsiTheme="majorHAnsi" w:cstheme="majorHAnsi"/>
          <w:bCs/>
          <w:color w:val="262626" w:themeColor="text1" w:themeTint="D9"/>
          <w:sz w:val="20"/>
          <w:szCs w:val="20"/>
        </w:rPr>
      </w:pPr>
    </w:p>
    <w:p w14:paraId="6EDDA2C0" w14:textId="77777777" w:rsidR="009A0F1A" w:rsidRPr="00532B57" w:rsidRDefault="009A0F1A" w:rsidP="009A0F1A">
      <w:pPr>
        <w:widowControl w:val="0"/>
        <w:spacing w:after="0" w:line="240" w:lineRule="auto"/>
        <w:rPr>
          <w:rFonts w:ascii="Calibri Light" w:hAnsi="Calibri Light" w:cs="Calibri Light"/>
          <w:b/>
          <w:bCs/>
          <w:color w:val="262626"/>
          <w:spacing w:val="-1"/>
          <w:sz w:val="20"/>
          <w:szCs w:val="20"/>
        </w:rPr>
      </w:pPr>
      <w:r w:rsidRPr="00532B57">
        <w:rPr>
          <w:rFonts w:ascii="Calibri Light" w:hAnsi="Calibri Light" w:cs="Calibri Light"/>
          <w:b/>
          <w:bCs/>
          <w:color w:val="262626"/>
          <w:spacing w:val="-1"/>
          <w:sz w:val="20"/>
          <w:szCs w:val="20"/>
        </w:rPr>
        <w:t>Okres udzielonej przez Wykonawcę gwarancji na cały zakres zamówienia nie może być krótszy niż 48 miesięcy oraz dłuższy niż 84 miesiące.</w:t>
      </w:r>
    </w:p>
    <w:p w14:paraId="47B9A400" w14:textId="77777777" w:rsidR="009A0F1A" w:rsidRPr="00532B57" w:rsidRDefault="009A0F1A" w:rsidP="009A0F1A">
      <w:pPr>
        <w:widowControl w:val="0"/>
        <w:spacing w:after="0" w:line="240" w:lineRule="auto"/>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Zamawiający w tym kryterium przydzieli punktację według poniższego wzoru:</w:t>
      </w:r>
    </w:p>
    <w:p w14:paraId="37D55E68" w14:textId="77777777" w:rsidR="009A0F1A" w:rsidRPr="00532B57" w:rsidRDefault="009A0F1A" w:rsidP="009A0F1A">
      <w:pPr>
        <w:widowControl w:val="0"/>
        <w:spacing w:after="0" w:line="240" w:lineRule="auto"/>
        <w:ind w:left="284" w:firstLine="424"/>
        <w:rPr>
          <w:rFonts w:ascii="Calibri Light" w:hAnsi="Calibri Light" w:cs="Calibri Light"/>
          <w:bCs/>
          <w:color w:val="262626"/>
          <w:spacing w:val="-1"/>
          <w:sz w:val="20"/>
          <w:szCs w:val="20"/>
        </w:rPr>
      </w:pPr>
    </w:p>
    <w:p w14:paraId="0F937D6C" w14:textId="77777777" w:rsidR="009A0F1A" w:rsidRPr="00532B57" w:rsidRDefault="009A0F1A" w:rsidP="009A0F1A">
      <w:pPr>
        <w:widowControl w:val="0"/>
        <w:spacing w:after="0" w:line="240" w:lineRule="auto"/>
        <w:ind w:left="284" w:firstLine="424"/>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 xml:space="preserve">Okres gwarancji </w:t>
      </w:r>
    </w:p>
    <w:p w14:paraId="283F5035" w14:textId="77777777" w:rsidR="009A0F1A" w:rsidRPr="00532B57" w:rsidRDefault="009A0F1A" w:rsidP="009A0F1A">
      <w:pPr>
        <w:widowControl w:val="0"/>
        <w:spacing w:after="0" w:line="240" w:lineRule="auto"/>
        <w:ind w:left="284" w:firstLine="424"/>
        <w:rPr>
          <w:rFonts w:ascii="Calibri Light" w:hAnsi="Calibri Light" w:cs="Calibri Light"/>
          <w:bCs/>
          <w:color w:val="262626"/>
          <w:spacing w:val="-1"/>
          <w:sz w:val="20"/>
          <w:szCs w:val="20"/>
          <w:u w:val="single"/>
        </w:rPr>
      </w:pPr>
      <w:r w:rsidRPr="00532B57">
        <w:rPr>
          <w:rFonts w:ascii="Calibri Light" w:hAnsi="Calibri Light" w:cs="Calibri Light"/>
          <w:bCs/>
          <w:color w:val="262626"/>
          <w:spacing w:val="-1"/>
          <w:sz w:val="20"/>
          <w:szCs w:val="20"/>
          <w:u w:val="single"/>
        </w:rPr>
        <w:t>na cały zakres zamówienia                       Ilość punktów</w:t>
      </w:r>
    </w:p>
    <w:p w14:paraId="1FF4CF08" w14:textId="77777777" w:rsidR="009A0F1A" w:rsidRPr="00532B57" w:rsidRDefault="009A0F1A" w:rsidP="009A0F1A">
      <w:pPr>
        <w:widowControl w:val="0"/>
        <w:spacing w:after="0" w:line="240" w:lineRule="auto"/>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ab/>
        <w:t xml:space="preserve">48 miesięcy </w:t>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t>10</w:t>
      </w:r>
    </w:p>
    <w:p w14:paraId="0DB72E37" w14:textId="77777777" w:rsidR="009A0F1A" w:rsidRPr="00532B57" w:rsidRDefault="009A0F1A" w:rsidP="009A0F1A">
      <w:pPr>
        <w:widowControl w:val="0"/>
        <w:spacing w:after="0" w:line="240" w:lineRule="auto"/>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ab/>
        <w:t xml:space="preserve">60 miesięcy </w:t>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t>20</w:t>
      </w:r>
    </w:p>
    <w:p w14:paraId="4774B252" w14:textId="77777777" w:rsidR="009A0F1A" w:rsidRPr="00532B57" w:rsidRDefault="009A0F1A" w:rsidP="009A0F1A">
      <w:pPr>
        <w:widowControl w:val="0"/>
        <w:spacing w:after="0" w:line="240" w:lineRule="auto"/>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ab/>
        <w:t xml:space="preserve">72 miesięcy </w:t>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t>30</w:t>
      </w:r>
    </w:p>
    <w:p w14:paraId="62E9D26C" w14:textId="77777777" w:rsidR="009A0F1A" w:rsidRPr="00532B57" w:rsidRDefault="009A0F1A" w:rsidP="009A0F1A">
      <w:pPr>
        <w:widowControl w:val="0"/>
        <w:spacing w:after="0" w:line="240" w:lineRule="auto"/>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ab/>
        <w:t xml:space="preserve">84 miesięcy </w:t>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r>
      <w:r w:rsidRPr="00532B57">
        <w:rPr>
          <w:rFonts w:ascii="Calibri Light" w:hAnsi="Calibri Light" w:cs="Calibri Light"/>
          <w:bCs/>
          <w:color w:val="262626"/>
          <w:spacing w:val="-1"/>
          <w:sz w:val="20"/>
          <w:szCs w:val="20"/>
        </w:rPr>
        <w:tab/>
        <w:t>40</w:t>
      </w:r>
    </w:p>
    <w:p w14:paraId="3F3A62E2" w14:textId="77777777" w:rsidR="009A0F1A" w:rsidRPr="00532B57" w:rsidRDefault="009A0F1A" w:rsidP="009A0F1A">
      <w:pPr>
        <w:spacing w:after="0" w:line="240" w:lineRule="auto"/>
        <w:jc w:val="both"/>
        <w:rPr>
          <w:rFonts w:ascii="Calibri Light" w:hAnsi="Calibri Light" w:cs="Calibri Light"/>
          <w:bCs/>
          <w:color w:val="262626"/>
          <w:sz w:val="20"/>
          <w:szCs w:val="20"/>
        </w:rPr>
      </w:pPr>
    </w:p>
    <w:p w14:paraId="3DF05649" w14:textId="77777777" w:rsidR="009A0F1A" w:rsidRPr="00532B57" w:rsidRDefault="009A0F1A" w:rsidP="009A0F1A">
      <w:pPr>
        <w:spacing w:after="0" w:line="240" w:lineRule="auto"/>
        <w:jc w:val="both"/>
        <w:rPr>
          <w:rFonts w:ascii="Calibri Light" w:hAnsi="Calibri Light" w:cs="Calibri Light"/>
          <w:bCs/>
          <w:color w:val="262626"/>
          <w:sz w:val="20"/>
          <w:szCs w:val="20"/>
        </w:rPr>
      </w:pPr>
    </w:p>
    <w:p w14:paraId="482B14B9" w14:textId="77777777" w:rsidR="009A0F1A" w:rsidRPr="00532B57" w:rsidRDefault="009A0F1A" w:rsidP="009A0F1A">
      <w:pPr>
        <w:widowControl w:val="0"/>
        <w:spacing w:after="0" w:line="240" w:lineRule="auto"/>
        <w:jc w:val="both"/>
        <w:rPr>
          <w:rFonts w:ascii="Calibri Light" w:hAnsi="Calibri Light" w:cs="Calibri Light"/>
          <w:b/>
          <w:bCs/>
          <w:color w:val="262626"/>
          <w:spacing w:val="-1"/>
          <w:sz w:val="20"/>
          <w:szCs w:val="20"/>
        </w:rPr>
      </w:pPr>
      <w:r w:rsidRPr="00532B57">
        <w:rPr>
          <w:rFonts w:ascii="Calibri Light" w:hAnsi="Calibri Light" w:cs="Calibri Light"/>
          <w:b/>
          <w:bCs/>
          <w:color w:val="262626"/>
          <w:spacing w:val="-1"/>
          <w:sz w:val="20"/>
          <w:szCs w:val="20"/>
        </w:rPr>
        <w:t>UWAGA!</w:t>
      </w:r>
    </w:p>
    <w:p w14:paraId="37C6CDC1" w14:textId="77777777" w:rsidR="009A0F1A" w:rsidRPr="00532B57" w:rsidRDefault="009A0F1A" w:rsidP="009A0F1A">
      <w:pPr>
        <w:widowControl w:val="0"/>
        <w:spacing w:after="0" w:line="240" w:lineRule="auto"/>
        <w:jc w:val="both"/>
        <w:rPr>
          <w:rFonts w:ascii="Calibri Light" w:hAnsi="Calibri Light" w:cs="Calibri Light"/>
          <w:bCs/>
          <w:color w:val="262626"/>
          <w:spacing w:val="-1"/>
          <w:sz w:val="20"/>
          <w:szCs w:val="20"/>
        </w:rPr>
      </w:pPr>
      <w:r w:rsidRPr="00532B57">
        <w:rPr>
          <w:rFonts w:ascii="Calibri Light" w:hAnsi="Calibri Light" w:cs="Calibri Light"/>
          <w:bCs/>
          <w:color w:val="262626"/>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w:t>
      </w:r>
      <w:proofErr w:type="spellStart"/>
      <w:r w:rsidRPr="00532B57">
        <w:rPr>
          <w:rFonts w:ascii="Calibri Light" w:hAnsi="Calibri Light" w:cs="Calibri Light"/>
          <w:bCs/>
          <w:color w:val="262626"/>
          <w:spacing w:val="-1"/>
          <w:sz w:val="20"/>
          <w:szCs w:val="20"/>
        </w:rPr>
        <w:t>Pzp</w:t>
      </w:r>
      <w:proofErr w:type="spellEnd"/>
      <w:r w:rsidRPr="00532B57">
        <w:rPr>
          <w:rFonts w:ascii="Calibri Light" w:hAnsi="Calibri Light" w:cs="Calibri Light"/>
          <w:bCs/>
          <w:color w:val="262626"/>
          <w:spacing w:val="-1"/>
          <w:sz w:val="20"/>
          <w:szCs w:val="20"/>
        </w:rPr>
        <w:t xml:space="preserve">. </w:t>
      </w:r>
    </w:p>
    <w:p w14:paraId="60D04911" w14:textId="77777777" w:rsidR="009A0F1A" w:rsidRPr="00532B57" w:rsidRDefault="009A0F1A" w:rsidP="009A0F1A">
      <w:pPr>
        <w:widowControl w:val="0"/>
        <w:spacing w:after="0" w:line="240" w:lineRule="auto"/>
        <w:jc w:val="both"/>
        <w:rPr>
          <w:rFonts w:ascii="Calibri Light" w:hAnsi="Calibri Light" w:cs="Calibri Light"/>
          <w:b/>
          <w:bCs/>
          <w:color w:val="262626"/>
          <w:spacing w:val="-1"/>
          <w:sz w:val="20"/>
          <w:szCs w:val="20"/>
        </w:rPr>
      </w:pPr>
      <w:r w:rsidRPr="00532B57">
        <w:rPr>
          <w:rFonts w:ascii="Calibri Light" w:hAnsi="Calibri Light" w:cs="Calibri Light"/>
          <w:bCs/>
          <w:color w:val="262626"/>
          <w:spacing w:val="-1"/>
          <w:sz w:val="20"/>
          <w:szCs w:val="20"/>
        </w:rPr>
        <w:t xml:space="preserve">W przypadku gdy Wykonawca nie zaoferuje żadnego terminu gwarancji Zamawiający przyjmie, iż zaoferował minimalny tj. </w:t>
      </w:r>
      <w:r w:rsidRPr="00532B57">
        <w:rPr>
          <w:rFonts w:ascii="Calibri Light" w:hAnsi="Calibri Light" w:cs="Calibri Light"/>
          <w:b/>
          <w:bCs/>
          <w:color w:val="262626"/>
          <w:spacing w:val="-1"/>
          <w:sz w:val="20"/>
          <w:szCs w:val="20"/>
        </w:rPr>
        <w:t>48</w:t>
      </w:r>
    </w:p>
    <w:p w14:paraId="318FF6DB" w14:textId="77777777" w:rsidR="009A0F1A" w:rsidRPr="000B1CF4" w:rsidRDefault="009A0F1A" w:rsidP="009A0F1A">
      <w:pPr>
        <w:widowControl w:val="0"/>
        <w:spacing w:after="0" w:line="240" w:lineRule="auto"/>
        <w:jc w:val="both"/>
        <w:rPr>
          <w:rFonts w:ascii="Calibri Light" w:hAnsi="Calibri Light" w:cs="Calibri Light"/>
          <w:bCs/>
          <w:color w:val="262626"/>
          <w:spacing w:val="-1"/>
          <w:sz w:val="20"/>
          <w:szCs w:val="20"/>
        </w:rPr>
      </w:pPr>
      <w:r w:rsidRPr="00532B57">
        <w:rPr>
          <w:rFonts w:ascii="Calibri Light" w:hAnsi="Calibri Light" w:cs="Calibri Light"/>
          <w:b/>
          <w:bCs/>
          <w:color w:val="262626"/>
          <w:spacing w:val="-1"/>
          <w:sz w:val="20"/>
          <w:szCs w:val="20"/>
        </w:rPr>
        <w:t>m-</w:t>
      </w:r>
      <w:proofErr w:type="spellStart"/>
      <w:r w:rsidRPr="00532B57">
        <w:rPr>
          <w:rFonts w:ascii="Calibri Light" w:hAnsi="Calibri Light" w:cs="Calibri Light"/>
          <w:b/>
          <w:bCs/>
          <w:color w:val="262626"/>
          <w:spacing w:val="-1"/>
          <w:sz w:val="20"/>
          <w:szCs w:val="20"/>
        </w:rPr>
        <w:t>cy</w:t>
      </w:r>
      <w:proofErr w:type="spellEnd"/>
      <w:r w:rsidRPr="00532B57">
        <w:rPr>
          <w:rFonts w:ascii="Calibri Light" w:hAnsi="Calibri Light" w:cs="Calibri Light"/>
          <w:bCs/>
          <w:color w:val="262626"/>
          <w:spacing w:val="-1"/>
          <w:sz w:val="20"/>
          <w:szCs w:val="20"/>
        </w:rPr>
        <w:t xml:space="preserve"> od dnia podpisania umowy.</w:t>
      </w:r>
    </w:p>
    <w:p w14:paraId="64F5295A" w14:textId="79234BA5" w:rsidR="00BB6A90" w:rsidRDefault="00BB6A90" w:rsidP="0002295B">
      <w:pPr>
        <w:autoSpaceDE w:val="0"/>
        <w:spacing w:after="0" w:line="240" w:lineRule="auto"/>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CE1ECD" w:rsidRPr="009D538D">
          <w:rPr>
            <w:rStyle w:val="Hipercze"/>
            <w:rFonts w:asciiTheme="majorHAnsi" w:hAnsiTheme="majorHAnsi" w:cstheme="majorHAnsi"/>
            <w:color w:val="262626" w:themeColor="text1" w:themeTint="D9"/>
            <w:sz w:val="20"/>
            <w:szCs w:val="20"/>
          </w:rPr>
          <w:t>h</w:t>
        </w:r>
        <w:hyperlink r:id="rId20"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8" w:name="_Hlk69736097"/>
      <w:r w:rsidRPr="009D538D">
        <w:rPr>
          <w:rFonts w:asciiTheme="majorHAnsi" w:hAnsiTheme="majorHAnsi" w:cstheme="majorHAnsi"/>
          <w:b/>
          <w:bCs/>
          <w:color w:val="262626" w:themeColor="text1" w:themeTint="D9"/>
          <w:sz w:val="20"/>
          <w:szCs w:val="20"/>
        </w:rPr>
        <w:t>7. ZABEZPIECZENIE NALEŻYTEGO WYKONANIA UMOWY.</w:t>
      </w:r>
    </w:p>
    <w:bookmarkEnd w:id="8"/>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A0F1A"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9" w:name="_Hlk69736065"/>
      <w:r w:rsidRPr="009A0F1A">
        <w:rPr>
          <w:rFonts w:asciiTheme="majorHAnsi" w:hAnsiTheme="majorHAnsi" w:cstheme="majorHAnsi"/>
          <w:color w:val="262626" w:themeColor="text1" w:themeTint="D9"/>
          <w:sz w:val="20"/>
          <w:szCs w:val="20"/>
        </w:rPr>
        <w:t>7</w:t>
      </w:r>
      <w:r w:rsidR="00697944" w:rsidRPr="009A0F1A">
        <w:rPr>
          <w:rFonts w:asciiTheme="majorHAnsi" w:hAnsiTheme="majorHAnsi" w:cstheme="majorHAnsi"/>
          <w:color w:val="262626" w:themeColor="text1" w:themeTint="D9"/>
          <w:sz w:val="20"/>
          <w:szCs w:val="20"/>
        </w:rPr>
        <w:t xml:space="preserve">.1/ </w:t>
      </w:r>
      <w:r w:rsidR="007C65DB" w:rsidRPr="009A0F1A">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A0F1A">
        <w:rPr>
          <w:rFonts w:asciiTheme="majorHAnsi" w:hAnsiTheme="majorHAnsi" w:cstheme="majorHAnsi"/>
          <w:color w:val="262626" w:themeColor="text1" w:themeTint="D9"/>
          <w:sz w:val="20"/>
          <w:szCs w:val="20"/>
        </w:rPr>
        <w:t xml:space="preserve">na sumę stanowiącą </w:t>
      </w:r>
      <w:r w:rsidRPr="009A0F1A">
        <w:rPr>
          <w:rFonts w:asciiTheme="majorHAnsi" w:hAnsiTheme="majorHAnsi" w:cstheme="majorHAnsi"/>
          <w:b/>
          <w:color w:val="262626" w:themeColor="text1" w:themeTint="D9"/>
          <w:sz w:val="20"/>
          <w:szCs w:val="20"/>
        </w:rPr>
        <w:t xml:space="preserve">5% </w:t>
      </w:r>
      <w:r w:rsidRPr="009A0F1A">
        <w:rPr>
          <w:rFonts w:asciiTheme="majorHAnsi" w:hAnsiTheme="majorHAnsi" w:cstheme="majorHAnsi"/>
          <w:color w:val="262626" w:themeColor="text1" w:themeTint="D9"/>
          <w:sz w:val="20"/>
          <w:szCs w:val="20"/>
        </w:rPr>
        <w:t>ceny ofertowej brutto</w:t>
      </w:r>
      <w:r w:rsidR="00697944" w:rsidRPr="009A0F1A">
        <w:rPr>
          <w:rFonts w:asciiTheme="majorHAnsi" w:hAnsiTheme="majorHAnsi" w:cstheme="majorHAnsi"/>
          <w:color w:val="262626" w:themeColor="text1" w:themeTint="D9"/>
          <w:sz w:val="20"/>
          <w:szCs w:val="20"/>
        </w:rPr>
        <w:t xml:space="preserve"> podanej w ofercie za wykonanie całości przedmiotu zamówienia.</w:t>
      </w:r>
      <w:r w:rsidR="00697944" w:rsidRPr="009D538D">
        <w:rPr>
          <w:rFonts w:asciiTheme="majorHAnsi" w:hAnsiTheme="majorHAnsi" w:cstheme="majorHAnsi"/>
          <w:color w:val="262626" w:themeColor="text1" w:themeTint="D9"/>
          <w:sz w:val="20"/>
          <w:szCs w:val="20"/>
        </w:rPr>
        <w:t xml:space="preserve">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9"/>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B8F252A" w:rsidR="00697944"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D91C634" w14:textId="77777777" w:rsidR="00EE2739" w:rsidRPr="009D538D" w:rsidRDefault="00EE2739"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3E2C20" w:rsidRDefault="004D5F48" w:rsidP="004D5F48">
      <w:pPr>
        <w:spacing w:after="0" w:line="240" w:lineRule="auto"/>
        <w:rPr>
          <w:rFonts w:asciiTheme="majorHAnsi" w:hAnsiTheme="majorHAnsi" w:cstheme="majorHAnsi"/>
          <w:strike/>
          <w:color w:val="262626" w:themeColor="text1" w:themeTint="D9"/>
          <w:sz w:val="20"/>
          <w:szCs w:val="20"/>
        </w:rPr>
      </w:pPr>
      <w:r w:rsidRPr="003E2C20">
        <w:rPr>
          <w:rFonts w:asciiTheme="majorHAnsi" w:hAnsiTheme="majorHAnsi" w:cstheme="majorHAnsi"/>
          <w:strike/>
          <w:color w:val="262626" w:themeColor="text1" w:themeTint="D9"/>
          <w:sz w:val="20"/>
          <w:szCs w:val="20"/>
        </w:rPr>
        <w:t xml:space="preserve">Załącznik nr </w:t>
      </w:r>
      <w:r w:rsidR="00FF7463" w:rsidRPr="003E2C20">
        <w:rPr>
          <w:rFonts w:asciiTheme="majorHAnsi" w:hAnsiTheme="majorHAnsi" w:cstheme="majorHAnsi"/>
          <w:strike/>
          <w:color w:val="262626" w:themeColor="text1" w:themeTint="D9"/>
          <w:sz w:val="20"/>
          <w:szCs w:val="20"/>
        </w:rPr>
        <w:t>8</w:t>
      </w:r>
      <w:r w:rsidRPr="003E2C20">
        <w:rPr>
          <w:rFonts w:asciiTheme="majorHAnsi" w:hAnsiTheme="majorHAnsi" w:cstheme="majorHAnsi"/>
          <w:strike/>
          <w:color w:val="262626" w:themeColor="text1" w:themeTint="D9"/>
          <w:sz w:val="20"/>
          <w:szCs w:val="20"/>
        </w:rPr>
        <w:t xml:space="preserve"> </w:t>
      </w:r>
      <w:r w:rsidR="00FF7463" w:rsidRPr="003E2C20">
        <w:rPr>
          <w:rFonts w:asciiTheme="majorHAnsi" w:hAnsiTheme="majorHAnsi" w:cstheme="majorHAnsi"/>
          <w:strike/>
          <w:color w:val="262626" w:themeColor="text1" w:themeTint="D9"/>
          <w:sz w:val="20"/>
          <w:szCs w:val="20"/>
        </w:rPr>
        <w:t>–</w:t>
      </w:r>
      <w:r w:rsidRPr="003E2C20">
        <w:rPr>
          <w:rFonts w:asciiTheme="majorHAnsi" w:hAnsiTheme="majorHAnsi" w:cstheme="majorHAnsi"/>
          <w:strike/>
          <w:color w:val="262626" w:themeColor="text1" w:themeTint="D9"/>
          <w:sz w:val="20"/>
          <w:szCs w:val="20"/>
        </w:rPr>
        <w:t xml:space="preserve"> </w:t>
      </w:r>
      <w:r w:rsidR="00323F73" w:rsidRPr="003E2C20">
        <w:rPr>
          <w:rFonts w:asciiTheme="majorHAnsi" w:hAnsiTheme="majorHAnsi" w:cstheme="majorHAnsi"/>
          <w:strike/>
          <w:color w:val="262626" w:themeColor="text1" w:themeTint="D9"/>
          <w:sz w:val="20"/>
          <w:szCs w:val="20"/>
        </w:rPr>
        <w:t>D</w:t>
      </w:r>
      <w:r w:rsidR="00FF7463" w:rsidRPr="003E2C20">
        <w:rPr>
          <w:rFonts w:asciiTheme="majorHAnsi" w:hAnsiTheme="majorHAnsi" w:cstheme="majorHAnsi"/>
          <w:strike/>
          <w:color w:val="262626" w:themeColor="text1" w:themeTint="D9"/>
          <w:sz w:val="20"/>
          <w:szCs w:val="20"/>
        </w:rPr>
        <w:t xml:space="preserve">okumentacja </w:t>
      </w:r>
      <w:r w:rsidR="00323F73" w:rsidRPr="003E2C20">
        <w:rPr>
          <w:rFonts w:asciiTheme="majorHAnsi" w:hAnsiTheme="majorHAnsi" w:cstheme="majorHAnsi"/>
          <w:strike/>
          <w:color w:val="262626" w:themeColor="text1" w:themeTint="D9"/>
          <w:sz w:val="20"/>
          <w:szCs w:val="20"/>
        </w:rPr>
        <w:t>T</w:t>
      </w:r>
      <w:r w:rsidR="00FF7463" w:rsidRPr="003E2C20">
        <w:rPr>
          <w:rFonts w:asciiTheme="majorHAnsi" w:hAnsiTheme="majorHAnsi" w:cstheme="majorHAnsi"/>
          <w:strike/>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RPr="009D538D" w:rsidSect="000C37F4">
      <w:footerReference w:type="default" r:id="rId21"/>
      <w:pgSz w:w="12240" w:h="15840"/>
      <w:pgMar w:top="1440" w:right="1080" w:bottom="1440"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1CD95" w14:textId="77777777" w:rsidR="00267404" w:rsidRDefault="00267404">
      <w:r>
        <w:separator/>
      </w:r>
    </w:p>
  </w:endnote>
  <w:endnote w:type="continuationSeparator" w:id="0">
    <w:p w14:paraId="4F12594A" w14:textId="77777777" w:rsidR="00267404" w:rsidRDefault="0026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5A1CB64" w:rsidR="00DA435B" w:rsidRPr="00DB36CB" w:rsidRDefault="00DA43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C37F4">
      <w:rPr>
        <w:rFonts w:ascii="Calibri Light" w:hAnsi="Calibri Light" w:cs="Calibri"/>
        <w:b/>
        <w:color w:val="808080"/>
        <w:sz w:val="18"/>
        <w:szCs w:val="18"/>
      </w:rPr>
      <w:t>4</w:t>
    </w:r>
    <w:r w:rsidR="009D7C02">
      <w:rPr>
        <w:rFonts w:ascii="Calibri Light" w:hAnsi="Calibri Light" w:cs="Calibri"/>
        <w:b/>
        <w:color w:val="808080"/>
        <w:sz w:val="18"/>
        <w:szCs w:val="18"/>
      </w:rPr>
      <w:t>2</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A435B" w:rsidRPr="00DB36CB" w:rsidRDefault="00DA43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A435B" w:rsidRPr="00DB36CB" w:rsidRDefault="00DA43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A435B" w:rsidRPr="00796F95" w:rsidRDefault="00DA435B">
    <w:pPr>
      <w:pStyle w:val="Stopka"/>
      <w:shd w:val="clear" w:color="auto" w:fill="FFFFFF"/>
      <w:rPr>
        <w:rFonts w:ascii="Calibri Light" w:hAnsi="Calibri Light" w:cs="Tahoma"/>
        <w:b/>
        <w:color w:val="808080"/>
      </w:rPr>
    </w:pPr>
  </w:p>
  <w:p w14:paraId="5BEAA503" w14:textId="77777777" w:rsidR="00DA435B" w:rsidRPr="00DB36CB" w:rsidRDefault="00DA43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A435B" w:rsidRDefault="00DA435B">
    <w:pPr>
      <w:pStyle w:val="Stopka"/>
      <w:shd w:val="clear" w:color="auto" w:fill="FFFFFF"/>
      <w:rPr>
        <w:rFonts w:ascii="Bookman Old Style" w:hAnsi="Bookman Old Style" w:cs="Tahoma"/>
        <w:b/>
        <w:color w:val="808080"/>
        <w:sz w:val="16"/>
        <w:szCs w:val="16"/>
      </w:rPr>
    </w:pPr>
  </w:p>
  <w:p w14:paraId="6C78ECB0" w14:textId="77777777" w:rsidR="00DA435B" w:rsidRDefault="00DA435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15AF" w14:textId="77777777" w:rsidR="00267404" w:rsidRDefault="00267404">
      <w:r>
        <w:separator/>
      </w:r>
    </w:p>
  </w:footnote>
  <w:footnote w:type="continuationSeparator" w:id="0">
    <w:p w14:paraId="5BB66F33" w14:textId="77777777" w:rsidR="00267404" w:rsidRDefault="00267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E0762"/>
    <w:multiLevelType w:val="hybridMultilevel"/>
    <w:tmpl w:val="F93282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9"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4"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3124469"/>
    <w:multiLevelType w:val="hybridMultilevel"/>
    <w:tmpl w:val="E26E4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4"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1"/>
  </w:num>
  <w:num w:numId="4">
    <w:abstractNumId w:val="37"/>
  </w:num>
  <w:num w:numId="5">
    <w:abstractNumId w:val="29"/>
  </w:num>
  <w:num w:numId="6">
    <w:abstractNumId w:val="24"/>
  </w:num>
  <w:num w:numId="7">
    <w:abstractNumId w:val="50"/>
  </w:num>
  <w:num w:numId="8">
    <w:abstractNumId w:val="44"/>
  </w:num>
  <w:num w:numId="9">
    <w:abstractNumId w:val="16"/>
  </w:num>
  <w:num w:numId="10">
    <w:abstractNumId w:val="10"/>
  </w:num>
  <w:num w:numId="11">
    <w:abstractNumId w:val="13"/>
  </w:num>
  <w:num w:numId="12">
    <w:abstractNumId w:val="36"/>
  </w:num>
  <w:num w:numId="13">
    <w:abstractNumId w:val="34"/>
  </w:num>
  <w:num w:numId="14">
    <w:abstractNumId w:val="17"/>
  </w:num>
  <w:num w:numId="15">
    <w:abstractNumId w:val="33"/>
  </w:num>
  <w:num w:numId="16">
    <w:abstractNumId w:val="48"/>
  </w:num>
  <w:num w:numId="17">
    <w:abstractNumId w:val="19"/>
  </w:num>
  <w:num w:numId="18">
    <w:abstractNumId w:val="30"/>
  </w:num>
  <w:num w:numId="19">
    <w:abstractNumId w:val="26"/>
  </w:num>
  <w:num w:numId="20">
    <w:abstractNumId w:val="45"/>
  </w:num>
  <w:num w:numId="21">
    <w:abstractNumId w:val="51"/>
  </w:num>
  <w:num w:numId="22">
    <w:abstractNumId w:val="35"/>
  </w:num>
  <w:num w:numId="23">
    <w:abstractNumId w:val="49"/>
  </w:num>
  <w:num w:numId="24">
    <w:abstractNumId w:val="22"/>
  </w:num>
  <w:num w:numId="25">
    <w:abstractNumId w:val="7"/>
  </w:num>
  <w:num w:numId="26">
    <w:abstractNumId w:val="39"/>
  </w:num>
  <w:num w:numId="27">
    <w:abstractNumId w:val="31"/>
  </w:num>
  <w:num w:numId="28">
    <w:abstractNumId w:val="53"/>
  </w:num>
  <w:num w:numId="29">
    <w:abstractNumId w:val="0"/>
  </w:num>
  <w:num w:numId="30">
    <w:abstractNumId w:val="40"/>
  </w:num>
  <w:num w:numId="31">
    <w:abstractNumId w:val="42"/>
  </w:num>
  <w:num w:numId="32">
    <w:abstractNumId w:val="43"/>
  </w:num>
  <w:num w:numId="33">
    <w:abstractNumId w:val="11"/>
  </w:num>
  <w:num w:numId="34">
    <w:abstractNumId w:val="46"/>
  </w:num>
  <w:num w:numId="35">
    <w:abstractNumId w:val="54"/>
  </w:num>
  <w:num w:numId="36">
    <w:abstractNumId w:val="38"/>
  </w:num>
  <w:num w:numId="37">
    <w:abstractNumId w:val="12"/>
  </w:num>
  <w:num w:numId="38">
    <w:abstractNumId w:val="18"/>
  </w:num>
  <w:num w:numId="39">
    <w:abstractNumId w:val="55"/>
  </w:num>
  <w:num w:numId="40">
    <w:abstractNumId w:val="28"/>
  </w:num>
  <w:num w:numId="41">
    <w:abstractNumId w:val="23"/>
  </w:num>
  <w:num w:numId="42">
    <w:abstractNumId w:val="47"/>
  </w:num>
  <w:num w:numId="43">
    <w:abstractNumId w:val="25"/>
  </w:num>
  <w:num w:numId="44">
    <w:abstractNumId w:val="32"/>
  </w:num>
  <w:num w:numId="45">
    <w:abstractNumId w:val="8"/>
  </w:num>
  <w:num w:numId="46">
    <w:abstractNumId w:val="20"/>
  </w:num>
  <w:num w:numId="47">
    <w:abstractNumId w:val="52"/>
  </w:num>
  <w:num w:numId="48">
    <w:abstractNumId w:val="27"/>
  </w:num>
  <w:num w:numId="49">
    <w:abstractNumId w:val="41"/>
  </w:num>
  <w:num w:numId="5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363"/>
    <w:rsid w:val="00000BEB"/>
    <w:rsid w:val="00000F21"/>
    <w:rsid w:val="00002EAA"/>
    <w:rsid w:val="000034C8"/>
    <w:rsid w:val="0000736C"/>
    <w:rsid w:val="00007792"/>
    <w:rsid w:val="00007964"/>
    <w:rsid w:val="00010E8E"/>
    <w:rsid w:val="00011A52"/>
    <w:rsid w:val="000122CD"/>
    <w:rsid w:val="000134AE"/>
    <w:rsid w:val="00013558"/>
    <w:rsid w:val="000218E7"/>
    <w:rsid w:val="00021BB8"/>
    <w:rsid w:val="0002295B"/>
    <w:rsid w:val="000231C3"/>
    <w:rsid w:val="00023E31"/>
    <w:rsid w:val="000262EB"/>
    <w:rsid w:val="00032AA1"/>
    <w:rsid w:val="00032D55"/>
    <w:rsid w:val="00034E71"/>
    <w:rsid w:val="0003716D"/>
    <w:rsid w:val="0004186D"/>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1F1F"/>
    <w:rsid w:val="00092C73"/>
    <w:rsid w:val="00094D3D"/>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7F4"/>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6DC9"/>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26C"/>
    <w:rsid w:val="001C05F9"/>
    <w:rsid w:val="001C1831"/>
    <w:rsid w:val="001C3F70"/>
    <w:rsid w:val="001C419A"/>
    <w:rsid w:val="001C42BB"/>
    <w:rsid w:val="001C4EEA"/>
    <w:rsid w:val="001C59D4"/>
    <w:rsid w:val="001C6191"/>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42F"/>
    <w:rsid w:val="00251A06"/>
    <w:rsid w:val="00253FF4"/>
    <w:rsid w:val="00255B3E"/>
    <w:rsid w:val="00256BE8"/>
    <w:rsid w:val="00257981"/>
    <w:rsid w:val="00260022"/>
    <w:rsid w:val="00261B8A"/>
    <w:rsid w:val="00261C91"/>
    <w:rsid w:val="00262275"/>
    <w:rsid w:val="00262B52"/>
    <w:rsid w:val="002661D8"/>
    <w:rsid w:val="00267404"/>
    <w:rsid w:val="00267AAD"/>
    <w:rsid w:val="00270223"/>
    <w:rsid w:val="00270688"/>
    <w:rsid w:val="00272BD5"/>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B6656"/>
    <w:rsid w:val="003C0275"/>
    <w:rsid w:val="003C0C17"/>
    <w:rsid w:val="003C2A6D"/>
    <w:rsid w:val="003C527B"/>
    <w:rsid w:val="003C543C"/>
    <w:rsid w:val="003C5B41"/>
    <w:rsid w:val="003D00DF"/>
    <w:rsid w:val="003D0218"/>
    <w:rsid w:val="003D0410"/>
    <w:rsid w:val="003D6B0C"/>
    <w:rsid w:val="003D6F1E"/>
    <w:rsid w:val="003D75BE"/>
    <w:rsid w:val="003D7B04"/>
    <w:rsid w:val="003E2C20"/>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5A7B"/>
    <w:rsid w:val="00436F5E"/>
    <w:rsid w:val="00445456"/>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C7B71"/>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B57"/>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3B2"/>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69"/>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27981"/>
    <w:rsid w:val="006322BC"/>
    <w:rsid w:val="00632DC1"/>
    <w:rsid w:val="00633CED"/>
    <w:rsid w:val="00635C3E"/>
    <w:rsid w:val="00637D3D"/>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6B"/>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661E3"/>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31F"/>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8F3"/>
    <w:rsid w:val="008D09BB"/>
    <w:rsid w:val="008D0EAD"/>
    <w:rsid w:val="008D26E0"/>
    <w:rsid w:val="008D2A19"/>
    <w:rsid w:val="008D3562"/>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43DF"/>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0F1A"/>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5BD3"/>
    <w:rsid w:val="009D7531"/>
    <w:rsid w:val="009D7C02"/>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37B91"/>
    <w:rsid w:val="00A4584A"/>
    <w:rsid w:val="00A45EB8"/>
    <w:rsid w:val="00A476DA"/>
    <w:rsid w:val="00A5026E"/>
    <w:rsid w:val="00A50805"/>
    <w:rsid w:val="00A52508"/>
    <w:rsid w:val="00A52C49"/>
    <w:rsid w:val="00A53C78"/>
    <w:rsid w:val="00A5586D"/>
    <w:rsid w:val="00A566EF"/>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59E4"/>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D4B"/>
    <w:rsid w:val="00AC6DB2"/>
    <w:rsid w:val="00AC7DB7"/>
    <w:rsid w:val="00AD2DB9"/>
    <w:rsid w:val="00AD7A5D"/>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1E4F"/>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DC5"/>
    <w:rsid w:val="00BD0F30"/>
    <w:rsid w:val="00BD779B"/>
    <w:rsid w:val="00BD7F4C"/>
    <w:rsid w:val="00BE1D0F"/>
    <w:rsid w:val="00BE25BC"/>
    <w:rsid w:val="00BF0C02"/>
    <w:rsid w:val="00BF2923"/>
    <w:rsid w:val="00BF5131"/>
    <w:rsid w:val="00BF5981"/>
    <w:rsid w:val="00BF5EA3"/>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1C14"/>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79A"/>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0C61"/>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099"/>
    <w:rsid w:val="00DD2609"/>
    <w:rsid w:val="00DD2D48"/>
    <w:rsid w:val="00DE00DE"/>
    <w:rsid w:val="00DE2C4B"/>
    <w:rsid w:val="00DE3EA7"/>
    <w:rsid w:val="00DF0734"/>
    <w:rsid w:val="00DF0A13"/>
    <w:rsid w:val="00DF0DA6"/>
    <w:rsid w:val="00DF7625"/>
    <w:rsid w:val="00E00763"/>
    <w:rsid w:val="00E02FF0"/>
    <w:rsid w:val="00E04352"/>
    <w:rsid w:val="00E071C5"/>
    <w:rsid w:val="00E101BC"/>
    <w:rsid w:val="00E10404"/>
    <w:rsid w:val="00E1094B"/>
    <w:rsid w:val="00E1113F"/>
    <w:rsid w:val="00E14B02"/>
    <w:rsid w:val="00E1520A"/>
    <w:rsid w:val="00E16EE9"/>
    <w:rsid w:val="00E208AE"/>
    <w:rsid w:val="00E20A01"/>
    <w:rsid w:val="00E21172"/>
    <w:rsid w:val="00E21945"/>
    <w:rsid w:val="00E21972"/>
    <w:rsid w:val="00E25792"/>
    <w:rsid w:val="00E2668C"/>
    <w:rsid w:val="00E2683A"/>
    <w:rsid w:val="00E277F1"/>
    <w:rsid w:val="00E27B05"/>
    <w:rsid w:val="00E27B57"/>
    <w:rsid w:val="00E30EB5"/>
    <w:rsid w:val="00E314CB"/>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739"/>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009"/>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 w:type="paragraph" w:styleId="Zwykytekst">
    <w:name w:val="Plain Text"/>
    <w:basedOn w:val="Normalny"/>
    <w:link w:val="ZwykytekstZnak"/>
    <w:uiPriority w:val="99"/>
    <w:semiHidden/>
    <w:unhideWhenUsed/>
    <w:rsid w:val="00EE2739"/>
    <w:pPr>
      <w:spacing w:after="0" w:line="240" w:lineRule="auto"/>
    </w:pPr>
    <w:rPr>
      <w:rFonts w:eastAsiaTheme="minorHAnsi" w:cstheme="minorBidi"/>
      <w:szCs w:val="21"/>
      <w:lang w:eastAsia="en-US"/>
    </w:rPr>
  </w:style>
  <w:style w:type="character" w:customStyle="1" w:styleId="ZwykytekstZnak">
    <w:name w:val="Zwykły tekst Znak"/>
    <w:basedOn w:val="Domylnaczcionkaakapitu"/>
    <w:link w:val="Zwykytekst"/>
    <w:uiPriority w:val="99"/>
    <w:semiHidden/>
    <w:rsid w:val="00EE2739"/>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4102454">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6460544">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s://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11734</Words>
  <Characters>70406</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81977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96</cp:revision>
  <cp:lastPrinted>2021-09-01T09:39:00Z</cp:lastPrinted>
  <dcterms:created xsi:type="dcterms:W3CDTF">2021-02-23T10:15:00Z</dcterms:created>
  <dcterms:modified xsi:type="dcterms:W3CDTF">2021-09-01T09:39:00Z</dcterms:modified>
</cp:coreProperties>
</file>