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FBAA6" w14:textId="107C2BF9"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765DEB"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11423873"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DC39D3">
        <w:rPr>
          <w:rFonts w:asciiTheme="majorHAnsi" w:hAnsiTheme="majorHAnsi" w:cstheme="majorHAnsi"/>
          <w:b/>
          <w:bCs/>
          <w:color w:val="262626" w:themeColor="text1" w:themeTint="D9"/>
          <w:sz w:val="20"/>
          <w:szCs w:val="20"/>
        </w:rPr>
        <w:t>49</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5407FD97" w14:textId="60CC982E" w:rsidR="00DC39D3" w:rsidRPr="00DC39D3" w:rsidRDefault="00DC39D3" w:rsidP="00DC39D3">
      <w:pPr>
        <w:spacing w:after="0" w:line="240" w:lineRule="auto"/>
        <w:jc w:val="both"/>
        <w:rPr>
          <w:rFonts w:ascii="Calibri Light" w:hAnsi="Calibri Light" w:cs="Calibri Light"/>
          <w:b/>
          <w:bCs/>
          <w:color w:val="262626" w:themeColor="text1" w:themeTint="D9"/>
          <w:sz w:val="20"/>
          <w:szCs w:val="20"/>
        </w:rPr>
      </w:pPr>
      <w:r w:rsidRPr="00DC39D3">
        <w:rPr>
          <w:rFonts w:ascii="Calibri Light" w:hAnsi="Calibri Light" w:cs="Calibri Light"/>
          <w:b/>
          <w:bCs/>
          <w:color w:val="262626" w:themeColor="text1" w:themeTint="D9"/>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 na odcinku od ul. Przejazdowej do ul. B.</w:t>
      </w:r>
      <w:r>
        <w:rPr>
          <w:rFonts w:ascii="Calibri Light" w:hAnsi="Calibri Light" w:cs="Calibri Light"/>
          <w:b/>
          <w:bCs/>
          <w:color w:val="262626" w:themeColor="text1" w:themeTint="D9"/>
          <w:sz w:val="20"/>
          <w:szCs w:val="20"/>
        </w:rPr>
        <w:t xml:space="preserve"> </w:t>
      </w:r>
      <w:r w:rsidRPr="00DC39D3">
        <w:rPr>
          <w:rFonts w:ascii="Calibri Light" w:hAnsi="Calibri Light" w:cs="Calibri Light"/>
          <w:b/>
          <w:bCs/>
          <w:color w:val="262626" w:themeColor="text1" w:themeTint="D9"/>
          <w:sz w:val="20"/>
          <w:szCs w:val="20"/>
        </w:rPr>
        <w:t>Prusa</w:t>
      </w:r>
    </w:p>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5B37FD1C" w14:textId="3B07A152" w:rsidR="00627981" w:rsidRDefault="00627981" w:rsidP="00CC124D">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p>
    <w:p w14:paraId="62856008" w14:textId="5125CA6D" w:rsidR="00094D3D" w:rsidRDefault="00627981" w:rsidP="00DB5F0B">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sidR="00DB5F0B">
        <w:rPr>
          <w:rFonts w:asciiTheme="majorHAnsi" w:hAnsiTheme="majorHAnsi" w:cstheme="majorHAnsi"/>
          <w:b/>
          <w:bCs/>
          <w:color w:val="262626" w:themeColor="text1" w:themeTint="D9"/>
          <w:sz w:val="20"/>
          <w:szCs w:val="20"/>
        </w:rPr>
        <w:t>PREZYDENT MIASTA PRUSZKOWA</w:t>
      </w:r>
    </w:p>
    <w:p w14:paraId="45A7CB0F" w14:textId="15EFA44B" w:rsidR="00DB5F0B" w:rsidRPr="00DB5F0B" w:rsidRDefault="00DB5F0B" w:rsidP="00DB5F0B">
      <w:pPr>
        <w:spacing w:after="0" w:line="240" w:lineRule="auto"/>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r>
      <w:r>
        <w:rPr>
          <w:rFonts w:asciiTheme="majorHAnsi" w:hAnsiTheme="majorHAnsi" w:cstheme="majorHAnsi"/>
          <w:b/>
          <w:bCs/>
          <w:color w:val="262626" w:themeColor="text1" w:themeTint="D9"/>
          <w:sz w:val="20"/>
          <w:szCs w:val="20"/>
        </w:rPr>
        <w:tab/>
        <w:t>Paweł Makuch</w:t>
      </w:r>
      <w:bookmarkStart w:id="2" w:name="_GoBack"/>
      <w:bookmarkEnd w:id="2"/>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3B34FEA9"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E8009E">
        <w:rPr>
          <w:rFonts w:asciiTheme="majorHAnsi" w:hAnsiTheme="majorHAnsi" w:cstheme="majorHAnsi"/>
          <w:b/>
          <w:bCs/>
          <w:color w:val="262626" w:themeColor="text1" w:themeTint="D9"/>
          <w:sz w:val="20"/>
          <w:szCs w:val="20"/>
        </w:rPr>
        <w:t>15.09.</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195479C" w14:textId="77777777" w:rsidR="004D5834" w:rsidRDefault="004D5834" w:rsidP="004D5834">
      <w:pPr>
        <w:spacing w:after="0" w:line="240" w:lineRule="auto"/>
        <w:rPr>
          <w:rFonts w:asciiTheme="majorHAnsi" w:hAnsiTheme="majorHAnsi" w:cstheme="majorHAnsi"/>
          <w:color w:val="262626" w:themeColor="text1" w:themeTint="D9"/>
          <w:sz w:val="20"/>
          <w:szCs w:val="20"/>
        </w:rPr>
      </w:pPr>
    </w:p>
    <w:p w14:paraId="2B918DA4" w14:textId="1798DF1B" w:rsidR="00627981" w:rsidRDefault="00627981" w:rsidP="004D5834">
      <w:pPr>
        <w:spacing w:after="0" w:line="240" w:lineRule="auto"/>
        <w:jc w:val="center"/>
        <w:rPr>
          <w:rFonts w:asciiTheme="majorHAnsi" w:hAnsiTheme="majorHAnsi" w:cstheme="majorHAnsi"/>
          <w:color w:val="262626" w:themeColor="text1" w:themeTint="D9"/>
          <w:sz w:val="20"/>
          <w:szCs w:val="20"/>
        </w:rPr>
      </w:pPr>
    </w:p>
    <w:p w14:paraId="5EB3DCF5" w14:textId="35308E27" w:rsidR="00DC39D3" w:rsidRDefault="00DC39D3" w:rsidP="004D5834">
      <w:pPr>
        <w:spacing w:after="0" w:line="240" w:lineRule="auto"/>
        <w:jc w:val="center"/>
        <w:rPr>
          <w:rFonts w:asciiTheme="majorHAnsi" w:hAnsiTheme="majorHAnsi" w:cstheme="majorHAnsi"/>
          <w:color w:val="262626" w:themeColor="text1" w:themeTint="D9"/>
          <w:sz w:val="20"/>
          <w:szCs w:val="20"/>
        </w:rPr>
      </w:pPr>
    </w:p>
    <w:p w14:paraId="22CA3E45" w14:textId="43C39736" w:rsidR="00DC39D3" w:rsidRDefault="00DC39D3" w:rsidP="004D5834">
      <w:pPr>
        <w:spacing w:after="0" w:line="240" w:lineRule="auto"/>
        <w:jc w:val="center"/>
        <w:rPr>
          <w:rFonts w:asciiTheme="majorHAnsi" w:hAnsiTheme="majorHAnsi" w:cstheme="majorHAnsi"/>
          <w:color w:val="262626" w:themeColor="text1" w:themeTint="D9"/>
          <w:sz w:val="20"/>
          <w:szCs w:val="20"/>
        </w:rPr>
      </w:pPr>
    </w:p>
    <w:p w14:paraId="63937F28" w14:textId="5F964B4E"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1CC8BE36"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0120F705" w14:textId="5C35CF4B"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12602C6A"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2B94D14D" w14:textId="1195B3F3" w:rsidR="00627981" w:rsidRDefault="00627981" w:rsidP="00627981">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2630DB19" w14:textId="77777777"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3B521D48" w14:textId="77777777" w:rsidR="00627981" w:rsidRPr="007C23A2" w:rsidRDefault="00627981" w:rsidP="00627981">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lastRenderedPageBreak/>
        <w:t>INFORMACJE OGÓLNE</w:t>
      </w:r>
    </w:p>
    <w:p w14:paraId="0E949BE1" w14:textId="77777777" w:rsidR="00627981" w:rsidRPr="009D538D" w:rsidRDefault="00627981" w:rsidP="00CC124D">
      <w:pPr>
        <w:spacing w:after="0" w:line="240" w:lineRule="auto"/>
        <w:rPr>
          <w:rFonts w:asciiTheme="majorHAnsi" w:hAnsiTheme="majorHAnsi" w:cstheme="majorHAnsi"/>
          <w:color w:val="262626" w:themeColor="text1" w:themeTint="D9"/>
          <w:sz w:val="20"/>
          <w:szCs w:val="20"/>
        </w:rPr>
      </w:pP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29713AC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652573C0"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4FB6B664" w14:textId="68D66D2E"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36364737"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D258C0"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D258C0">
        <w:rPr>
          <w:rFonts w:asciiTheme="majorHAnsi" w:hAnsiTheme="majorHAnsi" w:cstheme="majorHAnsi"/>
          <w:color w:val="262626" w:themeColor="text1" w:themeTint="D9"/>
          <w:sz w:val="20"/>
          <w:szCs w:val="20"/>
          <w:lang w:eastAsia="en-US"/>
        </w:rPr>
        <w:t xml:space="preserve">6.2/ </w:t>
      </w:r>
      <w:r w:rsidR="00C90825" w:rsidRPr="00D258C0">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D258C0">
        <w:rPr>
          <w:rFonts w:asciiTheme="majorHAnsi" w:hAnsiTheme="majorHAnsi" w:cstheme="majorHAnsi"/>
          <w:b/>
          <w:bCs/>
          <w:color w:val="262626" w:themeColor="text1" w:themeTint="D9"/>
          <w:sz w:val="20"/>
          <w:szCs w:val="20"/>
          <w:lang w:eastAsia="en-US"/>
        </w:rPr>
        <w:t>charakter robót budowlanych</w:t>
      </w:r>
      <w:r w:rsidR="00C90825" w:rsidRPr="00D258C0">
        <w:rPr>
          <w:rFonts w:asciiTheme="majorHAnsi" w:hAnsiTheme="majorHAnsi" w:cstheme="majorHAnsi"/>
          <w:color w:val="262626" w:themeColor="text1" w:themeTint="D9"/>
          <w:sz w:val="20"/>
          <w:szCs w:val="20"/>
          <w:lang w:eastAsia="en-US"/>
        </w:rPr>
        <w:t xml:space="preserve">, podział zamówienia na części wymagałby skoordynowania działań różnych wykonawców realizujących poszczególne części </w:t>
      </w:r>
      <w:r w:rsidR="00C90825" w:rsidRPr="00D258C0">
        <w:rPr>
          <w:rFonts w:asciiTheme="majorHAnsi" w:hAnsiTheme="majorHAnsi" w:cstheme="majorHAnsi"/>
          <w:color w:val="262626" w:themeColor="text1" w:themeTint="D9"/>
          <w:sz w:val="20"/>
          <w:szCs w:val="20"/>
          <w:lang w:eastAsia="en-US"/>
        </w:rPr>
        <w:lastRenderedPageBreak/>
        <w:t>zamówienia, co mogł</w:t>
      </w:r>
      <w:r w:rsidR="00187782" w:rsidRPr="00D258C0">
        <w:rPr>
          <w:rFonts w:asciiTheme="majorHAnsi" w:hAnsiTheme="majorHAnsi" w:cstheme="majorHAnsi"/>
          <w:color w:val="262626" w:themeColor="text1" w:themeTint="D9"/>
          <w:sz w:val="20"/>
          <w:szCs w:val="20"/>
          <w:lang w:eastAsia="en-US"/>
        </w:rPr>
        <w:t>o</w:t>
      </w:r>
      <w:r w:rsidR="00C90825" w:rsidRPr="00D258C0">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D258C0">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14D3602C"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78035E3D"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427ADF11"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na podstawie art. 214 ust. 1 pkt 7 ustawy Pzp/zamówienia polegającego na powtórzeniu podobnych robót budowlanyc</w:t>
      </w:r>
      <w:r w:rsidR="00517C07">
        <w:rPr>
          <w:rFonts w:asciiTheme="majorHAnsi" w:hAnsiTheme="majorHAnsi" w:cstheme="majorHAnsi"/>
          <w:color w:val="262626" w:themeColor="text1" w:themeTint="D9"/>
          <w:sz w:val="20"/>
          <w:szCs w:val="20"/>
        </w:rPr>
        <w:t>h</w:t>
      </w:r>
      <w:r w:rsidR="00FB14CA" w:rsidRPr="009D538D">
        <w:rPr>
          <w:rFonts w:asciiTheme="majorHAnsi" w:hAnsiTheme="majorHAnsi" w:cstheme="majorHAnsi"/>
          <w:color w:val="262626" w:themeColor="text1" w:themeTint="D9"/>
          <w:sz w:val="20"/>
          <w:szCs w:val="20"/>
        </w:rPr>
        <w:t xml:space="preserve">,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D5834">
        <w:rPr>
          <w:rFonts w:asciiTheme="majorHAnsi" w:hAnsiTheme="majorHAnsi" w:cstheme="majorHAnsi"/>
          <w:b/>
          <w:color w:val="262626" w:themeColor="text1" w:themeTint="D9"/>
          <w:sz w:val="20"/>
          <w:szCs w:val="20"/>
        </w:rPr>
        <w:t>2</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5A48010A" w14:textId="77777777" w:rsidR="00795652" w:rsidRPr="009D538D" w:rsidRDefault="00795652" w:rsidP="00CC124D">
      <w:pPr>
        <w:spacing w:after="0" w:line="240" w:lineRule="auto"/>
        <w:jc w:val="both"/>
        <w:rPr>
          <w:rFonts w:asciiTheme="majorHAnsi" w:hAnsiTheme="majorHAnsi" w:cstheme="majorHAnsi"/>
          <w:color w:val="262626" w:themeColor="text1" w:themeTint="D9"/>
          <w:sz w:val="20"/>
          <w:szCs w:val="20"/>
        </w:rPr>
      </w:pPr>
    </w:p>
    <w:p w14:paraId="019775A2" w14:textId="77777777" w:rsidR="00795652" w:rsidRPr="001110A8" w:rsidRDefault="00795652" w:rsidP="00795652">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79A3A23F" w14:textId="2CE8FECA" w:rsidR="004D5834" w:rsidRPr="00795652" w:rsidRDefault="004D5834" w:rsidP="00795652">
      <w:pPr>
        <w:shd w:val="clear" w:color="auto" w:fill="F2F2F2" w:themeFill="background1" w:themeFillShade="F2"/>
        <w:autoSpaceDE w:val="0"/>
        <w:spacing w:after="0" w:line="240" w:lineRule="auto"/>
        <w:ind w:left="993"/>
        <w:jc w:val="both"/>
        <w:rPr>
          <w:rFonts w:ascii="Calibri Light" w:hAnsi="Calibri Light" w:cs="Calibri Light"/>
          <w:bCs/>
          <w:color w:val="262626" w:themeColor="text1" w:themeTint="D9"/>
          <w:sz w:val="20"/>
          <w:szCs w:val="20"/>
        </w:rPr>
      </w:pPr>
      <w:r w:rsidRPr="00795652">
        <w:rPr>
          <w:rFonts w:ascii="Calibri Light" w:hAnsi="Calibri Light" w:cs="Calibri Light"/>
          <w:bCs/>
          <w:color w:val="262626" w:themeColor="text1" w:themeTint="D9"/>
          <w:sz w:val="20"/>
          <w:szCs w:val="20"/>
        </w:rPr>
        <w:t xml:space="preserve">budowa nawierzchni, </w:t>
      </w:r>
      <w:r w:rsidR="00000F21">
        <w:rPr>
          <w:rFonts w:ascii="Calibri Light" w:hAnsi="Calibri Light" w:cs="Calibri Light"/>
          <w:bCs/>
          <w:color w:val="262626" w:themeColor="text1" w:themeTint="D9"/>
          <w:sz w:val="20"/>
          <w:szCs w:val="20"/>
        </w:rPr>
        <w:t>dostaw</w:t>
      </w:r>
      <w:r w:rsidR="00692950">
        <w:rPr>
          <w:rFonts w:ascii="Calibri Light" w:hAnsi="Calibri Light" w:cs="Calibri Light"/>
          <w:bCs/>
          <w:color w:val="262626" w:themeColor="text1" w:themeTint="D9"/>
          <w:sz w:val="20"/>
          <w:szCs w:val="20"/>
        </w:rPr>
        <w:t>a</w:t>
      </w:r>
      <w:r w:rsidR="00000F21">
        <w:rPr>
          <w:rFonts w:ascii="Calibri Light" w:hAnsi="Calibri Light" w:cs="Calibri Light"/>
          <w:bCs/>
          <w:color w:val="262626" w:themeColor="text1" w:themeTint="D9"/>
          <w:sz w:val="20"/>
          <w:szCs w:val="20"/>
        </w:rPr>
        <w:t xml:space="preserve"> i </w:t>
      </w:r>
      <w:r w:rsidRPr="00795652">
        <w:rPr>
          <w:rFonts w:ascii="Calibri Light" w:hAnsi="Calibri Light" w:cs="Calibri Light"/>
          <w:bCs/>
          <w:color w:val="262626" w:themeColor="text1" w:themeTint="D9"/>
          <w:sz w:val="20"/>
          <w:szCs w:val="20"/>
        </w:rPr>
        <w:t xml:space="preserve">montaż elementów małej architektury, </w:t>
      </w:r>
      <w:r w:rsidR="00692950">
        <w:rPr>
          <w:rFonts w:ascii="Calibri Light" w:hAnsi="Calibri Light" w:cs="Calibri Light"/>
          <w:bCs/>
          <w:color w:val="262626" w:themeColor="text1" w:themeTint="D9"/>
          <w:sz w:val="20"/>
          <w:szCs w:val="20"/>
        </w:rPr>
        <w:t xml:space="preserve">budowa oświetlenia, wykonanie </w:t>
      </w:r>
      <w:r w:rsidRPr="00795652">
        <w:rPr>
          <w:rFonts w:ascii="Calibri Light" w:hAnsi="Calibri Light" w:cs="Calibri Light"/>
          <w:bCs/>
          <w:color w:val="262626" w:themeColor="text1" w:themeTint="D9"/>
          <w:sz w:val="20"/>
          <w:szCs w:val="20"/>
        </w:rPr>
        <w:t>nasadzenia drzew, krzewów</w:t>
      </w:r>
      <w:r w:rsidR="00692950">
        <w:rPr>
          <w:rFonts w:ascii="Calibri Light" w:hAnsi="Calibri Light" w:cs="Calibri Light"/>
          <w:bCs/>
          <w:color w:val="262626" w:themeColor="text1" w:themeTint="D9"/>
          <w:sz w:val="20"/>
          <w:szCs w:val="20"/>
        </w:rPr>
        <w:t>,</w:t>
      </w:r>
    </w:p>
    <w:p w14:paraId="3AB63B98" w14:textId="15E9E299"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D258C0"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D258C0">
        <w:rPr>
          <w:rFonts w:asciiTheme="majorHAnsi" w:hAnsiTheme="majorHAnsi" w:cstheme="majorHAnsi"/>
          <w:color w:val="262626" w:themeColor="text1" w:themeTint="D9"/>
          <w:sz w:val="20"/>
          <w:szCs w:val="20"/>
        </w:rPr>
        <w:t>.</w:t>
      </w:r>
    </w:p>
    <w:p w14:paraId="4E551B27" w14:textId="77777777" w:rsidR="00CC124D" w:rsidRPr="00D258C0"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5DB21169" w14:textId="5127E66A" w:rsidR="00B729A7" w:rsidRPr="009D538D" w:rsidRDefault="00E71DA3" w:rsidP="00627981">
      <w:pPr>
        <w:jc w:val="both"/>
        <w:rPr>
          <w:rFonts w:asciiTheme="majorHAnsi" w:hAnsiTheme="majorHAnsi" w:cstheme="majorHAnsi"/>
          <w:color w:val="262626" w:themeColor="text1" w:themeTint="D9"/>
          <w:sz w:val="20"/>
          <w:szCs w:val="20"/>
        </w:rPr>
      </w:pPr>
      <w:r w:rsidRPr="00D258C0">
        <w:rPr>
          <w:rFonts w:ascii="Calibri Light" w:hAnsi="Calibri Light" w:cs="Calibri Light"/>
          <w:color w:val="262626" w:themeColor="text1" w:themeTint="D9"/>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w:t>
      </w:r>
      <w:r w:rsidRPr="00D258C0">
        <w:rPr>
          <w:rFonts w:ascii="Calibri Light" w:hAnsi="Calibri Light" w:cs="Calibri Light"/>
          <w:color w:val="262626" w:themeColor="text1" w:themeTint="D9"/>
          <w:sz w:val="20"/>
          <w:szCs w:val="20"/>
        </w:rPr>
        <w:lastRenderedPageBreak/>
        <w:t>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597A8E9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69C78E3"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2BD65B55"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6E64C6E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159CBE76" w14:textId="39437C46"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8CA2E2E" w14:textId="77777777" w:rsidR="0005206B" w:rsidRPr="0005206B" w:rsidRDefault="0005206B" w:rsidP="0005206B">
      <w:pPr>
        <w:spacing w:after="0" w:line="240" w:lineRule="auto"/>
        <w:jc w:val="both"/>
        <w:rPr>
          <w:rFonts w:asciiTheme="majorHAnsi" w:hAnsiTheme="majorHAnsi" w:cstheme="majorHAnsi"/>
          <w:color w:val="262626" w:themeColor="text1" w:themeTint="D9"/>
          <w:sz w:val="20"/>
          <w:szCs w:val="20"/>
        </w:rPr>
      </w:pPr>
      <w:r w:rsidRPr="0005206B">
        <w:rPr>
          <w:rFonts w:ascii="Calibri Light" w:hAnsi="Calibri Light" w:cs="Calibri Light"/>
          <w:color w:val="262626" w:themeColor="text1" w:themeTint="D9"/>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BBCF573" w14:textId="686634B9" w:rsidR="00905A17" w:rsidRPr="00DC39D3" w:rsidRDefault="00E458A9" w:rsidP="00DC39D3">
      <w:pPr>
        <w:spacing w:after="0" w:line="240" w:lineRule="auto"/>
        <w:jc w:val="both"/>
        <w:rPr>
          <w:rFonts w:asciiTheme="majorHAnsi" w:hAnsiTheme="majorHAnsi" w:cstheme="majorHAnsi"/>
          <w:b/>
          <w:bCs/>
          <w:color w:val="262626" w:themeColor="text1" w:themeTint="D9"/>
          <w:sz w:val="20"/>
          <w:szCs w:val="20"/>
        </w:rPr>
      </w:pPr>
      <w:r w:rsidRPr="00DC39D3">
        <w:rPr>
          <w:rFonts w:asciiTheme="majorHAnsi" w:hAnsiTheme="majorHAnsi" w:cstheme="majorHAnsi"/>
          <w:color w:val="262626" w:themeColor="text1" w:themeTint="D9"/>
          <w:sz w:val="20"/>
          <w:szCs w:val="20"/>
        </w:rPr>
        <w:lastRenderedPageBreak/>
        <w:t xml:space="preserve">17.2/ </w:t>
      </w:r>
      <w:r w:rsidR="00FB14CA" w:rsidRPr="00DC39D3">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DC39D3">
        <w:rPr>
          <w:rFonts w:asciiTheme="majorHAnsi" w:hAnsiTheme="majorHAnsi" w:cstheme="majorHAnsi"/>
          <w:color w:val="262626" w:themeColor="text1" w:themeTint="D9"/>
          <w:sz w:val="20"/>
          <w:szCs w:val="20"/>
        </w:rPr>
        <w:t xml:space="preserve"> </w:t>
      </w:r>
      <w:r w:rsidR="00FB14CA" w:rsidRPr="00DC39D3">
        <w:rPr>
          <w:rFonts w:asciiTheme="majorHAnsi" w:hAnsiTheme="majorHAnsi" w:cstheme="majorHAnsi"/>
          <w:color w:val="262626" w:themeColor="text1" w:themeTint="D9"/>
          <w:sz w:val="20"/>
          <w:szCs w:val="20"/>
        </w:rPr>
        <w:t xml:space="preserve">w celu związanym z przedmiotowym postępowaniem o udzielenie zamówienia publicznego pn. </w:t>
      </w:r>
      <w:r w:rsidR="00DC39D3" w:rsidRPr="00DC39D3">
        <w:rPr>
          <w:rFonts w:ascii="Calibri Light" w:hAnsi="Calibri Light" w:cs="Calibri Light"/>
          <w:b/>
          <w:bCs/>
          <w:color w:val="262626" w:themeColor="text1" w:themeTint="D9"/>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 na odcinku od ul. Przejazdowej do ul. B.</w:t>
      </w:r>
      <w:r w:rsidR="00DC39D3">
        <w:rPr>
          <w:rFonts w:ascii="Calibri Light" w:hAnsi="Calibri Light" w:cs="Calibri Light"/>
          <w:b/>
          <w:bCs/>
          <w:color w:val="262626" w:themeColor="text1" w:themeTint="D9"/>
          <w:sz w:val="20"/>
          <w:szCs w:val="20"/>
        </w:rPr>
        <w:t xml:space="preserve"> </w:t>
      </w:r>
      <w:r w:rsidR="00DC39D3" w:rsidRPr="00DC39D3">
        <w:rPr>
          <w:rFonts w:ascii="Calibri Light" w:hAnsi="Calibri Light" w:cs="Calibri Light"/>
          <w:b/>
          <w:bCs/>
          <w:color w:val="262626" w:themeColor="text1" w:themeTint="D9"/>
          <w:sz w:val="20"/>
          <w:szCs w:val="20"/>
        </w:rPr>
        <w:t>Prusa</w:t>
      </w:r>
      <w:r w:rsidR="00DC39D3">
        <w:rPr>
          <w:rFonts w:ascii="Calibri Light" w:hAnsi="Calibri Light" w:cs="Calibri Light"/>
          <w:b/>
          <w:bCs/>
          <w:color w:val="262626" w:themeColor="text1" w:themeTint="D9"/>
          <w:sz w:val="20"/>
          <w:szCs w:val="20"/>
        </w:rPr>
        <w:t>.</w:t>
      </w:r>
    </w:p>
    <w:p w14:paraId="7561E2E6" w14:textId="5B211A96" w:rsidR="00CC124D" w:rsidRPr="00DC39D3" w:rsidRDefault="00CC124D" w:rsidP="00DC39D3">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1A995EE0" w14:textId="77777777" w:rsidR="0062374E" w:rsidRPr="00971447" w:rsidRDefault="00E458A9" w:rsidP="0062374E">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62374E" w:rsidRPr="00971447">
        <w:rPr>
          <w:rFonts w:asciiTheme="majorHAnsi" w:hAnsiTheme="majorHAnsi" w:cstheme="majorHAnsi"/>
          <w:b/>
          <w:bCs/>
          <w:color w:val="262626" w:themeColor="text1" w:themeTint="D9"/>
          <w:sz w:val="20"/>
          <w:szCs w:val="20"/>
        </w:rPr>
        <w:t xml:space="preserve">załącznik nr 6 do SWZ – </w:t>
      </w:r>
      <w:r w:rsidR="0062374E" w:rsidRPr="00971447">
        <w:rPr>
          <w:rFonts w:ascii="Calibri Light" w:hAnsi="Calibri Light"/>
          <w:b/>
          <w:bCs/>
          <w:color w:val="262626" w:themeColor="text1" w:themeTint="D9"/>
          <w:sz w:val="20"/>
          <w:szCs w:val="20"/>
        </w:rPr>
        <w:t>Wykaz osób, które będą uczestniczyć w wykonywaniu przedmiotu zamówienia.</w:t>
      </w:r>
    </w:p>
    <w:p w14:paraId="10B7BDF5" w14:textId="08D9872D"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w:t>
      </w:r>
      <w:r w:rsidRPr="009D538D">
        <w:rPr>
          <w:rFonts w:asciiTheme="majorHAnsi" w:hAnsiTheme="majorHAnsi" w:cstheme="majorHAnsi"/>
          <w:color w:val="262626" w:themeColor="text1" w:themeTint="D9"/>
          <w:sz w:val="20"/>
          <w:szCs w:val="20"/>
        </w:rPr>
        <w:lastRenderedPageBreak/>
        <w:t xml:space="preserve">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3E707372"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B09C011" w14:textId="4ECADFFE"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7FFF820" w14:textId="06430E82"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2927399E" w14:textId="77777777" w:rsidR="00491379" w:rsidRPr="009D538D" w:rsidRDefault="00491379" w:rsidP="00CC124D">
      <w:pPr>
        <w:spacing w:after="0" w:line="240" w:lineRule="auto"/>
        <w:jc w:val="both"/>
        <w:rPr>
          <w:rFonts w:asciiTheme="majorHAnsi" w:hAnsiTheme="majorHAnsi" w:cstheme="majorHAnsi"/>
          <w:color w:val="262626" w:themeColor="text1" w:themeTint="D9"/>
          <w:sz w:val="20"/>
          <w:szCs w:val="20"/>
        </w:rPr>
      </w:pPr>
    </w:p>
    <w:bookmarkEnd w:id="4"/>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3A62D4F3" w14:textId="77777777" w:rsidR="00DC39D3" w:rsidRPr="00DC39D3" w:rsidRDefault="00DC39D3" w:rsidP="00DC39D3">
      <w:pPr>
        <w:spacing w:after="0" w:line="240" w:lineRule="auto"/>
        <w:jc w:val="both"/>
        <w:rPr>
          <w:rFonts w:asciiTheme="majorHAnsi" w:hAnsiTheme="majorHAnsi" w:cstheme="majorHAnsi"/>
          <w:b/>
          <w:bCs/>
          <w:color w:val="262626" w:themeColor="text1" w:themeTint="D9"/>
          <w:sz w:val="20"/>
          <w:szCs w:val="20"/>
        </w:rPr>
      </w:pPr>
      <w:r w:rsidRPr="00DC39D3">
        <w:rPr>
          <w:rFonts w:ascii="Calibri Light" w:hAnsi="Calibri Light" w:cs="Calibri Light"/>
          <w:b/>
          <w:bCs/>
          <w:color w:val="262626" w:themeColor="text1" w:themeTint="D9"/>
          <w:sz w:val="20"/>
          <w:szCs w:val="20"/>
        </w:rPr>
        <w:t>Opracowanie dokumentacji projektowej oraz realizacja na jej podstawie robót budowlanych dotyczących realizacji projektu pn. ,,Poprawa jakości środowiska poprzez kompleksowy rozwój terenów zielonych w Pruszkowie – etap II” w zakresie zagospodarowania terenów wzdłuż rzeki Utraty na odcinku od ul. Przejazdowej do ul. B.</w:t>
      </w:r>
      <w:r>
        <w:rPr>
          <w:rFonts w:ascii="Calibri Light" w:hAnsi="Calibri Light" w:cs="Calibri Light"/>
          <w:b/>
          <w:bCs/>
          <w:color w:val="262626" w:themeColor="text1" w:themeTint="D9"/>
          <w:sz w:val="20"/>
          <w:szCs w:val="20"/>
        </w:rPr>
        <w:t xml:space="preserve"> </w:t>
      </w:r>
      <w:r w:rsidRPr="00DC39D3">
        <w:rPr>
          <w:rFonts w:ascii="Calibri Light" w:hAnsi="Calibri Light" w:cs="Calibri Light"/>
          <w:b/>
          <w:bCs/>
          <w:color w:val="262626" w:themeColor="text1" w:themeTint="D9"/>
          <w:sz w:val="20"/>
          <w:szCs w:val="20"/>
        </w:rPr>
        <w:t>Prusa</w:t>
      </w:r>
      <w:r>
        <w:rPr>
          <w:rFonts w:ascii="Calibri Light" w:hAnsi="Calibri Light" w:cs="Calibri Light"/>
          <w:b/>
          <w:bCs/>
          <w:color w:val="262626" w:themeColor="text1" w:themeTint="D9"/>
          <w:sz w:val="20"/>
          <w:szCs w:val="20"/>
        </w:rPr>
        <w:t>.</w:t>
      </w:r>
    </w:p>
    <w:p w14:paraId="46455768" w14:textId="77777777" w:rsidR="00DC39D3" w:rsidRDefault="00DC39D3" w:rsidP="004B646B">
      <w:pPr>
        <w:spacing w:after="0" w:line="240" w:lineRule="auto"/>
        <w:rPr>
          <w:rFonts w:asciiTheme="majorHAnsi" w:hAnsiTheme="majorHAnsi" w:cstheme="majorHAnsi"/>
          <w:b/>
          <w:bCs/>
          <w:color w:val="262626" w:themeColor="text1" w:themeTint="D9"/>
          <w:sz w:val="20"/>
          <w:szCs w:val="20"/>
        </w:rPr>
      </w:pPr>
    </w:p>
    <w:p w14:paraId="20C3159E" w14:textId="7C9048CA" w:rsidR="004C190E" w:rsidRPr="009D538D" w:rsidRDefault="004C190E"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 pod nazwą:</w:t>
      </w:r>
    </w:p>
    <w:p w14:paraId="2A2502DA" w14:textId="2AD39161" w:rsidR="004C190E" w:rsidRPr="004B646B" w:rsidRDefault="004B646B" w:rsidP="004B646B">
      <w:pPr>
        <w:spacing w:after="0" w:line="240" w:lineRule="auto"/>
        <w:rPr>
          <w:rFonts w:asciiTheme="majorHAnsi" w:hAnsiTheme="majorHAnsi" w:cstheme="majorHAnsi"/>
          <w:b/>
          <w:bCs/>
          <w:i/>
          <w:iCs/>
          <w:color w:val="262626" w:themeColor="text1" w:themeTint="D9"/>
          <w:sz w:val="20"/>
          <w:szCs w:val="20"/>
        </w:rPr>
      </w:pPr>
      <w:r w:rsidRPr="004B646B">
        <w:rPr>
          <w:rFonts w:ascii="Calibri Light" w:hAnsi="Calibri Light" w:cs="Calibri Light"/>
          <w:b/>
          <w:bCs/>
          <w:i/>
          <w:iCs/>
          <w:color w:val="262626" w:themeColor="text1" w:themeTint="D9"/>
          <w:sz w:val="20"/>
          <w:szCs w:val="20"/>
        </w:rPr>
        <w:t>Poprawa jakości środowiska poprzez kompleksowy rozwój terenów zielonych w Pruszkowie</w:t>
      </w:r>
      <w:r w:rsidR="00905A17">
        <w:rPr>
          <w:rFonts w:ascii="Calibri Light" w:hAnsi="Calibri Light" w:cs="Calibri Light"/>
          <w:b/>
          <w:bCs/>
          <w:i/>
          <w:iCs/>
          <w:color w:val="262626" w:themeColor="text1" w:themeTint="D9"/>
          <w:sz w:val="20"/>
          <w:szCs w:val="20"/>
        </w:rPr>
        <w:t xml:space="preserve"> – etap II.</w:t>
      </w:r>
    </w:p>
    <w:p w14:paraId="71D004B3" w14:textId="77777777" w:rsidR="004B646B" w:rsidRDefault="004B646B" w:rsidP="004C190E">
      <w:pPr>
        <w:spacing w:after="0" w:line="240" w:lineRule="auto"/>
        <w:rPr>
          <w:rFonts w:asciiTheme="majorHAnsi" w:hAnsiTheme="majorHAnsi" w:cstheme="majorHAnsi"/>
          <w:b/>
          <w:bCs/>
          <w:color w:val="262626" w:themeColor="text1" w:themeTint="D9"/>
          <w:sz w:val="20"/>
          <w:szCs w:val="20"/>
        </w:rPr>
      </w:pPr>
    </w:p>
    <w:p w14:paraId="543FAFBC" w14:textId="77777777" w:rsidR="00DC39D3" w:rsidRDefault="00DC39D3" w:rsidP="00DC39D3">
      <w:pPr>
        <w:spacing w:after="0" w:line="240" w:lineRule="auto"/>
        <w:rPr>
          <w:rFonts w:asciiTheme="majorHAnsi" w:hAnsiTheme="majorHAnsi" w:cstheme="majorHAnsi"/>
          <w:b/>
          <w:bCs/>
          <w:color w:val="262626" w:themeColor="text1" w:themeTint="D9"/>
          <w:sz w:val="20"/>
          <w:szCs w:val="20"/>
        </w:rPr>
      </w:pPr>
    </w:p>
    <w:p w14:paraId="4CAE92C3" w14:textId="77777777" w:rsidR="00DC39D3" w:rsidRDefault="00DC39D3" w:rsidP="00DC39D3">
      <w:pPr>
        <w:spacing w:after="0" w:line="240" w:lineRule="auto"/>
        <w:rPr>
          <w:rFonts w:asciiTheme="majorHAnsi" w:hAnsiTheme="majorHAnsi" w:cstheme="majorHAnsi"/>
          <w:b/>
          <w:bCs/>
          <w:color w:val="262626" w:themeColor="text1" w:themeTint="D9"/>
          <w:sz w:val="20"/>
          <w:szCs w:val="20"/>
        </w:rPr>
      </w:pPr>
    </w:p>
    <w:p w14:paraId="3FF2AE7C" w14:textId="77777777" w:rsidR="00DC39D3" w:rsidRDefault="00DC39D3" w:rsidP="00DC39D3">
      <w:pPr>
        <w:spacing w:after="0" w:line="240" w:lineRule="auto"/>
        <w:rPr>
          <w:rFonts w:asciiTheme="majorHAnsi" w:hAnsiTheme="majorHAnsi" w:cstheme="majorHAnsi"/>
          <w:b/>
          <w:bCs/>
          <w:color w:val="262626" w:themeColor="text1" w:themeTint="D9"/>
          <w:sz w:val="20"/>
          <w:szCs w:val="20"/>
        </w:rPr>
      </w:pPr>
    </w:p>
    <w:p w14:paraId="4E9010EF" w14:textId="77777777" w:rsidR="00DC39D3" w:rsidRDefault="00DC39D3" w:rsidP="00DC39D3">
      <w:pPr>
        <w:spacing w:after="0" w:line="240" w:lineRule="auto"/>
        <w:rPr>
          <w:rFonts w:asciiTheme="majorHAnsi" w:hAnsiTheme="majorHAnsi" w:cstheme="majorHAnsi"/>
          <w:b/>
          <w:bCs/>
          <w:color w:val="262626" w:themeColor="text1" w:themeTint="D9"/>
          <w:sz w:val="20"/>
          <w:szCs w:val="20"/>
        </w:rPr>
      </w:pPr>
    </w:p>
    <w:p w14:paraId="3138CF34" w14:textId="77777777" w:rsidR="00DC39D3" w:rsidRDefault="00DC39D3" w:rsidP="00DC39D3">
      <w:pPr>
        <w:spacing w:after="0" w:line="240" w:lineRule="auto"/>
        <w:rPr>
          <w:rFonts w:asciiTheme="majorHAnsi" w:hAnsiTheme="majorHAnsi" w:cstheme="majorHAnsi"/>
          <w:b/>
          <w:bCs/>
          <w:color w:val="262626" w:themeColor="text1" w:themeTint="D9"/>
          <w:sz w:val="20"/>
          <w:szCs w:val="20"/>
        </w:rPr>
      </w:pPr>
    </w:p>
    <w:p w14:paraId="0A6AE73A" w14:textId="77777777" w:rsidR="00DC39D3" w:rsidRDefault="00DC39D3" w:rsidP="00DC39D3">
      <w:pPr>
        <w:spacing w:after="0" w:line="240" w:lineRule="auto"/>
        <w:rPr>
          <w:rFonts w:asciiTheme="majorHAnsi" w:hAnsiTheme="majorHAnsi" w:cstheme="majorHAnsi"/>
          <w:b/>
          <w:bCs/>
          <w:color w:val="262626" w:themeColor="text1" w:themeTint="D9"/>
          <w:sz w:val="20"/>
          <w:szCs w:val="20"/>
        </w:rPr>
      </w:pPr>
    </w:p>
    <w:p w14:paraId="58A1BFBA" w14:textId="6B71DE52" w:rsidR="006D3D6A" w:rsidRPr="00DC39D3" w:rsidRDefault="007E6F19" w:rsidP="00DC39D3">
      <w:pPr>
        <w:spacing w:after="0" w:line="240" w:lineRule="auto"/>
        <w:rPr>
          <w:rFonts w:asciiTheme="majorHAnsi" w:hAnsiTheme="majorHAnsi" w:cstheme="majorHAnsi"/>
          <w:b/>
          <w:bCs/>
          <w:color w:val="262626" w:themeColor="text1" w:themeTint="D9"/>
          <w:sz w:val="20"/>
          <w:szCs w:val="20"/>
        </w:rPr>
      </w:pPr>
      <w:r w:rsidRPr="00DC39D3">
        <w:rPr>
          <w:rFonts w:asciiTheme="majorHAnsi" w:hAnsiTheme="majorHAnsi" w:cstheme="majorHAnsi"/>
          <w:b/>
          <w:bCs/>
          <w:color w:val="262626" w:themeColor="text1" w:themeTint="D9"/>
          <w:sz w:val="20"/>
          <w:szCs w:val="20"/>
        </w:rPr>
        <w:t>1.2/</w:t>
      </w:r>
      <w:r w:rsidR="00DC39D3">
        <w:rPr>
          <w:rFonts w:asciiTheme="majorHAnsi" w:hAnsiTheme="majorHAnsi" w:cstheme="majorHAnsi"/>
          <w:b/>
          <w:bCs/>
          <w:color w:val="262626" w:themeColor="text1" w:themeTint="D9"/>
          <w:sz w:val="20"/>
          <w:szCs w:val="20"/>
        </w:rPr>
        <w:t xml:space="preserve"> P</w:t>
      </w:r>
      <w:r w:rsidR="006D3D6A" w:rsidRPr="00DC39D3">
        <w:rPr>
          <w:rFonts w:asciiTheme="majorHAnsi" w:hAnsiTheme="majorHAnsi" w:cstheme="majorHAnsi"/>
          <w:b/>
          <w:bCs/>
          <w:color w:val="262626" w:themeColor="text1" w:themeTint="D9"/>
          <w:sz w:val="20"/>
          <w:szCs w:val="20"/>
        </w:rPr>
        <w:t xml:space="preserve">rzedmiot zamówienia obejmuje: </w:t>
      </w:r>
    </w:p>
    <w:p w14:paraId="504525B3" w14:textId="77777777" w:rsidR="0085768D" w:rsidRPr="00DC39D3" w:rsidRDefault="0085768D" w:rsidP="00DC39D3">
      <w:pPr>
        <w:spacing w:after="0" w:line="240" w:lineRule="auto"/>
        <w:rPr>
          <w:rFonts w:asciiTheme="majorHAnsi" w:hAnsiTheme="majorHAnsi" w:cstheme="majorHAnsi"/>
          <w:color w:val="262626" w:themeColor="text1" w:themeTint="D9"/>
          <w:sz w:val="20"/>
          <w:szCs w:val="20"/>
        </w:rPr>
      </w:pPr>
    </w:p>
    <w:p w14:paraId="0301B189" w14:textId="77777777" w:rsidR="00DC39D3" w:rsidRPr="00DC39D3" w:rsidRDefault="00DC39D3" w:rsidP="00DC39D3">
      <w:pPr>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lastRenderedPageBreak/>
        <w:t>Wykonanie dokumentacji projektowej oraz realizacja robót budowlanych w zakresie zagospodarowania terenów wzdłuż rzeki Utraty obejmującego m. innymi:</w:t>
      </w:r>
    </w:p>
    <w:p w14:paraId="73048C70" w14:textId="77777777" w:rsidR="00DC39D3" w:rsidRPr="00DC39D3" w:rsidRDefault="00DC39D3" w:rsidP="00DC39D3">
      <w:pPr>
        <w:spacing w:after="0" w:line="240" w:lineRule="auto"/>
        <w:rPr>
          <w:rFonts w:ascii="Calibri Light" w:hAnsi="Calibri Light" w:cs="Calibri Light"/>
          <w:color w:val="262626" w:themeColor="text1" w:themeTint="D9"/>
          <w:sz w:val="20"/>
          <w:szCs w:val="20"/>
        </w:rPr>
      </w:pPr>
    </w:p>
    <w:p w14:paraId="108CA352" w14:textId="77777777" w:rsidR="00DC39D3" w:rsidRPr="00DC39D3" w:rsidRDefault="00DC39D3" w:rsidP="00DC39D3">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 xml:space="preserve">gospodarka drzewostanem </w:t>
      </w:r>
    </w:p>
    <w:p w14:paraId="7E624A4A" w14:textId="77777777" w:rsidR="00DC39D3" w:rsidRPr="00DC39D3" w:rsidRDefault="00DC39D3" w:rsidP="00DC39D3">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oczyszczanie terenu</w:t>
      </w:r>
    </w:p>
    <w:p w14:paraId="1BC9005B" w14:textId="77777777" w:rsidR="00DC39D3" w:rsidRPr="00DC39D3" w:rsidRDefault="00DC39D3" w:rsidP="00DC39D3">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prace agrotechniczne</w:t>
      </w:r>
    </w:p>
    <w:p w14:paraId="091F6620" w14:textId="77777777" w:rsidR="00DC39D3" w:rsidRPr="00DC39D3" w:rsidRDefault="00DC39D3" w:rsidP="00DC39D3">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budowa elementów zagospodarowania terenu:</w:t>
      </w:r>
    </w:p>
    <w:p w14:paraId="149D7C8B" w14:textId="77777777" w:rsidR="00DC39D3" w:rsidRPr="00DC39D3" w:rsidRDefault="00DC39D3" w:rsidP="00DC39D3">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budowa ścieżek  z nawierzchni żwirowej</w:t>
      </w:r>
    </w:p>
    <w:p w14:paraId="78BFACB2" w14:textId="77777777" w:rsidR="00DC39D3" w:rsidRPr="00DC39D3" w:rsidRDefault="00DC39D3" w:rsidP="00DC39D3">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budowa mostka nad ciekiem wodnym</w:t>
      </w:r>
    </w:p>
    <w:p w14:paraId="6C511E73" w14:textId="77777777" w:rsidR="00DC39D3" w:rsidRPr="00DC39D3" w:rsidRDefault="00DC39D3" w:rsidP="00DC39D3">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 xml:space="preserve">budowa miejsc do wypoczynku biernego wraz z leżankami-podestami drewnianymi </w:t>
      </w:r>
    </w:p>
    <w:p w14:paraId="7F0A104B" w14:textId="77777777" w:rsidR="00DC39D3" w:rsidRPr="00DC39D3" w:rsidRDefault="00DC39D3" w:rsidP="00DC39D3">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 xml:space="preserve">budowa oświetlenia </w:t>
      </w:r>
    </w:p>
    <w:p w14:paraId="40200A74" w14:textId="77777777" w:rsidR="00DC39D3" w:rsidRPr="00DC39D3" w:rsidRDefault="00DC39D3" w:rsidP="00DC39D3">
      <w:pPr>
        <w:pStyle w:val="Akapitzlist"/>
        <w:numPr>
          <w:ilvl w:val="1"/>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budowa projektowanych oraz montaż gotowych elementów drobnej formy architektonicznej tj ławek, koszy na śmieci, budek lęgowych, elementów uzupełniających takich jak tablice i tabliczki informacyjne</w:t>
      </w:r>
    </w:p>
    <w:p w14:paraId="283DCBB3" w14:textId="77777777" w:rsidR="00DC39D3" w:rsidRPr="00DC39D3" w:rsidRDefault="00DC39D3" w:rsidP="00DC39D3">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 xml:space="preserve">wykonanie trawników siewem wraz z niwelacją terenu </w:t>
      </w:r>
    </w:p>
    <w:p w14:paraId="65BC5769" w14:textId="77777777" w:rsidR="00DC39D3" w:rsidRPr="00DC39D3" w:rsidRDefault="00DC39D3" w:rsidP="00DC39D3">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 xml:space="preserve"> wykonanie nasadzeń drzew i krzewów </w:t>
      </w:r>
    </w:p>
    <w:p w14:paraId="057238A1" w14:textId="77777777" w:rsidR="00DC39D3" w:rsidRPr="00DC39D3" w:rsidRDefault="00DC39D3" w:rsidP="00DC39D3">
      <w:pPr>
        <w:pStyle w:val="Akapitzlist"/>
        <w:numPr>
          <w:ilvl w:val="0"/>
          <w:numId w:val="46"/>
        </w:num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color w:val="262626" w:themeColor="text1" w:themeTint="D9"/>
          <w:sz w:val="20"/>
          <w:szCs w:val="20"/>
        </w:rPr>
        <w:t xml:space="preserve">Reintrodukcja roślin runa, stref bagiennych, przybrzeżnych i wód poprzez nasadzenia bylin i roślin zielnych </w:t>
      </w:r>
    </w:p>
    <w:p w14:paraId="09F33808" w14:textId="77777777" w:rsidR="00DC39D3" w:rsidRPr="00A8087F" w:rsidRDefault="00DC39D3" w:rsidP="00DC39D3">
      <w:pPr>
        <w:pStyle w:val="Akapitzlist"/>
        <w:spacing w:line="360" w:lineRule="auto"/>
        <w:rPr>
          <w:rFonts w:ascii="Calibri Light" w:hAnsi="Calibri Light" w:cs="Calibri Light"/>
          <w:color w:val="1F3864" w:themeColor="accent1" w:themeShade="80"/>
          <w:sz w:val="20"/>
          <w:szCs w:val="20"/>
        </w:rPr>
      </w:pPr>
    </w:p>
    <w:p w14:paraId="5CF7AC92" w14:textId="464FE7F1" w:rsidR="00557A25" w:rsidRPr="00A432FA" w:rsidRDefault="00A432FA" w:rsidP="007C50EB">
      <w:pPr>
        <w:spacing w:after="0" w:line="240" w:lineRule="auto"/>
        <w:rPr>
          <w:rFonts w:asciiTheme="majorHAnsi" w:hAnsiTheme="majorHAnsi" w:cstheme="majorHAnsi"/>
          <w:color w:val="262626" w:themeColor="text1" w:themeTint="D9"/>
          <w:sz w:val="20"/>
          <w:szCs w:val="20"/>
          <w:u w:val="single"/>
        </w:rPr>
      </w:pPr>
      <w:r w:rsidRPr="00A432FA">
        <w:rPr>
          <w:rFonts w:asciiTheme="majorHAnsi" w:hAnsiTheme="majorHAnsi" w:cstheme="majorHAnsi"/>
          <w:color w:val="262626" w:themeColor="text1" w:themeTint="D9"/>
          <w:sz w:val="20"/>
          <w:szCs w:val="20"/>
          <w:u w:val="single"/>
        </w:rPr>
        <w:t>Szczegółowy opis przedmiotu zamówienia stanowi załącznik do SWZ</w:t>
      </w:r>
    </w:p>
    <w:p w14:paraId="036B1DC7" w14:textId="3F62185D" w:rsidR="00627981" w:rsidRDefault="00627981" w:rsidP="007C50EB">
      <w:pPr>
        <w:spacing w:after="0" w:line="240" w:lineRule="auto"/>
        <w:rPr>
          <w:rFonts w:asciiTheme="majorHAnsi" w:hAnsiTheme="majorHAnsi" w:cstheme="majorHAnsi"/>
          <w:color w:val="262626" w:themeColor="text1" w:themeTint="D9"/>
          <w:sz w:val="20"/>
          <w:szCs w:val="20"/>
        </w:rPr>
      </w:pPr>
    </w:p>
    <w:p w14:paraId="314D73AE" w14:textId="77777777" w:rsidR="00627981" w:rsidRPr="00905A17" w:rsidRDefault="00627981" w:rsidP="007C50EB">
      <w:pPr>
        <w:spacing w:after="0" w:line="240" w:lineRule="auto"/>
        <w:rPr>
          <w:rFonts w:asciiTheme="majorHAnsi" w:hAnsiTheme="majorHAnsi" w:cstheme="majorHAnsi"/>
          <w:color w:val="262626" w:themeColor="text1" w:themeTint="D9"/>
          <w:sz w:val="20"/>
          <w:szCs w:val="20"/>
        </w:rPr>
      </w:pPr>
    </w:p>
    <w:p w14:paraId="2477AB90" w14:textId="5E0B57A3" w:rsidR="006D3D6A" w:rsidRPr="00905A17" w:rsidRDefault="007E6F19" w:rsidP="00692950">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24CFEA69" w14:textId="6538F5AD"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11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27</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 xml:space="preserve">10-5 </w:t>
      </w:r>
      <w:r w:rsidRPr="00692950">
        <w:rPr>
          <w:rFonts w:ascii="Calibri Light" w:hAnsi="Calibri Light" w:cs="Calibri Light"/>
          <w:color w:val="262626" w:themeColor="text1" w:themeTint="D9"/>
          <w:sz w:val="20"/>
          <w:szCs w:val="20"/>
        </w:rPr>
        <w:tab/>
        <w:t xml:space="preserve">- Roboty w zakresie kształtowania terenów zielonych </w:t>
      </w:r>
    </w:p>
    <w:p w14:paraId="5760943C" w14:textId="3C3EFDE8"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45</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 xml:space="preserve">00-7 </w:t>
      </w:r>
      <w:r w:rsidRPr="00692950">
        <w:rPr>
          <w:rFonts w:ascii="Calibri Light" w:hAnsi="Calibri Light" w:cs="Calibri Light"/>
          <w:color w:val="262626" w:themeColor="text1" w:themeTint="D9"/>
          <w:sz w:val="20"/>
          <w:szCs w:val="20"/>
        </w:rPr>
        <w:tab/>
        <w:t>- Roboty budowlane</w:t>
      </w:r>
    </w:p>
    <w:p w14:paraId="2F23B6B0" w14:textId="67990163"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71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20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00-0</w:t>
      </w:r>
      <w:r w:rsidRPr="00692950">
        <w:rPr>
          <w:rFonts w:ascii="Calibri Light" w:hAnsi="Calibri Light" w:cs="Calibri Light"/>
          <w:color w:val="262626" w:themeColor="text1" w:themeTint="D9"/>
          <w:sz w:val="20"/>
          <w:szCs w:val="20"/>
        </w:rPr>
        <w:tab/>
        <w:t>- Usługi architektoniczne i podobne</w:t>
      </w:r>
    </w:p>
    <w:p w14:paraId="08243F34" w14:textId="3F53F694" w:rsidR="00692950" w:rsidRPr="00692950" w:rsidRDefault="00692950" w:rsidP="00692950">
      <w:pPr>
        <w:spacing w:after="0" w:line="240" w:lineRule="auto"/>
        <w:rPr>
          <w:rFonts w:ascii="Calibri Light" w:hAnsi="Calibri Light" w:cs="Calibri Light"/>
          <w:color w:val="262626" w:themeColor="text1" w:themeTint="D9"/>
          <w:sz w:val="20"/>
          <w:szCs w:val="20"/>
        </w:rPr>
      </w:pPr>
      <w:r w:rsidRPr="00692950">
        <w:rPr>
          <w:rFonts w:ascii="Calibri Light" w:hAnsi="Calibri Light" w:cs="Calibri Light"/>
          <w:color w:val="262626" w:themeColor="text1" w:themeTint="D9"/>
          <w:sz w:val="20"/>
          <w:szCs w:val="20"/>
        </w:rPr>
        <w:t>71</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30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w:t>
      </w:r>
      <w:r>
        <w:rPr>
          <w:rFonts w:ascii="Calibri Light" w:hAnsi="Calibri Light" w:cs="Calibri Light"/>
          <w:color w:val="262626" w:themeColor="text1" w:themeTint="D9"/>
          <w:sz w:val="20"/>
          <w:szCs w:val="20"/>
        </w:rPr>
        <w:t>.</w:t>
      </w:r>
      <w:r w:rsidRPr="00692950">
        <w:rPr>
          <w:rFonts w:ascii="Calibri Light" w:hAnsi="Calibri Light" w:cs="Calibri Light"/>
          <w:color w:val="262626" w:themeColor="text1" w:themeTint="D9"/>
          <w:sz w:val="20"/>
          <w:szCs w:val="20"/>
        </w:rPr>
        <w:t>00-1</w:t>
      </w:r>
      <w:r w:rsidRPr="00692950">
        <w:rPr>
          <w:rFonts w:ascii="Calibri Light" w:hAnsi="Calibri Light" w:cs="Calibri Light"/>
          <w:color w:val="262626" w:themeColor="text1" w:themeTint="D9"/>
          <w:sz w:val="20"/>
          <w:szCs w:val="20"/>
        </w:rPr>
        <w:tab/>
        <w:t xml:space="preserve">- Usługi inżynieryjne     </w:t>
      </w:r>
    </w:p>
    <w:p w14:paraId="135FB539" w14:textId="385A28C5" w:rsidR="004C190E" w:rsidRPr="00905A17" w:rsidRDefault="004C190E" w:rsidP="00692950">
      <w:pPr>
        <w:spacing w:after="0" w:line="240" w:lineRule="auto"/>
        <w:ind w:left="1276" w:hanging="1276"/>
        <w:jc w:val="both"/>
        <w:rPr>
          <w:rFonts w:ascii="Calibri Light" w:hAnsi="Calibri Light" w:cs="Calibri Light"/>
          <w:color w:val="262626" w:themeColor="text1" w:themeTint="D9"/>
          <w:sz w:val="20"/>
          <w:szCs w:val="20"/>
        </w:rPr>
      </w:pPr>
    </w:p>
    <w:p w14:paraId="773C06BC" w14:textId="77777777" w:rsidR="0085768D" w:rsidRPr="00905A17" w:rsidRDefault="0085768D" w:rsidP="00E71DA3">
      <w:pPr>
        <w:spacing w:after="0" w:line="240" w:lineRule="auto"/>
        <w:rPr>
          <w:rFonts w:asciiTheme="majorHAnsi" w:hAnsiTheme="majorHAnsi" w:cstheme="majorHAnsi"/>
          <w:color w:val="262626" w:themeColor="text1" w:themeTint="D9"/>
          <w:sz w:val="20"/>
          <w:szCs w:val="20"/>
        </w:rPr>
      </w:pPr>
    </w:p>
    <w:p w14:paraId="7F0EC81A" w14:textId="1FBBDF75" w:rsidR="006D3D6A" w:rsidRPr="00905A17" w:rsidRDefault="007E6F19" w:rsidP="003361A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3E14D93B"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w:t>
      </w:r>
      <w:r w:rsidR="00A30E22">
        <w:rPr>
          <w:rFonts w:asciiTheme="majorHAnsi" w:hAnsiTheme="majorHAnsi" w:cstheme="majorHAnsi"/>
          <w:color w:val="262626" w:themeColor="text1" w:themeTint="D9"/>
          <w:sz w:val="20"/>
          <w:szCs w:val="20"/>
        </w:rPr>
        <w:t>7</w:t>
      </w:r>
      <w:r w:rsidR="001372E7">
        <w:rPr>
          <w:rFonts w:asciiTheme="majorHAnsi" w:hAnsiTheme="majorHAnsi" w:cstheme="majorHAnsi"/>
          <w:color w:val="262626" w:themeColor="text1" w:themeTint="D9"/>
          <w:sz w:val="20"/>
          <w:szCs w:val="20"/>
        </w:rPr>
        <w:t>7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6B36720F" w:rsidR="00C80B14"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22C28FF4" w14:textId="77777777" w:rsidR="0065036E" w:rsidRPr="009D538D" w:rsidRDefault="0065036E" w:rsidP="00C80B14">
      <w:pPr>
        <w:spacing w:after="0" w:line="240" w:lineRule="auto"/>
        <w:jc w:val="both"/>
        <w:rPr>
          <w:rFonts w:asciiTheme="majorHAnsi" w:hAnsiTheme="majorHAnsi" w:cstheme="majorHAnsi"/>
          <w:color w:val="262626" w:themeColor="text1" w:themeTint="D9"/>
          <w:sz w:val="20"/>
          <w:szCs w:val="20"/>
        </w:rPr>
      </w:pPr>
    </w:p>
    <w:p w14:paraId="67B6D024" w14:textId="0050757A" w:rsidR="006D3D6A" w:rsidRPr="00905A17" w:rsidRDefault="00E458A9" w:rsidP="00CC124D">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lastRenderedPageBreak/>
        <w:t>1.</w:t>
      </w:r>
      <w:r w:rsidR="007C50EB" w:rsidRPr="00905A17">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5DBF56C2"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1F1DA13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4EBE835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21EE0F3C" w14:textId="0D7C68FB"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w:t>
      </w:r>
      <w:r w:rsidR="00905A1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-1</w:t>
      </w:r>
      <w:r w:rsidR="00905A17">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cm,</w:t>
      </w:r>
    </w:p>
    <w:p w14:paraId="44CB3475" w14:textId="7C107992"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w:t>
      </w:r>
      <w:r w:rsidR="00905A17">
        <w:rPr>
          <w:rFonts w:asciiTheme="majorHAnsi" w:hAnsiTheme="majorHAnsi" w:cstheme="majorHAnsi"/>
          <w:color w:val="262626" w:themeColor="text1" w:themeTint="D9"/>
          <w:sz w:val="20"/>
          <w:szCs w:val="20"/>
        </w:rPr>
        <w:t>11</w:t>
      </w:r>
      <w:r w:rsidRPr="009D538D">
        <w:rPr>
          <w:rFonts w:asciiTheme="majorHAnsi" w:hAnsiTheme="majorHAnsi" w:cstheme="majorHAnsi"/>
          <w:color w:val="262626" w:themeColor="text1" w:themeTint="D9"/>
          <w:sz w:val="20"/>
          <w:szCs w:val="20"/>
        </w:rPr>
        <w:t>, C2, C1 w zależności od gatunku,</w:t>
      </w:r>
    </w:p>
    <w:p w14:paraId="032AC1EA" w14:textId="77777777" w:rsidR="00CD31C8" w:rsidRDefault="00CD31C8" w:rsidP="005864BB">
      <w:pPr>
        <w:spacing w:after="0" w:line="240" w:lineRule="auto"/>
        <w:ind w:left="142" w:hanging="142"/>
        <w:jc w:val="both"/>
        <w:rPr>
          <w:rFonts w:ascii="Calibri Light" w:hAnsi="Calibri Light" w:cs="Calibri Light"/>
          <w:color w:val="262626"/>
          <w:sz w:val="20"/>
          <w:szCs w:val="20"/>
        </w:rPr>
      </w:pPr>
    </w:p>
    <w:p w14:paraId="58914CC4" w14:textId="77A3A2E2" w:rsidR="00755062" w:rsidRPr="009D538D" w:rsidRDefault="000C393C" w:rsidP="000C393C">
      <w:pPr>
        <w:spacing w:after="0" w:line="240" w:lineRule="auto"/>
        <w:ind w:left="142" w:hanging="142"/>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6D098B68" w:rsidR="007157C3" w:rsidRPr="00905A17" w:rsidRDefault="007157C3"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7</w:t>
      </w:r>
      <w:r w:rsidR="00203509" w:rsidRPr="00905A17">
        <w:rPr>
          <w:rFonts w:asciiTheme="majorHAnsi" w:hAnsiTheme="majorHAnsi" w:cstheme="majorHAnsi"/>
          <w:b/>
          <w:bCs/>
          <w:color w:val="262626" w:themeColor="text1" w:themeTint="D9"/>
          <w:sz w:val="20"/>
          <w:szCs w:val="20"/>
        </w:rPr>
        <w:t>/</w:t>
      </w:r>
      <w:r w:rsidRPr="00905A17">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45F65966"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Pr="009D538D">
        <w:rPr>
          <w:rFonts w:asciiTheme="majorHAnsi" w:hAnsiTheme="majorHAnsi" w:cstheme="majorHAnsi"/>
          <w:color w:val="262626" w:themeColor="text1" w:themeTint="D9"/>
          <w:sz w:val="20"/>
          <w:szCs w:val="20"/>
        </w:rPr>
        <w:t>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0F6E91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2B4162">
        <w:rPr>
          <w:rFonts w:asciiTheme="majorHAnsi" w:hAnsiTheme="majorHAnsi" w:cstheme="majorHAnsi"/>
          <w:bCs/>
          <w:color w:val="262626" w:themeColor="text1" w:themeTint="D9"/>
          <w:sz w:val="20"/>
          <w:szCs w:val="20"/>
        </w:rPr>
        <w:t>3</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6607022C" w14:textId="0BA56934"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C50EB">
        <w:rPr>
          <w:rFonts w:asciiTheme="majorHAnsi" w:hAnsiTheme="majorHAnsi" w:cstheme="majorHAnsi"/>
          <w:b/>
          <w:bCs/>
          <w:color w:val="262626" w:themeColor="text1" w:themeTint="D9"/>
          <w:sz w:val="20"/>
          <w:szCs w:val="20"/>
        </w:rPr>
        <w:t>8</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2BC5AC55" w:rsidR="006D3D6A" w:rsidRPr="005D69E4" w:rsidRDefault="007157C3" w:rsidP="005D69E4">
      <w:pPr>
        <w:spacing w:after="0" w:line="240" w:lineRule="auto"/>
        <w:contextualSpacing/>
        <w:jc w:val="both"/>
        <w:rPr>
          <w:rFonts w:asciiTheme="majorHAnsi" w:hAnsiTheme="majorHAnsi" w:cstheme="majorHAnsi"/>
          <w:color w:val="262626" w:themeColor="text1" w:themeTint="D9"/>
          <w:sz w:val="20"/>
          <w:szCs w:val="20"/>
        </w:rPr>
      </w:pPr>
      <w:r w:rsidRPr="005D69E4">
        <w:rPr>
          <w:rFonts w:asciiTheme="majorHAnsi" w:hAnsiTheme="majorHAnsi" w:cstheme="majorHAnsi"/>
          <w:color w:val="262626" w:themeColor="text1" w:themeTint="D9"/>
          <w:sz w:val="20"/>
          <w:szCs w:val="20"/>
        </w:rPr>
        <w:t xml:space="preserve">a) </w:t>
      </w:r>
      <w:r w:rsidR="006D3D6A" w:rsidRPr="005D69E4">
        <w:rPr>
          <w:rFonts w:asciiTheme="majorHAnsi" w:hAnsiTheme="majorHAnsi" w:cstheme="majorHAnsi"/>
          <w:color w:val="262626" w:themeColor="text1" w:themeTint="D9"/>
          <w:sz w:val="20"/>
          <w:szCs w:val="20"/>
        </w:rPr>
        <w:t xml:space="preserve">Wynagrodzenie wykonawcy jest </w:t>
      </w:r>
      <w:r w:rsidR="006D3D6A" w:rsidRPr="005D69E4">
        <w:rPr>
          <w:rFonts w:asciiTheme="majorHAnsi" w:hAnsiTheme="majorHAnsi" w:cstheme="majorHAnsi"/>
          <w:b/>
          <w:bCs/>
          <w:color w:val="262626" w:themeColor="text1" w:themeTint="D9"/>
          <w:sz w:val="20"/>
          <w:szCs w:val="20"/>
        </w:rPr>
        <w:t>ceną ryczałtową</w:t>
      </w:r>
      <w:r w:rsidR="006D3D6A" w:rsidRPr="005D69E4">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5D69E4">
        <w:rPr>
          <w:rFonts w:asciiTheme="majorHAnsi" w:hAnsiTheme="majorHAnsi" w:cstheme="majorHAnsi"/>
          <w:color w:val="262626" w:themeColor="text1" w:themeTint="D9"/>
          <w:sz w:val="20"/>
          <w:szCs w:val="20"/>
        </w:rPr>
        <w:t>specyfikacji</w:t>
      </w:r>
      <w:r w:rsidR="006D3D6A" w:rsidRPr="005D69E4">
        <w:rPr>
          <w:rFonts w:asciiTheme="majorHAnsi" w:hAnsiTheme="majorHAnsi" w:cstheme="majorHAnsi"/>
          <w:color w:val="262626" w:themeColor="text1" w:themeTint="D9"/>
          <w:sz w:val="20"/>
          <w:szCs w:val="20"/>
        </w:rPr>
        <w:t xml:space="preserve"> warunków zamówienia, </w:t>
      </w:r>
      <w:r w:rsidR="005D69E4" w:rsidRPr="005D69E4">
        <w:rPr>
          <w:rFonts w:asciiTheme="majorHAnsi" w:hAnsiTheme="majorHAnsi" w:cstheme="majorHAnsi"/>
          <w:color w:val="262626" w:themeColor="text1" w:themeTint="D9"/>
          <w:sz w:val="20"/>
          <w:szCs w:val="20"/>
        </w:rPr>
        <w:t>Koncepcji zagospodarowania terenów nad rzeka Utratą.</w:t>
      </w:r>
    </w:p>
    <w:p w14:paraId="19FD8129" w14:textId="77777777" w:rsidR="00203509" w:rsidRPr="005D69E4" w:rsidRDefault="00203509" w:rsidP="005D69E4">
      <w:pPr>
        <w:spacing w:after="0" w:line="240" w:lineRule="auto"/>
        <w:contextualSpacing/>
        <w:jc w:val="both"/>
        <w:rPr>
          <w:rFonts w:asciiTheme="majorHAnsi" w:hAnsiTheme="majorHAnsi" w:cstheme="majorHAnsi"/>
          <w:color w:val="262626" w:themeColor="text1" w:themeTint="D9"/>
          <w:sz w:val="20"/>
          <w:szCs w:val="20"/>
        </w:rPr>
      </w:pPr>
    </w:p>
    <w:p w14:paraId="6369C2ED" w14:textId="67D76A0C" w:rsidR="005D69E4" w:rsidRPr="00FD55BB" w:rsidRDefault="007157C3" w:rsidP="005D69E4">
      <w:pPr>
        <w:spacing w:after="0" w:line="240" w:lineRule="auto"/>
        <w:contextualSpacing/>
        <w:jc w:val="both"/>
        <w:rPr>
          <w:rFonts w:ascii="Calibri Light" w:hAnsi="Calibri Light" w:cs="Tahoma"/>
          <w:color w:val="262626" w:themeColor="text1" w:themeTint="D9"/>
          <w:sz w:val="20"/>
          <w:szCs w:val="20"/>
        </w:rPr>
      </w:pPr>
      <w:r w:rsidRPr="00FD55BB">
        <w:rPr>
          <w:rFonts w:asciiTheme="majorHAnsi" w:hAnsiTheme="majorHAnsi" w:cstheme="majorHAnsi"/>
          <w:color w:val="262626" w:themeColor="text1" w:themeTint="D9"/>
          <w:sz w:val="20"/>
          <w:szCs w:val="20"/>
        </w:rPr>
        <w:t xml:space="preserve">b) </w:t>
      </w:r>
      <w:r w:rsidR="006D3D6A" w:rsidRPr="00FD55BB">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5D69E4" w:rsidRPr="00FD55BB">
        <w:rPr>
          <w:rFonts w:ascii="Calibri Light" w:hAnsi="Calibri Light" w:cs="Tahoma"/>
          <w:color w:val="262626" w:themeColor="text1" w:themeTint="D9"/>
          <w:sz w:val="20"/>
          <w:szCs w:val="20"/>
        </w:rPr>
        <w:t>Wykonawca jest zobowiązany do wypełnienia „formularza ofertowego” określenia w nim ceny oferty netto,</w:t>
      </w:r>
    </w:p>
    <w:p w14:paraId="6B67E262" w14:textId="77777777" w:rsidR="005D69E4" w:rsidRPr="00FD55BB" w:rsidRDefault="005D69E4" w:rsidP="005D69E4">
      <w:pPr>
        <w:tabs>
          <w:tab w:val="left" w:pos="-142"/>
        </w:tabs>
        <w:spacing w:after="0" w:line="240" w:lineRule="auto"/>
        <w:ind w:left="142" w:hanging="142"/>
        <w:contextualSpacing/>
        <w:rPr>
          <w:rFonts w:ascii="Calibri Light" w:hAnsi="Calibri Light" w:cs="Tahoma"/>
          <w:color w:val="262626" w:themeColor="text1" w:themeTint="D9"/>
          <w:sz w:val="20"/>
          <w:szCs w:val="20"/>
        </w:rPr>
      </w:pPr>
      <w:r w:rsidRPr="00FD55BB">
        <w:rPr>
          <w:rFonts w:ascii="Calibri Light" w:hAnsi="Calibri Light" w:cs="Tahoma"/>
          <w:color w:val="262626" w:themeColor="text1" w:themeTint="D9"/>
          <w:sz w:val="20"/>
          <w:szCs w:val="20"/>
        </w:rPr>
        <w:t xml:space="preserve">podatku VAT oraz  cenę  brutto na poszczególna część w tym: </w:t>
      </w:r>
    </w:p>
    <w:p w14:paraId="0B64CADB" w14:textId="77777777" w:rsidR="005D69E4" w:rsidRPr="00FD55BB" w:rsidRDefault="005D69E4" w:rsidP="005D69E4">
      <w:pPr>
        <w:autoSpaceDE w:val="0"/>
        <w:autoSpaceDN w:val="0"/>
        <w:adjustRightInd w:val="0"/>
        <w:spacing w:after="0" w:line="240" w:lineRule="auto"/>
        <w:ind w:left="284"/>
        <w:contextualSpacing/>
        <w:jc w:val="both"/>
        <w:rPr>
          <w:rFonts w:ascii="Calibri Light" w:hAnsi="Calibri Light"/>
          <w:color w:val="262626" w:themeColor="text1" w:themeTint="D9"/>
          <w:sz w:val="20"/>
          <w:szCs w:val="20"/>
        </w:rPr>
      </w:pPr>
      <w:r w:rsidRPr="00FD55BB">
        <w:rPr>
          <w:rFonts w:ascii="Calibri Light" w:hAnsi="Calibri Light" w:cs="Tahoma"/>
          <w:color w:val="262626" w:themeColor="text1" w:themeTint="D9"/>
          <w:sz w:val="20"/>
          <w:szCs w:val="20"/>
        </w:rPr>
        <w:t xml:space="preserve">- cenę za wykonania dokumentacji projektowej </w:t>
      </w:r>
      <w:r w:rsidRPr="00FD55BB">
        <w:rPr>
          <w:rFonts w:ascii="Calibri Light" w:hAnsi="Calibri Light"/>
          <w:color w:val="262626" w:themeColor="text1" w:themeTint="D9"/>
          <w:sz w:val="20"/>
          <w:szCs w:val="20"/>
        </w:rPr>
        <w:t xml:space="preserve">i STWiOR z uzyskaniem prawomocnej Decyzji Pozwolenia na budowę / zgłoszenia robót. </w:t>
      </w:r>
    </w:p>
    <w:p w14:paraId="34C6F3C6" w14:textId="77777777" w:rsidR="005D69E4" w:rsidRPr="00FD55BB" w:rsidRDefault="005D69E4" w:rsidP="005D69E4">
      <w:pPr>
        <w:autoSpaceDE w:val="0"/>
        <w:autoSpaceDN w:val="0"/>
        <w:adjustRightInd w:val="0"/>
        <w:spacing w:after="0" w:line="240" w:lineRule="auto"/>
        <w:ind w:left="284"/>
        <w:contextualSpacing/>
        <w:rPr>
          <w:rFonts w:ascii="Calibri Light" w:hAnsi="Calibri Light" w:cs="Tahoma"/>
          <w:color w:val="262626" w:themeColor="text1" w:themeTint="D9"/>
          <w:sz w:val="20"/>
          <w:szCs w:val="20"/>
        </w:rPr>
      </w:pPr>
      <w:r w:rsidRPr="00FD55BB">
        <w:rPr>
          <w:rFonts w:ascii="Calibri Light" w:hAnsi="Calibri Light" w:cs="Tahoma"/>
          <w:color w:val="262626" w:themeColor="text1" w:themeTint="D9"/>
          <w:sz w:val="20"/>
          <w:szCs w:val="20"/>
        </w:rPr>
        <w:t>- cenę za wykonanie robót budowlanych.</w:t>
      </w:r>
    </w:p>
    <w:p w14:paraId="46BEF80C" w14:textId="77777777" w:rsidR="005D69E4" w:rsidRDefault="005D69E4" w:rsidP="00CC124D">
      <w:pPr>
        <w:spacing w:after="0" w:line="240" w:lineRule="auto"/>
        <w:jc w:val="both"/>
        <w:rPr>
          <w:rFonts w:asciiTheme="majorHAnsi" w:hAnsiTheme="majorHAnsi" w:cstheme="majorHAnsi"/>
          <w:color w:val="262626" w:themeColor="text1" w:themeTint="D9"/>
          <w:sz w:val="20"/>
          <w:szCs w:val="20"/>
        </w:rPr>
      </w:pPr>
    </w:p>
    <w:p w14:paraId="24CD024C" w14:textId="2ECB486A" w:rsidR="006D3D6A" w:rsidRPr="009D538D" w:rsidRDefault="005D69E4"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2DD0E84A" w14:textId="035BA4D8" w:rsidR="004B646B" w:rsidRDefault="004B646B" w:rsidP="00CC124D">
      <w:pPr>
        <w:spacing w:after="0" w:line="240" w:lineRule="auto"/>
        <w:rPr>
          <w:rFonts w:asciiTheme="majorHAnsi" w:hAnsiTheme="majorHAnsi" w:cstheme="majorHAnsi"/>
          <w:color w:val="262626" w:themeColor="text1" w:themeTint="D9"/>
          <w:sz w:val="20"/>
          <w:szCs w:val="20"/>
        </w:rPr>
      </w:pPr>
    </w:p>
    <w:p w14:paraId="4A4D9F76"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6AEA4C09" w14:textId="3973F240" w:rsidR="00692950" w:rsidRDefault="00692950"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1C45FCAE" w14:textId="0B082A32"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05206B">
        <w:rPr>
          <w:rFonts w:asciiTheme="majorHAnsi" w:hAnsiTheme="majorHAnsi" w:cstheme="majorHAnsi"/>
          <w:color w:val="262626" w:themeColor="text1" w:themeTint="D9"/>
          <w:sz w:val="20"/>
          <w:szCs w:val="20"/>
        </w:rPr>
        <w:t xml:space="preserve"> lub na podstawie umowy cywilno - prawnej</w:t>
      </w:r>
      <w:r w:rsidR="00CB2B99" w:rsidRPr="009D538D">
        <w:rPr>
          <w:rFonts w:asciiTheme="majorHAnsi" w:hAnsiTheme="majorHAnsi" w:cstheme="majorHAnsi"/>
          <w:color w:val="262626" w:themeColor="text1" w:themeTint="D9"/>
          <w:sz w:val="20"/>
          <w:szCs w:val="20"/>
        </w:rPr>
        <w:t xml:space="preserve">. </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159D3DD"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5E218F63"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lastRenderedPageBreak/>
        <w:t xml:space="preserve">a) sposób dokumentowania zatrudnienia osób, o których mowa w art. 95 ust. 1 ustawy Pzp, </w:t>
      </w:r>
    </w:p>
    <w:p w14:paraId="4886BB74"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73D23FF5" w14:textId="46F90A6C"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B119BA3" w14:textId="4D8CA437" w:rsidR="00692950"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43C12BE4"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236F01D8" w:rsidR="006D3D6A" w:rsidRPr="009D538D"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40B38026" w14:textId="519F8C47" w:rsidR="00102D1F" w:rsidRDefault="00102D1F" w:rsidP="00CC124D">
      <w:pPr>
        <w:spacing w:after="0" w:line="240" w:lineRule="auto"/>
        <w:rPr>
          <w:rFonts w:asciiTheme="majorHAnsi" w:hAnsiTheme="majorHAnsi" w:cstheme="majorHAnsi"/>
          <w:color w:val="262626" w:themeColor="text1" w:themeTint="D9"/>
          <w:sz w:val="20"/>
          <w:szCs w:val="20"/>
        </w:rPr>
      </w:pPr>
    </w:p>
    <w:p w14:paraId="6CE658C0" w14:textId="77777777" w:rsidR="00627981" w:rsidRPr="009D538D" w:rsidRDefault="00627981"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2C870A79" w:rsidR="0028014F" w:rsidRPr="00EE2739" w:rsidRDefault="006D3D6A" w:rsidP="00EE2739">
      <w:pPr>
        <w:spacing w:after="0" w:line="240" w:lineRule="auto"/>
        <w:rPr>
          <w:rFonts w:asciiTheme="majorHAnsi" w:hAnsiTheme="majorHAnsi" w:cstheme="majorHAnsi"/>
          <w:b/>
          <w:bCs/>
          <w:color w:val="262626" w:themeColor="text1" w:themeTint="D9"/>
          <w:sz w:val="20"/>
          <w:szCs w:val="20"/>
        </w:rPr>
      </w:pPr>
      <w:r w:rsidRPr="00EE2739">
        <w:rPr>
          <w:rFonts w:asciiTheme="majorHAnsi" w:hAnsiTheme="majorHAnsi" w:cstheme="majorHAnsi"/>
          <w:b/>
          <w:bCs/>
          <w:color w:val="262626" w:themeColor="text1" w:themeTint="D9"/>
          <w:sz w:val="20"/>
          <w:szCs w:val="20"/>
        </w:rPr>
        <w:t>Termin realizacji zamówienia</w:t>
      </w:r>
      <w:r w:rsidR="0028014F" w:rsidRPr="00EE2739">
        <w:rPr>
          <w:rFonts w:asciiTheme="majorHAnsi" w:hAnsiTheme="majorHAnsi" w:cstheme="majorHAnsi"/>
          <w:b/>
          <w:bCs/>
          <w:color w:val="262626" w:themeColor="text1" w:themeTint="D9"/>
          <w:sz w:val="20"/>
          <w:szCs w:val="20"/>
        </w:rPr>
        <w:t>:</w:t>
      </w:r>
    </w:p>
    <w:p w14:paraId="53A9982D" w14:textId="77777777" w:rsidR="00EE2739" w:rsidRPr="00EE2739" w:rsidRDefault="00EE2739" w:rsidP="00EE2739">
      <w:pPr>
        <w:spacing w:after="0" w:line="240" w:lineRule="auto"/>
        <w:rPr>
          <w:rFonts w:asciiTheme="majorHAnsi" w:hAnsiTheme="majorHAnsi" w:cstheme="majorHAnsi"/>
          <w:b/>
          <w:bCs/>
          <w:color w:val="262626" w:themeColor="text1" w:themeTint="D9"/>
          <w:sz w:val="20"/>
          <w:szCs w:val="20"/>
        </w:rPr>
      </w:pPr>
    </w:p>
    <w:p w14:paraId="1DC3C5D7" w14:textId="77777777" w:rsidR="00DC39D3" w:rsidRPr="00DC39D3" w:rsidRDefault="00EE2739" w:rsidP="00EE2739">
      <w:pPr>
        <w:pStyle w:val="Zwykytekst"/>
        <w:rPr>
          <w:rFonts w:asciiTheme="majorHAnsi" w:hAnsiTheme="majorHAnsi" w:cstheme="majorHAnsi"/>
          <w:b/>
          <w:bCs/>
          <w:color w:val="262626" w:themeColor="text1" w:themeTint="D9"/>
          <w:sz w:val="20"/>
          <w:szCs w:val="20"/>
        </w:rPr>
      </w:pPr>
      <w:r w:rsidRPr="00DC39D3">
        <w:rPr>
          <w:rFonts w:asciiTheme="majorHAnsi" w:hAnsiTheme="majorHAnsi" w:cstheme="majorHAnsi"/>
          <w:b/>
          <w:bCs/>
          <w:color w:val="262626" w:themeColor="text1" w:themeTint="D9"/>
          <w:sz w:val="20"/>
          <w:szCs w:val="20"/>
        </w:rPr>
        <w:t>1.</w:t>
      </w:r>
      <w:r w:rsidRPr="00DC39D3">
        <w:rPr>
          <w:rFonts w:asciiTheme="majorHAnsi" w:hAnsiTheme="majorHAnsi" w:cstheme="majorHAnsi"/>
          <w:color w:val="262626" w:themeColor="text1" w:themeTint="D9"/>
          <w:sz w:val="20"/>
          <w:szCs w:val="20"/>
        </w:rPr>
        <w:t xml:space="preserve"> </w:t>
      </w:r>
      <w:r w:rsidRPr="00DC39D3">
        <w:rPr>
          <w:rFonts w:asciiTheme="majorHAnsi" w:hAnsiTheme="majorHAnsi" w:cstheme="majorHAnsi"/>
          <w:b/>
          <w:bCs/>
          <w:color w:val="262626" w:themeColor="text1" w:themeTint="D9"/>
          <w:sz w:val="20"/>
          <w:szCs w:val="20"/>
        </w:rPr>
        <w:t>Wykonanie przedmiotu zamówienia</w:t>
      </w:r>
      <w:r w:rsidR="00DC39D3" w:rsidRPr="00DC39D3">
        <w:rPr>
          <w:rFonts w:asciiTheme="majorHAnsi" w:hAnsiTheme="majorHAnsi" w:cstheme="majorHAnsi"/>
          <w:b/>
          <w:bCs/>
          <w:color w:val="262626" w:themeColor="text1" w:themeTint="D9"/>
          <w:sz w:val="20"/>
          <w:szCs w:val="20"/>
        </w:rPr>
        <w:t>:</w:t>
      </w:r>
    </w:p>
    <w:p w14:paraId="7870B996" w14:textId="77777777" w:rsidR="00DC39D3" w:rsidRDefault="00DC39D3" w:rsidP="00DC39D3">
      <w:pPr>
        <w:suppressAutoHyphens/>
        <w:spacing w:after="0" w:line="240" w:lineRule="auto"/>
        <w:rPr>
          <w:rFonts w:ascii="Calibri Light" w:hAnsi="Calibri Light" w:cs="Calibri Light"/>
          <w:color w:val="262626" w:themeColor="text1" w:themeTint="D9"/>
          <w:sz w:val="20"/>
          <w:szCs w:val="20"/>
        </w:rPr>
      </w:pPr>
    </w:p>
    <w:p w14:paraId="7A898BDD" w14:textId="1F3968A8" w:rsidR="00DC39D3" w:rsidRPr="00DC39D3" w:rsidRDefault="00DC39D3" w:rsidP="00DC39D3">
      <w:pPr>
        <w:suppressAutoHyphens/>
        <w:spacing w:after="0" w:line="240" w:lineRule="auto"/>
        <w:rPr>
          <w:rFonts w:ascii="Calibri Light" w:hAnsi="Calibri Light" w:cs="Calibri Light"/>
          <w:b/>
          <w:bCs/>
          <w:color w:val="262626" w:themeColor="text1" w:themeTint="D9"/>
          <w:sz w:val="20"/>
          <w:szCs w:val="20"/>
        </w:rPr>
      </w:pPr>
      <w:r w:rsidRPr="00DC39D3">
        <w:rPr>
          <w:rFonts w:ascii="Calibri Light" w:hAnsi="Calibri Light" w:cs="Calibri Light"/>
          <w:b/>
          <w:bCs/>
          <w:color w:val="262626" w:themeColor="text1" w:themeTint="D9"/>
          <w:sz w:val="20"/>
          <w:szCs w:val="20"/>
        </w:rPr>
        <w:t>a/ Wykonanie dokumentacji projektowej</w:t>
      </w:r>
      <w:r w:rsidRPr="00DC39D3">
        <w:rPr>
          <w:rFonts w:ascii="Calibri Light" w:hAnsi="Calibri Light" w:cs="Calibri Light"/>
          <w:color w:val="262626" w:themeColor="text1" w:themeTint="D9"/>
          <w:sz w:val="20"/>
          <w:szCs w:val="20"/>
        </w:rPr>
        <w:t xml:space="preserve"> obejmującej teren wzdłuż rzeki Utraty na odcinku od ul. Przejazdowej do ul. B.</w:t>
      </w:r>
      <w:r>
        <w:rPr>
          <w:rFonts w:ascii="Calibri Light" w:hAnsi="Calibri Light" w:cs="Calibri Light"/>
          <w:color w:val="262626" w:themeColor="text1" w:themeTint="D9"/>
          <w:sz w:val="20"/>
          <w:szCs w:val="20"/>
        </w:rPr>
        <w:t xml:space="preserve"> </w:t>
      </w:r>
      <w:r w:rsidRPr="00DC39D3">
        <w:rPr>
          <w:rFonts w:ascii="Calibri Light" w:hAnsi="Calibri Light" w:cs="Calibri Light"/>
          <w:color w:val="262626" w:themeColor="text1" w:themeTint="D9"/>
          <w:sz w:val="20"/>
          <w:szCs w:val="20"/>
        </w:rPr>
        <w:t xml:space="preserve">Prusa wraz ze wszelkimi wymaganymi uzgodnieniami i decyzjami </w:t>
      </w:r>
      <w:r w:rsidRPr="00DC39D3">
        <w:rPr>
          <w:rFonts w:ascii="Calibri Light" w:hAnsi="Calibri Light" w:cs="Calibri Light"/>
          <w:b/>
          <w:bCs/>
          <w:color w:val="262626" w:themeColor="text1" w:themeTint="D9"/>
          <w:sz w:val="20"/>
          <w:szCs w:val="20"/>
        </w:rPr>
        <w:t>do dnia 31.12.2021</w:t>
      </w:r>
      <w:r>
        <w:rPr>
          <w:rFonts w:ascii="Calibri Light" w:hAnsi="Calibri Light" w:cs="Calibri Light"/>
          <w:b/>
          <w:bCs/>
          <w:color w:val="262626" w:themeColor="text1" w:themeTint="D9"/>
          <w:sz w:val="20"/>
          <w:szCs w:val="20"/>
        </w:rPr>
        <w:t xml:space="preserve"> </w:t>
      </w:r>
      <w:r w:rsidRPr="00DC39D3">
        <w:rPr>
          <w:rFonts w:ascii="Calibri Light" w:hAnsi="Calibri Light" w:cs="Calibri Light"/>
          <w:b/>
          <w:bCs/>
          <w:color w:val="262626" w:themeColor="text1" w:themeTint="D9"/>
          <w:sz w:val="20"/>
          <w:szCs w:val="20"/>
        </w:rPr>
        <w:t>r</w:t>
      </w:r>
      <w:r>
        <w:rPr>
          <w:rFonts w:ascii="Calibri Light" w:hAnsi="Calibri Light" w:cs="Calibri Light"/>
          <w:b/>
          <w:bCs/>
          <w:color w:val="262626" w:themeColor="text1" w:themeTint="D9"/>
          <w:sz w:val="20"/>
          <w:szCs w:val="20"/>
        </w:rPr>
        <w:t>.</w:t>
      </w:r>
    </w:p>
    <w:p w14:paraId="34F467A8" w14:textId="77777777" w:rsidR="00DC39D3" w:rsidRDefault="00DC39D3" w:rsidP="00DC39D3">
      <w:pPr>
        <w:suppressAutoHyphens/>
        <w:spacing w:after="0" w:line="240" w:lineRule="auto"/>
        <w:rPr>
          <w:rFonts w:ascii="Calibri Light" w:hAnsi="Calibri Light" w:cs="Calibri Light"/>
          <w:color w:val="262626" w:themeColor="text1" w:themeTint="D9"/>
          <w:sz w:val="20"/>
          <w:szCs w:val="20"/>
        </w:rPr>
      </w:pPr>
    </w:p>
    <w:p w14:paraId="0D26D2BF" w14:textId="77777777" w:rsidR="00DC39D3" w:rsidRDefault="00DC39D3" w:rsidP="00DC39D3">
      <w:pPr>
        <w:suppressAutoHyphens/>
        <w:spacing w:after="0" w:line="240" w:lineRule="auto"/>
        <w:rPr>
          <w:rFonts w:ascii="Calibri Light" w:hAnsi="Calibri Light" w:cs="Calibri Light"/>
          <w:color w:val="262626" w:themeColor="text1" w:themeTint="D9"/>
          <w:sz w:val="20"/>
          <w:szCs w:val="20"/>
        </w:rPr>
      </w:pPr>
      <w:r w:rsidRPr="00DC39D3">
        <w:rPr>
          <w:rFonts w:ascii="Calibri Light" w:hAnsi="Calibri Light" w:cs="Calibri Light"/>
          <w:b/>
          <w:bCs/>
          <w:color w:val="262626" w:themeColor="text1" w:themeTint="D9"/>
          <w:sz w:val="20"/>
          <w:szCs w:val="20"/>
        </w:rPr>
        <w:t>b/ Wykonanie prac budowlanych</w:t>
      </w:r>
      <w:r w:rsidRPr="00DC39D3">
        <w:rPr>
          <w:rFonts w:ascii="Calibri Light" w:hAnsi="Calibri Light" w:cs="Calibri Light"/>
          <w:color w:val="262626" w:themeColor="text1" w:themeTint="D9"/>
          <w:sz w:val="20"/>
          <w:szCs w:val="20"/>
        </w:rPr>
        <w:t xml:space="preserve"> w oparciu o przygotowaną i zaakceptowaną dokumentację projektową </w:t>
      </w:r>
    </w:p>
    <w:p w14:paraId="09C7976C" w14:textId="1F29441D" w:rsidR="00DC39D3" w:rsidRPr="00DC39D3" w:rsidRDefault="00DC39D3" w:rsidP="00DC39D3">
      <w:pPr>
        <w:suppressAutoHyphens/>
        <w:spacing w:after="0" w:line="240" w:lineRule="auto"/>
        <w:jc w:val="right"/>
        <w:rPr>
          <w:rFonts w:ascii="Calibri Light" w:hAnsi="Calibri Light" w:cs="Calibri Light"/>
          <w:b/>
          <w:bCs/>
          <w:color w:val="262626" w:themeColor="text1" w:themeTint="D9"/>
          <w:sz w:val="20"/>
          <w:szCs w:val="20"/>
        </w:rPr>
      </w:pPr>
      <w:r w:rsidRPr="00DC39D3">
        <w:rPr>
          <w:rFonts w:ascii="Calibri Light" w:hAnsi="Calibri Light" w:cs="Calibri Light"/>
          <w:b/>
          <w:bCs/>
          <w:color w:val="262626" w:themeColor="text1" w:themeTint="D9"/>
          <w:sz w:val="20"/>
          <w:szCs w:val="20"/>
        </w:rPr>
        <w:t xml:space="preserve">do dnia 30.11.2022 r. </w:t>
      </w:r>
    </w:p>
    <w:p w14:paraId="1C968AC3" w14:textId="77777777" w:rsidR="00EE2739" w:rsidRPr="009D538D" w:rsidRDefault="00EE2739" w:rsidP="004C190E">
      <w:pPr>
        <w:spacing w:after="0" w:line="240" w:lineRule="auto"/>
        <w:rPr>
          <w:rFonts w:asciiTheme="majorHAnsi" w:hAnsiTheme="majorHAnsi" w:cstheme="majorHAnsi"/>
          <w:b/>
          <w:bCs/>
          <w:color w:val="262626" w:themeColor="text1" w:themeTint="D9"/>
          <w:sz w:val="20"/>
          <w:szCs w:val="20"/>
        </w:rPr>
      </w:pPr>
    </w:p>
    <w:p w14:paraId="6AAC88FA" w14:textId="5D74833C" w:rsidR="00642C8D" w:rsidRDefault="00935D28" w:rsidP="005864BB">
      <w:pPr>
        <w:spacing w:after="0" w:line="240" w:lineRule="auto"/>
        <w:jc w:val="both"/>
        <w:rPr>
          <w:rFonts w:asciiTheme="majorHAnsi" w:hAnsiTheme="majorHAnsi" w:cstheme="majorHAnsi"/>
          <w:i/>
          <w:iCs/>
          <w:color w:val="262626" w:themeColor="text1" w:themeTint="D9"/>
          <w:sz w:val="20"/>
          <w:szCs w:val="20"/>
        </w:rPr>
      </w:pPr>
      <w:r w:rsidRPr="00905A17">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05A17">
        <w:rPr>
          <w:rFonts w:asciiTheme="majorHAnsi" w:hAnsiTheme="majorHAnsi" w:cstheme="majorHAnsi"/>
          <w:i/>
          <w:iCs/>
          <w:color w:val="262626" w:themeColor="text1" w:themeTint="D9"/>
          <w:sz w:val="20"/>
          <w:szCs w:val="20"/>
        </w:rPr>
        <w:t>terminowego rozliczenia dofinansowania zewnętrznego.</w:t>
      </w:r>
    </w:p>
    <w:p w14:paraId="4D322723" w14:textId="77777777" w:rsidR="005864BB" w:rsidRDefault="005864BB" w:rsidP="005864BB">
      <w:pPr>
        <w:spacing w:after="0" w:line="240" w:lineRule="auto"/>
        <w:jc w:val="both"/>
        <w:rPr>
          <w:rFonts w:asciiTheme="majorHAnsi" w:hAnsiTheme="majorHAnsi" w:cstheme="majorHAnsi"/>
          <w:i/>
          <w:iCs/>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256FA46F" w:rsidR="008579C0" w:rsidRDefault="008579C0" w:rsidP="0028014F">
      <w:pPr>
        <w:spacing w:after="0" w:line="240" w:lineRule="auto"/>
        <w:rPr>
          <w:rFonts w:asciiTheme="majorHAnsi" w:hAnsiTheme="majorHAnsi" w:cstheme="majorHAnsi"/>
          <w:color w:val="262626" w:themeColor="text1" w:themeTint="D9"/>
          <w:sz w:val="20"/>
          <w:szCs w:val="20"/>
        </w:rPr>
      </w:pPr>
    </w:p>
    <w:p w14:paraId="4703EEE5" w14:textId="77777777" w:rsidR="00DC39D3" w:rsidRPr="009D538D" w:rsidRDefault="00DC39D3"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DEE1132"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292BAA51" w14:textId="43696901"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p>
    <w:p w14:paraId="0B31BA2C" w14:textId="14B3645D"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posiada środki finansowe lub zdolność kredytową w wysokości</w:t>
      </w:r>
      <w:r w:rsidR="00DC39D3">
        <w:rPr>
          <w:rFonts w:asciiTheme="majorHAnsi" w:eastAsia="TimesNewRoman" w:hAnsiTheme="majorHAnsi" w:cstheme="majorHAnsi"/>
          <w:b/>
          <w:color w:val="262626" w:themeColor="text1" w:themeTint="D9"/>
          <w:sz w:val="20"/>
          <w:szCs w:val="20"/>
        </w:rPr>
        <w:t xml:space="preserve"> </w:t>
      </w:r>
      <w:r w:rsidRPr="009D538D">
        <w:rPr>
          <w:rFonts w:asciiTheme="majorHAnsi" w:eastAsia="TimesNewRoman" w:hAnsiTheme="majorHAnsi" w:cstheme="majorHAnsi"/>
          <w:b/>
          <w:color w:val="262626" w:themeColor="text1" w:themeTint="D9"/>
          <w:sz w:val="20"/>
          <w:szCs w:val="20"/>
        </w:rPr>
        <w:t xml:space="preserve"> </w:t>
      </w:r>
      <w:r w:rsidR="00DC39D3">
        <w:rPr>
          <w:rFonts w:asciiTheme="majorHAnsi" w:eastAsia="TimesNewRoman" w:hAnsiTheme="majorHAnsi" w:cstheme="majorHAnsi"/>
          <w:b/>
          <w:color w:val="262626" w:themeColor="text1" w:themeTint="D9"/>
          <w:sz w:val="20"/>
          <w:szCs w:val="20"/>
        </w:rPr>
        <w:t>5</w:t>
      </w:r>
      <w:r w:rsidRPr="009D538D">
        <w:rPr>
          <w:rFonts w:asciiTheme="majorHAnsi" w:eastAsia="TimesNewRoman" w:hAnsiTheme="majorHAnsi" w:cstheme="majorHAnsi"/>
          <w:b/>
          <w:color w:val="262626" w:themeColor="text1" w:themeTint="D9"/>
          <w:sz w:val="20"/>
          <w:szCs w:val="20"/>
        </w:rPr>
        <w:t>00</w:t>
      </w:r>
      <w:r w:rsidR="004B646B">
        <w:rPr>
          <w:rFonts w:asciiTheme="majorHAnsi" w:eastAsia="TimesNewRoman" w:hAnsiTheme="majorHAnsi" w:cstheme="majorHAnsi"/>
          <w:b/>
          <w:color w:val="262626" w:themeColor="text1" w:themeTint="D9"/>
          <w:sz w:val="20"/>
          <w:szCs w:val="20"/>
        </w:rPr>
        <w:t xml:space="preserve"> 00</w:t>
      </w:r>
      <w:r w:rsidRPr="009D538D">
        <w:rPr>
          <w:rFonts w:asciiTheme="majorHAnsi" w:eastAsia="TimesNewRoman" w:hAnsiTheme="majorHAnsi" w:cstheme="majorHAnsi"/>
          <w:b/>
          <w:color w:val="262626" w:themeColor="text1" w:themeTint="D9"/>
          <w:sz w:val="20"/>
          <w:szCs w:val="20"/>
        </w:rPr>
        <w:t>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00D978" w14:textId="77777777" w:rsidR="00B17FDE" w:rsidRP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6D044B82" w14:textId="458F727C" w:rsidR="00DC39D3" w:rsidRPr="00DC39D3" w:rsidRDefault="00517C07" w:rsidP="00DC39D3">
      <w:pPr>
        <w:widowControl w:val="0"/>
        <w:shd w:val="clear" w:color="auto" w:fill="F2F2F2" w:themeFill="background1" w:themeFillShade="F2"/>
        <w:suppressAutoHyphens/>
        <w:autoSpaceDE w:val="0"/>
        <w:spacing w:after="0" w:line="240" w:lineRule="auto"/>
        <w:ind w:left="426"/>
        <w:jc w:val="both"/>
        <w:rPr>
          <w:rFonts w:ascii="Calibri Light" w:hAnsi="Calibri Light" w:cs="Calibri Light"/>
          <w:b/>
          <w:bCs/>
          <w:color w:val="262626" w:themeColor="text1" w:themeTint="D9"/>
          <w:sz w:val="20"/>
          <w:szCs w:val="20"/>
        </w:rPr>
      </w:pPr>
      <w:r>
        <w:rPr>
          <w:rFonts w:ascii="Calibri Light" w:hAnsi="Calibri Light" w:cs="Calibri Light"/>
          <w:b/>
          <w:bCs/>
          <w:color w:val="262626" w:themeColor="text1" w:themeTint="D9"/>
          <w:sz w:val="20"/>
          <w:szCs w:val="20"/>
        </w:rPr>
        <w:t>-</w:t>
      </w:r>
      <w:r w:rsidR="005864BB" w:rsidRPr="00DC39D3">
        <w:rPr>
          <w:rFonts w:ascii="Calibri Light" w:hAnsi="Calibri Light" w:cs="Calibri Light"/>
          <w:b/>
          <w:bCs/>
          <w:color w:val="262626" w:themeColor="text1" w:themeTint="D9"/>
          <w:sz w:val="20"/>
          <w:szCs w:val="20"/>
        </w:rPr>
        <w:t xml:space="preserve"> </w:t>
      </w:r>
      <w:r w:rsidR="00B95724" w:rsidRPr="00DC39D3">
        <w:rPr>
          <w:rFonts w:ascii="Calibri Light" w:hAnsi="Calibri Light" w:cs="Calibri Light"/>
          <w:b/>
          <w:bCs/>
          <w:color w:val="262626" w:themeColor="text1" w:themeTint="D9"/>
          <w:sz w:val="20"/>
          <w:szCs w:val="20"/>
        </w:rPr>
        <w:t xml:space="preserve">co najmniej </w:t>
      </w:r>
      <w:r w:rsidR="00DC39D3" w:rsidRPr="00DC39D3">
        <w:rPr>
          <w:rFonts w:ascii="Calibri Light" w:hAnsi="Calibri Light" w:cs="Calibri Light"/>
          <w:b/>
          <w:bCs/>
          <w:color w:val="262626" w:themeColor="text1" w:themeTint="D9"/>
          <w:sz w:val="20"/>
          <w:szCs w:val="20"/>
        </w:rPr>
        <w:t>2</w:t>
      </w:r>
      <w:r w:rsidR="00B95724" w:rsidRPr="00DC39D3">
        <w:rPr>
          <w:rFonts w:ascii="Calibri Light" w:hAnsi="Calibri Light" w:cs="Calibri Light"/>
          <w:b/>
          <w:bCs/>
          <w:color w:val="262626" w:themeColor="text1" w:themeTint="D9"/>
          <w:sz w:val="20"/>
          <w:szCs w:val="20"/>
        </w:rPr>
        <w:t xml:space="preserve"> robot</w:t>
      </w:r>
      <w:r w:rsidR="005864BB" w:rsidRPr="00DC39D3">
        <w:rPr>
          <w:rFonts w:ascii="Calibri Light" w:hAnsi="Calibri Light" w:cs="Calibri Light"/>
          <w:b/>
          <w:bCs/>
          <w:color w:val="262626" w:themeColor="text1" w:themeTint="D9"/>
          <w:sz w:val="20"/>
          <w:szCs w:val="20"/>
        </w:rPr>
        <w:t>y</w:t>
      </w:r>
      <w:r w:rsidR="00B95724" w:rsidRPr="00DC39D3">
        <w:rPr>
          <w:rFonts w:ascii="Calibri Light" w:hAnsi="Calibri Light" w:cs="Calibri Light"/>
          <w:b/>
          <w:bCs/>
          <w:color w:val="262626" w:themeColor="text1" w:themeTint="D9"/>
          <w:sz w:val="20"/>
          <w:szCs w:val="20"/>
        </w:rPr>
        <w:t xml:space="preserve"> budowlan</w:t>
      </w:r>
      <w:r w:rsidR="005864BB" w:rsidRPr="00DC39D3">
        <w:rPr>
          <w:rFonts w:ascii="Calibri Light" w:hAnsi="Calibri Light" w:cs="Calibri Light"/>
          <w:b/>
          <w:bCs/>
          <w:color w:val="262626" w:themeColor="text1" w:themeTint="D9"/>
          <w:sz w:val="20"/>
          <w:szCs w:val="20"/>
        </w:rPr>
        <w:t>e</w:t>
      </w:r>
      <w:r>
        <w:rPr>
          <w:rFonts w:ascii="Calibri Light" w:hAnsi="Calibri Light" w:cs="Calibri Light"/>
          <w:b/>
          <w:bCs/>
          <w:color w:val="262626" w:themeColor="text1" w:themeTint="D9"/>
          <w:sz w:val="20"/>
          <w:szCs w:val="20"/>
        </w:rPr>
        <w:t xml:space="preserve"> </w:t>
      </w:r>
      <w:r w:rsidRPr="00517C07">
        <w:rPr>
          <w:rFonts w:ascii="Calibri Light" w:hAnsi="Calibri Light" w:cs="Calibri Light"/>
          <w:color w:val="262626" w:themeColor="text1" w:themeTint="D9"/>
          <w:sz w:val="20"/>
          <w:szCs w:val="20"/>
        </w:rPr>
        <w:t>polegające na:</w:t>
      </w:r>
      <w:r>
        <w:rPr>
          <w:rFonts w:ascii="Calibri Light" w:hAnsi="Calibri Light" w:cs="Calibri Light"/>
          <w:b/>
          <w:bCs/>
          <w:color w:val="262626" w:themeColor="text1" w:themeTint="D9"/>
          <w:sz w:val="20"/>
          <w:szCs w:val="20"/>
        </w:rPr>
        <w:t xml:space="preserve"> </w:t>
      </w:r>
      <w:r w:rsidR="00B95724" w:rsidRPr="00DC39D3">
        <w:rPr>
          <w:rFonts w:ascii="Calibri Light" w:hAnsi="Calibri Light" w:cs="Calibri Light"/>
          <w:b/>
          <w:bCs/>
          <w:color w:val="262626" w:themeColor="text1" w:themeTint="D9"/>
          <w:sz w:val="20"/>
          <w:szCs w:val="20"/>
        </w:rPr>
        <w:t xml:space="preserve"> </w:t>
      </w:r>
      <w:r>
        <w:rPr>
          <w:rFonts w:ascii="Calibri Light" w:hAnsi="Calibri Light" w:cs="Calibri Light"/>
          <w:b/>
          <w:bCs/>
          <w:color w:val="262626" w:themeColor="text1" w:themeTint="D9"/>
          <w:sz w:val="20"/>
          <w:szCs w:val="20"/>
        </w:rPr>
        <w:t>w</w:t>
      </w:r>
      <w:r w:rsidR="00DC39D3" w:rsidRPr="00DC39D3">
        <w:rPr>
          <w:rFonts w:ascii="Calibri Light" w:hAnsi="Calibri Light" w:cs="Calibri Light"/>
          <w:b/>
          <w:bCs/>
          <w:color w:val="262626" w:themeColor="text1" w:themeTint="D9"/>
          <w:sz w:val="20"/>
          <w:szCs w:val="20"/>
        </w:rPr>
        <w:t xml:space="preserve">ykonaniu prac związanych z zagospodarowaniem terenów zieleni i budową alejek parkowych, oświetlenia, montażem elementów małej architektury, wykonaniem zieleni (trawniki, nasadzenie drzew i krzewów) </w:t>
      </w:r>
      <w:r>
        <w:rPr>
          <w:rFonts w:ascii="Calibri Light" w:hAnsi="Calibri Light" w:cs="Calibri Light"/>
          <w:b/>
          <w:bCs/>
          <w:color w:val="262626" w:themeColor="text1" w:themeTint="D9"/>
          <w:sz w:val="20"/>
          <w:szCs w:val="20"/>
        </w:rPr>
        <w:t>.</w:t>
      </w:r>
      <w:r w:rsidR="00DC39D3" w:rsidRPr="00DC39D3">
        <w:rPr>
          <w:rFonts w:ascii="Calibri Light" w:hAnsi="Calibri Light" w:cs="Calibri Light"/>
          <w:b/>
          <w:bCs/>
          <w:color w:val="262626" w:themeColor="text1" w:themeTint="D9"/>
          <w:sz w:val="20"/>
          <w:szCs w:val="20"/>
        </w:rPr>
        <w:t xml:space="preserve"> </w:t>
      </w:r>
    </w:p>
    <w:p w14:paraId="6FD64F59" w14:textId="58D199C2" w:rsidR="00B95724" w:rsidRPr="00491379" w:rsidRDefault="00B95724" w:rsidP="005864BB">
      <w:pPr>
        <w:pStyle w:val="Default"/>
        <w:shd w:val="clear" w:color="auto" w:fill="F2F2F2" w:themeFill="background1" w:themeFillShade="F2"/>
        <w:spacing w:after="0" w:line="240" w:lineRule="auto"/>
        <w:ind w:left="426"/>
        <w:jc w:val="both"/>
        <w:rPr>
          <w:rFonts w:ascii="Calibri Light" w:hAnsi="Calibri Light" w:cs="Calibri Light"/>
          <w:b/>
          <w:bCs/>
          <w:color w:val="262626" w:themeColor="text1" w:themeTint="D9"/>
          <w:sz w:val="20"/>
          <w:szCs w:val="20"/>
        </w:rPr>
      </w:pPr>
    </w:p>
    <w:p w14:paraId="0B27EAE9" w14:textId="5380D86F" w:rsidR="005864BB" w:rsidRDefault="00DC39D3" w:rsidP="005864BB">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r>
        <w:rPr>
          <w:rFonts w:ascii="Calibri Light" w:eastAsia="Calibri" w:hAnsi="Calibri Light" w:cs="Calibri Light"/>
          <w:b/>
          <w:color w:val="262626" w:themeColor="text1" w:themeTint="D9"/>
          <w:sz w:val="20"/>
          <w:szCs w:val="20"/>
        </w:rPr>
        <w:t>Każda z p</w:t>
      </w:r>
      <w:r w:rsidR="00FD55BB" w:rsidRPr="00491379">
        <w:rPr>
          <w:rFonts w:ascii="Calibri Light" w:eastAsia="Calibri" w:hAnsi="Calibri Light" w:cs="Calibri Light"/>
          <w:b/>
          <w:color w:val="262626" w:themeColor="text1" w:themeTint="D9"/>
          <w:sz w:val="20"/>
          <w:szCs w:val="20"/>
        </w:rPr>
        <w:t>rzedstawion</w:t>
      </w:r>
      <w:r>
        <w:rPr>
          <w:rFonts w:ascii="Calibri Light" w:eastAsia="Calibri" w:hAnsi="Calibri Light" w:cs="Calibri Light"/>
          <w:b/>
          <w:color w:val="262626" w:themeColor="text1" w:themeTint="D9"/>
          <w:sz w:val="20"/>
          <w:szCs w:val="20"/>
        </w:rPr>
        <w:t>ych</w:t>
      </w:r>
      <w:r w:rsidR="00FD55BB" w:rsidRPr="00491379">
        <w:rPr>
          <w:rFonts w:ascii="Calibri Light" w:eastAsia="Calibri" w:hAnsi="Calibri Light" w:cs="Calibri Light"/>
          <w:b/>
          <w:color w:val="262626" w:themeColor="text1" w:themeTint="D9"/>
          <w:sz w:val="20"/>
          <w:szCs w:val="20"/>
        </w:rPr>
        <w:t xml:space="preserve"> prac </w:t>
      </w:r>
      <w:r w:rsidR="00B95724" w:rsidRPr="00491379">
        <w:rPr>
          <w:rFonts w:ascii="Calibri Light" w:eastAsia="Calibri" w:hAnsi="Calibri Light" w:cs="Calibri Light"/>
          <w:b/>
          <w:color w:val="262626" w:themeColor="text1" w:themeTint="D9"/>
          <w:sz w:val="20"/>
          <w:szCs w:val="20"/>
        </w:rPr>
        <w:t xml:space="preserve">musi mieć wartość min. </w:t>
      </w:r>
      <w:r w:rsidR="005864BB">
        <w:rPr>
          <w:rFonts w:ascii="Calibri Light" w:eastAsia="Calibri" w:hAnsi="Calibri Light" w:cs="Calibri Light"/>
          <w:b/>
          <w:color w:val="262626" w:themeColor="text1" w:themeTint="D9"/>
          <w:sz w:val="20"/>
          <w:szCs w:val="20"/>
        </w:rPr>
        <w:t>500 000,00</w:t>
      </w:r>
      <w:r w:rsidR="00B95724" w:rsidRPr="00491379">
        <w:rPr>
          <w:rFonts w:ascii="Calibri Light" w:eastAsia="Calibri" w:hAnsi="Calibri Light" w:cs="Calibri Light"/>
          <w:b/>
          <w:color w:val="262626" w:themeColor="text1" w:themeTint="D9"/>
          <w:sz w:val="20"/>
          <w:szCs w:val="20"/>
        </w:rPr>
        <w:t xml:space="preserve"> zł. </w:t>
      </w:r>
    </w:p>
    <w:p w14:paraId="26531C8C" w14:textId="77777777" w:rsidR="00517C07" w:rsidRDefault="00517C07" w:rsidP="00517C07">
      <w:pPr>
        <w:autoSpaceDE w:val="0"/>
        <w:autoSpaceDN w:val="0"/>
        <w:adjustRightInd w:val="0"/>
        <w:rPr>
          <w:rFonts w:ascii="Calibri Light" w:eastAsia="TimesNewRoman" w:hAnsi="Calibri Light" w:cs="TimesNewRoman"/>
          <w:color w:val="1F3864" w:themeColor="accent1" w:themeShade="80"/>
          <w:sz w:val="20"/>
          <w:szCs w:val="20"/>
        </w:rPr>
      </w:pPr>
    </w:p>
    <w:p w14:paraId="47065B3E" w14:textId="71373968" w:rsidR="00517C07" w:rsidRPr="00517C07" w:rsidRDefault="00517C07" w:rsidP="00517C07">
      <w:pPr>
        <w:autoSpaceDE w:val="0"/>
        <w:autoSpaceDN w:val="0"/>
        <w:adjustRightInd w:val="0"/>
        <w:spacing w:after="0" w:line="240" w:lineRule="auto"/>
        <w:rPr>
          <w:rFonts w:ascii="Calibri Light" w:eastAsia="TimesNewRoman" w:hAnsi="Calibri Light" w:cs="TimesNewRoman"/>
          <w:color w:val="262626" w:themeColor="text1" w:themeTint="D9"/>
          <w:sz w:val="20"/>
          <w:szCs w:val="20"/>
        </w:rPr>
      </w:pPr>
      <w:r w:rsidRPr="00517C07">
        <w:rPr>
          <w:rFonts w:ascii="Calibri Light" w:eastAsia="TimesNewRoman" w:hAnsi="Calibri Light" w:cs="TimesNewRoman"/>
          <w:color w:val="262626" w:themeColor="text1" w:themeTint="D9"/>
          <w:sz w:val="20"/>
          <w:szCs w:val="20"/>
        </w:rPr>
        <w:t>4.2/ wykonał usługi, w okresie ostatnich 3 lat, a jeżeli okres prowadzenia działalności jest krótszy – w tym okresie, wraz</w:t>
      </w:r>
    </w:p>
    <w:p w14:paraId="59E7279A" w14:textId="77777777" w:rsidR="00517C07" w:rsidRPr="00517C07" w:rsidRDefault="00517C07" w:rsidP="00517C07">
      <w:pPr>
        <w:autoSpaceDE w:val="0"/>
        <w:autoSpaceDN w:val="0"/>
        <w:adjustRightInd w:val="0"/>
        <w:spacing w:after="0" w:line="240" w:lineRule="auto"/>
        <w:rPr>
          <w:rFonts w:ascii="Calibri Light" w:eastAsia="TimesNewRoman" w:hAnsi="Calibri Light" w:cs="TimesNewRoman"/>
          <w:color w:val="262626" w:themeColor="text1" w:themeTint="D9"/>
          <w:sz w:val="20"/>
          <w:szCs w:val="20"/>
        </w:rPr>
      </w:pPr>
      <w:r w:rsidRPr="00517C07">
        <w:rPr>
          <w:rFonts w:ascii="Calibri Light" w:eastAsia="TimesNewRoman" w:hAnsi="Calibri Light" w:cs="TimesNewRoman"/>
          <w:color w:val="262626" w:themeColor="text1" w:themeTint="D9"/>
          <w:sz w:val="20"/>
          <w:szCs w:val="20"/>
        </w:rPr>
        <w:t>z podaniem ich wartości, przedmiotu, dat wykonania i podmiotów, na rzecz których dostawy lub usługi zostały wykonane</w:t>
      </w:r>
    </w:p>
    <w:p w14:paraId="13E713C4" w14:textId="0E6D3AAF" w:rsidR="00517C07" w:rsidRPr="00517C07" w:rsidRDefault="00517C07" w:rsidP="00517C07">
      <w:pPr>
        <w:autoSpaceDE w:val="0"/>
        <w:autoSpaceDN w:val="0"/>
        <w:adjustRightInd w:val="0"/>
        <w:spacing w:after="0" w:line="240" w:lineRule="auto"/>
        <w:rPr>
          <w:rFonts w:ascii="Calibri Light" w:eastAsia="TimesNewRoman" w:hAnsi="Calibri Light" w:cs="TimesNewRoman"/>
          <w:color w:val="262626" w:themeColor="text1" w:themeTint="D9"/>
          <w:sz w:val="20"/>
          <w:szCs w:val="20"/>
        </w:rPr>
      </w:pPr>
      <w:r w:rsidRPr="00517C07">
        <w:rPr>
          <w:rFonts w:ascii="Calibri Light" w:eastAsia="TimesNewRoman" w:hAnsi="Calibri Light" w:cs="TimesNewRoman"/>
          <w:color w:val="262626" w:themeColor="text1" w:themeTint="D9"/>
          <w:sz w:val="20"/>
          <w:szCs w:val="20"/>
        </w:rPr>
        <w:t xml:space="preserve">lub są wykonywane, oraz załączeniem dowodów określających, czy te usługi zostały wykonane </w:t>
      </w:r>
    </w:p>
    <w:p w14:paraId="22EE115C" w14:textId="1B0803EE" w:rsidR="00517C07" w:rsidRPr="00517C07" w:rsidRDefault="00517C07" w:rsidP="00517C07">
      <w:pPr>
        <w:autoSpaceDE w:val="0"/>
        <w:autoSpaceDN w:val="0"/>
        <w:adjustRightInd w:val="0"/>
        <w:spacing w:after="0" w:line="240" w:lineRule="auto"/>
        <w:rPr>
          <w:rFonts w:ascii="Calibri Light" w:eastAsia="TimesNewRoman" w:hAnsi="Calibri Light" w:cs="TimesNewRoman"/>
          <w:color w:val="262626" w:themeColor="text1" w:themeTint="D9"/>
          <w:sz w:val="20"/>
          <w:szCs w:val="20"/>
        </w:rPr>
      </w:pPr>
      <w:r w:rsidRPr="00517C07">
        <w:rPr>
          <w:rFonts w:ascii="Calibri Light" w:eastAsia="TimesNewRoman" w:hAnsi="Calibri Light" w:cs="TimesNewRoman"/>
          <w:color w:val="262626" w:themeColor="text1" w:themeTint="D9"/>
          <w:sz w:val="20"/>
          <w:szCs w:val="20"/>
        </w:rPr>
        <w:t xml:space="preserve">należycie, w </w:t>
      </w:r>
      <w:r w:rsidRPr="00517C07">
        <w:rPr>
          <w:rFonts w:ascii="Calibri Light" w:hAnsi="Calibri Light" w:cs="Calibri Light"/>
          <w:color w:val="262626" w:themeColor="text1" w:themeTint="D9"/>
          <w:sz w:val="20"/>
          <w:szCs w:val="20"/>
        </w:rPr>
        <w:t>tym:</w:t>
      </w:r>
    </w:p>
    <w:p w14:paraId="221CB105" w14:textId="77777777" w:rsidR="00517C07" w:rsidRPr="00517C07" w:rsidRDefault="00517C07" w:rsidP="00517C07">
      <w:pPr>
        <w:widowControl w:val="0"/>
        <w:autoSpaceDE w:val="0"/>
        <w:spacing w:after="0" w:line="240" w:lineRule="auto"/>
        <w:ind w:left="-10"/>
        <w:jc w:val="both"/>
        <w:rPr>
          <w:rFonts w:ascii="Calibri Light" w:eastAsia="Arial" w:hAnsi="Calibri Light" w:cs="Calibri Light"/>
          <w:color w:val="262626" w:themeColor="text1" w:themeTint="D9"/>
          <w:sz w:val="20"/>
          <w:szCs w:val="20"/>
        </w:rPr>
      </w:pPr>
    </w:p>
    <w:p w14:paraId="74800C12" w14:textId="3528C97E" w:rsidR="00517C07" w:rsidRDefault="00517C07" w:rsidP="00517C07">
      <w:pPr>
        <w:widowControl w:val="0"/>
        <w:shd w:val="clear" w:color="auto" w:fill="F2F2F2" w:themeFill="background1" w:themeFillShade="F2"/>
        <w:autoSpaceDE w:val="0"/>
        <w:spacing w:after="0" w:line="240" w:lineRule="auto"/>
        <w:ind w:left="426"/>
        <w:jc w:val="both"/>
        <w:rPr>
          <w:rFonts w:asciiTheme="majorHAnsi" w:hAnsiTheme="majorHAnsi" w:cstheme="majorHAnsi"/>
          <w:b/>
          <w:bCs/>
          <w:color w:val="262626" w:themeColor="text1" w:themeTint="D9"/>
          <w:sz w:val="20"/>
          <w:szCs w:val="20"/>
        </w:rPr>
      </w:pPr>
      <w:r w:rsidRPr="00517C07">
        <w:rPr>
          <w:rFonts w:ascii="Calibri Light" w:eastAsia="Arial" w:hAnsi="Calibri Light" w:cs="Calibri Light"/>
          <w:b/>
          <w:bCs/>
          <w:color w:val="262626" w:themeColor="text1" w:themeTint="D9"/>
          <w:sz w:val="20"/>
          <w:szCs w:val="20"/>
          <w:shd w:val="clear" w:color="auto" w:fill="F2F2F2" w:themeFill="background1" w:themeFillShade="F2"/>
        </w:rPr>
        <w:t>- co najmniej 2 usługi</w:t>
      </w:r>
      <w:r w:rsidRPr="00517C07">
        <w:rPr>
          <w:rFonts w:ascii="Calibri Light" w:eastAsia="Arial" w:hAnsi="Calibri Light" w:cs="Calibri Light"/>
          <w:color w:val="262626" w:themeColor="text1" w:themeTint="D9"/>
          <w:sz w:val="20"/>
          <w:szCs w:val="20"/>
          <w:shd w:val="clear" w:color="auto" w:fill="F2F2F2" w:themeFill="background1" w:themeFillShade="F2"/>
        </w:rPr>
        <w:t xml:space="preserve"> polegające na: </w:t>
      </w:r>
      <w:r w:rsidRPr="00517C07">
        <w:rPr>
          <w:rFonts w:asciiTheme="majorHAnsi" w:hAnsiTheme="majorHAnsi" w:cstheme="majorHAnsi"/>
          <w:b/>
          <w:bCs/>
          <w:color w:val="262626" w:themeColor="text1" w:themeTint="D9"/>
          <w:sz w:val="20"/>
          <w:szCs w:val="20"/>
          <w:shd w:val="clear" w:color="auto" w:fill="F2F2F2" w:themeFill="background1" w:themeFillShade="F2"/>
        </w:rPr>
        <w:t>wykonaniu dokumentacji projektowej dotyczącej zagospodarowania terenów zieleni, budową alejek parkowych, oświetlenia, montażem elementów małej architektury, wykonaniem zieleni (trawniki, nasadzenie drzew</w:t>
      </w:r>
      <w:r w:rsidRPr="00517C07">
        <w:rPr>
          <w:rFonts w:asciiTheme="majorHAnsi" w:hAnsiTheme="majorHAnsi" w:cstheme="majorHAnsi"/>
          <w:b/>
          <w:bCs/>
          <w:color w:val="262626" w:themeColor="text1" w:themeTint="D9"/>
          <w:sz w:val="20"/>
          <w:szCs w:val="20"/>
        </w:rPr>
        <w:t xml:space="preserve"> i krzewów). </w:t>
      </w:r>
    </w:p>
    <w:p w14:paraId="08367876" w14:textId="2CB7F7A6" w:rsidR="00517C07" w:rsidRDefault="00517C07" w:rsidP="00517C07">
      <w:pPr>
        <w:widowControl w:val="0"/>
        <w:shd w:val="clear" w:color="auto" w:fill="F2F2F2" w:themeFill="background1" w:themeFillShade="F2"/>
        <w:autoSpaceDE w:val="0"/>
        <w:spacing w:after="0" w:line="240" w:lineRule="auto"/>
        <w:ind w:left="426"/>
        <w:jc w:val="both"/>
        <w:rPr>
          <w:rFonts w:asciiTheme="majorHAnsi" w:hAnsiTheme="majorHAnsi" w:cstheme="majorHAnsi"/>
          <w:b/>
          <w:bCs/>
          <w:color w:val="262626" w:themeColor="text1" w:themeTint="D9"/>
          <w:sz w:val="20"/>
          <w:szCs w:val="20"/>
        </w:rPr>
      </w:pPr>
    </w:p>
    <w:p w14:paraId="43DC2FE7" w14:textId="30F5EFEB" w:rsidR="00517C07" w:rsidRDefault="00517C07" w:rsidP="00517C07">
      <w:pPr>
        <w:pStyle w:val="Default"/>
        <w:shd w:val="clear" w:color="auto" w:fill="F2F2F2" w:themeFill="background1" w:themeFillShade="F2"/>
        <w:spacing w:after="0" w:line="240" w:lineRule="auto"/>
        <w:ind w:left="426"/>
        <w:jc w:val="both"/>
        <w:rPr>
          <w:rFonts w:ascii="Calibri Light" w:eastAsia="Calibri" w:hAnsi="Calibri Light" w:cs="Calibri Light"/>
          <w:b/>
          <w:bCs/>
          <w:color w:val="262626" w:themeColor="text1" w:themeTint="D9"/>
          <w:sz w:val="20"/>
          <w:szCs w:val="20"/>
        </w:rPr>
      </w:pPr>
      <w:r>
        <w:rPr>
          <w:rFonts w:ascii="Calibri Light" w:eastAsia="Calibri" w:hAnsi="Calibri Light" w:cs="Calibri Light"/>
          <w:b/>
          <w:color w:val="262626" w:themeColor="text1" w:themeTint="D9"/>
          <w:sz w:val="20"/>
          <w:szCs w:val="20"/>
        </w:rPr>
        <w:t>Każda z p</w:t>
      </w:r>
      <w:r w:rsidRPr="00491379">
        <w:rPr>
          <w:rFonts w:ascii="Calibri Light" w:eastAsia="Calibri" w:hAnsi="Calibri Light" w:cs="Calibri Light"/>
          <w:b/>
          <w:color w:val="262626" w:themeColor="text1" w:themeTint="D9"/>
          <w:sz w:val="20"/>
          <w:szCs w:val="20"/>
        </w:rPr>
        <w:t>rzedstawion</w:t>
      </w:r>
      <w:r>
        <w:rPr>
          <w:rFonts w:ascii="Calibri Light" w:eastAsia="Calibri" w:hAnsi="Calibri Light" w:cs="Calibri Light"/>
          <w:b/>
          <w:color w:val="262626" w:themeColor="text1" w:themeTint="D9"/>
          <w:sz w:val="20"/>
          <w:szCs w:val="20"/>
        </w:rPr>
        <w:t>ych</w:t>
      </w:r>
      <w:r w:rsidRPr="00491379">
        <w:rPr>
          <w:rFonts w:ascii="Calibri Light" w:eastAsia="Calibri" w:hAnsi="Calibri Light" w:cs="Calibri Light"/>
          <w:b/>
          <w:color w:val="262626" w:themeColor="text1" w:themeTint="D9"/>
          <w:sz w:val="20"/>
          <w:szCs w:val="20"/>
        </w:rPr>
        <w:t xml:space="preserve"> prac musi mieć wartość min. </w:t>
      </w:r>
      <w:r>
        <w:rPr>
          <w:rFonts w:ascii="Calibri Light" w:eastAsia="Calibri" w:hAnsi="Calibri Light" w:cs="Calibri Light"/>
          <w:b/>
          <w:color w:val="262626" w:themeColor="text1" w:themeTint="D9"/>
          <w:sz w:val="20"/>
          <w:szCs w:val="20"/>
        </w:rPr>
        <w:t>30 000,00</w:t>
      </w:r>
      <w:r w:rsidRPr="00491379">
        <w:rPr>
          <w:rFonts w:ascii="Calibri Light" w:eastAsia="Calibri" w:hAnsi="Calibri Light" w:cs="Calibri Light"/>
          <w:b/>
          <w:color w:val="262626" w:themeColor="text1" w:themeTint="D9"/>
          <w:sz w:val="20"/>
          <w:szCs w:val="20"/>
        </w:rPr>
        <w:t xml:space="preserve"> zł. </w:t>
      </w:r>
    </w:p>
    <w:p w14:paraId="28A4584C" w14:textId="77777777" w:rsidR="00517C07" w:rsidRDefault="00517C07" w:rsidP="00517C07">
      <w:pPr>
        <w:widowControl w:val="0"/>
        <w:autoSpaceDE w:val="0"/>
        <w:spacing w:after="0" w:line="240" w:lineRule="auto"/>
        <w:ind w:left="-10"/>
        <w:jc w:val="both"/>
        <w:rPr>
          <w:rFonts w:asciiTheme="majorHAnsi" w:hAnsiTheme="majorHAnsi" w:cstheme="majorHAnsi"/>
          <w:b/>
          <w:bCs/>
          <w:color w:val="262626" w:themeColor="text1" w:themeTint="D9"/>
          <w:sz w:val="20"/>
          <w:szCs w:val="20"/>
        </w:rPr>
      </w:pPr>
    </w:p>
    <w:p w14:paraId="743D69B2" w14:textId="77777777"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Warunek może być spełniony poprzez wykonanie odrębnych prac jak również w jednym zadaniu – projekt + budowa, z tym, że:</w:t>
      </w:r>
    </w:p>
    <w:p w14:paraId="730CD22A" w14:textId="77777777" w:rsidR="00B95724" w:rsidRPr="00491379" w:rsidRDefault="00B95724" w:rsidP="005864BB">
      <w:pPr>
        <w:shd w:val="clear" w:color="auto" w:fill="F2F2F2" w:themeFill="background1" w:themeFillShade="F2"/>
        <w:tabs>
          <w:tab w:val="left" w:pos="142"/>
        </w:tabs>
        <w:autoSpaceDE w:val="0"/>
        <w:spacing w:after="0" w:line="240" w:lineRule="auto"/>
        <w:ind w:left="426"/>
        <w:rPr>
          <w:rStyle w:val="dane"/>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 xml:space="preserve">budowa musi mieć </w:t>
      </w:r>
      <w:r w:rsidRPr="00491379">
        <w:rPr>
          <w:rStyle w:val="dane"/>
          <w:rFonts w:ascii="Calibri Light" w:hAnsi="Calibri Light" w:cs="Calibri Light"/>
          <w:color w:val="262626" w:themeColor="text1" w:themeTint="D9"/>
          <w:sz w:val="20"/>
          <w:szCs w:val="20"/>
        </w:rPr>
        <w:t>wartość brutto min.:</w:t>
      </w:r>
    </w:p>
    <w:p w14:paraId="4DE782E1" w14:textId="608A9622" w:rsidR="00B95724" w:rsidRPr="00491379" w:rsidRDefault="00B95724" w:rsidP="005864BB">
      <w:pPr>
        <w:shd w:val="clear" w:color="auto" w:fill="F2F2F2" w:themeFill="background1" w:themeFillShade="F2"/>
        <w:tabs>
          <w:tab w:val="left" w:pos="142"/>
        </w:tabs>
        <w:autoSpaceDE w:val="0"/>
        <w:spacing w:after="0" w:line="240" w:lineRule="auto"/>
        <w:ind w:left="426"/>
        <w:rPr>
          <w:rFonts w:ascii="Calibri Light" w:hAnsi="Calibri Light" w:cs="Calibri Light"/>
          <w:color w:val="262626" w:themeColor="text1" w:themeTint="D9"/>
          <w:sz w:val="20"/>
          <w:szCs w:val="20"/>
        </w:rPr>
      </w:pPr>
      <w:r w:rsidRPr="00491379">
        <w:rPr>
          <w:rStyle w:val="dane"/>
          <w:rFonts w:ascii="Calibri Light" w:hAnsi="Calibri Light" w:cs="Calibri Light"/>
          <w:color w:val="262626" w:themeColor="text1" w:themeTint="D9"/>
          <w:sz w:val="20"/>
          <w:szCs w:val="20"/>
        </w:rPr>
        <w:t xml:space="preserve">– </w:t>
      </w:r>
      <w:r w:rsidR="005864BB">
        <w:rPr>
          <w:rStyle w:val="dane"/>
          <w:rFonts w:ascii="Calibri Light" w:hAnsi="Calibri Light" w:cs="Calibri Light"/>
          <w:color w:val="262626" w:themeColor="text1" w:themeTint="D9"/>
          <w:sz w:val="20"/>
          <w:szCs w:val="20"/>
        </w:rPr>
        <w:t>500 000,00</w:t>
      </w:r>
      <w:r w:rsidR="00491379">
        <w:rPr>
          <w:rStyle w:val="dane"/>
          <w:rFonts w:ascii="Calibri Light" w:hAnsi="Calibri Light" w:cs="Calibri Light"/>
          <w:color w:val="262626" w:themeColor="text1" w:themeTint="D9"/>
          <w:sz w:val="20"/>
          <w:szCs w:val="20"/>
        </w:rPr>
        <w:t xml:space="preserve"> </w:t>
      </w:r>
      <w:r w:rsidRPr="00491379">
        <w:rPr>
          <w:rStyle w:val="dane"/>
          <w:rFonts w:ascii="Calibri Light" w:hAnsi="Calibri Light" w:cs="Calibri Light"/>
          <w:color w:val="262626" w:themeColor="text1" w:themeTint="D9"/>
          <w:sz w:val="20"/>
          <w:szCs w:val="20"/>
        </w:rPr>
        <w:t>zł</w:t>
      </w:r>
      <w:r w:rsidRPr="00491379">
        <w:rPr>
          <w:rFonts w:ascii="Calibri Light" w:hAnsi="Calibri Light" w:cs="Calibri Light"/>
          <w:color w:val="262626" w:themeColor="text1" w:themeTint="D9"/>
          <w:sz w:val="20"/>
          <w:szCs w:val="20"/>
        </w:rPr>
        <w:t>.</w:t>
      </w:r>
    </w:p>
    <w:p w14:paraId="76D74F81" w14:textId="77777777" w:rsidR="00B95724" w:rsidRPr="00491379" w:rsidRDefault="00B95724" w:rsidP="005864BB">
      <w:pPr>
        <w:shd w:val="clear" w:color="auto" w:fill="F2F2F2" w:themeFill="background1" w:themeFillShade="F2"/>
        <w:tabs>
          <w:tab w:val="left" w:pos="142"/>
        </w:tabs>
        <w:autoSpaceDE w:val="0"/>
        <w:spacing w:after="0" w:line="240" w:lineRule="auto"/>
        <w:ind w:left="426"/>
        <w:jc w:val="both"/>
        <w:rPr>
          <w:rStyle w:val="dane"/>
          <w:rFonts w:ascii="Calibri Light" w:hAnsi="Calibri Light" w:cs="Calibri Light"/>
          <w:color w:val="262626" w:themeColor="text1" w:themeTint="D9"/>
          <w:sz w:val="20"/>
          <w:szCs w:val="20"/>
        </w:rPr>
      </w:pPr>
      <w:r w:rsidRPr="00491379">
        <w:rPr>
          <w:rFonts w:ascii="Calibri Light" w:hAnsi="Calibri Light" w:cs="Calibri Light"/>
          <w:color w:val="262626" w:themeColor="text1" w:themeTint="D9"/>
          <w:sz w:val="20"/>
          <w:szCs w:val="20"/>
        </w:rPr>
        <w:t xml:space="preserve">projekt musi mieć </w:t>
      </w:r>
      <w:r w:rsidRPr="00491379">
        <w:rPr>
          <w:rStyle w:val="dane"/>
          <w:rFonts w:ascii="Calibri Light" w:hAnsi="Calibri Light" w:cs="Calibri Light"/>
          <w:color w:val="262626" w:themeColor="text1" w:themeTint="D9"/>
          <w:sz w:val="20"/>
          <w:szCs w:val="20"/>
        </w:rPr>
        <w:t>wartość brutto min.:</w:t>
      </w:r>
    </w:p>
    <w:p w14:paraId="3D120E83" w14:textId="1E04FB2E" w:rsidR="00B95724" w:rsidRPr="00491379" w:rsidRDefault="00B95724" w:rsidP="005864BB">
      <w:pPr>
        <w:shd w:val="clear" w:color="auto" w:fill="F2F2F2" w:themeFill="background1" w:themeFillShade="F2"/>
        <w:tabs>
          <w:tab w:val="left" w:pos="142"/>
        </w:tabs>
        <w:autoSpaceDE w:val="0"/>
        <w:spacing w:after="0" w:line="240" w:lineRule="auto"/>
        <w:ind w:left="426"/>
        <w:rPr>
          <w:rFonts w:ascii="Calibri Light" w:hAnsi="Calibri Light" w:cs="Calibri Light"/>
          <w:color w:val="262626" w:themeColor="text1" w:themeTint="D9"/>
          <w:sz w:val="20"/>
          <w:szCs w:val="20"/>
        </w:rPr>
      </w:pPr>
      <w:r w:rsidRPr="00491379">
        <w:rPr>
          <w:rStyle w:val="dane"/>
          <w:rFonts w:ascii="Calibri Light" w:hAnsi="Calibri Light" w:cs="Calibri Light"/>
          <w:color w:val="262626" w:themeColor="text1" w:themeTint="D9"/>
          <w:sz w:val="20"/>
          <w:szCs w:val="20"/>
        </w:rPr>
        <w:t xml:space="preserve">– </w:t>
      </w:r>
      <w:r w:rsidR="00517C07">
        <w:rPr>
          <w:rStyle w:val="dane"/>
          <w:rFonts w:ascii="Calibri Light" w:hAnsi="Calibri Light" w:cs="Calibri Light"/>
          <w:color w:val="262626" w:themeColor="text1" w:themeTint="D9"/>
          <w:sz w:val="20"/>
          <w:szCs w:val="20"/>
        </w:rPr>
        <w:t>3</w:t>
      </w:r>
      <w:r w:rsidR="005864BB">
        <w:rPr>
          <w:rStyle w:val="dane"/>
          <w:rFonts w:ascii="Calibri Light" w:hAnsi="Calibri Light" w:cs="Calibri Light"/>
          <w:color w:val="262626" w:themeColor="text1" w:themeTint="D9"/>
          <w:sz w:val="20"/>
          <w:szCs w:val="20"/>
        </w:rPr>
        <w:t>0 000,00</w:t>
      </w:r>
      <w:r w:rsidR="00491379">
        <w:rPr>
          <w:rStyle w:val="dane"/>
          <w:rFonts w:ascii="Calibri Light" w:hAnsi="Calibri Light" w:cs="Calibri Light"/>
          <w:color w:val="262626" w:themeColor="text1" w:themeTint="D9"/>
          <w:sz w:val="20"/>
          <w:szCs w:val="20"/>
        </w:rPr>
        <w:t xml:space="preserve"> </w:t>
      </w:r>
      <w:r w:rsidRPr="00491379">
        <w:rPr>
          <w:rStyle w:val="dane"/>
          <w:rFonts w:ascii="Calibri Light" w:hAnsi="Calibri Light" w:cs="Calibri Light"/>
          <w:color w:val="262626" w:themeColor="text1" w:themeTint="D9"/>
          <w:sz w:val="20"/>
          <w:szCs w:val="20"/>
        </w:rPr>
        <w:t>zł</w:t>
      </w:r>
      <w:r w:rsidRPr="00491379">
        <w:rPr>
          <w:rFonts w:ascii="Calibri Light" w:hAnsi="Calibri Light" w:cs="Calibri Light"/>
          <w:color w:val="262626" w:themeColor="text1" w:themeTint="D9"/>
          <w:sz w:val="20"/>
          <w:szCs w:val="20"/>
        </w:rPr>
        <w:t>.</w:t>
      </w:r>
    </w:p>
    <w:p w14:paraId="3759170E" w14:textId="4024E57F" w:rsidR="00B95724" w:rsidRDefault="00B95724" w:rsidP="00CC124D">
      <w:pPr>
        <w:autoSpaceDE w:val="0"/>
        <w:autoSpaceDN w:val="0"/>
        <w:adjustRightInd w:val="0"/>
        <w:spacing w:after="0" w:line="240" w:lineRule="auto"/>
        <w:jc w:val="both"/>
        <w:rPr>
          <w:rStyle w:val="dane"/>
          <w:rFonts w:ascii="Calibri Light" w:hAnsi="Calibri Light" w:cs="Calibri Light"/>
          <w:color w:val="262626" w:themeColor="text1" w:themeTint="D9"/>
          <w:sz w:val="20"/>
          <w:szCs w:val="20"/>
        </w:rPr>
      </w:pPr>
    </w:p>
    <w:p w14:paraId="628509CC" w14:textId="7B8A7C32" w:rsidR="00517C07" w:rsidRDefault="00517C07"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ACB862D" w14:textId="3CE71123" w:rsidR="00517C07" w:rsidRDefault="00517C07"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7894CAD" w14:textId="394F3DF9" w:rsidR="00517C07" w:rsidRDefault="00517C07"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0094AFB" w14:textId="77777777" w:rsidR="00517C07" w:rsidRDefault="00517C07"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1D1E8821"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 xml:space="preserve">UWAGA </w:t>
      </w:r>
    </w:p>
    <w:p w14:paraId="652EA184" w14:textId="7EDE2AE9"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t>1) Za wykonanie roboty budowlanej</w:t>
      </w:r>
      <w:r w:rsidR="00517C07">
        <w:rPr>
          <w:rFonts w:asciiTheme="majorHAnsi" w:hAnsiTheme="majorHAnsi" w:cstheme="majorHAnsi"/>
          <w:color w:val="262626" w:themeColor="text1" w:themeTint="D9"/>
          <w:sz w:val="20"/>
          <w:szCs w:val="20"/>
        </w:rPr>
        <w:t>/usługi</w:t>
      </w:r>
      <w:r w:rsidRPr="005864BB">
        <w:rPr>
          <w:rFonts w:asciiTheme="majorHAnsi" w:hAnsiTheme="majorHAnsi" w:cstheme="majorHAnsi"/>
          <w:color w:val="262626" w:themeColor="text1" w:themeTint="D9"/>
          <w:sz w:val="20"/>
          <w:szCs w:val="20"/>
        </w:rPr>
        <w:t xml:space="preserve"> Zamawiający uzna doprowadzenie do wystawienia przez inwestora protokołu odbioru końcowego lub innego równoważnego dokumentu; </w:t>
      </w:r>
    </w:p>
    <w:p w14:paraId="48F74288" w14:textId="77777777" w:rsidR="008579C0" w:rsidRPr="005864BB"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5864BB">
        <w:rPr>
          <w:rFonts w:asciiTheme="majorHAnsi" w:hAnsiTheme="majorHAnsi" w:cstheme="majorHAnsi"/>
          <w:color w:val="262626" w:themeColor="text1" w:themeTint="D9"/>
          <w:sz w:val="20"/>
          <w:szCs w:val="20"/>
        </w:rPr>
        <w:lastRenderedPageBreak/>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13B326BB" w:rsidR="008579C0"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5AE1933F" w14:textId="77777777" w:rsidR="00627981" w:rsidRPr="009D538D" w:rsidRDefault="00627981"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33232BB" w14:textId="6136FAC5"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a)</w:t>
      </w:r>
      <w:r w:rsidR="00491379" w:rsidRPr="004C32D2">
        <w:rPr>
          <w:rFonts w:asciiTheme="majorHAnsi" w:hAnsiTheme="majorHAnsi" w:cstheme="majorHAnsi"/>
          <w:b/>
          <w:bCs/>
          <w:color w:val="262626" w:themeColor="text1" w:themeTint="D9"/>
          <w:sz w:val="20"/>
          <w:szCs w:val="20"/>
        </w:rPr>
        <w:t xml:space="preserve"> jedną osobę - </w:t>
      </w:r>
      <w:r w:rsidR="00491379" w:rsidRPr="004C32D2">
        <w:rPr>
          <w:rFonts w:asciiTheme="majorHAnsi" w:eastAsiaTheme="minorHAnsi" w:hAnsiTheme="majorHAnsi" w:cstheme="majorHAnsi"/>
          <w:b/>
          <w:bCs/>
          <w:color w:val="262626" w:themeColor="text1" w:themeTint="D9"/>
          <w:sz w:val="20"/>
          <w:szCs w:val="20"/>
          <w:lang w:eastAsia="en-US"/>
        </w:rPr>
        <w:t>kierownik budowy</w:t>
      </w:r>
      <w:r w:rsidR="00491379" w:rsidRPr="004C32D2">
        <w:rPr>
          <w:rFonts w:asciiTheme="majorHAnsi" w:eastAsiaTheme="minorHAnsi" w:hAnsiTheme="majorHAnsi" w:cstheme="majorHAnsi"/>
          <w:color w:val="262626" w:themeColor="text1" w:themeTint="D9"/>
          <w:sz w:val="20"/>
          <w:szCs w:val="20"/>
          <w:lang w:eastAsia="en-US"/>
        </w:rPr>
        <w:t xml:space="preserve"> - </w:t>
      </w:r>
      <w:r w:rsidR="00491379" w:rsidRPr="004C32D2">
        <w:rPr>
          <w:rFonts w:asciiTheme="majorHAnsi" w:hAnsiTheme="majorHAnsi" w:cstheme="majorHAnsi"/>
          <w:color w:val="262626" w:themeColor="text1" w:themeTint="D9"/>
          <w:sz w:val="20"/>
          <w:szCs w:val="20"/>
        </w:rPr>
        <w:t>posiadającą odpowiednie</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uprawnienia w specjalności konstrukcyjno-budowlanej bez ograniczeń</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hAnsiTheme="majorHAnsi" w:cstheme="majorHAnsi"/>
          <w:color w:val="262626" w:themeColor="text1" w:themeTint="D9"/>
          <w:sz w:val="20"/>
          <w:szCs w:val="20"/>
        </w:rPr>
        <w:t>do pełnienia funkcji kierownika budowy,</w:t>
      </w:r>
    </w:p>
    <w:p w14:paraId="78767CD4" w14:textId="77777777" w:rsidR="00491379" w:rsidRPr="004C32D2" w:rsidRDefault="00491379" w:rsidP="004C32D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C32D2">
        <w:rPr>
          <w:rFonts w:asciiTheme="majorHAnsi" w:eastAsia="Calibri" w:hAnsiTheme="majorHAnsi" w:cstheme="majorHAnsi"/>
          <w:color w:val="262626" w:themeColor="text1" w:themeTint="D9"/>
          <w:sz w:val="20"/>
          <w:szCs w:val="20"/>
        </w:rPr>
        <w:t>będącą czynnym członkiem odpowiedniej izby samorządu zawodowego,</w:t>
      </w:r>
    </w:p>
    <w:p w14:paraId="3495F8CC" w14:textId="77777777" w:rsidR="00491379" w:rsidRPr="004C32D2"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61C476F3" w14:textId="70240CCC"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Pr>
          <w:rFonts w:asciiTheme="majorHAnsi" w:hAnsiTheme="majorHAnsi" w:cstheme="majorHAnsi"/>
          <w:b/>
          <w:bCs/>
          <w:color w:val="262626" w:themeColor="text1" w:themeTint="D9"/>
          <w:sz w:val="20"/>
          <w:szCs w:val="20"/>
        </w:rPr>
        <w:t>b)</w:t>
      </w:r>
      <w:r w:rsidR="00491379" w:rsidRPr="004C32D2">
        <w:rPr>
          <w:rFonts w:asciiTheme="majorHAnsi" w:hAnsiTheme="majorHAnsi" w:cstheme="majorHAnsi"/>
          <w:b/>
          <w:bCs/>
          <w:color w:val="262626" w:themeColor="text1" w:themeTint="D9"/>
          <w:sz w:val="20"/>
          <w:szCs w:val="20"/>
        </w:rPr>
        <w:t xml:space="preserve"> jedną osobę</w:t>
      </w:r>
      <w:r w:rsidR="00491379" w:rsidRPr="004C32D2">
        <w:rPr>
          <w:rFonts w:asciiTheme="majorHAnsi" w:hAnsiTheme="majorHAnsi" w:cstheme="majorHAnsi"/>
          <w:color w:val="262626" w:themeColor="text1" w:themeTint="D9"/>
          <w:sz w:val="20"/>
          <w:szCs w:val="20"/>
        </w:rPr>
        <w:t xml:space="preserve"> – </w:t>
      </w:r>
      <w:r w:rsidR="00491379" w:rsidRPr="004C32D2">
        <w:rPr>
          <w:rFonts w:asciiTheme="majorHAnsi" w:hAnsiTheme="majorHAnsi" w:cstheme="majorHAnsi"/>
          <w:b/>
          <w:bCs/>
          <w:color w:val="262626" w:themeColor="text1" w:themeTint="D9"/>
          <w:sz w:val="20"/>
          <w:szCs w:val="20"/>
        </w:rPr>
        <w:t>kierownik robót</w:t>
      </w:r>
      <w:r w:rsidR="00491379" w:rsidRPr="004C32D2">
        <w:rPr>
          <w:rFonts w:asciiTheme="majorHAnsi" w:hAnsiTheme="majorHAnsi" w:cstheme="majorHAnsi"/>
          <w:color w:val="262626" w:themeColor="text1" w:themeTint="D9"/>
          <w:sz w:val="20"/>
          <w:szCs w:val="20"/>
        </w:rPr>
        <w:t xml:space="preserve"> - posiadającą odpowiednie </w:t>
      </w:r>
      <w:r w:rsidR="00491379" w:rsidRPr="004C32D2">
        <w:rPr>
          <w:rFonts w:asciiTheme="majorHAnsi" w:hAnsiTheme="majorHAnsi" w:cstheme="majorHAnsi"/>
          <w:b/>
          <w:bCs/>
          <w:color w:val="262626" w:themeColor="text1" w:themeTint="D9"/>
          <w:sz w:val="20"/>
          <w:szCs w:val="20"/>
        </w:rPr>
        <w:t xml:space="preserve">uprawnienia budowalne w specjalności inżynieryjnej drogowej </w:t>
      </w:r>
      <w:r w:rsidR="00491379" w:rsidRPr="004C32D2">
        <w:rPr>
          <w:rFonts w:asciiTheme="majorHAnsi" w:hAnsiTheme="majorHAnsi" w:cstheme="majorHAnsi"/>
          <w:color w:val="262626" w:themeColor="text1" w:themeTint="D9"/>
          <w:sz w:val="20"/>
          <w:szCs w:val="20"/>
        </w:rPr>
        <w:t>do kierowania robotami bez ograniczeń do pełnienia funkcji kierownika robót,</w:t>
      </w:r>
      <w:r w:rsidR="00491379" w:rsidRPr="004C32D2">
        <w:rPr>
          <w:rFonts w:asciiTheme="majorHAnsi" w:eastAsiaTheme="minorHAnsi" w:hAnsiTheme="majorHAnsi" w:cstheme="majorHAnsi"/>
          <w:color w:val="262626" w:themeColor="text1" w:themeTint="D9"/>
          <w:sz w:val="20"/>
          <w:szCs w:val="20"/>
          <w:lang w:eastAsia="en-US"/>
        </w:rPr>
        <w:t xml:space="preserve"> </w:t>
      </w:r>
    </w:p>
    <w:p w14:paraId="71C883BF" w14:textId="77777777" w:rsidR="00491379" w:rsidRPr="004C32D2" w:rsidRDefault="00491379" w:rsidP="004C32D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C32D2">
        <w:rPr>
          <w:rFonts w:asciiTheme="majorHAnsi" w:eastAsia="Calibri" w:hAnsiTheme="majorHAnsi" w:cstheme="majorHAnsi"/>
          <w:color w:val="262626" w:themeColor="text1" w:themeTint="D9"/>
          <w:sz w:val="20"/>
          <w:szCs w:val="20"/>
        </w:rPr>
        <w:t>będącą czynnym członkiem odpowiedniej izby samorządu zawodowego,</w:t>
      </w:r>
    </w:p>
    <w:p w14:paraId="2716EBEC" w14:textId="77777777" w:rsidR="00491379" w:rsidRPr="004C32D2"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5A7716F8" w14:textId="272E56E0" w:rsidR="00491379" w:rsidRPr="004C32D2" w:rsidRDefault="005864BB"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r>
        <w:rPr>
          <w:rFonts w:asciiTheme="majorHAnsi" w:hAnsiTheme="majorHAnsi" w:cstheme="majorHAnsi"/>
          <w:b/>
          <w:bCs/>
          <w:color w:val="262626" w:themeColor="text1" w:themeTint="D9"/>
          <w:sz w:val="20"/>
          <w:szCs w:val="20"/>
        </w:rPr>
        <w:t>c)</w:t>
      </w:r>
      <w:r w:rsidR="00491379" w:rsidRPr="004C32D2">
        <w:rPr>
          <w:rFonts w:asciiTheme="majorHAnsi" w:hAnsiTheme="majorHAnsi" w:cstheme="majorHAnsi"/>
          <w:b/>
          <w:bCs/>
          <w:color w:val="262626" w:themeColor="text1" w:themeTint="D9"/>
          <w:sz w:val="20"/>
          <w:szCs w:val="20"/>
        </w:rPr>
        <w:t xml:space="preserve"> jedną osobę</w:t>
      </w:r>
      <w:r w:rsidR="00491379" w:rsidRPr="004C32D2">
        <w:rPr>
          <w:rFonts w:asciiTheme="majorHAnsi" w:hAnsiTheme="majorHAnsi" w:cstheme="majorHAnsi"/>
          <w:color w:val="262626" w:themeColor="text1" w:themeTint="D9"/>
          <w:sz w:val="20"/>
          <w:szCs w:val="20"/>
        </w:rPr>
        <w:t xml:space="preserve"> </w:t>
      </w:r>
      <w:r w:rsidR="00491379" w:rsidRPr="004C32D2">
        <w:rPr>
          <w:rFonts w:asciiTheme="majorHAnsi" w:eastAsiaTheme="minorHAnsi" w:hAnsiTheme="majorHAnsi" w:cstheme="majorHAnsi"/>
          <w:color w:val="262626" w:themeColor="text1" w:themeTint="D9"/>
          <w:sz w:val="20"/>
          <w:szCs w:val="20"/>
          <w:lang w:eastAsia="en-US"/>
        </w:rPr>
        <w:t xml:space="preserve">- </w:t>
      </w:r>
      <w:r w:rsidR="00491379" w:rsidRPr="004C32D2">
        <w:rPr>
          <w:rFonts w:asciiTheme="majorHAnsi" w:eastAsiaTheme="minorHAnsi" w:hAnsiTheme="majorHAnsi" w:cstheme="majorHAnsi"/>
          <w:b/>
          <w:bCs/>
          <w:color w:val="262626" w:themeColor="text1" w:themeTint="D9"/>
          <w:sz w:val="20"/>
          <w:szCs w:val="20"/>
          <w:lang w:eastAsia="en-US"/>
        </w:rPr>
        <w:t>kierownik prac ogrodniczych</w:t>
      </w:r>
      <w:r w:rsidR="00491379" w:rsidRPr="004C32D2">
        <w:rPr>
          <w:rFonts w:asciiTheme="majorHAnsi" w:eastAsiaTheme="minorHAnsi" w:hAnsiTheme="majorHAnsi" w:cstheme="majorHAnsi"/>
          <w:color w:val="262626" w:themeColor="text1" w:themeTint="D9"/>
          <w:sz w:val="20"/>
          <w:szCs w:val="20"/>
          <w:lang w:eastAsia="en-US"/>
        </w:rPr>
        <w:t xml:space="preserve"> - posiadającym wykształcenie wyższe w specjalności ogrodnictwo, architektura krajobrazu, rolnictwo, leśnictwo ukończone studia podyplomowe w tym zakresie, </w:t>
      </w:r>
    </w:p>
    <w:p w14:paraId="574FBA3F" w14:textId="77777777" w:rsidR="00491379" w:rsidRPr="004C32D2" w:rsidRDefault="00491379" w:rsidP="004C32D2">
      <w:pPr>
        <w:shd w:val="clear" w:color="auto" w:fill="F2F2F2" w:themeFill="background1" w:themeFillShade="F2"/>
        <w:spacing w:after="0" w:line="240" w:lineRule="auto"/>
        <w:ind w:left="567"/>
        <w:jc w:val="both"/>
        <w:rPr>
          <w:rFonts w:ascii="Calibri Light" w:hAnsi="Calibri Light" w:cs="Calibri Light"/>
          <w:bCs/>
          <w:color w:val="262626" w:themeColor="text1" w:themeTint="D9"/>
          <w:sz w:val="20"/>
          <w:szCs w:val="20"/>
        </w:rPr>
      </w:pPr>
      <w:r w:rsidRPr="004C32D2">
        <w:rPr>
          <w:rFonts w:ascii="Calibri Light" w:hAnsi="Calibri Light" w:cs="Calibri Light"/>
          <w:bCs/>
          <w:color w:val="262626" w:themeColor="text1" w:themeTint="D9"/>
          <w:sz w:val="20"/>
          <w:szCs w:val="20"/>
        </w:rPr>
        <w:t>Osoba pełniąca ww. funkcję winna posiadać:</w:t>
      </w:r>
    </w:p>
    <w:p w14:paraId="13F95D65" w14:textId="7249F0B1" w:rsidR="00491379" w:rsidRPr="004C32D2" w:rsidRDefault="00491379" w:rsidP="004C32D2">
      <w:pPr>
        <w:shd w:val="clear" w:color="auto" w:fill="F2F2F2" w:themeFill="background1" w:themeFillShade="F2"/>
        <w:spacing w:after="0" w:line="240" w:lineRule="auto"/>
        <w:ind w:left="567"/>
        <w:jc w:val="both"/>
        <w:rPr>
          <w:rFonts w:asciiTheme="majorHAnsi" w:eastAsiaTheme="minorHAnsi" w:hAnsiTheme="majorHAnsi" w:cstheme="majorHAnsi"/>
          <w:color w:val="262626" w:themeColor="text1" w:themeTint="D9"/>
          <w:sz w:val="20"/>
          <w:szCs w:val="20"/>
          <w:lang w:eastAsia="en-US"/>
        </w:rPr>
      </w:pPr>
      <w:r w:rsidRPr="004C32D2">
        <w:rPr>
          <w:rFonts w:ascii="Calibri Light" w:hAnsi="Calibri Light" w:cs="Calibri Light"/>
          <w:bCs/>
          <w:color w:val="262626" w:themeColor="text1" w:themeTint="D9"/>
          <w:sz w:val="20"/>
          <w:szCs w:val="20"/>
        </w:rPr>
        <w:t xml:space="preserve">- </w:t>
      </w:r>
      <w:r w:rsidRPr="004C32D2">
        <w:rPr>
          <w:rFonts w:asciiTheme="majorHAnsi" w:eastAsiaTheme="minorHAnsi" w:hAnsiTheme="majorHAnsi" w:cstheme="majorHAnsi"/>
          <w:color w:val="262626" w:themeColor="text1" w:themeTint="D9"/>
          <w:sz w:val="20"/>
          <w:szCs w:val="20"/>
          <w:lang w:eastAsia="en-US"/>
        </w:rPr>
        <w:t>co najmniej 5-letnie doświadczenie zawodowe oraz doświadczenie w kierowaniu co najmniej dwoma pracami w zakresie tworzenia lub rewitalizacji elementów i obiektów zieleni zlokalizowanych w parkach, ogrodach lub innych terenach zieleni, obejmujących każda z nich w szczególności wykonanie nasadzeń roślinności i trawników, o powierzchni łącznej prac objętych wykazanymi dwoma pracami, które są zrealizowane na obszarze nie mniejszym niż 2 hektary</w:t>
      </w:r>
    </w:p>
    <w:p w14:paraId="417D2471" w14:textId="78EBE654" w:rsidR="00491379" w:rsidRDefault="00491379" w:rsidP="004C32D2">
      <w:pPr>
        <w:shd w:val="clear" w:color="auto" w:fill="F2F2F2" w:themeFill="background1" w:themeFillShade="F2"/>
        <w:tabs>
          <w:tab w:val="left" w:pos="426"/>
        </w:tabs>
        <w:spacing w:after="0" w:line="240" w:lineRule="auto"/>
        <w:ind w:left="567"/>
        <w:jc w:val="both"/>
        <w:rPr>
          <w:rFonts w:asciiTheme="majorHAnsi" w:eastAsiaTheme="minorHAnsi" w:hAnsiTheme="majorHAnsi" w:cstheme="majorHAnsi"/>
          <w:color w:val="262626" w:themeColor="text1" w:themeTint="D9"/>
          <w:sz w:val="20"/>
          <w:szCs w:val="20"/>
          <w:lang w:eastAsia="en-US"/>
        </w:rPr>
      </w:pPr>
    </w:p>
    <w:p w14:paraId="412E08C4" w14:textId="03588AF5" w:rsidR="00627981" w:rsidRPr="005B124A" w:rsidRDefault="00517C07" w:rsidP="00627981">
      <w:pPr>
        <w:pStyle w:val="Default"/>
        <w:shd w:val="clear" w:color="auto" w:fill="F2F2F2" w:themeFill="background1" w:themeFillShade="F2"/>
        <w:spacing w:after="0" w:line="240" w:lineRule="auto"/>
        <w:ind w:left="567"/>
        <w:jc w:val="both"/>
        <w:rPr>
          <w:rFonts w:ascii="Calibri Light" w:eastAsia="Calibri" w:hAnsi="Calibri Light" w:cs="Calibri Light"/>
          <w:color w:val="262626"/>
          <w:sz w:val="20"/>
          <w:szCs w:val="20"/>
          <w:lang w:eastAsia="en-US"/>
        </w:rPr>
      </w:pPr>
      <w:r>
        <w:rPr>
          <w:rFonts w:asciiTheme="majorHAnsi" w:eastAsia="Calibri" w:hAnsiTheme="majorHAnsi" w:cstheme="majorHAnsi"/>
          <w:b/>
          <w:color w:val="262626" w:themeColor="text1" w:themeTint="D9"/>
          <w:sz w:val="20"/>
          <w:szCs w:val="20"/>
        </w:rPr>
        <w:t>d</w:t>
      </w:r>
      <w:r w:rsidR="005864BB" w:rsidRPr="005864BB">
        <w:rPr>
          <w:rFonts w:asciiTheme="majorHAnsi" w:eastAsia="Calibri" w:hAnsiTheme="majorHAnsi" w:cstheme="majorHAnsi"/>
          <w:b/>
          <w:color w:val="262626" w:themeColor="text1" w:themeTint="D9"/>
          <w:sz w:val="20"/>
          <w:szCs w:val="20"/>
        </w:rPr>
        <w:t>)</w:t>
      </w:r>
      <w:r w:rsidR="004C32D2" w:rsidRPr="004C32D2">
        <w:rPr>
          <w:rFonts w:asciiTheme="majorHAnsi" w:eastAsia="Calibri" w:hAnsiTheme="majorHAnsi" w:cstheme="majorHAnsi"/>
          <w:b/>
          <w:bCs/>
          <w:color w:val="262626" w:themeColor="text1" w:themeTint="D9"/>
          <w:sz w:val="20"/>
          <w:szCs w:val="20"/>
        </w:rPr>
        <w:t xml:space="preserve"> jedną osobę</w:t>
      </w:r>
      <w:r w:rsidR="00491379" w:rsidRPr="00491379">
        <w:rPr>
          <w:rFonts w:asciiTheme="majorHAnsi" w:eastAsia="Calibri" w:hAnsiTheme="majorHAnsi" w:cstheme="majorHAnsi"/>
          <w:bCs/>
          <w:color w:val="262626" w:themeColor="text1" w:themeTint="D9"/>
          <w:sz w:val="20"/>
          <w:szCs w:val="20"/>
        </w:rPr>
        <w:t xml:space="preserve"> </w:t>
      </w:r>
      <w:r w:rsidR="004C32D2">
        <w:rPr>
          <w:rFonts w:asciiTheme="majorHAnsi" w:hAnsiTheme="majorHAnsi" w:cstheme="majorHAnsi"/>
          <w:iCs/>
          <w:color w:val="262626" w:themeColor="text1" w:themeTint="D9"/>
          <w:sz w:val="20"/>
          <w:szCs w:val="20"/>
        </w:rPr>
        <w:t xml:space="preserve">- </w:t>
      </w:r>
      <w:r w:rsidR="00491379" w:rsidRPr="00627981">
        <w:rPr>
          <w:rFonts w:asciiTheme="majorHAnsi" w:hAnsiTheme="majorHAnsi" w:cstheme="majorHAnsi"/>
          <w:iCs/>
          <w:color w:val="262626" w:themeColor="text1" w:themeTint="D9"/>
          <w:sz w:val="20"/>
          <w:szCs w:val="20"/>
        </w:rPr>
        <w:t>posiadająca</w:t>
      </w:r>
      <w:r w:rsidR="00491379" w:rsidRPr="004C32D2">
        <w:rPr>
          <w:rFonts w:asciiTheme="majorHAnsi" w:hAnsiTheme="majorHAnsi" w:cstheme="majorHAnsi"/>
          <w:b/>
          <w:bCs/>
          <w:iCs/>
          <w:color w:val="262626" w:themeColor="text1" w:themeTint="D9"/>
          <w:sz w:val="20"/>
          <w:szCs w:val="20"/>
        </w:rPr>
        <w:t xml:space="preserve"> </w:t>
      </w:r>
      <w:r w:rsidR="00627981" w:rsidRPr="00627981">
        <w:rPr>
          <w:rFonts w:ascii="Calibri Light" w:hAnsi="Calibri Light" w:cs="Calibri Light"/>
          <w:b/>
          <w:bCs/>
          <w:color w:val="262626"/>
          <w:sz w:val="20"/>
          <w:szCs w:val="20"/>
        </w:rPr>
        <w:t>uprawnienia III stopnia do pielęgnacji drzew ozdobnych</w:t>
      </w:r>
      <w:r w:rsidR="00627981" w:rsidRPr="005B124A">
        <w:rPr>
          <w:rFonts w:ascii="Calibri Light" w:hAnsi="Calibri Light" w:cs="Calibri Light"/>
          <w:color w:val="262626"/>
          <w:sz w:val="20"/>
          <w:szCs w:val="20"/>
        </w:rPr>
        <w:t xml:space="preserve"> wydane  przez Polskie Towarzystwo  Chirurgów Drzew</w:t>
      </w:r>
      <w:r w:rsidR="00627981" w:rsidRPr="005B124A">
        <w:rPr>
          <w:rFonts w:ascii="Calibri Light" w:eastAsia="Calibri" w:hAnsi="Calibri Light" w:cs="Calibri Light"/>
          <w:iCs/>
          <w:color w:val="262626"/>
          <w:sz w:val="20"/>
          <w:szCs w:val="20"/>
        </w:rPr>
        <w:t xml:space="preserve"> </w:t>
      </w:r>
      <w:r w:rsidR="00627981" w:rsidRPr="005B124A">
        <w:rPr>
          <w:rFonts w:ascii="Calibri Light" w:hAnsi="Calibri Light" w:cs="Calibri Light"/>
          <w:color w:val="262626"/>
          <w:sz w:val="20"/>
          <w:szCs w:val="20"/>
        </w:rPr>
        <w:t>lub inne równoważne uprawnienia upoważniające do nadzorowania prac</w:t>
      </w:r>
      <w:r w:rsidR="00627981" w:rsidRPr="005B124A">
        <w:rPr>
          <w:rFonts w:ascii="Calibri Light" w:eastAsia="Calibri" w:hAnsi="Calibri Light" w:cs="Calibri Light"/>
          <w:iCs/>
          <w:color w:val="262626"/>
          <w:sz w:val="20"/>
          <w:szCs w:val="20"/>
        </w:rPr>
        <w:t xml:space="preserve"> </w:t>
      </w:r>
      <w:r w:rsidR="00627981" w:rsidRPr="005B124A">
        <w:rPr>
          <w:rFonts w:ascii="Calibri Light" w:hAnsi="Calibri Light" w:cs="Calibri Light"/>
          <w:color w:val="262626"/>
          <w:sz w:val="20"/>
          <w:szCs w:val="20"/>
        </w:rPr>
        <w:t>lub ukończony kurs inspektora nadzoru terenów zieleni organizowany przez Stowarzyszenie Naukowo-Techniczne Inżynierów i Techników Ogrodnictwa lub inne równoważne kursy inspektora nadzoru terenów zieleni</w:t>
      </w:r>
    </w:p>
    <w:p w14:paraId="4B102AB0" w14:textId="1E13308E" w:rsidR="00491379" w:rsidRPr="00491379" w:rsidRDefault="00491379" w:rsidP="00627981">
      <w:pPr>
        <w:pStyle w:val="Default"/>
        <w:shd w:val="clear" w:color="auto" w:fill="F2F2F2" w:themeFill="background1" w:themeFillShade="F2"/>
        <w:spacing w:after="0" w:line="240" w:lineRule="auto"/>
        <w:ind w:left="567"/>
        <w:jc w:val="both"/>
        <w:rPr>
          <w:rFonts w:asciiTheme="majorHAnsi" w:hAnsiTheme="majorHAnsi" w:cstheme="majorHAnsi"/>
          <w:iCs/>
          <w:color w:val="262626" w:themeColor="text1" w:themeTint="D9"/>
          <w:sz w:val="20"/>
          <w:szCs w:val="20"/>
        </w:rPr>
      </w:pPr>
    </w:p>
    <w:p w14:paraId="72A8FF78" w14:textId="76907D55" w:rsidR="00491379" w:rsidRDefault="00517C07" w:rsidP="00627981">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r>
        <w:rPr>
          <w:rFonts w:asciiTheme="majorHAnsi" w:hAnsiTheme="majorHAnsi" w:cstheme="majorHAnsi"/>
          <w:b/>
          <w:bCs/>
          <w:iCs/>
          <w:color w:val="262626" w:themeColor="text1" w:themeTint="D9"/>
          <w:sz w:val="20"/>
          <w:szCs w:val="20"/>
        </w:rPr>
        <w:t>e</w:t>
      </w:r>
      <w:r w:rsidR="005864BB">
        <w:rPr>
          <w:rFonts w:asciiTheme="majorHAnsi" w:hAnsiTheme="majorHAnsi" w:cstheme="majorHAnsi"/>
          <w:b/>
          <w:bCs/>
          <w:iCs/>
          <w:color w:val="262626" w:themeColor="text1" w:themeTint="D9"/>
          <w:sz w:val="20"/>
          <w:szCs w:val="20"/>
        </w:rPr>
        <w:t>)</w:t>
      </w:r>
      <w:r w:rsidR="004C32D2" w:rsidRPr="004C32D2">
        <w:rPr>
          <w:rFonts w:asciiTheme="majorHAnsi" w:hAnsiTheme="majorHAnsi" w:cstheme="majorHAnsi"/>
          <w:b/>
          <w:bCs/>
          <w:iCs/>
          <w:color w:val="262626" w:themeColor="text1" w:themeTint="D9"/>
          <w:sz w:val="20"/>
          <w:szCs w:val="20"/>
        </w:rPr>
        <w:t xml:space="preserve"> </w:t>
      </w:r>
      <w:r w:rsidR="00041CC9">
        <w:rPr>
          <w:rFonts w:asciiTheme="majorHAnsi" w:hAnsiTheme="majorHAnsi" w:cstheme="majorHAnsi"/>
          <w:b/>
          <w:bCs/>
          <w:iCs/>
          <w:color w:val="262626" w:themeColor="text1" w:themeTint="D9"/>
          <w:sz w:val="20"/>
          <w:szCs w:val="20"/>
        </w:rPr>
        <w:t>dwie osoby</w:t>
      </w:r>
      <w:r w:rsidR="00491379" w:rsidRPr="004C32D2">
        <w:rPr>
          <w:rFonts w:asciiTheme="majorHAnsi" w:hAnsiTheme="majorHAnsi" w:cstheme="majorHAnsi"/>
          <w:b/>
          <w:bCs/>
          <w:iCs/>
          <w:color w:val="262626" w:themeColor="text1" w:themeTint="D9"/>
          <w:sz w:val="20"/>
          <w:szCs w:val="20"/>
        </w:rPr>
        <w:t xml:space="preserve"> </w:t>
      </w:r>
      <w:r w:rsidR="004C32D2" w:rsidRPr="004C32D2">
        <w:rPr>
          <w:rFonts w:asciiTheme="majorHAnsi" w:hAnsiTheme="majorHAnsi" w:cstheme="majorHAnsi"/>
          <w:b/>
          <w:bCs/>
          <w:iCs/>
          <w:color w:val="262626" w:themeColor="text1" w:themeTint="D9"/>
          <w:sz w:val="20"/>
          <w:szCs w:val="20"/>
        </w:rPr>
        <w:t xml:space="preserve">- </w:t>
      </w:r>
      <w:r w:rsidR="00491379" w:rsidRPr="004C32D2">
        <w:rPr>
          <w:rFonts w:asciiTheme="majorHAnsi" w:hAnsiTheme="majorHAnsi" w:cstheme="majorHAnsi"/>
          <w:b/>
          <w:bCs/>
          <w:iCs/>
          <w:color w:val="262626" w:themeColor="text1" w:themeTint="D9"/>
          <w:sz w:val="20"/>
          <w:szCs w:val="20"/>
        </w:rPr>
        <w:t xml:space="preserve"> posiadających ukończony kurs pilarzy</w:t>
      </w:r>
      <w:r w:rsidR="00491379" w:rsidRPr="00491379">
        <w:rPr>
          <w:rFonts w:asciiTheme="majorHAnsi" w:hAnsiTheme="majorHAnsi" w:cstheme="majorHAnsi"/>
          <w:iCs/>
          <w:color w:val="262626" w:themeColor="text1" w:themeTint="D9"/>
          <w:sz w:val="20"/>
          <w:szCs w:val="20"/>
        </w:rPr>
        <w:t xml:space="preserve"> - stosujących technikę wykonywania prac przy pomocy lin, drabin i specjalnej uprzęży,</w:t>
      </w:r>
    </w:p>
    <w:p w14:paraId="7FFACE4E" w14:textId="77777777" w:rsidR="00491379" w:rsidRPr="00491379" w:rsidRDefault="00491379" w:rsidP="004C32D2">
      <w:pPr>
        <w:widowControl w:val="0"/>
        <w:shd w:val="clear" w:color="auto" w:fill="F2F2F2" w:themeFill="background1" w:themeFillShade="F2"/>
        <w:autoSpaceDE w:val="0"/>
        <w:spacing w:after="0" w:line="240" w:lineRule="auto"/>
        <w:ind w:left="567"/>
        <w:jc w:val="both"/>
        <w:rPr>
          <w:rFonts w:asciiTheme="majorHAnsi" w:hAnsiTheme="majorHAnsi" w:cstheme="majorHAnsi"/>
          <w:iCs/>
          <w:color w:val="262626" w:themeColor="text1" w:themeTint="D9"/>
          <w:sz w:val="20"/>
          <w:szCs w:val="20"/>
        </w:rPr>
      </w:pPr>
    </w:p>
    <w:p w14:paraId="27744442"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0D6FCBC" w14:textId="77777777" w:rsidR="00000363" w:rsidRPr="00000363" w:rsidRDefault="00000363" w:rsidP="00000363">
      <w:pPr>
        <w:rPr>
          <w:rFonts w:ascii="Calibri Light" w:hAnsi="Calibri Light" w:cs="Calibri Light"/>
          <w:b/>
          <w:bCs/>
          <w:iCs/>
          <w:color w:val="C00000"/>
          <w:sz w:val="20"/>
          <w:szCs w:val="20"/>
          <w:lang w:eastAsia="en-US"/>
        </w:rPr>
      </w:pPr>
      <w:r w:rsidRPr="00A432FA">
        <w:rPr>
          <w:rFonts w:ascii="Calibri Light" w:hAnsi="Calibri Light" w:cs="Calibri Light"/>
          <w:b/>
          <w:bCs/>
          <w:color w:val="C00000"/>
          <w:sz w:val="20"/>
          <w:szCs w:val="20"/>
        </w:rPr>
        <w:t>Zamawiający dopuszcza łączenie uprawnień osób niezbędnych do wykonania zamówienia.</w:t>
      </w:r>
    </w:p>
    <w:p w14:paraId="72E499AF" w14:textId="6907DBE3" w:rsidR="008579C0" w:rsidRPr="009D538D" w:rsidRDefault="002F61EE"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D55BB">
        <w:rPr>
          <w:rFonts w:asciiTheme="majorHAnsi" w:hAnsiTheme="majorHAnsi" w:cstheme="majorHAnsi"/>
          <w:color w:val="262626" w:themeColor="text1" w:themeTint="D9"/>
          <w:sz w:val="20"/>
          <w:szCs w:val="20"/>
        </w:rPr>
        <w:t xml:space="preserve">Osoby wymienione w pkt. a) i b) </w:t>
      </w:r>
      <w:r w:rsidR="008579C0" w:rsidRPr="00FD55BB">
        <w:rPr>
          <w:rFonts w:asciiTheme="majorHAnsi" w:hAnsiTheme="majorHAnsi" w:cstheme="majorHAnsi"/>
          <w:color w:val="262626" w:themeColor="text1" w:themeTint="D9"/>
          <w:sz w:val="20"/>
          <w:szCs w:val="20"/>
        </w:rPr>
        <w:t>winn</w:t>
      </w:r>
      <w:r w:rsidRPr="00FD55BB">
        <w:rPr>
          <w:rFonts w:asciiTheme="majorHAnsi" w:hAnsiTheme="majorHAnsi" w:cstheme="majorHAnsi"/>
          <w:color w:val="262626" w:themeColor="text1" w:themeTint="D9"/>
          <w:sz w:val="20"/>
          <w:szCs w:val="20"/>
        </w:rPr>
        <w:t>y</w:t>
      </w:r>
      <w:r w:rsidR="008579C0" w:rsidRPr="00FD55BB">
        <w:rPr>
          <w:rFonts w:asciiTheme="majorHAnsi" w:hAnsiTheme="majorHAnsi" w:cstheme="majorHAnsi"/>
          <w:color w:val="262626" w:themeColor="text1" w:themeTint="D9"/>
          <w:sz w:val="20"/>
          <w:szCs w:val="20"/>
        </w:rPr>
        <w:t xml:space="preserve"> posiadać uprawnienia budowlane zgodne z art. 12-1</w:t>
      </w:r>
      <w:r w:rsidR="00102D1F" w:rsidRPr="00FD55BB">
        <w:rPr>
          <w:rFonts w:asciiTheme="majorHAnsi" w:hAnsiTheme="majorHAnsi" w:cstheme="majorHAnsi"/>
          <w:color w:val="262626" w:themeColor="text1" w:themeTint="D9"/>
          <w:sz w:val="20"/>
          <w:szCs w:val="20"/>
        </w:rPr>
        <w:t>6</w:t>
      </w:r>
      <w:r w:rsidR="008579C0" w:rsidRPr="00FD55BB">
        <w:rPr>
          <w:rFonts w:asciiTheme="majorHAnsi" w:hAnsiTheme="majorHAnsi" w:cstheme="majorHAnsi"/>
          <w:color w:val="262626" w:themeColor="text1" w:themeTint="D9"/>
          <w:sz w:val="20"/>
          <w:szCs w:val="20"/>
        </w:rPr>
        <w:t xml:space="preserve"> ustawy z dnia 7 lipca 1994 r. </w:t>
      </w:r>
      <w:r w:rsidR="008579C0" w:rsidRPr="009D538D">
        <w:rPr>
          <w:rFonts w:asciiTheme="majorHAnsi" w:hAnsiTheme="majorHAnsi" w:cstheme="majorHAnsi"/>
          <w:color w:val="262626" w:themeColor="text1" w:themeTint="D9"/>
          <w:sz w:val="20"/>
          <w:szCs w:val="20"/>
        </w:rPr>
        <w:t xml:space="preserve">Prawo budowlane </w:t>
      </w:r>
      <w:r w:rsidR="000C393C">
        <w:rPr>
          <w:rFonts w:asciiTheme="majorHAnsi" w:hAnsiTheme="majorHAnsi" w:cstheme="majorHAnsi"/>
          <w:color w:val="262626" w:themeColor="text1" w:themeTint="D9"/>
          <w:sz w:val="20"/>
          <w:szCs w:val="20"/>
        </w:rPr>
        <w:t xml:space="preserve">(t.j. Dz. U z 2020 r poz. 1333 z późn. zm.) </w:t>
      </w:r>
      <w:r w:rsidR="008579C0"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6E8CFC0" w14:textId="3ED9A069"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C76D848" w14:textId="6391AC54"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265432B3"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2576F16" w14:textId="6017D6BA" w:rsidR="00151270" w:rsidRPr="0063300B" w:rsidRDefault="008579C0" w:rsidP="00151270">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151270"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E2EBEB8" w14:textId="77777777" w:rsidR="00151270" w:rsidRPr="009D538D" w:rsidRDefault="0015127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5"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5"/>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24E1D353" w14:textId="77777777" w:rsidR="00627981" w:rsidRPr="009D538D" w:rsidRDefault="00627981" w:rsidP="00627981">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0E261EBF"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0C393C">
        <w:rPr>
          <w:rFonts w:asciiTheme="majorHAnsi" w:hAnsiTheme="majorHAnsi" w:cstheme="majorHAnsi"/>
          <w:color w:val="262626" w:themeColor="text1" w:themeTint="D9"/>
          <w:sz w:val="20"/>
          <w:szCs w:val="20"/>
        </w:rPr>
        <w:t>20</w:t>
      </w:r>
      <w:r w:rsidR="009D586B">
        <w:rPr>
          <w:rFonts w:asciiTheme="majorHAnsi" w:hAnsiTheme="majorHAnsi" w:cstheme="majorHAnsi"/>
          <w:color w:val="262626" w:themeColor="text1" w:themeTint="D9"/>
          <w:sz w:val="20"/>
          <w:szCs w:val="20"/>
        </w:rPr>
        <w:t>12</w:t>
      </w:r>
      <w:r w:rsidR="000C393C">
        <w:rPr>
          <w:rFonts w:asciiTheme="majorHAnsi" w:hAnsiTheme="majorHAnsi" w:cstheme="majorHAnsi"/>
          <w:color w:val="262626" w:themeColor="text1" w:themeTint="D9"/>
          <w:sz w:val="20"/>
          <w:szCs w:val="20"/>
        </w:rPr>
        <w:t xml:space="preserve"> r </w:t>
      </w:r>
      <w:r w:rsidRPr="009D538D">
        <w:rPr>
          <w:rFonts w:asciiTheme="majorHAnsi" w:hAnsiTheme="majorHAnsi" w:cstheme="majorHAnsi"/>
          <w:color w:val="262626" w:themeColor="text1" w:themeTint="D9"/>
          <w:sz w:val="20"/>
          <w:szCs w:val="20"/>
        </w:rPr>
        <w:t>poz. 769</w:t>
      </w:r>
      <w:r w:rsidR="000C393C">
        <w:rPr>
          <w:rFonts w:asciiTheme="majorHAnsi" w:hAnsiTheme="majorHAnsi" w:cstheme="majorHAnsi"/>
          <w:color w:val="262626" w:themeColor="text1" w:themeTint="D9"/>
          <w:sz w:val="20"/>
          <w:szCs w:val="20"/>
        </w:rPr>
        <w:t xml:space="preserve"> z </w:t>
      </w:r>
      <w:r w:rsidR="004F33BF">
        <w:rPr>
          <w:rFonts w:asciiTheme="majorHAnsi" w:hAnsiTheme="majorHAnsi" w:cstheme="majorHAnsi"/>
          <w:color w:val="262626" w:themeColor="text1" w:themeTint="D9"/>
          <w:sz w:val="20"/>
          <w:szCs w:val="20"/>
        </w:rPr>
        <w:t>późn</w:t>
      </w:r>
      <w:r w:rsidR="000C393C">
        <w:rPr>
          <w:rFonts w:asciiTheme="majorHAnsi" w:hAnsiTheme="majorHAnsi" w:cstheme="majorHAnsi"/>
          <w:color w:val="262626" w:themeColor="text1" w:themeTint="D9"/>
          <w:sz w:val="20"/>
          <w:szCs w:val="20"/>
        </w:rPr>
        <w:t xml:space="preserve">. </w:t>
      </w:r>
      <w:r w:rsidR="004F33BF">
        <w:rPr>
          <w:rFonts w:asciiTheme="majorHAnsi" w:hAnsiTheme="majorHAnsi" w:cstheme="majorHAnsi"/>
          <w:color w:val="262626" w:themeColor="text1" w:themeTint="D9"/>
          <w:sz w:val="20"/>
          <w:szCs w:val="20"/>
        </w:rPr>
        <w:t>Z</w:t>
      </w:r>
      <w:r w:rsidR="000C393C">
        <w:rPr>
          <w:rFonts w:asciiTheme="majorHAnsi" w:hAnsiTheme="majorHAnsi" w:cstheme="majorHAnsi"/>
          <w:color w:val="262626" w:themeColor="text1" w:themeTint="D9"/>
          <w:sz w:val="20"/>
          <w:szCs w:val="20"/>
        </w:rPr>
        <w:t>m</w:t>
      </w:r>
      <w:r w:rsidR="004F33BF">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01D2E65E"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1, 4 Ustawy Pzp: </w:t>
      </w:r>
    </w:p>
    <w:p w14:paraId="12DC64D1" w14:textId="77777777" w:rsidR="004C32D2" w:rsidRPr="00982525" w:rsidRDefault="004C32D2" w:rsidP="004C32D2">
      <w:pPr>
        <w:pStyle w:val="Default"/>
        <w:spacing w:after="0" w:line="240" w:lineRule="auto"/>
        <w:rPr>
          <w:rFonts w:ascii="Calibri Light" w:hAnsi="Calibri Light"/>
          <w:color w:val="auto"/>
          <w:sz w:val="20"/>
          <w:szCs w:val="20"/>
        </w:rPr>
      </w:pPr>
    </w:p>
    <w:p w14:paraId="2C14500A"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1) który naruszył obowiązki dotyczące płatności podatków, opłat lub składek na ubezpieczenia społeczne lub zdrowotne, </w:t>
      </w:r>
      <w:r w:rsidRPr="00982525">
        <w:rPr>
          <w:rFonts w:ascii="Calibri Light" w:hAnsi="Calibri Light"/>
          <w:color w:val="auto"/>
          <w:sz w:val="20"/>
          <w:szCs w:val="20"/>
        </w:rPr>
        <w:lastRenderedPageBreak/>
        <w:t>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224F5D43" w14:textId="77777777" w:rsidR="004C32D2" w:rsidRDefault="004C32D2" w:rsidP="004C32D2">
      <w:pPr>
        <w:pStyle w:val="Default"/>
        <w:spacing w:after="0" w:line="240" w:lineRule="auto"/>
        <w:ind w:left="426"/>
        <w:rPr>
          <w:rFonts w:ascii="Calibri Light" w:hAnsi="Calibri Light"/>
          <w:color w:val="auto"/>
          <w:sz w:val="20"/>
          <w:szCs w:val="20"/>
        </w:rPr>
      </w:pPr>
    </w:p>
    <w:p w14:paraId="59B98DB5"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E7E45B3" w14:textId="77777777" w:rsidR="004C32D2" w:rsidRDefault="004C32D2" w:rsidP="004C32D2">
      <w:pPr>
        <w:pStyle w:val="Default"/>
        <w:spacing w:after="0" w:line="240" w:lineRule="auto"/>
        <w:ind w:left="426"/>
        <w:rPr>
          <w:rFonts w:ascii="Calibri Light" w:hAnsi="Calibri Light"/>
          <w:color w:val="auto"/>
          <w:sz w:val="20"/>
          <w:szCs w:val="20"/>
        </w:rPr>
      </w:pPr>
    </w:p>
    <w:p w14:paraId="0D44C1EA" w14:textId="64ED4BE2"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7E8510DD" w14:textId="2C3D4CF8" w:rsidR="004C32D2" w:rsidRDefault="004C32D2" w:rsidP="004C32D2">
      <w:pPr>
        <w:pStyle w:val="Default"/>
        <w:spacing w:after="0" w:line="240" w:lineRule="auto"/>
        <w:jc w:val="both"/>
        <w:rPr>
          <w:rFonts w:ascii="Calibri Light" w:hAnsi="Calibri Light"/>
          <w:color w:val="auto"/>
          <w:sz w:val="20"/>
          <w:szCs w:val="20"/>
        </w:rPr>
      </w:pPr>
    </w:p>
    <w:p w14:paraId="46BE990A" w14:textId="1901F166" w:rsidR="003A7ED2" w:rsidRDefault="003A7ED2" w:rsidP="004C32D2">
      <w:pPr>
        <w:pStyle w:val="Default"/>
        <w:spacing w:after="0" w:line="240" w:lineRule="auto"/>
        <w:jc w:val="both"/>
        <w:rPr>
          <w:rFonts w:ascii="Calibri Light" w:hAnsi="Calibri Light"/>
          <w:color w:val="auto"/>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lastRenderedPageBreak/>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719CD1A" w14:textId="45C78443"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sidR="00D258C0">
        <w:rPr>
          <w:rFonts w:asciiTheme="majorHAnsi" w:hAnsiTheme="majorHAnsi" w:cstheme="majorHAnsi"/>
          <w:b/>
          <w:color w:val="262626" w:themeColor="text1" w:themeTint="D9"/>
          <w:sz w:val="20"/>
          <w:szCs w:val="20"/>
        </w:rPr>
        <w:t xml:space="preserve"> (jeżeli dotyczy)</w:t>
      </w:r>
    </w:p>
    <w:p w14:paraId="424B47B9" w14:textId="77777777"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p>
    <w:p w14:paraId="4DABAECA" w14:textId="252427DB" w:rsidR="00AD2DB9" w:rsidRPr="00D258C0" w:rsidRDefault="00AD2DB9" w:rsidP="00187782">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4E5D5273" w14:textId="189F5E79"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xml:space="preserve">- Wadium wnoszone w poręczeniach lub gwarancjach należy załączyć do oferty w oryginale w postaci dokumentu elektronicznego podpisanego kwalifikowanym podpisem elektronicznym przez wystawcę dokumentu. </w:t>
      </w:r>
    </w:p>
    <w:p w14:paraId="6D30E229" w14:textId="5C6DA411" w:rsidR="00AD2DB9" w:rsidRPr="00D258C0" w:rsidRDefault="00AD2DB9" w:rsidP="00187782">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41E4991E" w14:textId="77777777" w:rsidR="00AD2DB9"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p>
    <w:p w14:paraId="104EBE42" w14:textId="32C32804" w:rsidR="006D3D6A" w:rsidRPr="009D538D" w:rsidRDefault="00AD2DB9"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151270">
        <w:rPr>
          <w:rFonts w:asciiTheme="majorHAnsi" w:hAnsiTheme="majorHAnsi" w:cstheme="majorHAnsi"/>
          <w:color w:val="262626" w:themeColor="text1" w:themeTint="D9"/>
          <w:sz w:val="20"/>
          <w:szCs w:val="20"/>
        </w:rPr>
        <w:t xml:space="preserve"> (t.j. Dz. U. z 2020 r poz. 1913)</w:t>
      </w:r>
      <w:r w:rsidR="006D3D6A" w:rsidRPr="009D538D">
        <w:rPr>
          <w:rFonts w:asciiTheme="majorHAnsi" w:hAnsiTheme="majorHAnsi" w:cstheme="majorHAnsi"/>
          <w:color w:val="262626" w:themeColor="text1" w:themeTint="D9"/>
          <w:sz w:val="20"/>
          <w:szCs w:val="20"/>
        </w:rPr>
        <w:t>.</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432E998E" w:rsidR="006D3D6A" w:rsidRPr="009D538D" w:rsidRDefault="00AD2DB9"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1B9F93BD" w:rsidR="006D3D6A"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9D84A6"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617D3D58"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1CA7567A" w14:textId="77777777" w:rsidR="004C32D2" w:rsidRPr="0066438F" w:rsidRDefault="004C32D2" w:rsidP="004C32D2">
      <w:pPr>
        <w:spacing w:after="0" w:line="240" w:lineRule="auto"/>
        <w:rPr>
          <w:rFonts w:ascii="Calibri Light" w:hAnsi="Calibri Light" w:cs="Calibri Light"/>
          <w:sz w:val="20"/>
          <w:szCs w:val="20"/>
        </w:rPr>
      </w:pPr>
    </w:p>
    <w:p w14:paraId="5AAD435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3FC285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3BA51229" w14:textId="77777777" w:rsidR="004C32D2" w:rsidRDefault="004C32D2" w:rsidP="004C32D2">
      <w:pPr>
        <w:spacing w:after="0" w:line="240" w:lineRule="auto"/>
        <w:jc w:val="both"/>
        <w:rPr>
          <w:rFonts w:ascii="Calibri Light" w:hAnsi="Calibri Light" w:cs="Calibri Light"/>
          <w:sz w:val="20"/>
          <w:szCs w:val="20"/>
        </w:rPr>
      </w:pPr>
    </w:p>
    <w:p w14:paraId="46B68656"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4C6A1B"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58F77FC"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b)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w:t>
      </w:r>
      <w:r w:rsidRPr="00417878">
        <w:rPr>
          <w:rFonts w:ascii="Calibri Light" w:hAnsi="Calibri Light" w:cs="Cambria"/>
          <w:sz w:val="20"/>
          <w:szCs w:val="20"/>
        </w:rPr>
        <w:lastRenderedPageBreak/>
        <w:t xml:space="preserve">składania ofert Wykonawca dokonał płatności należnych podatków lub opłat wraz z odsetkami lub grzywnami lub zawarł wiążące porozumienie w sprawie spłat tych należności; </w:t>
      </w:r>
    </w:p>
    <w:p w14:paraId="6BFAC0C8"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0DC2A86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7FC23E1E"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59D5FD88"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016C355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c) zaświadczenia </w:t>
      </w:r>
      <w:r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2F46B913" w14:textId="2A767B8F" w:rsidR="004C32D2" w:rsidRDefault="004C32D2" w:rsidP="004C32D2">
      <w:pPr>
        <w:autoSpaceDE w:val="0"/>
        <w:autoSpaceDN w:val="0"/>
        <w:adjustRightInd w:val="0"/>
        <w:spacing w:after="0" w:line="240" w:lineRule="auto"/>
        <w:jc w:val="both"/>
        <w:rPr>
          <w:rFonts w:ascii="Calibri Light" w:hAnsi="Calibri Light" w:cs="Cambria"/>
          <w:sz w:val="20"/>
          <w:szCs w:val="20"/>
        </w:rPr>
      </w:pPr>
    </w:p>
    <w:p w14:paraId="4736D469"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D7FA291"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48C4B60"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55346C47"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b/>
          <w:bCs/>
          <w:sz w:val="20"/>
          <w:szCs w:val="20"/>
        </w:rPr>
        <w:t xml:space="preserve">d) aktualnej informacji </w:t>
      </w:r>
      <w:r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572AC7CB"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1F3F9515"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6547146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72E6A216"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r w:rsidRPr="00417878">
        <w:rPr>
          <w:rFonts w:ascii="Calibri Light" w:hAnsi="Calibri Light" w:cs="Cambria"/>
          <w:b/>
          <w:bCs/>
          <w:sz w:val="20"/>
          <w:szCs w:val="20"/>
        </w:rPr>
        <w:t xml:space="preserve">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4E50AB3"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D4EA642"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5D4D1029"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071DB18" w14:textId="77777777" w:rsidR="004C32D2" w:rsidRPr="00BC2D78" w:rsidRDefault="004C32D2" w:rsidP="004C32D2">
      <w:pPr>
        <w:spacing w:after="0" w:line="240" w:lineRule="auto"/>
        <w:rPr>
          <w:rFonts w:ascii="Cambria" w:hAnsi="Cambria"/>
          <w:sz w:val="20"/>
          <w:szCs w:val="20"/>
        </w:rPr>
      </w:pPr>
    </w:p>
    <w:p w14:paraId="5AEF1EA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2276EA85"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470FB699" w14:textId="77777777" w:rsidR="004C32D2" w:rsidRDefault="004C32D2" w:rsidP="004C32D2">
      <w:pPr>
        <w:spacing w:after="0" w:line="240" w:lineRule="auto"/>
        <w:jc w:val="both"/>
        <w:rPr>
          <w:rFonts w:ascii="Calibri Light" w:hAnsi="Calibri Light" w:cs="Calibri Light"/>
          <w:b/>
          <w:bCs/>
          <w:sz w:val="20"/>
          <w:szCs w:val="20"/>
          <w:u w:val="single"/>
        </w:rPr>
      </w:pPr>
    </w:p>
    <w:p w14:paraId="40DCF3F5" w14:textId="77777777" w:rsidR="004C32D2" w:rsidRPr="000B1CF4"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7787D8D0" w14:textId="77777777" w:rsidR="004C32D2" w:rsidRDefault="004C32D2" w:rsidP="004C32D2">
      <w:pPr>
        <w:spacing w:after="0" w:line="240" w:lineRule="auto"/>
        <w:ind w:left="567"/>
        <w:jc w:val="both"/>
        <w:rPr>
          <w:rFonts w:ascii="Calibri Light" w:hAnsi="Calibri Light" w:cs="Calibri Light"/>
          <w:sz w:val="20"/>
          <w:szCs w:val="20"/>
        </w:rPr>
      </w:pPr>
    </w:p>
    <w:p w14:paraId="3195A976" w14:textId="77777777" w:rsidR="004C32D2" w:rsidRPr="000B1CF4" w:rsidRDefault="004C32D2" w:rsidP="004C32D2">
      <w:pPr>
        <w:spacing w:after="0" w:line="240" w:lineRule="auto"/>
        <w:ind w:left="567"/>
        <w:jc w:val="both"/>
        <w:rPr>
          <w:rFonts w:ascii="Calibri Light" w:hAnsi="Calibri Light" w:cs="Calibri Light"/>
          <w:sz w:val="20"/>
          <w:szCs w:val="20"/>
        </w:rPr>
      </w:pPr>
    </w:p>
    <w:p w14:paraId="5592DE1F"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lastRenderedPageBreak/>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7E602552" w14:textId="77777777" w:rsidR="004C32D2" w:rsidRPr="0066438F" w:rsidRDefault="004C32D2" w:rsidP="004C32D2">
      <w:pPr>
        <w:spacing w:after="0" w:line="240" w:lineRule="auto"/>
        <w:jc w:val="both"/>
        <w:rPr>
          <w:rFonts w:ascii="Calibri Light" w:hAnsi="Calibri Light" w:cs="Calibri Light"/>
          <w:sz w:val="20"/>
          <w:szCs w:val="20"/>
        </w:rPr>
      </w:pPr>
    </w:p>
    <w:p w14:paraId="4984C7BB"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66438F">
        <w:rPr>
          <w:rFonts w:ascii="Calibri Light" w:hAnsi="Calibri Light" w:cs="Calibri Light"/>
          <w:i/>
          <w:iCs/>
          <w:sz w:val="20"/>
          <w:szCs w:val="20"/>
        </w:rPr>
        <w:t xml:space="preserve">oraz </w:t>
      </w:r>
      <w:r w:rsidRPr="004C3DC8">
        <w:rPr>
          <w:rFonts w:ascii="Calibri Light" w:hAnsi="Calibri Light" w:cs="Calibri Light"/>
          <w:i/>
          <w:iCs/>
          <w:sz w:val="20"/>
          <w:szCs w:val="20"/>
          <w:u w:val="single"/>
        </w:rPr>
        <w:t>załączeniem dowodów określających, czy te roboty budowlane zostały wykonane należycie,</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5EF1E0A"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41601596" w14:textId="77777777" w:rsidR="004C32D2" w:rsidRPr="0066438F" w:rsidRDefault="004C32D2" w:rsidP="004C32D2">
      <w:pPr>
        <w:spacing w:after="0" w:line="240" w:lineRule="auto"/>
        <w:ind w:left="567"/>
        <w:jc w:val="both"/>
        <w:rPr>
          <w:rFonts w:ascii="Calibri Light" w:hAnsi="Calibri Light" w:cs="Calibri Light"/>
          <w:sz w:val="20"/>
          <w:szCs w:val="20"/>
        </w:rPr>
      </w:pPr>
    </w:p>
    <w:p w14:paraId="1E28FEED"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25C87F0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8057B53" w14:textId="77777777" w:rsidR="004C32D2" w:rsidRPr="0066438F" w:rsidRDefault="004C32D2" w:rsidP="004C32D2">
      <w:pPr>
        <w:spacing w:after="0" w:line="240" w:lineRule="auto"/>
        <w:rPr>
          <w:rFonts w:ascii="Calibri Light" w:hAnsi="Calibri Light" w:cs="Calibri Light"/>
          <w:sz w:val="20"/>
          <w:szCs w:val="20"/>
        </w:rPr>
      </w:pPr>
    </w:p>
    <w:p w14:paraId="6558F4B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20B12152"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p>
    <w:p w14:paraId="38CCAD01" w14:textId="72A6BADD" w:rsidR="004C32D2" w:rsidRDefault="004C32D2" w:rsidP="003A7ED2">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F15D409"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23741A7D"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3828F03F"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15957BA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22B481B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1E0319B"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10DBB3AB"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7886EFB"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28166515"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E309E8E"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2A3FBC2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A22D74C"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55AA6D5A"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0632015F"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476B4DA9"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A8F366A"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lastRenderedPageBreak/>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327818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7DA13683"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2CB54650"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1573551"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9A53E7D"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635B27FC"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037DBDEB" w14:textId="09EB998C" w:rsidR="00473C0C" w:rsidRDefault="00473C0C"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6A7A0A" w14:textId="404B23D4"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DD422F">
        <w:rPr>
          <w:rFonts w:ascii="Calibri Light" w:hAnsi="Calibri Light" w:cs="Calibri Light"/>
          <w:sz w:val="20"/>
          <w:szCs w:val="20"/>
        </w:rPr>
        <w:t xml:space="preserve">w </w:t>
      </w:r>
      <w:r w:rsidRPr="00DD422F">
        <w:rPr>
          <w:rFonts w:ascii="Calibri Light" w:hAnsi="Calibri Light" w:cs="Calibri Light"/>
          <w:bCs/>
          <w:sz w:val="20"/>
          <w:szCs w:val="20"/>
        </w:rPr>
        <w:t xml:space="preserve">kwocie: </w:t>
      </w:r>
      <w:r w:rsidR="00DD422F" w:rsidRPr="00DD422F">
        <w:rPr>
          <w:rFonts w:ascii="Calibri Light" w:hAnsi="Calibri Light" w:cs="Calibri Light"/>
          <w:b/>
          <w:sz w:val="20"/>
          <w:szCs w:val="20"/>
        </w:rPr>
        <w:t>60 000,00</w:t>
      </w:r>
      <w:r w:rsidRPr="00DD422F">
        <w:rPr>
          <w:rFonts w:ascii="Calibri Light" w:hAnsi="Calibri Light" w:cs="Calibri Light"/>
          <w:b/>
          <w:sz w:val="20"/>
          <w:szCs w:val="20"/>
        </w:rPr>
        <w:t xml:space="preserve"> zł. </w:t>
      </w:r>
      <w:r w:rsidRPr="00DD422F">
        <w:rPr>
          <w:rFonts w:ascii="Calibri Light" w:hAnsi="Calibri Light" w:cs="Calibri Light"/>
          <w:bCs/>
          <w:sz w:val="20"/>
          <w:szCs w:val="20"/>
        </w:rPr>
        <w:t xml:space="preserve">(słownie: </w:t>
      </w:r>
      <w:r w:rsidR="00DD422F" w:rsidRPr="00DD422F">
        <w:rPr>
          <w:rFonts w:ascii="Calibri Light" w:hAnsi="Calibri Light" w:cs="Calibri Light"/>
          <w:bCs/>
          <w:sz w:val="20"/>
          <w:szCs w:val="20"/>
        </w:rPr>
        <w:t>sześćdziesiąt tysięcy</w:t>
      </w:r>
      <w:r w:rsidRPr="00DD422F">
        <w:rPr>
          <w:rFonts w:ascii="Calibri Light" w:hAnsi="Calibri Light" w:cs="Calibri Light"/>
          <w:bCs/>
          <w:sz w:val="20"/>
          <w:szCs w:val="20"/>
        </w:rPr>
        <w:t xml:space="preserve"> złotych).</w:t>
      </w:r>
    </w:p>
    <w:p w14:paraId="7FD89DD5"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p>
    <w:p w14:paraId="342BEA2B" w14:textId="77777777" w:rsidR="004C32D2" w:rsidRPr="0066438F" w:rsidRDefault="004C32D2" w:rsidP="004C32D2">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13C33BC8" w14:textId="77777777" w:rsidR="004C32D2" w:rsidRPr="0066438F" w:rsidRDefault="004C32D2" w:rsidP="004C32D2">
      <w:pPr>
        <w:autoSpaceDE w:val="0"/>
        <w:autoSpaceDN w:val="0"/>
        <w:spacing w:after="0" w:line="240" w:lineRule="auto"/>
        <w:jc w:val="both"/>
        <w:rPr>
          <w:rFonts w:ascii="Calibri Light" w:hAnsi="Calibri Light" w:cs="Calibri Light"/>
          <w:b/>
          <w:sz w:val="20"/>
          <w:szCs w:val="20"/>
        </w:rPr>
      </w:pPr>
    </w:p>
    <w:p w14:paraId="43D9180F"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7A7CDE53" w14:textId="77777777" w:rsidR="004C32D2" w:rsidRPr="0066438F" w:rsidRDefault="004C32D2" w:rsidP="004C32D2">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2369FF0E"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46A7AF4"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73FBA553" w14:textId="77777777" w:rsidR="004C32D2" w:rsidRPr="0066438F" w:rsidRDefault="004C32D2" w:rsidP="004C32D2">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4"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18025452" w14:textId="77777777" w:rsidR="004C32D2" w:rsidRPr="0066438F" w:rsidRDefault="004C32D2" w:rsidP="004C32D2">
      <w:pPr>
        <w:spacing w:after="0" w:line="240" w:lineRule="auto"/>
        <w:ind w:left="714"/>
        <w:jc w:val="both"/>
        <w:rPr>
          <w:rFonts w:ascii="Calibri Light" w:hAnsi="Calibri Light" w:cs="Calibri Light"/>
          <w:sz w:val="20"/>
          <w:szCs w:val="20"/>
        </w:rPr>
      </w:pPr>
    </w:p>
    <w:p w14:paraId="2C69884F" w14:textId="77777777" w:rsidR="004C32D2" w:rsidRPr="002F5C9A"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679F1337" w14:textId="77777777" w:rsidR="004C32D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5CB120FC" w14:textId="77777777" w:rsidR="004C32D2" w:rsidRPr="001360CD" w:rsidRDefault="004C32D2" w:rsidP="004C32D2">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124B54FE" w14:textId="77777777" w:rsidR="004C32D2" w:rsidRPr="00175322" w:rsidRDefault="004C32D2" w:rsidP="004C32D2">
      <w:pPr>
        <w:autoSpaceDE w:val="0"/>
        <w:autoSpaceDN w:val="0"/>
        <w:adjustRightInd w:val="0"/>
        <w:spacing w:after="0" w:line="240" w:lineRule="auto"/>
        <w:jc w:val="both"/>
        <w:rPr>
          <w:rFonts w:ascii="Calibri Light" w:hAnsi="Calibri Light" w:cs="Calibri Light"/>
          <w:color w:val="000000"/>
          <w:sz w:val="20"/>
          <w:szCs w:val="20"/>
        </w:rPr>
      </w:pPr>
    </w:p>
    <w:p w14:paraId="6F0847E6" w14:textId="77777777" w:rsidR="004C32D2" w:rsidRPr="00956068" w:rsidRDefault="004C32D2" w:rsidP="004C32D2">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2BBB222A" w14:textId="77777777" w:rsidR="004C32D2" w:rsidRDefault="004C32D2" w:rsidP="004C32D2">
      <w:pPr>
        <w:autoSpaceDE w:val="0"/>
        <w:autoSpaceDN w:val="0"/>
        <w:spacing w:after="0" w:line="240" w:lineRule="auto"/>
        <w:jc w:val="both"/>
        <w:rPr>
          <w:rFonts w:ascii="Calibri Light" w:hAnsi="Calibri Light" w:cs="Calibri Light"/>
          <w:color w:val="000000"/>
          <w:sz w:val="20"/>
          <w:szCs w:val="20"/>
        </w:rPr>
      </w:pPr>
    </w:p>
    <w:p w14:paraId="451A7668" w14:textId="77777777" w:rsidR="004C32D2" w:rsidRPr="0066438F" w:rsidRDefault="004C32D2" w:rsidP="004C32D2">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33D42C2"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0036D13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5203E791"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7AD78A4D" w14:textId="77777777"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39E1B864" w14:textId="508BEA4D" w:rsidR="004C32D2" w:rsidRPr="0066438F" w:rsidRDefault="004C32D2" w:rsidP="004C32D2">
      <w:pPr>
        <w:numPr>
          <w:ilvl w:val="0"/>
          <w:numId w:val="30"/>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6" w:name="_Toc42045495"/>
      <w:r w:rsidRPr="0066438F">
        <w:rPr>
          <w:rFonts w:ascii="Calibri Light" w:hAnsi="Calibri Light" w:cs="Calibri Light"/>
          <w:sz w:val="20"/>
          <w:szCs w:val="20"/>
        </w:rPr>
        <w:t>. 98 ust. 6 ustawy Pzp.</w:t>
      </w:r>
    </w:p>
    <w:p w14:paraId="236B9717" w14:textId="77777777" w:rsidR="004C32D2" w:rsidRDefault="004C32D2" w:rsidP="004C32D2">
      <w:pPr>
        <w:autoSpaceDE w:val="0"/>
        <w:autoSpaceDN w:val="0"/>
        <w:adjustRightInd w:val="0"/>
        <w:spacing w:after="0" w:line="240" w:lineRule="auto"/>
        <w:ind w:left="720"/>
        <w:jc w:val="both"/>
        <w:rPr>
          <w:rFonts w:ascii="Calibri Light" w:hAnsi="Calibri Light" w:cs="Calibri Light"/>
          <w:color w:val="000000"/>
          <w:sz w:val="20"/>
          <w:szCs w:val="20"/>
        </w:rPr>
      </w:pPr>
    </w:p>
    <w:p w14:paraId="7190211F" w14:textId="0015AD45" w:rsidR="004C32D2" w:rsidRPr="000B1CF4" w:rsidRDefault="004C32D2" w:rsidP="004C32D2">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4153A550" w14:textId="77777777" w:rsidR="004C32D2" w:rsidRPr="000B1CF4" w:rsidRDefault="004C32D2" w:rsidP="004C32D2">
      <w:pPr>
        <w:spacing w:after="0" w:line="240" w:lineRule="auto"/>
        <w:ind w:left="714"/>
        <w:jc w:val="both"/>
        <w:rPr>
          <w:rFonts w:ascii="Calibri Light" w:hAnsi="Calibri Light" w:cs="Calibri Light"/>
          <w:color w:val="262626"/>
          <w:sz w:val="20"/>
          <w:szCs w:val="20"/>
        </w:rPr>
      </w:pPr>
    </w:p>
    <w:p w14:paraId="40F9BC10"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47B08F06"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bookmarkStart w:id="7" w:name="_Toc42045496"/>
      <w:bookmarkEnd w:id="6"/>
    </w:p>
    <w:p w14:paraId="5B6BB185"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7"/>
    </w:p>
    <w:p w14:paraId="4D861B13" w14:textId="77777777" w:rsidR="004C32D2" w:rsidRPr="000B1CF4" w:rsidRDefault="004C32D2" w:rsidP="004C32D2">
      <w:pPr>
        <w:autoSpaceDE w:val="0"/>
        <w:autoSpaceDN w:val="0"/>
        <w:spacing w:after="0" w:line="240" w:lineRule="auto"/>
        <w:jc w:val="both"/>
        <w:rPr>
          <w:rFonts w:ascii="Calibri Light" w:hAnsi="Calibri Light" w:cs="Calibri Light"/>
          <w:bCs/>
          <w:color w:val="262626"/>
          <w:sz w:val="20"/>
          <w:szCs w:val="20"/>
        </w:rPr>
      </w:pPr>
    </w:p>
    <w:p w14:paraId="559D0C87" w14:textId="733F88AA" w:rsidR="00A64DA7" w:rsidRPr="009D538D" w:rsidRDefault="004C32D2" w:rsidP="00627981">
      <w:pPr>
        <w:autoSpaceDE w:val="0"/>
        <w:autoSpaceDN w:val="0"/>
        <w:spacing w:after="0" w:line="240" w:lineRule="auto"/>
        <w:jc w:val="both"/>
        <w:rPr>
          <w:rFonts w:asciiTheme="majorHAnsi" w:hAnsiTheme="majorHAnsi" w:cstheme="majorHAnsi"/>
          <w:color w:val="262626" w:themeColor="text1" w:themeTint="D9"/>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3266C193" w14:textId="77777777" w:rsidR="003A7ED2" w:rsidRPr="009D538D" w:rsidRDefault="003A7ED2"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109E89FC" w14:textId="77777777" w:rsidR="00627981" w:rsidRDefault="00007964" w:rsidP="00741BB7">
      <w:pPr>
        <w:spacing w:after="0" w:line="240" w:lineRule="auto"/>
        <w:jc w:val="both"/>
        <w:rPr>
          <w:rFonts w:asciiTheme="majorHAnsi" w:hAnsiTheme="majorHAnsi" w:cstheme="majorHAnsi"/>
          <w:color w:val="262626" w:themeColor="text1" w:themeTint="D9"/>
          <w:sz w:val="20"/>
          <w:szCs w:val="20"/>
        </w:rPr>
      </w:pPr>
      <w:r w:rsidRPr="00741BB7">
        <w:rPr>
          <w:rFonts w:asciiTheme="majorHAnsi" w:hAnsiTheme="majorHAnsi" w:cstheme="majorHAnsi"/>
          <w:color w:val="262626" w:themeColor="text1" w:themeTint="D9"/>
          <w:sz w:val="20"/>
          <w:szCs w:val="20"/>
        </w:rPr>
        <w:t xml:space="preserve">12.1/ </w:t>
      </w:r>
      <w:r w:rsidR="00741BB7" w:rsidRPr="009D538D">
        <w:rPr>
          <w:rFonts w:asciiTheme="majorHAnsi" w:hAnsiTheme="majorHAnsi" w:cstheme="majorHAnsi"/>
          <w:color w:val="262626" w:themeColor="text1" w:themeTint="D9"/>
          <w:sz w:val="20"/>
          <w:szCs w:val="20"/>
        </w:rPr>
        <w:t>W ofercie należy podać całkowitą cenę oferty brutto</w:t>
      </w:r>
    </w:p>
    <w:p w14:paraId="11F69962" w14:textId="2733FDDB" w:rsidR="00741BB7" w:rsidRPr="009D538D" w:rsidRDefault="00741BB7" w:rsidP="00741BB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za wykonanie przedmiotu zamówienia. W cenie brutto uwzględnia się podatek od towarów i usług, jeżeli na podstawie odrębnych przepisów sprzedaży towaru – usług – podlega obciążeniu podatkiem od towarów i usług. </w:t>
      </w:r>
    </w:p>
    <w:p w14:paraId="3C670B69" w14:textId="77777777" w:rsidR="00741BB7" w:rsidRPr="009D538D" w:rsidRDefault="00741BB7" w:rsidP="00741BB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64884E" w14:textId="77777777" w:rsidR="00741BB7" w:rsidRDefault="00741BB7" w:rsidP="00741BB7">
      <w:pPr>
        <w:tabs>
          <w:tab w:val="left" w:pos="-142"/>
        </w:tabs>
        <w:spacing w:after="0" w:line="240" w:lineRule="auto"/>
        <w:ind w:left="142" w:hanging="142"/>
        <w:rPr>
          <w:rFonts w:ascii="Calibri Light" w:hAnsi="Calibri Light" w:cs="Tahoma"/>
          <w:color w:val="262626"/>
          <w:sz w:val="20"/>
          <w:szCs w:val="20"/>
        </w:rPr>
      </w:pPr>
    </w:p>
    <w:p w14:paraId="1E720AA8" w14:textId="1F11692D"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Pr>
          <w:rFonts w:ascii="Calibri Light" w:hAnsi="Calibri Light" w:cs="Tahoma"/>
          <w:color w:val="262626"/>
          <w:sz w:val="20"/>
          <w:szCs w:val="20"/>
        </w:rPr>
        <w:t xml:space="preserve">12.2/ </w:t>
      </w:r>
      <w:r w:rsidRPr="00741BB7">
        <w:rPr>
          <w:rFonts w:ascii="Calibri Light" w:hAnsi="Calibri Light" w:cs="Tahoma"/>
          <w:color w:val="262626"/>
          <w:sz w:val="20"/>
          <w:szCs w:val="20"/>
        </w:rPr>
        <w:t>Wykonawca jest zobowiązany do wypełnienia „formularza ofertowego” określenia w nim ceny oferty netto,</w:t>
      </w:r>
    </w:p>
    <w:p w14:paraId="180F84E8" w14:textId="77777777" w:rsidR="00741BB7" w:rsidRPr="00741BB7" w:rsidRDefault="00741BB7" w:rsidP="00741BB7">
      <w:pPr>
        <w:tabs>
          <w:tab w:val="left" w:pos="-142"/>
        </w:tabs>
        <w:spacing w:after="0" w:line="240" w:lineRule="auto"/>
        <w:ind w:left="142" w:hanging="142"/>
        <w:rPr>
          <w:rFonts w:ascii="Calibri Light" w:hAnsi="Calibri Light" w:cs="Tahoma"/>
          <w:color w:val="262626"/>
          <w:sz w:val="20"/>
          <w:szCs w:val="20"/>
        </w:rPr>
      </w:pPr>
      <w:r w:rsidRPr="00741BB7">
        <w:rPr>
          <w:rFonts w:ascii="Calibri Light" w:hAnsi="Calibri Light" w:cs="Tahoma"/>
          <w:color w:val="262626"/>
          <w:sz w:val="20"/>
          <w:szCs w:val="20"/>
        </w:rPr>
        <w:t xml:space="preserve">podatku VAT oraz  cenę  brutto na poszczególna część w tym: </w:t>
      </w:r>
    </w:p>
    <w:p w14:paraId="266A82C3" w14:textId="77777777" w:rsidR="00741BB7" w:rsidRPr="00741BB7" w:rsidRDefault="00741BB7" w:rsidP="00741BB7">
      <w:pPr>
        <w:autoSpaceDE w:val="0"/>
        <w:autoSpaceDN w:val="0"/>
        <w:adjustRightInd w:val="0"/>
        <w:spacing w:after="0" w:line="240" w:lineRule="auto"/>
        <w:ind w:left="284"/>
        <w:jc w:val="both"/>
        <w:rPr>
          <w:rFonts w:ascii="Calibri Light" w:hAnsi="Calibri Light"/>
          <w:color w:val="262626"/>
          <w:sz w:val="20"/>
          <w:szCs w:val="20"/>
        </w:rPr>
      </w:pPr>
      <w:r w:rsidRPr="00741BB7">
        <w:rPr>
          <w:rFonts w:ascii="Calibri Light" w:hAnsi="Calibri Light" w:cs="Tahoma"/>
          <w:color w:val="262626"/>
          <w:sz w:val="20"/>
          <w:szCs w:val="20"/>
        </w:rPr>
        <w:t xml:space="preserve">- cenę za wykonania dokumentacji projektowej </w:t>
      </w:r>
      <w:r w:rsidRPr="00741BB7">
        <w:rPr>
          <w:rFonts w:ascii="Calibri Light" w:hAnsi="Calibri Light"/>
          <w:color w:val="262626"/>
          <w:sz w:val="20"/>
          <w:szCs w:val="20"/>
        </w:rPr>
        <w:t xml:space="preserve">i STWiOR z uzyskaniem prawomocnej Decyzji Pozwolenia na budowę / zgłoszenia robót. </w:t>
      </w:r>
    </w:p>
    <w:p w14:paraId="5F273B72" w14:textId="77777777" w:rsidR="00741BB7" w:rsidRPr="00741BB7" w:rsidRDefault="00741BB7" w:rsidP="00741BB7">
      <w:pPr>
        <w:autoSpaceDE w:val="0"/>
        <w:autoSpaceDN w:val="0"/>
        <w:adjustRightInd w:val="0"/>
        <w:spacing w:after="0" w:line="240" w:lineRule="auto"/>
        <w:ind w:left="284"/>
        <w:rPr>
          <w:rFonts w:ascii="Calibri Light" w:hAnsi="Calibri Light" w:cs="Tahoma"/>
          <w:color w:val="262626"/>
          <w:sz w:val="20"/>
          <w:szCs w:val="20"/>
        </w:rPr>
      </w:pPr>
      <w:r w:rsidRPr="00741BB7">
        <w:rPr>
          <w:rFonts w:ascii="Calibri Light" w:hAnsi="Calibri Light" w:cs="Tahoma"/>
          <w:color w:val="262626"/>
          <w:sz w:val="20"/>
          <w:szCs w:val="20"/>
        </w:rPr>
        <w:t>- cenę za wykonanie robót budowlanych.</w:t>
      </w:r>
    </w:p>
    <w:p w14:paraId="7FB8077F" w14:textId="77777777" w:rsidR="00741BB7" w:rsidRDefault="00741BB7" w:rsidP="00CC124D">
      <w:pPr>
        <w:spacing w:after="0" w:line="240" w:lineRule="auto"/>
        <w:jc w:val="both"/>
        <w:rPr>
          <w:rFonts w:asciiTheme="majorHAnsi" w:hAnsiTheme="majorHAnsi" w:cstheme="majorHAnsi"/>
          <w:color w:val="262626" w:themeColor="text1" w:themeTint="D9"/>
          <w:sz w:val="20"/>
          <w:szCs w:val="20"/>
        </w:rPr>
      </w:pPr>
    </w:p>
    <w:p w14:paraId="61C3D1D4" w14:textId="6ABFC7FC"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63783F8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403FA8F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291A05DB"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741BB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3E08C686" w14:textId="77777777" w:rsidR="00517C07" w:rsidRDefault="00517C07" w:rsidP="00CC124D">
      <w:pPr>
        <w:spacing w:after="0" w:line="240" w:lineRule="auto"/>
        <w:rPr>
          <w:rFonts w:asciiTheme="majorHAnsi" w:hAnsiTheme="majorHAnsi" w:cstheme="majorHAnsi"/>
          <w:b/>
          <w:bCs/>
          <w:color w:val="002060"/>
          <w:sz w:val="20"/>
          <w:szCs w:val="20"/>
        </w:rPr>
      </w:pPr>
    </w:p>
    <w:p w14:paraId="3F8B8DDF" w14:textId="77777777" w:rsidR="00517C07" w:rsidRDefault="00517C07" w:rsidP="00CC124D">
      <w:pPr>
        <w:spacing w:after="0" w:line="240" w:lineRule="auto"/>
        <w:rPr>
          <w:rFonts w:asciiTheme="majorHAnsi" w:hAnsiTheme="majorHAnsi" w:cstheme="majorHAnsi"/>
          <w:b/>
          <w:bCs/>
          <w:color w:val="002060"/>
          <w:sz w:val="20"/>
          <w:szCs w:val="20"/>
        </w:rPr>
      </w:pPr>
    </w:p>
    <w:p w14:paraId="7B407E27" w14:textId="71B4C8E3"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8"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1D1EB143"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8"/>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C380A36" w14:textId="6AD97642"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281082" w:rsidRPr="004F2D75">
          <w:rPr>
            <w:rStyle w:val="Hipercze"/>
            <w:rFonts w:asciiTheme="majorHAnsi" w:hAnsiTheme="majorHAnsi" w:cstheme="majorHAnsi"/>
            <w:sz w:val="20"/>
            <w:szCs w:val="20"/>
          </w:rPr>
          <w:t>https://bip.um.pruszkow.pl/</w:t>
        </w:r>
      </w:hyperlink>
    </w:p>
    <w:p w14:paraId="339AA8C7" w14:textId="77777777" w:rsidR="00281082" w:rsidRPr="009D538D"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2E1C3E80"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7"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8" w:history="1">
        <w:r w:rsidR="00281082" w:rsidRPr="00CE3575">
          <w:rPr>
            <w:rStyle w:val="Hipercze"/>
            <w:rFonts w:asciiTheme="majorHAnsi" w:hAnsiTheme="majorHAnsi" w:cstheme="majorHAnsi"/>
            <w:sz w:val="20"/>
            <w:szCs w:val="20"/>
          </w:rPr>
          <w:t>https://bip.um.pruszkow.pl/</w:t>
        </w:r>
      </w:hyperlink>
      <w:hyperlink r:id="rId19"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9"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19DDC14D"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BB6A90">
        <w:rPr>
          <w:rFonts w:asciiTheme="majorHAnsi" w:hAnsiTheme="majorHAnsi" w:cstheme="majorHAnsi"/>
          <w:color w:val="262626" w:themeColor="text1" w:themeTint="D9"/>
          <w:sz w:val="20"/>
          <w:szCs w:val="20"/>
        </w:rPr>
        <w:t>Aneta Kozłowska</w:t>
      </w:r>
      <w:r w:rsidRPr="009D538D">
        <w:rPr>
          <w:rFonts w:asciiTheme="majorHAnsi" w:hAnsiTheme="majorHAnsi" w:cstheme="majorHAnsi"/>
          <w:color w:val="262626" w:themeColor="text1" w:themeTint="D9"/>
          <w:sz w:val="20"/>
          <w:szCs w:val="20"/>
        </w:rPr>
        <w:t xml:space="preserve"> – tel. 22 735 8</w:t>
      </w:r>
      <w:r w:rsidR="00BB6A90">
        <w:rPr>
          <w:rFonts w:asciiTheme="majorHAnsi" w:hAnsiTheme="majorHAnsi" w:cstheme="majorHAnsi"/>
          <w:color w:val="262626" w:themeColor="text1" w:themeTint="D9"/>
          <w:sz w:val="20"/>
          <w:szCs w:val="20"/>
        </w:rPr>
        <w:t>8 18</w:t>
      </w:r>
      <w:r w:rsidRPr="009D538D">
        <w:rPr>
          <w:rFonts w:asciiTheme="majorHAnsi" w:hAnsiTheme="majorHAnsi" w:cstheme="majorHAnsi"/>
          <w:color w:val="262626" w:themeColor="text1" w:themeTint="D9"/>
          <w:sz w:val="20"/>
          <w:szCs w:val="20"/>
        </w:rPr>
        <w:t>;  w sprawach technicznych.</w:t>
      </w:r>
    </w:p>
    <w:bookmarkEnd w:id="9"/>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6B4D5B58" w:rsidR="006D3D6A" w:rsidRDefault="006D3D6A" w:rsidP="00CC124D">
      <w:pPr>
        <w:spacing w:after="0" w:line="240" w:lineRule="auto"/>
        <w:rPr>
          <w:rFonts w:asciiTheme="majorHAnsi" w:hAnsiTheme="majorHAnsi" w:cstheme="majorHAnsi"/>
          <w:color w:val="262626" w:themeColor="text1" w:themeTint="D9"/>
          <w:sz w:val="20"/>
          <w:szCs w:val="20"/>
        </w:rPr>
      </w:pPr>
    </w:p>
    <w:p w14:paraId="75BC5A05"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327ADE4F"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AA2B41">
        <w:rPr>
          <w:rFonts w:asciiTheme="majorHAnsi" w:hAnsiTheme="majorHAnsi" w:cstheme="majorHAnsi"/>
          <w:b/>
          <w:bCs/>
          <w:color w:val="262626" w:themeColor="text1" w:themeTint="D9"/>
          <w:sz w:val="20"/>
          <w:szCs w:val="20"/>
        </w:rPr>
        <w:t>15.09.</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1849F5CA"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3A7ED2">
        <w:rPr>
          <w:rFonts w:asciiTheme="majorHAnsi" w:hAnsiTheme="majorHAnsi" w:cstheme="majorHAnsi"/>
          <w:b/>
          <w:bCs/>
          <w:color w:val="262626" w:themeColor="text1" w:themeTint="D9"/>
          <w:sz w:val="20"/>
          <w:szCs w:val="20"/>
        </w:rPr>
        <w:t xml:space="preserve"> </w:t>
      </w:r>
      <w:r w:rsidR="00AA2B41">
        <w:rPr>
          <w:rFonts w:asciiTheme="majorHAnsi" w:hAnsiTheme="majorHAnsi" w:cstheme="majorHAnsi"/>
          <w:b/>
          <w:bCs/>
          <w:color w:val="262626" w:themeColor="text1" w:themeTint="D9"/>
          <w:sz w:val="20"/>
          <w:szCs w:val="20"/>
        </w:rPr>
        <w:t>15.09</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3A7ED2">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E3CA0AA" w14:textId="43A3E223"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536F28DE"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AA2B41">
        <w:rPr>
          <w:rFonts w:asciiTheme="majorHAnsi" w:hAnsiTheme="majorHAnsi" w:cstheme="majorHAnsi"/>
          <w:b/>
          <w:bCs/>
          <w:color w:val="262626" w:themeColor="text1" w:themeTint="D9"/>
          <w:sz w:val="20"/>
          <w:szCs w:val="20"/>
        </w:rPr>
        <w:t>14.10.</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3EF69A2" w14:textId="77777777" w:rsidR="00272BD5"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t>
      </w:r>
    </w:p>
    <w:p w14:paraId="1840AB3C" w14:textId="6973F876" w:rsidR="00CE1ECD" w:rsidRDefault="005445D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w pkt </w:t>
      </w:r>
      <w:r w:rsidR="00272BD5">
        <w:rPr>
          <w:rFonts w:asciiTheme="majorHAnsi" w:hAnsiTheme="majorHAnsi" w:cstheme="majorHAnsi"/>
          <w:color w:val="262626" w:themeColor="text1" w:themeTint="D9"/>
          <w:sz w:val="20"/>
          <w:szCs w:val="20"/>
        </w:rPr>
        <w:t xml:space="preserve"> </w:t>
      </w:r>
      <w:r w:rsidR="00CE1ECD"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1</w:t>
      </w:r>
      <w:r w:rsidR="00CE1ECD"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Pr="009D538D">
        <w:rPr>
          <w:rFonts w:asciiTheme="majorHAnsi" w:hAnsiTheme="majorHAnsi" w:cstheme="majorHAnsi"/>
          <w:b/>
          <w:bCs/>
          <w:color w:val="262626" w:themeColor="text1" w:themeTint="D9"/>
          <w:sz w:val="20"/>
          <w:szCs w:val="20"/>
        </w:rPr>
        <w:t xml:space="preserve">. </w:t>
      </w:r>
    </w:p>
    <w:p w14:paraId="210FBB3C" w14:textId="77777777" w:rsidR="00272BD5" w:rsidRPr="009D538D" w:rsidRDefault="00272BD5" w:rsidP="00CC124D">
      <w:pPr>
        <w:spacing w:after="0" w:line="240" w:lineRule="auto"/>
        <w:jc w:val="both"/>
        <w:rPr>
          <w:rFonts w:asciiTheme="majorHAnsi" w:hAnsiTheme="majorHAnsi" w:cstheme="majorHAnsi"/>
          <w:b/>
          <w:bCs/>
          <w:color w:val="262626" w:themeColor="text1" w:themeTint="D9"/>
          <w:sz w:val="20"/>
          <w:szCs w:val="20"/>
        </w:rPr>
      </w:pPr>
    </w:p>
    <w:p w14:paraId="196BAD2B"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49827C88"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64058873"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0AE31DD"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5D5786C" w14:textId="0E8E7FD6"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0BCB0059" w14:textId="77777777" w:rsidR="00272BD5" w:rsidRPr="009D538D" w:rsidRDefault="00272BD5" w:rsidP="00CC124D">
      <w:pPr>
        <w:spacing w:after="0" w:line="240" w:lineRule="auto"/>
        <w:jc w:val="both"/>
        <w:rPr>
          <w:rFonts w:asciiTheme="majorHAnsi" w:hAnsiTheme="majorHAnsi" w:cstheme="majorHAnsi"/>
          <w:color w:val="262626" w:themeColor="text1" w:themeTint="D9"/>
          <w:sz w:val="20"/>
          <w:szCs w:val="20"/>
        </w:rPr>
      </w:pPr>
    </w:p>
    <w:p w14:paraId="7DE1EE53"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5696BBC" w14:textId="0B5FF946"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17C07">
        <w:rPr>
          <w:rFonts w:asciiTheme="majorHAnsi" w:eastAsia="Verdana" w:hAnsiTheme="majorHAnsi" w:cstheme="majorHAnsi"/>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4856E6C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036D5144" w14:textId="77777777" w:rsidR="002F61EE" w:rsidRPr="00725A9C" w:rsidRDefault="002F61EE" w:rsidP="002F61EE">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(P) obliczona zostanie wg wzoru:</w:t>
      </w:r>
    </w:p>
    <w:p w14:paraId="13D34053" w14:textId="4C2F11CE" w:rsidR="002F61EE" w:rsidRPr="00725A9C" w:rsidRDefault="002F61EE" w:rsidP="002F61EE">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2A57607C"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p>
    <w:p w14:paraId="751D2E97"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7B9143D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EE5CD4F" w14:textId="77777777" w:rsidR="002F61EE" w:rsidRPr="00725A9C" w:rsidRDefault="002F61EE" w:rsidP="002F61EE">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2101F697" w14:textId="77777777" w:rsidR="002F61EE" w:rsidRPr="00725A9C" w:rsidRDefault="002F61EE" w:rsidP="002F61EE">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3C5F683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15F4DBE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21D02C12"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0006406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lastRenderedPageBreak/>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035124D9"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5768AF83"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290CDF4A"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55BE420E" w14:textId="75CBA4CE" w:rsidR="00BB6A90" w:rsidRPr="00725A9C"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 xml:space="preserve">36 miesięcy </w:t>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517C07">
        <w:rPr>
          <w:rFonts w:asciiTheme="majorHAnsi" w:hAnsiTheme="majorHAnsi" w:cstheme="majorHAnsi"/>
          <w:bCs/>
          <w:color w:val="262626" w:themeColor="text1" w:themeTint="D9"/>
          <w:spacing w:val="-1"/>
          <w:sz w:val="20"/>
          <w:szCs w:val="20"/>
        </w:rPr>
        <w:t>5</w:t>
      </w:r>
    </w:p>
    <w:p w14:paraId="7EF8FA2F" w14:textId="3A7449AA"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30A2DAE1" w14:textId="482EB798"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17C07">
        <w:rPr>
          <w:rFonts w:asciiTheme="majorHAnsi" w:hAnsiTheme="majorHAnsi" w:cstheme="majorHAnsi"/>
          <w:bCs/>
          <w:color w:val="262626" w:themeColor="text1" w:themeTint="D9"/>
          <w:spacing w:val="-1"/>
          <w:sz w:val="20"/>
          <w:szCs w:val="20"/>
        </w:rPr>
        <w:t>20</w:t>
      </w:r>
    </w:p>
    <w:p w14:paraId="72B3C2AD" w14:textId="2B80CD28"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00517C07">
        <w:rPr>
          <w:rFonts w:asciiTheme="majorHAnsi" w:hAnsiTheme="majorHAnsi" w:cstheme="majorHAnsi"/>
          <w:bCs/>
          <w:color w:val="262626" w:themeColor="text1" w:themeTint="D9"/>
          <w:spacing w:val="-1"/>
          <w:sz w:val="20"/>
          <w:szCs w:val="20"/>
        </w:rPr>
        <w:t>4</w:t>
      </w:r>
      <w:r w:rsidRPr="00725A9C">
        <w:rPr>
          <w:rFonts w:asciiTheme="majorHAnsi" w:hAnsiTheme="majorHAnsi" w:cstheme="majorHAnsi"/>
          <w:bCs/>
          <w:color w:val="262626" w:themeColor="text1" w:themeTint="D9"/>
          <w:spacing w:val="-1"/>
          <w:sz w:val="20"/>
          <w:szCs w:val="20"/>
        </w:rPr>
        <w:t>0</w:t>
      </w:r>
    </w:p>
    <w:p w14:paraId="7FE9AADF"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7A1E8358" w14:textId="7FA1ADB1"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0B3C4D2" w14:textId="77777777" w:rsidR="008E3FC4" w:rsidRDefault="008E3FC4" w:rsidP="008E3FC4">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8E3FC4">
        <w:rPr>
          <w:rFonts w:asciiTheme="majorHAnsi" w:hAnsiTheme="majorHAnsi" w:cstheme="majorHAnsi"/>
          <w:bCs/>
          <w:spacing w:val="-1"/>
          <w:sz w:val="20"/>
          <w:szCs w:val="20"/>
        </w:rPr>
        <w:t>jako niezgodnej z warunkami zamówienia na podstawie art. 226 ust. 1 pkt 5 ustawy Pzp.</w:t>
      </w:r>
      <w:r>
        <w:rPr>
          <w:rFonts w:asciiTheme="majorHAnsi" w:hAnsiTheme="majorHAnsi" w:cstheme="majorHAnsi"/>
          <w:bCs/>
          <w:spacing w:val="-1"/>
          <w:sz w:val="20"/>
          <w:szCs w:val="20"/>
        </w:rPr>
        <w:t xml:space="preserve"> </w:t>
      </w:r>
    </w:p>
    <w:p w14:paraId="36BDEC0E" w14:textId="7B98998D"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B6A90" w:rsidRPr="00725A9C">
        <w:rPr>
          <w:rFonts w:asciiTheme="majorHAnsi" w:hAnsiTheme="majorHAnsi" w:cstheme="majorHAnsi"/>
          <w:b/>
          <w:bCs/>
          <w:color w:val="262626" w:themeColor="text1" w:themeTint="D9"/>
          <w:spacing w:val="-1"/>
          <w:sz w:val="20"/>
          <w:szCs w:val="20"/>
        </w:rPr>
        <w:t>36</w:t>
      </w:r>
    </w:p>
    <w:p w14:paraId="57444AB3" w14:textId="2F15B033"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64F5295A" w14:textId="77777777" w:rsidR="00BB6A90" w:rsidRDefault="00BB6A90" w:rsidP="00CC124D">
      <w:pPr>
        <w:spacing w:after="0" w:line="240" w:lineRule="auto"/>
        <w:jc w:val="both"/>
        <w:rPr>
          <w:rFonts w:asciiTheme="majorHAnsi" w:hAnsiTheme="majorHAnsi" w:cstheme="majorHAnsi"/>
          <w:color w:val="262626" w:themeColor="text1" w:themeTint="D9"/>
          <w:sz w:val="20"/>
          <w:szCs w:val="20"/>
        </w:rPr>
      </w:pPr>
    </w:p>
    <w:p w14:paraId="042E4BFE" w14:textId="052E86C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EFFF708"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20" w:history="1">
        <w:r w:rsidR="00CE1ECD" w:rsidRPr="009D538D">
          <w:rPr>
            <w:rStyle w:val="Hipercze"/>
            <w:rFonts w:asciiTheme="majorHAnsi" w:hAnsiTheme="majorHAnsi" w:cstheme="majorHAnsi"/>
            <w:color w:val="262626" w:themeColor="text1" w:themeTint="D9"/>
            <w:sz w:val="20"/>
            <w:szCs w:val="20"/>
          </w:rPr>
          <w:t>h</w:t>
        </w:r>
        <w:hyperlink r:id="rId21" w:history="1">
          <w:r w:rsidR="00281082" w:rsidRPr="004F2D75">
            <w:rPr>
              <w:rStyle w:val="Hipercze"/>
              <w:rFonts w:asciiTheme="majorHAnsi" w:hAnsiTheme="majorHAnsi" w:cstheme="majorHAnsi"/>
              <w:sz w:val="20"/>
              <w:szCs w:val="20"/>
            </w:rPr>
            <w:t>https://bip.um.pruszkow.pl/</w:t>
          </w:r>
        </w:hyperlink>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bookmarkStart w:id="10" w:name="_Hlk69736097"/>
      <w:r w:rsidRPr="009D538D">
        <w:rPr>
          <w:rFonts w:asciiTheme="majorHAnsi" w:hAnsiTheme="majorHAnsi" w:cstheme="majorHAnsi"/>
          <w:b/>
          <w:bCs/>
          <w:color w:val="262626" w:themeColor="text1" w:themeTint="D9"/>
          <w:sz w:val="20"/>
          <w:szCs w:val="20"/>
        </w:rPr>
        <w:t>7. ZABEZPIECZENIE NALEŻYTEGO WYKONANIA UMOWY.</w:t>
      </w:r>
    </w:p>
    <w:bookmarkEnd w:id="10"/>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11" w:name="_Hlk69736065"/>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3FE54EAC"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w:t>
      </w:r>
      <w:r w:rsidR="00151270">
        <w:rPr>
          <w:rFonts w:asciiTheme="majorHAnsi" w:hAnsiTheme="majorHAnsi" w:cstheme="majorHAnsi"/>
          <w:color w:val="262626" w:themeColor="text1" w:themeTint="D9"/>
          <w:sz w:val="20"/>
          <w:szCs w:val="20"/>
        </w:rPr>
        <w:t xml:space="preserve">ono </w:t>
      </w:r>
      <w:r w:rsidR="00697944"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bookmarkEnd w:id="11"/>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52DA12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B8F252A" w:rsidR="00697944"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3D91C634" w14:textId="77777777" w:rsidR="00EE2739" w:rsidRPr="009D538D" w:rsidRDefault="00EE2739"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603BB85E" w:rsidR="007F67F5" w:rsidRPr="009D538D" w:rsidRDefault="00E47AFB" w:rsidP="003A7ED2">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407BABE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r w:rsidR="00517C07">
        <w:rPr>
          <w:rFonts w:asciiTheme="majorHAnsi" w:hAnsiTheme="majorHAnsi" w:cstheme="majorHAnsi"/>
          <w:color w:val="262626" w:themeColor="text1" w:themeTint="D9"/>
          <w:sz w:val="20"/>
          <w:szCs w:val="20"/>
        </w:rPr>
        <w:t xml:space="preserve"> (jeżeli dotyczy)</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627981">
      <w:headerReference w:type="default" r:id="rId22"/>
      <w:footerReference w:type="default" r:id="rId23"/>
      <w:pgSz w:w="12240" w:h="15840"/>
      <w:pgMar w:top="273"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BEADB8" w14:textId="77777777" w:rsidR="00765DEB" w:rsidRDefault="00765DEB">
      <w:r>
        <w:separator/>
      </w:r>
    </w:p>
  </w:endnote>
  <w:endnote w:type="continuationSeparator" w:id="0">
    <w:p w14:paraId="5AA0CF84" w14:textId="77777777" w:rsidR="00765DEB" w:rsidRDefault="00765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Segoe UI Symbol"/>
    <w:charset w:val="00"/>
    <w:family w:val="auto"/>
    <w:pitch w:val="default"/>
  </w:font>
  <w:font w:name="OpenSymbol">
    <w:altName w:val="Calibri"/>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0A6F4D33" w:rsidR="00DD422F" w:rsidRPr="00DB36CB" w:rsidRDefault="00DD422F"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49.</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D422F" w:rsidRPr="00DB36CB" w:rsidRDefault="00DD422F"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D422F" w:rsidRPr="00DB36CB" w:rsidRDefault="00DD422F"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D422F" w:rsidRPr="00796F95" w:rsidRDefault="00DD422F">
    <w:pPr>
      <w:pStyle w:val="Stopka"/>
      <w:shd w:val="clear" w:color="auto" w:fill="FFFFFF"/>
      <w:rPr>
        <w:rFonts w:ascii="Calibri Light" w:hAnsi="Calibri Light" w:cs="Tahoma"/>
        <w:b/>
        <w:color w:val="808080"/>
      </w:rPr>
    </w:pPr>
  </w:p>
  <w:p w14:paraId="5BEAA503" w14:textId="77777777" w:rsidR="00DD422F" w:rsidRPr="00DB36CB" w:rsidRDefault="00DD422F"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B5F0B">
      <w:rPr>
        <w:rFonts w:ascii="Calibri Light" w:hAnsi="Calibri Light" w:cs="Tahoma"/>
        <w:b/>
        <w:noProof/>
        <w:color w:val="808080"/>
        <w:sz w:val="18"/>
        <w:szCs w:val="18"/>
      </w:rPr>
      <w:t>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B5F0B">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D422F" w:rsidRDefault="00DD422F">
    <w:pPr>
      <w:pStyle w:val="Stopka"/>
      <w:shd w:val="clear" w:color="auto" w:fill="FFFFFF"/>
      <w:rPr>
        <w:rFonts w:ascii="Bookman Old Style" w:hAnsi="Bookman Old Style" w:cs="Tahoma"/>
        <w:b/>
        <w:color w:val="808080"/>
        <w:sz w:val="16"/>
        <w:szCs w:val="16"/>
      </w:rPr>
    </w:pPr>
  </w:p>
  <w:p w14:paraId="6C78ECB0" w14:textId="77777777" w:rsidR="00DD422F" w:rsidRDefault="00DD422F"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E00AA" w14:textId="77777777" w:rsidR="00765DEB" w:rsidRDefault="00765DEB">
      <w:r>
        <w:separator/>
      </w:r>
    </w:p>
  </w:footnote>
  <w:footnote w:type="continuationSeparator" w:id="0">
    <w:p w14:paraId="5435F6DD" w14:textId="77777777" w:rsidR="00765DEB" w:rsidRDefault="00765D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E9861" w14:textId="77777777" w:rsidR="00DD422F" w:rsidRDefault="00DD422F" w:rsidP="00627981">
    <w:pPr>
      <w:pStyle w:val="Nagwek"/>
      <w:jc w:val="center"/>
    </w:pPr>
    <w:r w:rsidRPr="0035278B">
      <w:rPr>
        <w:noProof/>
      </w:rPr>
      <w:drawing>
        <wp:inline distT="0" distB="0" distL="0" distR="0" wp14:anchorId="737892D5" wp14:editId="73A5EE29">
          <wp:extent cx="5760720" cy="852170"/>
          <wp:effectExtent l="0" t="0" r="0" b="5080"/>
          <wp:docPr id="2" name="Obraz 2" descr="C:\Users\user\AppData\Local\Temp\FE_POIS_poziom_p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AppData\Local\Temp\FE_POIS_poziom_p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52170"/>
                  </a:xfrm>
                  <a:prstGeom prst="rect">
                    <a:avLst/>
                  </a:prstGeom>
                  <a:noFill/>
                  <a:ln>
                    <a:noFill/>
                  </a:ln>
                </pic:spPr>
              </pic:pic>
            </a:graphicData>
          </a:graphic>
        </wp:inline>
      </w:drawing>
    </w:r>
  </w:p>
  <w:p w14:paraId="48136C7F" w14:textId="6015CC04" w:rsidR="00DD422F" w:rsidRPr="004D5834" w:rsidRDefault="00DD422F" w:rsidP="004D583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1EF97F78"/>
    <w:multiLevelType w:val="hybridMultilevel"/>
    <w:tmpl w:val="EB8273A0"/>
    <w:lvl w:ilvl="0" w:tplc="BDC25EB0">
      <w:start w:val="1"/>
      <w:numFmt w:val="decimal"/>
      <w:lvlText w:val="%1."/>
      <w:lvlJc w:val="left"/>
      <w:pPr>
        <w:ind w:left="696" w:hanging="360"/>
      </w:pPr>
      <w:rPr>
        <w:rFonts w:eastAsia="Calibri"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7"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0"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9"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2"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4"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8"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3"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4"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6"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0"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1"/>
  </w:num>
  <w:num w:numId="4">
    <w:abstractNumId w:val="37"/>
  </w:num>
  <w:num w:numId="5">
    <w:abstractNumId w:val="29"/>
  </w:num>
  <w:num w:numId="6">
    <w:abstractNumId w:val="24"/>
  </w:num>
  <w:num w:numId="7">
    <w:abstractNumId w:val="49"/>
  </w:num>
  <w:num w:numId="8">
    <w:abstractNumId w:val="43"/>
  </w:num>
  <w:num w:numId="9">
    <w:abstractNumId w:val="15"/>
  </w:num>
  <w:num w:numId="10">
    <w:abstractNumId w:val="9"/>
  </w:num>
  <w:num w:numId="11">
    <w:abstractNumId w:val="12"/>
  </w:num>
  <w:num w:numId="12">
    <w:abstractNumId w:val="36"/>
  </w:num>
  <w:num w:numId="13">
    <w:abstractNumId w:val="34"/>
  </w:num>
  <w:num w:numId="14">
    <w:abstractNumId w:val="17"/>
  </w:num>
  <w:num w:numId="15">
    <w:abstractNumId w:val="33"/>
  </w:num>
  <w:num w:numId="16">
    <w:abstractNumId w:val="47"/>
  </w:num>
  <w:num w:numId="17">
    <w:abstractNumId w:val="19"/>
  </w:num>
  <w:num w:numId="18">
    <w:abstractNumId w:val="30"/>
  </w:num>
  <w:num w:numId="19">
    <w:abstractNumId w:val="26"/>
  </w:num>
  <w:num w:numId="20">
    <w:abstractNumId w:val="44"/>
  </w:num>
  <w:num w:numId="21">
    <w:abstractNumId w:val="50"/>
  </w:num>
  <w:num w:numId="22">
    <w:abstractNumId w:val="35"/>
  </w:num>
  <w:num w:numId="23">
    <w:abstractNumId w:val="48"/>
  </w:num>
  <w:num w:numId="24">
    <w:abstractNumId w:val="22"/>
  </w:num>
  <w:num w:numId="25">
    <w:abstractNumId w:val="7"/>
  </w:num>
  <w:num w:numId="26">
    <w:abstractNumId w:val="39"/>
  </w:num>
  <w:num w:numId="27">
    <w:abstractNumId w:val="31"/>
  </w:num>
  <w:num w:numId="28">
    <w:abstractNumId w:val="52"/>
  </w:num>
  <w:num w:numId="29">
    <w:abstractNumId w:val="0"/>
  </w:num>
  <w:num w:numId="30">
    <w:abstractNumId w:val="40"/>
  </w:num>
  <w:num w:numId="31">
    <w:abstractNumId w:val="41"/>
  </w:num>
  <w:num w:numId="32">
    <w:abstractNumId w:val="42"/>
  </w:num>
  <w:num w:numId="33">
    <w:abstractNumId w:val="10"/>
  </w:num>
  <w:num w:numId="34">
    <w:abstractNumId w:val="45"/>
  </w:num>
  <w:num w:numId="35">
    <w:abstractNumId w:val="53"/>
  </w:num>
  <w:num w:numId="36">
    <w:abstractNumId w:val="38"/>
  </w:num>
  <w:num w:numId="37">
    <w:abstractNumId w:val="11"/>
  </w:num>
  <w:num w:numId="38">
    <w:abstractNumId w:val="18"/>
  </w:num>
  <w:num w:numId="39">
    <w:abstractNumId w:val="54"/>
  </w:num>
  <w:num w:numId="40">
    <w:abstractNumId w:val="28"/>
  </w:num>
  <w:num w:numId="41">
    <w:abstractNumId w:val="23"/>
  </w:num>
  <w:num w:numId="42">
    <w:abstractNumId w:val="46"/>
  </w:num>
  <w:num w:numId="43">
    <w:abstractNumId w:val="25"/>
  </w:num>
  <w:num w:numId="44">
    <w:abstractNumId w:val="32"/>
  </w:num>
  <w:num w:numId="45">
    <w:abstractNumId w:val="8"/>
  </w:num>
  <w:num w:numId="46">
    <w:abstractNumId w:val="20"/>
  </w:num>
  <w:num w:numId="47">
    <w:abstractNumId w:val="51"/>
  </w:num>
  <w:num w:numId="48">
    <w:abstractNumId w:val="27"/>
  </w:num>
  <w:num w:numId="49">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363"/>
    <w:rsid w:val="00000BEB"/>
    <w:rsid w:val="00000F21"/>
    <w:rsid w:val="00002EAA"/>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1CC9"/>
    <w:rsid w:val="000438E1"/>
    <w:rsid w:val="0004549C"/>
    <w:rsid w:val="00045F92"/>
    <w:rsid w:val="00046753"/>
    <w:rsid w:val="00051FCD"/>
    <w:rsid w:val="0005206B"/>
    <w:rsid w:val="00055D4E"/>
    <w:rsid w:val="000611D1"/>
    <w:rsid w:val="00062E3F"/>
    <w:rsid w:val="000647ED"/>
    <w:rsid w:val="00065EC7"/>
    <w:rsid w:val="00067173"/>
    <w:rsid w:val="0007079D"/>
    <w:rsid w:val="00071513"/>
    <w:rsid w:val="00072885"/>
    <w:rsid w:val="00076B1B"/>
    <w:rsid w:val="00080565"/>
    <w:rsid w:val="00081C01"/>
    <w:rsid w:val="000851C1"/>
    <w:rsid w:val="00086B42"/>
    <w:rsid w:val="00092C73"/>
    <w:rsid w:val="00094D3D"/>
    <w:rsid w:val="0009792D"/>
    <w:rsid w:val="000A030D"/>
    <w:rsid w:val="000A1CAF"/>
    <w:rsid w:val="000A44D7"/>
    <w:rsid w:val="000A6363"/>
    <w:rsid w:val="000A6A9F"/>
    <w:rsid w:val="000A7FC1"/>
    <w:rsid w:val="000B1CF4"/>
    <w:rsid w:val="000B26B0"/>
    <w:rsid w:val="000B688B"/>
    <w:rsid w:val="000B6BC9"/>
    <w:rsid w:val="000C06FE"/>
    <w:rsid w:val="000C219F"/>
    <w:rsid w:val="000C2F4F"/>
    <w:rsid w:val="000C348B"/>
    <w:rsid w:val="000C393C"/>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019A"/>
    <w:rsid w:val="001510FE"/>
    <w:rsid w:val="00151270"/>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2DB0"/>
    <w:rsid w:val="001B5AAA"/>
    <w:rsid w:val="001B65BD"/>
    <w:rsid w:val="001B66CB"/>
    <w:rsid w:val="001B6989"/>
    <w:rsid w:val="001B7084"/>
    <w:rsid w:val="001C05F9"/>
    <w:rsid w:val="001C1831"/>
    <w:rsid w:val="001C3F70"/>
    <w:rsid w:val="001C419A"/>
    <w:rsid w:val="001C42BB"/>
    <w:rsid w:val="001C4EEA"/>
    <w:rsid w:val="001C59D4"/>
    <w:rsid w:val="001C625D"/>
    <w:rsid w:val="001C64D6"/>
    <w:rsid w:val="001C7A0B"/>
    <w:rsid w:val="001D095D"/>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1D4"/>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72BD5"/>
    <w:rsid w:val="0028014F"/>
    <w:rsid w:val="00281082"/>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013"/>
    <w:rsid w:val="002E1CFD"/>
    <w:rsid w:val="002E285F"/>
    <w:rsid w:val="002E3D91"/>
    <w:rsid w:val="002E68F5"/>
    <w:rsid w:val="002F05C1"/>
    <w:rsid w:val="002F391D"/>
    <w:rsid w:val="002F56EF"/>
    <w:rsid w:val="002F5C9A"/>
    <w:rsid w:val="002F61EE"/>
    <w:rsid w:val="002F6FB4"/>
    <w:rsid w:val="002F76B7"/>
    <w:rsid w:val="00300C35"/>
    <w:rsid w:val="003010DF"/>
    <w:rsid w:val="003016D1"/>
    <w:rsid w:val="00301913"/>
    <w:rsid w:val="0030474A"/>
    <w:rsid w:val="00304946"/>
    <w:rsid w:val="00304966"/>
    <w:rsid w:val="00307D20"/>
    <w:rsid w:val="00314026"/>
    <w:rsid w:val="00314EB7"/>
    <w:rsid w:val="0031520B"/>
    <w:rsid w:val="00315AF7"/>
    <w:rsid w:val="00316A92"/>
    <w:rsid w:val="0031726F"/>
    <w:rsid w:val="00317C99"/>
    <w:rsid w:val="00320A61"/>
    <w:rsid w:val="0032348C"/>
    <w:rsid w:val="00323DC6"/>
    <w:rsid w:val="00323F73"/>
    <w:rsid w:val="00325077"/>
    <w:rsid w:val="00325A1E"/>
    <w:rsid w:val="00325CD0"/>
    <w:rsid w:val="00330992"/>
    <w:rsid w:val="00332C0D"/>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A7ED2"/>
    <w:rsid w:val="003B2B9C"/>
    <w:rsid w:val="003B4A33"/>
    <w:rsid w:val="003B54F1"/>
    <w:rsid w:val="003B5D43"/>
    <w:rsid w:val="003C0275"/>
    <w:rsid w:val="003C0C17"/>
    <w:rsid w:val="003C2A6D"/>
    <w:rsid w:val="003C527B"/>
    <w:rsid w:val="003C543C"/>
    <w:rsid w:val="003C5B41"/>
    <w:rsid w:val="003D00DF"/>
    <w:rsid w:val="003D0218"/>
    <w:rsid w:val="003D0410"/>
    <w:rsid w:val="003D6327"/>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4C31"/>
    <w:rsid w:val="00445456"/>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716"/>
    <w:rsid w:val="004A6DEB"/>
    <w:rsid w:val="004A6FC5"/>
    <w:rsid w:val="004B4B40"/>
    <w:rsid w:val="004B5326"/>
    <w:rsid w:val="004B5393"/>
    <w:rsid w:val="004B646B"/>
    <w:rsid w:val="004B64EC"/>
    <w:rsid w:val="004B7B7D"/>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33BF"/>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17C07"/>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4347"/>
    <w:rsid w:val="00555FAE"/>
    <w:rsid w:val="00557A25"/>
    <w:rsid w:val="00560492"/>
    <w:rsid w:val="005635E7"/>
    <w:rsid w:val="00565E5E"/>
    <w:rsid w:val="00566841"/>
    <w:rsid w:val="0056798B"/>
    <w:rsid w:val="00570B96"/>
    <w:rsid w:val="00571F4C"/>
    <w:rsid w:val="00573B93"/>
    <w:rsid w:val="005748F3"/>
    <w:rsid w:val="00577025"/>
    <w:rsid w:val="005847D5"/>
    <w:rsid w:val="005849D8"/>
    <w:rsid w:val="0058640D"/>
    <w:rsid w:val="005864BB"/>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D02A6"/>
    <w:rsid w:val="005D1DDF"/>
    <w:rsid w:val="005D22A4"/>
    <w:rsid w:val="005D3B1E"/>
    <w:rsid w:val="005D449A"/>
    <w:rsid w:val="005D69E4"/>
    <w:rsid w:val="005D7783"/>
    <w:rsid w:val="005E1DCD"/>
    <w:rsid w:val="005E1FCD"/>
    <w:rsid w:val="005E237D"/>
    <w:rsid w:val="005E24D2"/>
    <w:rsid w:val="005E2BF5"/>
    <w:rsid w:val="005E2BFD"/>
    <w:rsid w:val="005E5E3B"/>
    <w:rsid w:val="005E6262"/>
    <w:rsid w:val="005E7D91"/>
    <w:rsid w:val="005F1191"/>
    <w:rsid w:val="005F4106"/>
    <w:rsid w:val="005F49CF"/>
    <w:rsid w:val="005F4AA7"/>
    <w:rsid w:val="005F6F5A"/>
    <w:rsid w:val="006014B3"/>
    <w:rsid w:val="00601652"/>
    <w:rsid w:val="0060364B"/>
    <w:rsid w:val="006039FA"/>
    <w:rsid w:val="00603D94"/>
    <w:rsid w:val="00604A39"/>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374E"/>
    <w:rsid w:val="006248BA"/>
    <w:rsid w:val="00624DB6"/>
    <w:rsid w:val="00627981"/>
    <w:rsid w:val="006322BC"/>
    <w:rsid w:val="00632DC1"/>
    <w:rsid w:val="00633CED"/>
    <w:rsid w:val="00635C3E"/>
    <w:rsid w:val="00637D3D"/>
    <w:rsid w:val="006411CB"/>
    <w:rsid w:val="00641285"/>
    <w:rsid w:val="00641B88"/>
    <w:rsid w:val="006425DF"/>
    <w:rsid w:val="00642C8D"/>
    <w:rsid w:val="0064328E"/>
    <w:rsid w:val="006441FD"/>
    <w:rsid w:val="00645FAC"/>
    <w:rsid w:val="00646163"/>
    <w:rsid w:val="00646402"/>
    <w:rsid w:val="00646B3A"/>
    <w:rsid w:val="00647093"/>
    <w:rsid w:val="006471E2"/>
    <w:rsid w:val="00647936"/>
    <w:rsid w:val="006501E9"/>
    <w:rsid w:val="0065036E"/>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0E1D"/>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6B"/>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560"/>
    <w:rsid w:val="00736AC3"/>
    <w:rsid w:val="00737B72"/>
    <w:rsid w:val="0074062A"/>
    <w:rsid w:val="007417A3"/>
    <w:rsid w:val="00741BB7"/>
    <w:rsid w:val="00744DFC"/>
    <w:rsid w:val="00744EE4"/>
    <w:rsid w:val="0074748E"/>
    <w:rsid w:val="007478D9"/>
    <w:rsid w:val="00747AFA"/>
    <w:rsid w:val="00750E82"/>
    <w:rsid w:val="00751A3C"/>
    <w:rsid w:val="00752A8A"/>
    <w:rsid w:val="00755062"/>
    <w:rsid w:val="00757945"/>
    <w:rsid w:val="00765DEB"/>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F95"/>
    <w:rsid w:val="007A0700"/>
    <w:rsid w:val="007A1331"/>
    <w:rsid w:val="007A184C"/>
    <w:rsid w:val="007A387A"/>
    <w:rsid w:val="007A4314"/>
    <w:rsid w:val="007A4859"/>
    <w:rsid w:val="007B0350"/>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31F"/>
    <w:rsid w:val="008262E3"/>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C4BA0"/>
    <w:rsid w:val="008C5655"/>
    <w:rsid w:val="008C5D15"/>
    <w:rsid w:val="008D08F3"/>
    <w:rsid w:val="008D09BB"/>
    <w:rsid w:val="008D0EAD"/>
    <w:rsid w:val="008D26E0"/>
    <w:rsid w:val="008D2A19"/>
    <w:rsid w:val="008D3562"/>
    <w:rsid w:val="008D36FE"/>
    <w:rsid w:val="008D3E86"/>
    <w:rsid w:val="008D42B2"/>
    <w:rsid w:val="008D5DE5"/>
    <w:rsid w:val="008D77FF"/>
    <w:rsid w:val="008E3B2F"/>
    <w:rsid w:val="008E3B77"/>
    <w:rsid w:val="008E3E3B"/>
    <w:rsid w:val="008E3FC4"/>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5270"/>
    <w:rsid w:val="009C6EFB"/>
    <w:rsid w:val="009D039D"/>
    <w:rsid w:val="009D191A"/>
    <w:rsid w:val="009D1AEF"/>
    <w:rsid w:val="009D1FC6"/>
    <w:rsid w:val="009D269E"/>
    <w:rsid w:val="009D315D"/>
    <w:rsid w:val="009D3BFC"/>
    <w:rsid w:val="009D4B6E"/>
    <w:rsid w:val="009D5108"/>
    <w:rsid w:val="009D538D"/>
    <w:rsid w:val="009D586B"/>
    <w:rsid w:val="009D7531"/>
    <w:rsid w:val="009E0C8C"/>
    <w:rsid w:val="009E5D74"/>
    <w:rsid w:val="009E5D8E"/>
    <w:rsid w:val="009E5FC6"/>
    <w:rsid w:val="009E62FC"/>
    <w:rsid w:val="009F091E"/>
    <w:rsid w:val="009F21E6"/>
    <w:rsid w:val="009F31BC"/>
    <w:rsid w:val="009F36C0"/>
    <w:rsid w:val="009F6D31"/>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30E22"/>
    <w:rsid w:val="00A318BA"/>
    <w:rsid w:val="00A3289A"/>
    <w:rsid w:val="00A366E2"/>
    <w:rsid w:val="00A37905"/>
    <w:rsid w:val="00A37A33"/>
    <w:rsid w:val="00A432FA"/>
    <w:rsid w:val="00A4584A"/>
    <w:rsid w:val="00A45EB8"/>
    <w:rsid w:val="00A476DA"/>
    <w:rsid w:val="00A5026E"/>
    <w:rsid w:val="00A50805"/>
    <w:rsid w:val="00A52508"/>
    <w:rsid w:val="00A52C49"/>
    <w:rsid w:val="00A5586D"/>
    <w:rsid w:val="00A566EF"/>
    <w:rsid w:val="00A57424"/>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2B41"/>
    <w:rsid w:val="00AA3EB8"/>
    <w:rsid w:val="00AA4279"/>
    <w:rsid w:val="00AA43F1"/>
    <w:rsid w:val="00AA499E"/>
    <w:rsid w:val="00AA77E8"/>
    <w:rsid w:val="00AB13FE"/>
    <w:rsid w:val="00AB265F"/>
    <w:rsid w:val="00AB35C8"/>
    <w:rsid w:val="00AB4106"/>
    <w:rsid w:val="00AB5360"/>
    <w:rsid w:val="00AC0243"/>
    <w:rsid w:val="00AC107B"/>
    <w:rsid w:val="00AC6DB2"/>
    <w:rsid w:val="00AC7DB7"/>
    <w:rsid w:val="00AD2DB9"/>
    <w:rsid w:val="00AE3291"/>
    <w:rsid w:val="00AE50BC"/>
    <w:rsid w:val="00AE5649"/>
    <w:rsid w:val="00AE5B2E"/>
    <w:rsid w:val="00AF378B"/>
    <w:rsid w:val="00AF3EF9"/>
    <w:rsid w:val="00AF5365"/>
    <w:rsid w:val="00B002B1"/>
    <w:rsid w:val="00B016F3"/>
    <w:rsid w:val="00B01FA9"/>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33CA"/>
    <w:rsid w:val="00B43977"/>
    <w:rsid w:val="00B44E53"/>
    <w:rsid w:val="00B46FC7"/>
    <w:rsid w:val="00B4725E"/>
    <w:rsid w:val="00B474CB"/>
    <w:rsid w:val="00B53C09"/>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C7DC5"/>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1C14"/>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96EAC"/>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31C8"/>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79A"/>
    <w:rsid w:val="00D17F27"/>
    <w:rsid w:val="00D229E6"/>
    <w:rsid w:val="00D245E1"/>
    <w:rsid w:val="00D258C0"/>
    <w:rsid w:val="00D26D3F"/>
    <w:rsid w:val="00D302AE"/>
    <w:rsid w:val="00D30AE5"/>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5EFA"/>
    <w:rsid w:val="00D7621C"/>
    <w:rsid w:val="00D80112"/>
    <w:rsid w:val="00D8035D"/>
    <w:rsid w:val="00D80C61"/>
    <w:rsid w:val="00D82E5C"/>
    <w:rsid w:val="00D83616"/>
    <w:rsid w:val="00D855DC"/>
    <w:rsid w:val="00D878CF"/>
    <w:rsid w:val="00D87D74"/>
    <w:rsid w:val="00D936FD"/>
    <w:rsid w:val="00D95115"/>
    <w:rsid w:val="00D9613C"/>
    <w:rsid w:val="00D96E6C"/>
    <w:rsid w:val="00DA0BC4"/>
    <w:rsid w:val="00DA0D2A"/>
    <w:rsid w:val="00DA183B"/>
    <w:rsid w:val="00DA435B"/>
    <w:rsid w:val="00DA5C01"/>
    <w:rsid w:val="00DA7844"/>
    <w:rsid w:val="00DB05D5"/>
    <w:rsid w:val="00DB0EDB"/>
    <w:rsid w:val="00DB35A9"/>
    <w:rsid w:val="00DB36CB"/>
    <w:rsid w:val="00DB499D"/>
    <w:rsid w:val="00DB5F0B"/>
    <w:rsid w:val="00DC00DE"/>
    <w:rsid w:val="00DC0B7E"/>
    <w:rsid w:val="00DC11FA"/>
    <w:rsid w:val="00DC39D3"/>
    <w:rsid w:val="00DC3BA0"/>
    <w:rsid w:val="00DC4B71"/>
    <w:rsid w:val="00DC4CE6"/>
    <w:rsid w:val="00DC62AD"/>
    <w:rsid w:val="00DC69AD"/>
    <w:rsid w:val="00DC6DA5"/>
    <w:rsid w:val="00DC7A9E"/>
    <w:rsid w:val="00DD08AC"/>
    <w:rsid w:val="00DD2609"/>
    <w:rsid w:val="00DD2D48"/>
    <w:rsid w:val="00DD422F"/>
    <w:rsid w:val="00DE00DE"/>
    <w:rsid w:val="00DE2C4B"/>
    <w:rsid w:val="00DE3EA7"/>
    <w:rsid w:val="00DF0734"/>
    <w:rsid w:val="00DF0A13"/>
    <w:rsid w:val="00DF0DA6"/>
    <w:rsid w:val="00DF7625"/>
    <w:rsid w:val="00E00763"/>
    <w:rsid w:val="00E02FF0"/>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6DA"/>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09E"/>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739"/>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191C"/>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A7456"/>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55BB"/>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 w:type="paragraph" w:styleId="Zwykytekst">
    <w:name w:val="Plain Text"/>
    <w:basedOn w:val="Normalny"/>
    <w:link w:val="ZwykytekstZnak"/>
    <w:uiPriority w:val="99"/>
    <w:semiHidden/>
    <w:unhideWhenUsed/>
    <w:rsid w:val="00EE2739"/>
    <w:pPr>
      <w:spacing w:after="0" w:line="240" w:lineRule="auto"/>
    </w:pPr>
    <w:rPr>
      <w:rFonts w:eastAsiaTheme="minorHAnsi" w:cstheme="minorBidi"/>
      <w:szCs w:val="21"/>
      <w:lang w:eastAsia="en-US"/>
    </w:rPr>
  </w:style>
  <w:style w:type="character" w:customStyle="1" w:styleId="ZwykytekstZnak">
    <w:name w:val="Zwykły tekst Znak"/>
    <w:basedOn w:val="Domylnaczcionkaakapitu"/>
    <w:link w:val="Zwykytekst"/>
    <w:uiPriority w:val="99"/>
    <w:semiHidden/>
    <w:rsid w:val="00EE2739"/>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06128">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02750951">
      <w:bodyDiv w:val="1"/>
      <w:marLeft w:val="0"/>
      <w:marRight w:val="0"/>
      <w:marTop w:val="0"/>
      <w:marBottom w:val="0"/>
      <w:divBdr>
        <w:top w:val="none" w:sz="0" w:space="0" w:color="auto"/>
        <w:left w:val="none" w:sz="0" w:space="0" w:color="auto"/>
        <w:bottom w:val="none" w:sz="0" w:space="0" w:color="auto"/>
        <w:right w:val="none" w:sz="0" w:space="0" w:color="auto"/>
      </w:divBdr>
    </w:div>
    <w:div w:id="1466460544">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hyperlink" Target="https://bip.um.pruszkow.pl/" TargetMode="Externa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mailto:bzp@miasto.pruszk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ip.um.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zp@miasto.pruszkow.pl" TargetMode="External"/><Relationship Id="rId23" Type="http://schemas.openxmlformats.org/officeDocument/2006/relationships/footer" Target="footer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2EEFB-C5E1-4824-A61F-98D4DE72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34</Pages>
  <Words>13329</Words>
  <Characters>79977</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93120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4</cp:revision>
  <cp:lastPrinted>2021-06-18T10:18:00Z</cp:lastPrinted>
  <dcterms:created xsi:type="dcterms:W3CDTF">2021-08-27T07:30:00Z</dcterms:created>
  <dcterms:modified xsi:type="dcterms:W3CDTF">2021-08-31T10:45:00Z</dcterms:modified>
</cp:coreProperties>
</file>