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A23D2" w14:textId="77777777" w:rsidR="00747AD7" w:rsidRDefault="00747AD7" w:rsidP="00CD5542">
      <w:pPr>
        <w:spacing w:after="0" w:line="240" w:lineRule="auto"/>
        <w:rPr>
          <w:rFonts w:asciiTheme="majorHAnsi" w:hAnsiTheme="majorHAnsi" w:cstheme="majorHAnsi"/>
          <w:color w:val="262626" w:themeColor="text1" w:themeTint="D9"/>
          <w:sz w:val="20"/>
          <w:szCs w:val="20"/>
        </w:rPr>
      </w:pPr>
    </w:p>
    <w:p w14:paraId="491551A9" w14:textId="0A4D2B73" w:rsidR="00CD5542"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4D888D81" w14:textId="77777777" w:rsidR="00747AD7" w:rsidRPr="009D538D" w:rsidRDefault="00747AD7" w:rsidP="00CD5542">
      <w:pPr>
        <w:spacing w:after="0" w:line="240" w:lineRule="auto"/>
        <w:rPr>
          <w:rFonts w:asciiTheme="majorHAnsi" w:hAnsiTheme="majorHAnsi" w:cstheme="majorHAnsi"/>
          <w:color w:val="262626" w:themeColor="text1" w:themeTint="D9"/>
          <w:sz w:val="20"/>
          <w:szCs w:val="20"/>
        </w:rPr>
      </w:pPr>
    </w:p>
    <w:p w14:paraId="51EAAAF1" w14:textId="77777777" w:rsidR="00CD5542" w:rsidRPr="00244E6F" w:rsidRDefault="00CD5542" w:rsidP="00CD5542">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32ACC4A1"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29002F9A"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072EFBFE" w14:textId="77777777" w:rsidR="00CD5542" w:rsidRPr="009D538D" w:rsidRDefault="00C618EB" w:rsidP="00CD5542">
      <w:pPr>
        <w:spacing w:after="0" w:line="240" w:lineRule="auto"/>
        <w:rPr>
          <w:rFonts w:asciiTheme="majorHAnsi" w:hAnsiTheme="majorHAnsi" w:cstheme="majorHAnsi"/>
          <w:color w:val="262626" w:themeColor="text1" w:themeTint="D9"/>
          <w:sz w:val="20"/>
          <w:szCs w:val="20"/>
          <w:lang w:val="en-US"/>
        </w:rPr>
      </w:pPr>
      <w:hyperlink r:id="rId8" w:history="1">
        <w:r w:rsidR="00CD5542" w:rsidRPr="009D538D">
          <w:rPr>
            <w:rStyle w:val="Hipercze"/>
            <w:rFonts w:asciiTheme="majorHAnsi" w:hAnsiTheme="majorHAnsi" w:cstheme="majorHAnsi"/>
            <w:color w:val="262626" w:themeColor="text1" w:themeTint="D9"/>
            <w:sz w:val="20"/>
            <w:szCs w:val="20"/>
            <w:lang w:val="en-US"/>
          </w:rPr>
          <w:t>www.pruszkow.pl</w:t>
        </w:r>
      </w:hyperlink>
      <w:r w:rsidR="00CD5542" w:rsidRPr="009D538D">
        <w:rPr>
          <w:rFonts w:asciiTheme="majorHAnsi" w:hAnsiTheme="majorHAnsi" w:cstheme="majorHAnsi"/>
          <w:color w:val="262626" w:themeColor="text1" w:themeTint="D9"/>
          <w:sz w:val="20"/>
          <w:szCs w:val="20"/>
          <w:lang w:val="en-US"/>
        </w:rPr>
        <w:t xml:space="preserve">; e-mail: </w:t>
      </w:r>
      <w:hyperlink r:id="rId9" w:history="1">
        <w:r w:rsidR="00CD5542" w:rsidRPr="009D538D">
          <w:rPr>
            <w:rStyle w:val="Hipercze"/>
            <w:rFonts w:asciiTheme="majorHAnsi" w:hAnsiTheme="majorHAnsi" w:cstheme="majorHAnsi"/>
            <w:color w:val="262626" w:themeColor="text1" w:themeTint="D9"/>
            <w:sz w:val="20"/>
            <w:szCs w:val="20"/>
            <w:lang w:val="en-US"/>
          </w:rPr>
          <w:t>prezydent@miasto.pruszkow.pl</w:t>
        </w:r>
      </w:hyperlink>
    </w:p>
    <w:p w14:paraId="3085F8F8"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BF1E4E" w:rsidRDefault="00422A62" w:rsidP="00CC124D">
      <w:pPr>
        <w:spacing w:after="0" w:line="240" w:lineRule="auto"/>
        <w:rPr>
          <w:rFonts w:asciiTheme="majorHAnsi" w:hAnsiTheme="majorHAnsi" w:cstheme="majorHAnsi"/>
          <w:color w:val="262626" w:themeColor="text1" w:themeTint="D9"/>
          <w:sz w:val="20"/>
          <w:szCs w:val="20"/>
        </w:rPr>
      </w:pPr>
    </w:p>
    <w:p w14:paraId="4E4C4F06" w14:textId="77777777" w:rsidR="00422A62" w:rsidRPr="00747AD7" w:rsidRDefault="00422A62" w:rsidP="00CC124D">
      <w:pPr>
        <w:spacing w:after="0" w:line="240" w:lineRule="auto"/>
        <w:rPr>
          <w:rFonts w:asciiTheme="majorHAnsi" w:hAnsiTheme="majorHAnsi" w:cstheme="majorHAnsi"/>
          <w:b/>
          <w:bCs/>
          <w:color w:val="262626" w:themeColor="text1" w:themeTint="D9"/>
          <w:sz w:val="28"/>
          <w:szCs w:val="28"/>
        </w:rPr>
      </w:pPr>
      <w:r w:rsidRPr="00747AD7">
        <w:rPr>
          <w:rFonts w:asciiTheme="majorHAnsi" w:hAnsiTheme="majorHAnsi" w:cstheme="majorHAnsi"/>
          <w:b/>
          <w:bCs/>
          <w:color w:val="262626" w:themeColor="text1" w:themeTint="D9"/>
          <w:sz w:val="28"/>
          <w:szCs w:val="28"/>
        </w:rPr>
        <w:t>SPECYFIKACJA</w:t>
      </w:r>
      <w:r w:rsidR="00434D3B" w:rsidRPr="00747AD7">
        <w:rPr>
          <w:rFonts w:asciiTheme="majorHAnsi" w:hAnsiTheme="majorHAnsi" w:cstheme="majorHAnsi"/>
          <w:b/>
          <w:bCs/>
          <w:color w:val="262626" w:themeColor="text1" w:themeTint="D9"/>
          <w:sz w:val="28"/>
          <w:szCs w:val="28"/>
        </w:rPr>
        <w:t xml:space="preserve"> </w:t>
      </w:r>
      <w:r w:rsidRPr="00747AD7">
        <w:rPr>
          <w:rFonts w:asciiTheme="majorHAnsi" w:hAnsiTheme="majorHAnsi" w:cstheme="majorHAnsi"/>
          <w:b/>
          <w:bCs/>
          <w:color w:val="262626" w:themeColor="text1" w:themeTint="D9"/>
          <w:sz w:val="28"/>
          <w:szCs w:val="28"/>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240F64E7"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9A4FB3">
        <w:rPr>
          <w:rFonts w:asciiTheme="majorHAnsi" w:hAnsiTheme="majorHAnsi" w:cstheme="majorHAnsi"/>
          <w:b/>
          <w:bCs/>
          <w:color w:val="262626" w:themeColor="text1" w:themeTint="D9"/>
          <w:sz w:val="20"/>
          <w:szCs w:val="20"/>
        </w:rPr>
        <w:t>45</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43EDA015" w14:textId="1B360E0D" w:rsidR="006A7AC9" w:rsidRPr="00030C88" w:rsidRDefault="009A4FB3" w:rsidP="00CD5542">
      <w:pPr>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r w:rsidRPr="00030C88">
        <w:rPr>
          <w:rFonts w:ascii="Calibri Light" w:hAnsi="Calibri Light" w:cs="Calibri Light"/>
          <w:b/>
          <w:bCs/>
          <w:color w:val="262626" w:themeColor="text1" w:themeTint="D9"/>
          <w:sz w:val="20"/>
          <w:szCs w:val="20"/>
        </w:rPr>
        <w:t>Usługa sprzątania obiektów na terenie Miasta Pruszkowa:</w:t>
      </w:r>
    </w:p>
    <w:p w14:paraId="03C5B6A8" w14:textId="69BBF467" w:rsidR="009A4FB3" w:rsidRPr="00030C88" w:rsidRDefault="009A4FB3" w:rsidP="00CD5542">
      <w:pPr>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r w:rsidRPr="00030C88">
        <w:rPr>
          <w:rFonts w:ascii="Calibri Light" w:hAnsi="Calibri Light" w:cs="Calibri Light"/>
          <w:b/>
          <w:bCs/>
          <w:color w:val="262626" w:themeColor="text1" w:themeTint="D9"/>
          <w:sz w:val="20"/>
          <w:szCs w:val="20"/>
        </w:rPr>
        <w:t>- Parkingu wielopoziomowego P&amp;R – przy ul. Sienkiewicza 2a,</w:t>
      </w:r>
    </w:p>
    <w:p w14:paraId="0499D916" w14:textId="7C7F1C69" w:rsidR="009A4FB3" w:rsidRPr="00030C88" w:rsidRDefault="009A4FB3" w:rsidP="00CD5542">
      <w:pPr>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r w:rsidRPr="00030C88">
        <w:rPr>
          <w:rFonts w:ascii="Calibri Light" w:hAnsi="Calibri Light" w:cs="Calibri Light"/>
          <w:b/>
          <w:bCs/>
          <w:color w:val="262626" w:themeColor="text1" w:themeTint="D9"/>
          <w:sz w:val="20"/>
          <w:szCs w:val="20"/>
        </w:rPr>
        <w:t>- Naziemnego parkingu P&amp;R przy ul. Waryńskiego,</w:t>
      </w:r>
    </w:p>
    <w:p w14:paraId="108E4568" w14:textId="6D46C974" w:rsidR="009A4FB3" w:rsidRPr="00030C88" w:rsidRDefault="009A4FB3" w:rsidP="00CD5542">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030C88">
        <w:rPr>
          <w:rFonts w:ascii="Calibri Light" w:hAnsi="Calibri Light" w:cs="Calibri Light"/>
          <w:b/>
          <w:bCs/>
          <w:color w:val="262626" w:themeColor="text1" w:themeTint="D9"/>
          <w:sz w:val="20"/>
          <w:szCs w:val="20"/>
        </w:rPr>
        <w:t>- Automatycznej toalety miejskiej – u zbiegu ulic Kościuszki z ulicą Chopina</w:t>
      </w:r>
    </w:p>
    <w:p w14:paraId="16B33B0D" w14:textId="77777777" w:rsidR="00747AD7" w:rsidRDefault="00747AD7" w:rsidP="00CC124D">
      <w:pPr>
        <w:spacing w:after="0" w:line="240" w:lineRule="auto"/>
        <w:rPr>
          <w:rFonts w:asciiTheme="majorHAnsi" w:hAnsiTheme="majorHAnsi" w:cstheme="majorHAnsi"/>
          <w:b/>
          <w:bCs/>
          <w:color w:val="262626" w:themeColor="text1" w:themeTint="D9"/>
          <w:sz w:val="20"/>
          <w:szCs w:val="20"/>
        </w:rPr>
      </w:pPr>
    </w:p>
    <w:p w14:paraId="0E2318F4" w14:textId="4A6EC61E"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689262F" w14:textId="668AC9FD" w:rsidR="003E28B8" w:rsidRDefault="003E28B8" w:rsidP="00CC124D">
      <w:pPr>
        <w:spacing w:after="0" w:line="240" w:lineRule="auto"/>
        <w:rPr>
          <w:rFonts w:asciiTheme="majorHAnsi" w:hAnsiTheme="majorHAnsi" w:cstheme="majorHAnsi"/>
          <w:b/>
          <w:bCs/>
          <w:color w:val="262626" w:themeColor="text1" w:themeTint="D9"/>
          <w:sz w:val="20"/>
          <w:szCs w:val="20"/>
        </w:rPr>
      </w:pPr>
    </w:p>
    <w:p w14:paraId="007282D7" w14:textId="77777777" w:rsidR="00C16997" w:rsidRDefault="003E28B8" w:rsidP="00C16997">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05C2E79E" w14:textId="77777777" w:rsidR="00C16997" w:rsidRDefault="00C16997" w:rsidP="00C16997">
      <w:pPr>
        <w:spacing w:after="0" w:line="240" w:lineRule="auto"/>
        <w:rPr>
          <w:rFonts w:asciiTheme="majorHAnsi" w:hAnsiTheme="majorHAnsi" w:cstheme="majorHAnsi"/>
          <w:b/>
          <w:bCs/>
          <w:color w:val="262626" w:themeColor="text1" w:themeTint="D9"/>
          <w:sz w:val="20"/>
          <w:szCs w:val="20"/>
        </w:rPr>
      </w:pPr>
    </w:p>
    <w:p w14:paraId="1C507D3D" w14:textId="44121BD7" w:rsidR="00744EE4" w:rsidRDefault="00C16997" w:rsidP="00C16997">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w:t>
      </w:r>
    </w:p>
    <w:p w14:paraId="1FBA88F5" w14:textId="5224E3B6" w:rsidR="00030C88" w:rsidRDefault="00030C88" w:rsidP="00CC124D">
      <w:pPr>
        <w:spacing w:after="0" w:line="240" w:lineRule="auto"/>
        <w:rPr>
          <w:rFonts w:asciiTheme="majorHAnsi" w:hAnsiTheme="majorHAnsi" w:cstheme="majorHAnsi"/>
          <w:color w:val="262626" w:themeColor="text1" w:themeTint="D9"/>
          <w:sz w:val="20"/>
          <w:szCs w:val="20"/>
        </w:rPr>
      </w:pPr>
    </w:p>
    <w:p w14:paraId="6C40AC9C" w14:textId="082AC14E" w:rsidR="00030C88" w:rsidRDefault="00030C88" w:rsidP="00CC124D">
      <w:pPr>
        <w:spacing w:after="0" w:line="240" w:lineRule="auto"/>
        <w:rPr>
          <w:rFonts w:asciiTheme="majorHAnsi" w:hAnsiTheme="majorHAnsi" w:cstheme="majorHAnsi"/>
          <w:color w:val="262626" w:themeColor="text1" w:themeTint="D9"/>
          <w:sz w:val="20"/>
          <w:szCs w:val="20"/>
        </w:rPr>
      </w:pPr>
    </w:p>
    <w:p w14:paraId="6B467EB6" w14:textId="0A7800DC" w:rsidR="00030C88" w:rsidRDefault="00030C88" w:rsidP="00CC124D">
      <w:pPr>
        <w:spacing w:after="0" w:line="240" w:lineRule="auto"/>
        <w:rPr>
          <w:rFonts w:asciiTheme="majorHAnsi" w:hAnsiTheme="majorHAnsi" w:cstheme="majorHAnsi"/>
          <w:color w:val="262626" w:themeColor="text1" w:themeTint="D9"/>
          <w:sz w:val="20"/>
          <w:szCs w:val="20"/>
        </w:rPr>
      </w:pPr>
    </w:p>
    <w:p w14:paraId="38C5AB66" w14:textId="124D39BB" w:rsidR="00030C88" w:rsidRDefault="00030C88" w:rsidP="00CC124D">
      <w:pPr>
        <w:spacing w:after="0" w:line="240" w:lineRule="auto"/>
        <w:rPr>
          <w:rFonts w:asciiTheme="majorHAnsi" w:hAnsiTheme="majorHAnsi" w:cstheme="majorHAnsi"/>
          <w:color w:val="262626" w:themeColor="text1" w:themeTint="D9"/>
          <w:sz w:val="20"/>
          <w:szCs w:val="20"/>
        </w:rPr>
      </w:pPr>
    </w:p>
    <w:p w14:paraId="37AC6DF6" w14:textId="6D034497" w:rsidR="00030C88" w:rsidRDefault="00030C88" w:rsidP="00CC124D">
      <w:pPr>
        <w:spacing w:after="0" w:line="240" w:lineRule="auto"/>
        <w:rPr>
          <w:rFonts w:asciiTheme="majorHAnsi" w:hAnsiTheme="majorHAnsi" w:cstheme="majorHAnsi"/>
          <w:color w:val="262626" w:themeColor="text1" w:themeTint="D9"/>
          <w:sz w:val="20"/>
          <w:szCs w:val="20"/>
        </w:rPr>
      </w:pPr>
    </w:p>
    <w:p w14:paraId="316B46F9" w14:textId="7B8E8A82" w:rsidR="00030C88" w:rsidRDefault="00030C88" w:rsidP="00CC124D">
      <w:pPr>
        <w:spacing w:after="0" w:line="240" w:lineRule="auto"/>
        <w:rPr>
          <w:rFonts w:asciiTheme="majorHAnsi" w:hAnsiTheme="majorHAnsi" w:cstheme="majorHAnsi"/>
          <w:color w:val="262626" w:themeColor="text1" w:themeTint="D9"/>
          <w:sz w:val="20"/>
          <w:szCs w:val="20"/>
        </w:rPr>
      </w:pPr>
    </w:p>
    <w:p w14:paraId="26648514" w14:textId="795220CF" w:rsidR="00030C88" w:rsidRDefault="00030C88" w:rsidP="00CC124D">
      <w:pPr>
        <w:spacing w:after="0" w:line="240" w:lineRule="auto"/>
        <w:rPr>
          <w:rFonts w:asciiTheme="majorHAnsi" w:hAnsiTheme="majorHAnsi" w:cstheme="majorHAnsi"/>
          <w:color w:val="262626" w:themeColor="text1" w:themeTint="D9"/>
          <w:sz w:val="20"/>
          <w:szCs w:val="20"/>
        </w:rPr>
      </w:pPr>
    </w:p>
    <w:p w14:paraId="5EC1AF84" w14:textId="477740C8" w:rsidR="00030C88" w:rsidRDefault="00030C88" w:rsidP="00CC124D">
      <w:pPr>
        <w:spacing w:after="0" w:line="240" w:lineRule="auto"/>
        <w:rPr>
          <w:rFonts w:asciiTheme="majorHAnsi" w:hAnsiTheme="majorHAnsi" w:cstheme="majorHAnsi"/>
          <w:color w:val="262626" w:themeColor="text1" w:themeTint="D9"/>
          <w:sz w:val="20"/>
          <w:szCs w:val="20"/>
        </w:rPr>
      </w:pPr>
    </w:p>
    <w:p w14:paraId="44FD0CBA" w14:textId="3ADE0DC4" w:rsidR="00030C88" w:rsidRDefault="00030C88" w:rsidP="00CC124D">
      <w:pPr>
        <w:spacing w:after="0" w:line="240" w:lineRule="auto"/>
        <w:rPr>
          <w:rFonts w:asciiTheme="majorHAnsi" w:hAnsiTheme="majorHAnsi" w:cstheme="majorHAnsi"/>
          <w:color w:val="262626" w:themeColor="text1" w:themeTint="D9"/>
          <w:sz w:val="20"/>
          <w:szCs w:val="20"/>
        </w:rPr>
      </w:pPr>
    </w:p>
    <w:p w14:paraId="73C2FC01" w14:textId="77777777" w:rsidR="00030C88" w:rsidRPr="009D538D" w:rsidRDefault="00030C88" w:rsidP="00CC124D">
      <w:pPr>
        <w:spacing w:after="0" w:line="240" w:lineRule="auto"/>
        <w:rPr>
          <w:rFonts w:asciiTheme="majorHAnsi" w:hAnsiTheme="majorHAnsi" w:cstheme="majorHAnsi"/>
          <w:color w:val="262626" w:themeColor="text1" w:themeTint="D9"/>
          <w:sz w:val="20"/>
          <w:szCs w:val="20"/>
        </w:rPr>
      </w:pPr>
    </w:p>
    <w:p w14:paraId="56E13B64" w14:textId="213C558B" w:rsidR="00F752ED" w:rsidRDefault="00F752ED" w:rsidP="00CC124D">
      <w:pPr>
        <w:spacing w:after="0" w:line="240" w:lineRule="auto"/>
        <w:rPr>
          <w:rFonts w:asciiTheme="majorHAnsi" w:hAnsiTheme="majorHAnsi" w:cstheme="majorHAnsi"/>
          <w:color w:val="262626" w:themeColor="text1" w:themeTint="D9"/>
          <w:sz w:val="20"/>
          <w:szCs w:val="20"/>
        </w:rPr>
      </w:pPr>
    </w:p>
    <w:p w14:paraId="22AA715E" w14:textId="77777777" w:rsidR="00C16997" w:rsidRPr="009D538D" w:rsidRDefault="00C16997"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010763BF" w14:textId="7DC8EEFC" w:rsidR="009D538D" w:rsidRDefault="00422A62" w:rsidP="00747AD7">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C16997">
        <w:rPr>
          <w:rFonts w:asciiTheme="majorHAnsi" w:hAnsiTheme="majorHAnsi" w:cstheme="majorHAnsi"/>
          <w:b/>
          <w:bCs/>
          <w:color w:val="262626" w:themeColor="text1" w:themeTint="D9"/>
          <w:sz w:val="20"/>
          <w:szCs w:val="20"/>
        </w:rPr>
        <w:t>1</w:t>
      </w:r>
      <w:r w:rsidR="00395A9E">
        <w:rPr>
          <w:rFonts w:asciiTheme="majorHAnsi" w:hAnsiTheme="majorHAnsi" w:cstheme="majorHAnsi"/>
          <w:b/>
          <w:bCs/>
          <w:color w:val="262626" w:themeColor="text1" w:themeTint="D9"/>
          <w:sz w:val="20"/>
          <w:szCs w:val="20"/>
        </w:rPr>
        <w:t>8</w:t>
      </w:r>
      <w:r w:rsidR="00C16997">
        <w:rPr>
          <w:rFonts w:asciiTheme="majorHAnsi" w:hAnsiTheme="majorHAnsi" w:cstheme="majorHAnsi"/>
          <w:b/>
          <w:bCs/>
          <w:color w:val="262626" w:themeColor="text1" w:themeTint="D9"/>
          <w:sz w:val="20"/>
          <w:szCs w:val="20"/>
        </w:rPr>
        <w:t>.</w:t>
      </w:r>
      <w:r w:rsidR="00952E01">
        <w:rPr>
          <w:rFonts w:asciiTheme="majorHAnsi" w:hAnsiTheme="majorHAnsi" w:cstheme="majorHAnsi"/>
          <w:b/>
          <w:bCs/>
          <w:color w:val="262626" w:themeColor="text1" w:themeTint="D9"/>
          <w:sz w:val="20"/>
          <w:szCs w:val="20"/>
        </w:rPr>
        <w:t>0</w:t>
      </w:r>
      <w:r w:rsidR="00030C88">
        <w:rPr>
          <w:rFonts w:asciiTheme="majorHAnsi" w:hAnsiTheme="majorHAnsi" w:cstheme="majorHAnsi"/>
          <w:b/>
          <w:bCs/>
          <w:color w:val="262626" w:themeColor="text1" w:themeTint="D9"/>
          <w:sz w:val="20"/>
          <w:szCs w:val="20"/>
        </w:rPr>
        <w:t>8</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0EB917F9" w14:textId="77777777" w:rsidR="00B7695C" w:rsidRDefault="00B7695C" w:rsidP="00747AD7">
      <w:pPr>
        <w:spacing w:after="0" w:line="240" w:lineRule="auto"/>
        <w:rPr>
          <w:rFonts w:asciiTheme="majorHAnsi" w:hAnsiTheme="majorHAnsi" w:cstheme="majorHAnsi"/>
          <w:color w:val="262626" w:themeColor="text1" w:themeTint="D9"/>
          <w:sz w:val="20"/>
          <w:szCs w:val="20"/>
        </w:rPr>
      </w:pPr>
    </w:p>
    <w:p w14:paraId="63937F28" w14:textId="5921CECD" w:rsidR="00617139" w:rsidRPr="009D538D" w:rsidRDefault="00617139" w:rsidP="00CC124D">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r w:rsidR="00617139" w:rsidRPr="009D538D">
        <w:rPr>
          <w:rFonts w:asciiTheme="majorHAnsi" w:hAnsiTheme="majorHAnsi" w:cstheme="majorHAnsi"/>
          <w:color w:val="262626" w:themeColor="text1" w:themeTint="D9"/>
          <w:sz w:val="20"/>
          <w:szCs w:val="20"/>
        </w:rPr>
        <w:br/>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106801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0120F705"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163A3903" w14:textId="23D36A09" w:rsidR="000231C3" w:rsidRPr="009D538D" w:rsidRDefault="00783BCB"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52A9E827" w14:textId="324AFC67" w:rsidR="006D3D6A" w:rsidRDefault="006D3D6A" w:rsidP="00CC124D">
      <w:pPr>
        <w:spacing w:after="0" w:line="240" w:lineRule="auto"/>
        <w:rPr>
          <w:rFonts w:asciiTheme="majorHAnsi" w:hAnsiTheme="majorHAnsi" w:cstheme="majorHAnsi"/>
          <w:color w:val="262626" w:themeColor="text1" w:themeTint="D9"/>
          <w:sz w:val="20"/>
          <w:szCs w:val="20"/>
        </w:rPr>
      </w:pPr>
    </w:p>
    <w:p w14:paraId="01C1CAD9" w14:textId="77777777" w:rsidR="00030C88" w:rsidRDefault="00030C88" w:rsidP="00CC124D">
      <w:pPr>
        <w:spacing w:after="0" w:line="240" w:lineRule="auto"/>
        <w:rPr>
          <w:rFonts w:asciiTheme="majorHAnsi" w:hAnsiTheme="majorHAnsi" w:cstheme="majorHAnsi"/>
          <w:color w:val="262626" w:themeColor="text1" w:themeTint="D9"/>
          <w:sz w:val="20"/>
          <w:szCs w:val="20"/>
        </w:rPr>
      </w:pPr>
    </w:p>
    <w:p w14:paraId="082899B8" w14:textId="189DD268" w:rsidR="003E28B8" w:rsidRDefault="003E28B8" w:rsidP="00CC124D">
      <w:pPr>
        <w:spacing w:after="0" w:line="240" w:lineRule="auto"/>
        <w:rPr>
          <w:rFonts w:asciiTheme="majorHAnsi" w:hAnsiTheme="majorHAnsi" w:cstheme="majorHAnsi"/>
          <w:color w:val="262626" w:themeColor="text1" w:themeTint="D9"/>
          <w:sz w:val="20"/>
          <w:szCs w:val="20"/>
        </w:rPr>
      </w:pPr>
    </w:p>
    <w:p w14:paraId="6E7757A7" w14:textId="77777777" w:rsidR="000F6132" w:rsidRPr="009D538D" w:rsidRDefault="000F6132" w:rsidP="000F6132">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Rozdział I – Informacje ogólne</w:t>
      </w:r>
    </w:p>
    <w:p w14:paraId="799D99D9" w14:textId="77777777" w:rsidR="003E28B8" w:rsidRPr="009D538D" w:rsidRDefault="003E28B8" w:rsidP="00CC124D">
      <w:pPr>
        <w:spacing w:after="0" w:line="240" w:lineRule="auto"/>
        <w:rPr>
          <w:rFonts w:asciiTheme="majorHAnsi" w:hAnsiTheme="majorHAnsi" w:cstheme="majorHAnsi"/>
          <w:color w:val="262626" w:themeColor="text1" w:themeTint="D9"/>
          <w:sz w:val="20"/>
          <w:szCs w:val="20"/>
        </w:rPr>
      </w:pPr>
    </w:p>
    <w:p w14:paraId="28B07C5B" w14:textId="04F88FF9"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536FB9">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488D5AE9"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71E57CC6"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0BF0B9DC"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D16DF33"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617D7CCB"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rPr>
      </w:pPr>
    </w:p>
    <w:p w14:paraId="26296CB6" w14:textId="77777777" w:rsidR="00CD5542" w:rsidRPr="009D538D"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E3C4A5A" w14:textId="77777777" w:rsidR="00CD5542" w:rsidRDefault="00CD5542" w:rsidP="00CD554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526B9EFC" w:rsidR="005F4106" w:rsidRPr="009D538D" w:rsidRDefault="00FF60F5"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t>
      </w:r>
      <w:proofErr w:type="spellStart"/>
      <w:r w:rsidR="00575146">
        <w:rPr>
          <w:rFonts w:asciiTheme="majorHAnsi" w:hAnsiTheme="majorHAnsi" w:cstheme="majorHAnsi"/>
          <w:color w:val="262626" w:themeColor="text1" w:themeTint="D9"/>
          <w:sz w:val="20"/>
          <w:szCs w:val="20"/>
        </w:rPr>
        <w:t>t.j</w:t>
      </w:r>
      <w:proofErr w:type="spellEnd"/>
      <w:r w:rsidR="00575146">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Dz. U. z </w:t>
      </w:r>
      <w:r w:rsidR="00575146">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575146">
        <w:rPr>
          <w:rFonts w:asciiTheme="majorHAnsi" w:hAnsiTheme="majorHAnsi" w:cstheme="majorHAnsi"/>
          <w:color w:val="262626" w:themeColor="text1" w:themeTint="D9"/>
          <w:sz w:val="20"/>
          <w:szCs w:val="20"/>
        </w:rPr>
        <w:t>1129</w:t>
      </w:r>
      <w:r w:rsidRPr="009D538D">
        <w:rPr>
          <w:rFonts w:asciiTheme="majorHAnsi" w:hAnsiTheme="majorHAnsi" w:cstheme="majorHAnsi"/>
          <w:color w:val="262626" w:themeColor="text1" w:themeTint="D9"/>
          <w:sz w:val="20"/>
          <w:szCs w:val="20"/>
        </w:rPr>
        <w:t xml:space="preserve">). </w:t>
      </w:r>
    </w:p>
    <w:p w14:paraId="7A43EB79" w14:textId="70775C3B" w:rsidR="00FF60F5" w:rsidRPr="009D538D" w:rsidRDefault="00FF60F5" w:rsidP="00C63F27">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63F27">
      <w:pPr>
        <w:spacing w:after="0" w:line="240" w:lineRule="auto"/>
        <w:rPr>
          <w:rFonts w:asciiTheme="majorHAnsi" w:hAnsiTheme="majorHAnsi" w:cstheme="majorHAnsi"/>
          <w:color w:val="262626" w:themeColor="text1" w:themeTint="D9"/>
          <w:sz w:val="20"/>
          <w:szCs w:val="20"/>
        </w:rPr>
      </w:pPr>
    </w:p>
    <w:p w14:paraId="4EAA29E8" w14:textId="77777777" w:rsidR="00C63F27" w:rsidRPr="00C63F27" w:rsidRDefault="00617139" w:rsidP="00C63F27">
      <w:pPr>
        <w:spacing w:after="0" w:line="240" w:lineRule="auto"/>
        <w:rPr>
          <w:rFonts w:asciiTheme="majorHAnsi" w:hAnsiTheme="majorHAnsi" w:cstheme="majorHAnsi"/>
          <w:color w:val="262626" w:themeColor="text1" w:themeTint="D9"/>
          <w:sz w:val="20"/>
          <w:szCs w:val="20"/>
        </w:rPr>
      </w:pPr>
      <w:r w:rsidRPr="00C63F27">
        <w:rPr>
          <w:rFonts w:asciiTheme="majorHAnsi" w:hAnsiTheme="majorHAnsi" w:cstheme="majorHAnsi"/>
          <w:color w:val="262626" w:themeColor="text1" w:themeTint="D9"/>
          <w:sz w:val="20"/>
          <w:szCs w:val="20"/>
        </w:rPr>
        <w:t xml:space="preserve">Adres strony internetowej prowadzonego postępowania: </w:t>
      </w:r>
      <w:r w:rsidR="00C63F27" w:rsidRPr="00C63F27">
        <w:rPr>
          <w:rFonts w:asciiTheme="majorHAnsi" w:hAnsiTheme="majorHAnsi" w:cstheme="majorHAnsi"/>
          <w:color w:val="262626" w:themeColor="text1" w:themeTint="D9"/>
          <w:sz w:val="20"/>
          <w:szCs w:val="20"/>
        </w:rPr>
        <w:t>https://bip.um.pruszkow.pl/</w:t>
      </w:r>
    </w:p>
    <w:p w14:paraId="07B2C73D" w14:textId="71168105" w:rsidR="00617139" w:rsidRPr="009D538D" w:rsidRDefault="00617139"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63F27">
      <w:pPr>
        <w:spacing w:after="0" w:line="240" w:lineRule="auto"/>
        <w:rPr>
          <w:rFonts w:asciiTheme="majorHAnsi" w:hAnsiTheme="majorHAnsi" w:cstheme="majorHAnsi"/>
          <w:color w:val="262626" w:themeColor="text1" w:themeTint="D9"/>
          <w:sz w:val="20"/>
          <w:szCs w:val="20"/>
        </w:rPr>
      </w:pPr>
    </w:p>
    <w:p w14:paraId="1F2BEDDC" w14:textId="77777777" w:rsidR="00C63F27" w:rsidRPr="00C63F27" w:rsidRDefault="00617139" w:rsidP="00C63F2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00C63F27" w:rsidRPr="00C63F27">
        <w:rPr>
          <w:rFonts w:asciiTheme="majorHAnsi" w:hAnsiTheme="majorHAnsi" w:cstheme="majorHAnsi"/>
          <w:color w:val="262626" w:themeColor="text1" w:themeTint="D9"/>
          <w:sz w:val="20"/>
          <w:szCs w:val="20"/>
        </w:rPr>
        <w:t>https://bip.um.pruszkow.pl/</w:t>
      </w:r>
    </w:p>
    <w:p w14:paraId="6B3C3795" w14:textId="77777777" w:rsidR="00575146" w:rsidRPr="009D538D" w:rsidRDefault="00617139" w:rsidP="00575146">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575146" w:rsidRPr="009D538D">
        <w:rPr>
          <w:rFonts w:asciiTheme="majorHAnsi" w:hAnsiTheme="majorHAnsi" w:cstheme="majorHAnsi"/>
          <w:color w:val="262626" w:themeColor="text1" w:themeTint="D9"/>
          <w:sz w:val="20"/>
          <w:szCs w:val="20"/>
        </w:rPr>
        <w:t>(</w:t>
      </w:r>
      <w:proofErr w:type="spellStart"/>
      <w:r w:rsidR="00575146">
        <w:rPr>
          <w:rFonts w:asciiTheme="majorHAnsi" w:hAnsiTheme="majorHAnsi" w:cstheme="majorHAnsi"/>
          <w:color w:val="262626" w:themeColor="text1" w:themeTint="D9"/>
          <w:sz w:val="20"/>
          <w:szCs w:val="20"/>
        </w:rPr>
        <w:t>t.j</w:t>
      </w:r>
      <w:proofErr w:type="spellEnd"/>
      <w:r w:rsidR="00575146">
        <w:rPr>
          <w:rFonts w:asciiTheme="majorHAnsi" w:hAnsiTheme="majorHAnsi" w:cstheme="majorHAnsi"/>
          <w:color w:val="262626" w:themeColor="text1" w:themeTint="D9"/>
          <w:sz w:val="20"/>
          <w:szCs w:val="20"/>
        </w:rPr>
        <w:t xml:space="preserve">. </w:t>
      </w:r>
      <w:r w:rsidR="00575146" w:rsidRPr="009D538D">
        <w:rPr>
          <w:rFonts w:asciiTheme="majorHAnsi" w:hAnsiTheme="majorHAnsi" w:cstheme="majorHAnsi"/>
          <w:color w:val="262626" w:themeColor="text1" w:themeTint="D9"/>
          <w:sz w:val="20"/>
          <w:szCs w:val="20"/>
        </w:rPr>
        <w:t xml:space="preserve">Dz. U. z </w:t>
      </w:r>
      <w:r w:rsidR="00575146">
        <w:rPr>
          <w:rFonts w:asciiTheme="majorHAnsi" w:hAnsiTheme="majorHAnsi" w:cstheme="majorHAnsi"/>
          <w:color w:val="262626" w:themeColor="text1" w:themeTint="D9"/>
          <w:sz w:val="20"/>
          <w:szCs w:val="20"/>
        </w:rPr>
        <w:t>2021</w:t>
      </w:r>
      <w:r w:rsidR="00575146" w:rsidRPr="009D538D">
        <w:rPr>
          <w:rFonts w:asciiTheme="majorHAnsi" w:hAnsiTheme="majorHAnsi" w:cstheme="majorHAnsi"/>
          <w:color w:val="262626" w:themeColor="text1" w:themeTint="D9"/>
          <w:sz w:val="20"/>
          <w:szCs w:val="20"/>
        </w:rPr>
        <w:t xml:space="preserve"> r., poz. </w:t>
      </w:r>
      <w:r w:rsidR="00575146">
        <w:rPr>
          <w:rFonts w:asciiTheme="majorHAnsi" w:hAnsiTheme="majorHAnsi" w:cstheme="majorHAnsi"/>
          <w:color w:val="262626" w:themeColor="text1" w:themeTint="D9"/>
          <w:sz w:val="20"/>
          <w:szCs w:val="20"/>
        </w:rPr>
        <w:t>1129</w:t>
      </w:r>
      <w:r w:rsidR="00575146" w:rsidRPr="009D538D">
        <w:rPr>
          <w:rFonts w:asciiTheme="majorHAnsi" w:hAnsiTheme="majorHAnsi" w:cstheme="majorHAnsi"/>
          <w:color w:val="262626" w:themeColor="text1" w:themeTint="D9"/>
          <w:sz w:val="20"/>
          <w:szCs w:val="20"/>
        </w:rPr>
        <w:t xml:space="preserve">). </w:t>
      </w: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BE5F8F3" w14:textId="77777777" w:rsidR="000F6132" w:rsidRDefault="000F6132" w:rsidP="00CC124D">
      <w:pPr>
        <w:spacing w:after="0" w:line="240" w:lineRule="auto"/>
        <w:jc w:val="both"/>
        <w:rPr>
          <w:rFonts w:asciiTheme="majorHAnsi" w:hAnsiTheme="majorHAnsi" w:cstheme="majorHAnsi"/>
          <w:color w:val="262626" w:themeColor="text1" w:themeTint="D9"/>
          <w:sz w:val="20"/>
          <w:szCs w:val="20"/>
        </w:rPr>
      </w:pPr>
    </w:p>
    <w:p w14:paraId="16F01BCA" w14:textId="3B5A2263"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2873656B"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536FB9">
        <w:rPr>
          <w:rFonts w:asciiTheme="majorHAnsi" w:hAnsiTheme="majorHAnsi" w:cstheme="majorHAnsi"/>
          <w:b/>
          <w:bCs/>
          <w:color w:val="262626" w:themeColor="text1" w:themeTint="D9"/>
          <w:sz w:val="20"/>
          <w:szCs w:val="20"/>
        </w:rPr>
        <w:t xml:space="preserve">ustawy </w:t>
      </w:r>
      <w:proofErr w:type="spellStart"/>
      <w:r w:rsidR="00536FB9">
        <w:rPr>
          <w:rFonts w:asciiTheme="majorHAnsi" w:hAnsiTheme="majorHAnsi" w:cstheme="majorHAnsi"/>
          <w:b/>
          <w:bCs/>
          <w:color w:val="262626" w:themeColor="text1" w:themeTint="D9"/>
          <w:sz w:val="20"/>
          <w:szCs w:val="20"/>
        </w:rPr>
        <w:t>Pzp</w:t>
      </w:r>
      <w:proofErr w:type="spellEnd"/>
      <w:r w:rsidR="00536FB9">
        <w:rPr>
          <w:rFonts w:asciiTheme="majorHAnsi" w:hAnsiTheme="majorHAnsi" w:cstheme="majorHAnsi"/>
          <w:b/>
          <w:bCs/>
          <w:color w:val="262626" w:themeColor="text1" w:themeTint="D9"/>
          <w:sz w:val="20"/>
          <w:szCs w:val="20"/>
        </w:rPr>
        <w:t xml:space="preserve"> </w:t>
      </w:r>
      <w:r w:rsidR="00281EDE" w:rsidRPr="009D538D">
        <w:rPr>
          <w:rFonts w:asciiTheme="majorHAnsi" w:hAnsiTheme="majorHAnsi" w:cstheme="majorHAnsi"/>
          <w:b/>
          <w:bCs/>
          <w:color w:val="262626" w:themeColor="text1" w:themeTint="D9"/>
          <w:sz w:val="20"/>
          <w:szCs w:val="20"/>
        </w:rPr>
        <w:t xml:space="preserve">w zakresie wskazanym </w:t>
      </w:r>
      <w:r w:rsidR="00536FB9">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699C6005"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02D71763"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t>
      </w:r>
      <w:r w:rsidR="00536FB9">
        <w:rPr>
          <w:rFonts w:asciiTheme="majorHAnsi" w:hAnsiTheme="majorHAnsi" w:cstheme="majorHAnsi"/>
          <w:b/>
          <w:bCs/>
          <w:color w:val="262626" w:themeColor="text1" w:themeTint="D9"/>
          <w:sz w:val="20"/>
          <w:szCs w:val="20"/>
        </w:rPr>
        <w:t xml:space="preserve">ustawy </w:t>
      </w:r>
      <w:proofErr w:type="spellStart"/>
      <w:r w:rsidR="00536FB9">
        <w:rPr>
          <w:rFonts w:asciiTheme="majorHAnsi" w:hAnsiTheme="majorHAnsi" w:cstheme="majorHAnsi"/>
          <w:b/>
          <w:bCs/>
          <w:color w:val="262626" w:themeColor="text1" w:themeTint="D9"/>
          <w:sz w:val="20"/>
          <w:szCs w:val="20"/>
        </w:rPr>
        <w:t>Pzp</w:t>
      </w:r>
      <w:proofErr w:type="spellEnd"/>
      <w:r w:rsidR="00536FB9">
        <w:rPr>
          <w:rFonts w:asciiTheme="majorHAnsi" w:hAnsiTheme="majorHAnsi" w:cstheme="majorHAnsi"/>
          <w:b/>
          <w:bCs/>
          <w:color w:val="262626" w:themeColor="text1" w:themeTint="D9"/>
          <w:sz w:val="20"/>
          <w:szCs w:val="20"/>
        </w:rPr>
        <w:t xml:space="preserve"> </w:t>
      </w:r>
      <w:r w:rsidR="00281EDE" w:rsidRPr="009D538D">
        <w:rPr>
          <w:rFonts w:asciiTheme="majorHAnsi" w:hAnsiTheme="majorHAnsi" w:cstheme="majorHAnsi"/>
          <w:b/>
          <w:bCs/>
          <w:color w:val="262626" w:themeColor="text1" w:themeTint="D9"/>
          <w:sz w:val="20"/>
          <w:szCs w:val="20"/>
        </w:rPr>
        <w:t xml:space="preserve">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536FB9">
        <w:rPr>
          <w:rFonts w:asciiTheme="majorHAnsi" w:hAnsiTheme="majorHAnsi" w:cstheme="majorHAnsi"/>
          <w:b/>
          <w:bCs/>
          <w:color w:val="262626" w:themeColor="text1" w:themeTint="D9"/>
          <w:sz w:val="20"/>
          <w:szCs w:val="20"/>
        </w:rPr>
        <w:t>.</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0"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1"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676E521" w14:textId="48722E2E" w:rsidR="0093536C" w:rsidRDefault="0093536C" w:rsidP="00030FE4">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2"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D7E4437" w14:textId="77777777" w:rsidR="000F6132" w:rsidRPr="009D538D" w:rsidRDefault="000F6132"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częściowych, o których mowa w art. 7 pkt 15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36364737" w14:textId="77777777" w:rsidR="00317C99" w:rsidRPr="009D538D"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2CE62923" w:rsidR="00C90825" w:rsidRPr="003E28B8" w:rsidRDefault="00482965" w:rsidP="00EE2AE7">
      <w:pPr>
        <w:spacing w:after="0" w:line="240" w:lineRule="auto"/>
        <w:contextualSpacing/>
        <w:jc w:val="both"/>
        <w:rPr>
          <w:rFonts w:asciiTheme="majorHAnsi" w:hAnsiTheme="majorHAnsi" w:cstheme="majorHAnsi"/>
          <w:b/>
          <w:strike/>
          <w:color w:val="262626" w:themeColor="text1" w:themeTint="D9"/>
          <w:sz w:val="20"/>
          <w:szCs w:val="20"/>
          <w:lang w:eastAsia="en-US"/>
        </w:rPr>
      </w:pPr>
      <w:r w:rsidRPr="00FC048A">
        <w:rPr>
          <w:rFonts w:asciiTheme="majorHAnsi" w:hAnsiTheme="majorHAnsi" w:cstheme="majorHAnsi"/>
          <w:color w:val="262626" w:themeColor="text1" w:themeTint="D9"/>
          <w:sz w:val="20"/>
          <w:szCs w:val="20"/>
          <w:lang w:eastAsia="en-US"/>
        </w:rPr>
        <w:t xml:space="preserve">6.2/ </w:t>
      </w:r>
      <w:r w:rsidR="00C90825" w:rsidRPr="00FC048A">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FC048A">
        <w:rPr>
          <w:rFonts w:asciiTheme="majorHAnsi" w:hAnsiTheme="majorHAnsi" w:cstheme="majorHAnsi"/>
          <w:b/>
          <w:bCs/>
          <w:color w:val="262626" w:themeColor="text1" w:themeTint="D9"/>
          <w:sz w:val="20"/>
          <w:szCs w:val="20"/>
          <w:lang w:eastAsia="en-US"/>
        </w:rPr>
        <w:t xml:space="preserve">charakter </w:t>
      </w:r>
      <w:r w:rsidR="003E28B8" w:rsidRPr="00FC048A">
        <w:rPr>
          <w:rFonts w:asciiTheme="majorHAnsi" w:hAnsiTheme="majorHAnsi" w:cstheme="majorHAnsi"/>
          <w:b/>
          <w:bCs/>
          <w:color w:val="262626" w:themeColor="text1" w:themeTint="D9"/>
          <w:sz w:val="20"/>
          <w:szCs w:val="20"/>
          <w:lang w:eastAsia="en-US"/>
        </w:rPr>
        <w:t>usługi</w:t>
      </w:r>
      <w:r w:rsidR="00C90825" w:rsidRPr="00FC048A">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FC048A">
        <w:rPr>
          <w:rFonts w:asciiTheme="majorHAnsi" w:hAnsiTheme="majorHAnsi" w:cstheme="majorHAnsi"/>
          <w:color w:val="262626" w:themeColor="text1" w:themeTint="D9"/>
          <w:sz w:val="20"/>
          <w:szCs w:val="20"/>
          <w:lang w:eastAsia="en-US"/>
        </w:rPr>
        <w:t>o</w:t>
      </w:r>
      <w:r w:rsidR="00C90825" w:rsidRPr="00FC048A">
        <w:rPr>
          <w:rFonts w:asciiTheme="majorHAnsi" w:hAnsiTheme="majorHAnsi" w:cstheme="majorHAnsi"/>
          <w:color w:val="262626" w:themeColor="text1" w:themeTint="D9"/>
          <w:sz w:val="20"/>
          <w:szCs w:val="20"/>
          <w:lang w:eastAsia="en-US"/>
        </w:rPr>
        <w:t xml:space="preserve">by poważnie zagrozić właściwemu i terminowemu wykonaniu zamówienia oraz egzekwowaniu praw wynikających z udzielonej gwarancji - brak uzasadnienia dla podziału zamówienia na części. </w:t>
      </w:r>
    </w:p>
    <w:p w14:paraId="3AAF8916" w14:textId="77777777" w:rsidR="00E35EF2" w:rsidRPr="009D538D" w:rsidRDefault="00E35EF2"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3D6E5AE5"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2E1A2E48"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200BDF01"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026FFDCE"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w:t>
      </w:r>
      <w:proofErr w:type="spellStart"/>
      <w:r w:rsidR="00FB14CA" w:rsidRPr="009D538D">
        <w:rPr>
          <w:rFonts w:asciiTheme="majorHAnsi" w:hAnsiTheme="majorHAnsi" w:cstheme="majorHAnsi"/>
          <w:color w:val="262626" w:themeColor="text1" w:themeTint="D9"/>
          <w:sz w:val="20"/>
          <w:szCs w:val="20"/>
        </w:rPr>
        <w:t>Pzp</w:t>
      </w:r>
      <w:proofErr w:type="spellEnd"/>
      <w:r w:rsidR="00030FE4">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zamówienia polegającego na powtórzeniu podobnych </w:t>
      </w:r>
      <w:r w:rsidR="003E28B8">
        <w:rPr>
          <w:rFonts w:asciiTheme="majorHAnsi" w:hAnsiTheme="majorHAnsi" w:cstheme="majorHAnsi"/>
          <w:color w:val="262626" w:themeColor="text1" w:themeTint="D9"/>
          <w:sz w:val="20"/>
          <w:szCs w:val="20"/>
        </w:rPr>
        <w:t>usług</w:t>
      </w:r>
      <w:r w:rsidR="00FB14CA" w:rsidRPr="009D538D">
        <w:rPr>
          <w:rFonts w:asciiTheme="majorHAnsi" w:hAnsiTheme="majorHAnsi" w:cstheme="majorHAnsi"/>
          <w:color w:val="262626" w:themeColor="text1" w:themeTint="D9"/>
          <w:sz w:val="20"/>
          <w:szCs w:val="20"/>
        </w:rPr>
        <w:t xml:space="preserve">, zamówienia na dodatkowe </w:t>
      </w:r>
      <w:r w:rsidR="003E28B8">
        <w:rPr>
          <w:rFonts w:asciiTheme="majorHAnsi" w:hAnsiTheme="majorHAnsi" w:cstheme="majorHAnsi"/>
          <w:color w:val="262626" w:themeColor="text1" w:themeTint="D9"/>
          <w:sz w:val="20"/>
          <w:szCs w:val="20"/>
        </w:rPr>
        <w:t>usług</w:t>
      </w:r>
      <w:r w:rsidR="004F0564" w:rsidRPr="009D538D">
        <w:rPr>
          <w:rFonts w:asciiTheme="majorHAnsi" w:hAnsiTheme="majorHAnsi" w:cstheme="majorHAnsi"/>
          <w:color w:val="262626" w:themeColor="text1" w:themeTint="D9"/>
          <w:sz w:val="20"/>
          <w:szCs w:val="20"/>
        </w:rPr>
        <w:t xml:space="preserve">, które stanowić będą nie więcej niż </w:t>
      </w:r>
      <w:r w:rsidR="00030FE4">
        <w:rPr>
          <w:rFonts w:asciiTheme="majorHAnsi" w:hAnsiTheme="majorHAnsi" w:cstheme="majorHAnsi"/>
          <w:b/>
          <w:color w:val="262626" w:themeColor="text1" w:themeTint="D9"/>
          <w:sz w:val="20"/>
          <w:szCs w:val="20"/>
        </w:rPr>
        <w:t>5</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1C22B38F" w14:textId="6A43AD43" w:rsidR="004E5A53" w:rsidRPr="00F46173" w:rsidRDefault="004E5A53" w:rsidP="00531AA0">
      <w:pPr>
        <w:spacing w:after="0" w:line="240" w:lineRule="auto"/>
        <w:jc w:val="both"/>
        <w:rPr>
          <w:rFonts w:asciiTheme="majorHAnsi" w:hAnsiTheme="majorHAnsi" w:cstheme="majorHAnsi"/>
          <w:b/>
          <w:bCs/>
          <w:color w:val="262626" w:themeColor="text1" w:themeTint="D9"/>
          <w:sz w:val="20"/>
          <w:szCs w:val="20"/>
        </w:rPr>
      </w:pPr>
    </w:p>
    <w:p w14:paraId="54993708" w14:textId="77777777" w:rsidR="00F46173" w:rsidRPr="00FB2ECB" w:rsidRDefault="00F46173" w:rsidP="00F46173">
      <w:pPr>
        <w:suppressAutoHyphens/>
        <w:spacing w:after="0" w:line="240" w:lineRule="auto"/>
        <w:jc w:val="both"/>
        <w:rPr>
          <w:rFonts w:asciiTheme="majorHAnsi" w:eastAsia="Times New Roman" w:hAnsiTheme="majorHAnsi" w:cstheme="majorHAnsi"/>
          <w:i/>
          <w:color w:val="002060"/>
          <w:sz w:val="20"/>
          <w:szCs w:val="20"/>
          <w:lang w:eastAsia="ar-SA"/>
        </w:rPr>
      </w:pPr>
      <w:r w:rsidRPr="00FB2ECB">
        <w:rPr>
          <w:rFonts w:asciiTheme="majorHAnsi" w:eastAsia="Times New Roman" w:hAnsiTheme="majorHAnsi" w:cstheme="majorHAnsi"/>
          <w:i/>
          <w:color w:val="002060"/>
          <w:sz w:val="20"/>
          <w:szCs w:val="20"/>
          <w:lang w:eastAsia="ar-SA"/>
        </w:rPr>
        <w:t xml:space="preserve">- usługi polegającej na </w:t>
      </w:r>
      <w:r w:rsidRPr="00FB2ECB">
        <w:rPr>
          <w:rFonts w:asciiTheme="majorHAnsi" w:eastAsia="Times New Roman" w:hAnsiTheme="majorHAnsi" w:cstheme="majorHAnsi"/>
          <w:i/>
          <w:iCs/>
          <w:color w:val="002060"/>
          <w:sz w:val="20"/>
          <w:szCs w:val="20"/>
          <w:lang w:eastAsia="ar-SA"/>
        </w:rPr>
        <w:t>utrzymaniu porządku, czystości i przeprowadzeniu niezbędnych prac konserwacyjnych</w:t>
      </w:r>
      <w:r w:rsidRPr="00FB2ECB">
        <w:rPr>
          <w:rFonts w:asciiTheme="majorHAnsi" w:eastAsia="Times New Roman" w:hAnsiTheme="majorHAnsi" w:cstheme="majorHAnsi"/>
          <w:i/>
          <w:color w:val="002060"/>
          <w:sz w:val="20"/>
          <w:szCs w:val="20"/>
          <w:lang w:eastAsia="ar-SA"/>
        </w:rPr>
        <w:t xml:space="preserve"> na obiektach publicznych o zbieżnym charakterze użytkowania.</w:t>
      </w:r>
    </w:p>
    <w:p w14:paraId="1AAA9CC4" w14:textId="77777777" w:rsidR="00F46173" w:rsidRPr="00FB2ECB" w:rsidRDefault="00F46173" w:rsidP="00F46173">
      <w:pPr>
        <w:spacing w:after="0" w:line="240" w:lineRule="auto"/>
        <w:jc w:val="both"/>
        <w:rPr>
          <w:rFonts w:ascii="Verdana" w:eastAsia="Times New Roman" w:hAnsi="Verdana" w:cs="Calibri"/>
          <w:b/>
          <w:bCs/>
          <w:color w:val="262626"/>
          <w:sz w:val="18"/>
          <w:szCs w:val="18"/>
        </w:rPr>
      </w:pPr>
    </w:p>
    <w:p w14:paraId="1E4CBE62" w14:textId="359EBE38" w:rsidR="00F46173" w:rsidRPr="00FB2ECB" w:rsidRDefault="00F46173" w:rsidP="00F46173">
      <w:pPr>
        <w:spacing w:after="0" w:line="240" w:lineRule="auto"/>
        <w:ind w:left="11" w:hanging="11"/>
        <w:jc w:val="both"/>
        <w:rPr>
          <w:rFonts w:asciiTheme="majorHAnsi" w:eastAsia="Times New Roman" w:hAnsiTheme="majorHAnsi" w:cstheme="majorHAnsi"/>
          <w:color w:val="262626"/>
          <w:sz w:val="20"/>
          <w:szCs w:val="20"/>
        </w:rPr>
      </w:pPr>
      <w:r w:rsidRPr="00FB2ECB">
        <w:rPr>
          <w:rFonts w:asciiTheme="majorHAnsi" w:eastAsia="Times New Roman" w:hAnsiTheme="majorHAnsi" w:cstheme="majorHAnsi"/>
          <w:b/>
          <w:bCs/>
          <w:color w:val="262626"/>
          <w:sz w:val="20"/>
          <w:szCs w:val="20"/>
        </w:rPr>
        <w:t>11.2/</w:t>
      </w:r>
      <w:r w:rsidRPr="00FB2ECB">
        <w:rPr>
          <w:rFonts w:asciiTheme="majorHAnsi" w:eastAsia="Times New Roman" w:hAnsiTheme="majorHAnsi" w:cstheme="majorHAnsi"/>
          <w:color w:val="262626"/>
          <w:sz w:val="20"/>
          <w:szCs w:val="20"/>
        </w:rPr>
        <w:t xml:space="preserve"> W/w usługi zostaną udzielone </w:t>
      </w:r>
      <w:r w:rsidRPr="00FB2ECB">
        <w:rPr>
          <w:rFonts w:asciiTheme="majorHAnsi" w:eastAsia="Times New Roman" w:hAnsiTheme="majorHAnsi" w:cstheme="majorHAnsi"/>
          <w:color w:val="262626"/>
          <w:sz w:val="20"/>
          <w:szCs w:val="20"/>
          <w:lang w:eastAsia="ar-SA"/>
        </w:rPr>
        <w:t>w przypadku zaistnienia uzasadnionej potrzeby rozszerzenia zamówienia podstawowego i zostaną zapewnione środki finansowe na ten cel,</w:t>
      </w:r>
      <w:r w:rsidRPr="00FB2ECB">
        <w:rPr>
          <w:rFonts w:asciiTheme="majorHAnsi" w:eastAsia="Times New Roman" w:hAnsiTheme="majorHAnsi" w:cstheme="majorHAnsi"/>
          <w:color w:val="262626"/>
          <w:sz w:val="20"/>
          <w:szCs w:val="20"/>
        </w:rPr>
        <w:t xml:space="preserve"> na podstawie odrębnej umowy na podstawie opracowanego przez Wykonawcę i przyjętego przez Zamawiającego kosztorysu ofertowego. </w:t>
      </w:r>
    </w:p>
    <w:p w14:paraId="01306B67" w14:textId="77777777" w:rsidR="00F46173" w:rsidRPr="00F46173" w:rsidRDefault="00F46173" w:rsidP="00F46173">
      <w:pPr>
        <w:spacing w:after="0" w:line="240" w:lineRule="auto"/>
        <w:ind w:left="11" w:hanging="11"/>
        <w:jc w:val="both"/>
        <w:rPr>
          <w:rFonts w:asciiTheme="majorHAnsi" w:eastAsia="Times New Roman" w:hAnsiTheme="majorHAnsi" w:cstheme="majorHAnsi"/>
          <w:color w:val="262626"/>
          <w:sz w:val="20"/>
          <w:szCs w:val="20"/>
        </w:rPr>
      </w:pPr>
      <w:r w:rsidRPr="00FB2ECB">
        <w:rPr>
          <w:rFonts w:asciiTheme="majorHAnsi" w:eastAsia="Times New Roman" w:hAnsiTheme="majorHAnsi" w:cstheme="majorHAnsi"/>
          <w:color w:val="262626"/>
          <w:sz w:val="20"/>
          <w:szCs w:val="20"/>
        </w:rPr>
        <w:t>Ww. wycena zostanie wykonana każdorazowo przez Wykonawcę i przedłożona Zamawiającemu do akceptacji i ewentualnej korekty. Strony umowy mogą również określić inny sposób dokonania wyceny ww. usług.</w:t>
      </w:r>
    </w:p>
    <w:p w14:paraId="1352E082" w14:textId="77777777" w:rsidR="00CC124D" w:rsidRPr="009D538D" w:rsidRDefault="00CC124D" w:rsidP="00531AA0">
      <w:pPr>
        <w:spacing w:after="0" w:line="240" w:lineRule="auto"/>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6F2488B6"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531AA0">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o protokół odbioru podpisany przez obie strony.  </w:t>
      </w:r>
    </w:p>
    <w:p w14:paraId="6B7D8FE2" w14:textId="77777777" w:rsidR="000F6132" w:rsidRDefault="000F6132"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2569663B"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w:t>
      </w:r>
      <w:r w:rsidR="00531AA0">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4E26903C"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38782B75" w14:textId="77777777" w:rsidR="00F96BF5" w:rsidRPr="009D538D" w:rsidRDefault="00F96BF5"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4B05C7B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AFCF3E5" w14:textId="25254453" w:rsidR="00F46173" w:rsidRPr="00F46173" w:rsidRDefault="006501E9" w:rsidP="00F46173">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D9AABDA" w14:textId="77777777" w:rsidR="00F46173" w:rsidRDefault="00F46173" w:rsidP="00F96BF5">
      <w:pPr>
        <w:spacing w:after="0" w:line="240" w:lineRule="auto"/>
        <w:jc w:val="both"/>
        <w:rPr>
          <w:rFonts w:ascii="Calibri Light" w:hAnsi="Calibri Light" w:cs="Calibri Light"/>
          <w:color w:val="262626" w:themeColor="text1" w:themeTint="D9"/>
          <w:sz w:val="20"/>
          <w:szCs w:val="20"/>
        </w:rPr>
      </w:pPr>
    </w:p>
    <w:p w14:paraId="461F644B" w14:textId="21BAFD78" w:rsidR="00F96BF5" w:rsidRPr="00602C80" w:rsidRDefault="00F96BF5" w:rsidP="00F96BF5">
      <w:pPr>
        <w:spacing w:after="0" w:line="240" w:lineRule="auto"/>
        <w:jc w:val="both"/>
        <w:rPr>
          <w:rFonts w:asciiTheme="majorHAnsi" w:hAnsiTheme="majorHAnsi" w:cstheme="majorHAnsi"/>
          <w:color w:val="262626" w:themeColor="text1" w:themeTint="D9"/>
          <w:sz w:val="20"/>
          <w:szCs w:val="20"/>
        </w:rPr>
      </w:pPr>
      <w:r w:rsidRPr="00602C80">
        <w:rPr>
          <w:rFonts w:ascii="Calibri Light" w:hAnsi="Calibri Light" w:cs="Calibri Light"/>
          <w:color w:val="262626" w:themeColor="text1" w:themeTint="D9"/>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602C80">
        <w:rPr>
          <w:rFonts w:ascii="Calibri Light" w:hAnsi="Calibri Light" w:cs="Calibri Light"/>
          <w:color w:val="262626" w:themeColor="text1" w:themeTint="D9"/>
          <w:sz w:val="20"/>
          <w:szCs w:val="20"/>
        </w:rPr>
        <w:t>Pzp</w:t>
      </w:r>
      <w:proofErr w:type="spellEnd"/>
      <w:r w:rsidRPr="00602C80">
        <w:rPr>
          <w:rFonts w:ascii="Calibri Light" w:hAnsi="Calibri Light" w:cs="Calibri Light"/>
          <w:color w:val="262626" w:themeColor="text1" w:themeTint="D9"/>
          <w:sz w:val="20"/>
          <w:szCs w:val="20"/>
        </w:rPr>
        <w:t xml:space="preserve">, przysługują środki ochrony prawnej na zasadach przewidzianych w dziale IX ustawy </w:t>
      </w:r>
      <w:proofErr w:type="spellStart"/>
      <w:r w:rsidRPr="00602C80">
        <w:rPr>
          <w:rFonts w:ascii="Calibri Light" w:hAnsi="Calibri Light" w:cs="Calibri Light"/>
          <w:color w:val="262626" w:themeColor="text1" w:themeTint="D9"/>
          <w:sz w:val="20"/>
          <w:szCs w:val="20"/>
        </w:rPr>
        <w:t>Pzp</w:t>
      </w:r>
      <w:proofErr w:type="spellEnd"/>
      <w:r w:rsidRPr="00602C80">
        <w:rPr>
          <w:rFonts w:ascii="Calibri Light" w:hAnsi="Calibri Light" w:cs="Calibri Light"/>
          <w:color w:val="262626" w:themeColor="text1" w:themeTint="D9"/>
          <w:sz w:val="20"/>
          <w:szCs w:val="20"/>
        </w:rPr>
        <w:t xml:space="preserve"> (art. 505–590).</w:t>
      </w:r>
    </w:p>
    <w:p w14:paraId="0393DCFD" w14:textId="1074F7A1" w:rsidR="004E5A53"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2"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561E2E6" w14:textId="006CDBDF" w:rsidR="00CC124D" w:rsidRPr="00E35EF2" w:rsidRDefault="00E458A9" w:rsidP="00E35EF2">
      <w:pPr>
        <w:jc w:val="both"/>
        <w:rPr>
          <w:rFonts w:ascii="Calibri Light" w:eastAsia="Times New Roman" w:hAnsi="Calibri Light" w:cs="Calibri Light"/>
          <w:b/>
          <w:bCs/>
          <w:color w:val="44546A"/>
          <w:sz w:val="20"/>
          <w:szCs w:val="20"/>
          <w:lang w:eastAsia="ar-SA"/>
        </w:rPr>
      </w:pPr>
      <w:r w:rsidRPr="003E28B8">
        <w:rPr>
          <w:rFonts w:asciiTheme="majorHAnsi" w:hAnsiTheme="majorHAnsi" w:cstheme="majorHAnsi"/>
          <w:color w:val="262626" w:themeColor="text1" w:themeTint="D9"/>
          <w:sz w:val="20"/>
          <w:szCs w:val="20"/>
        </w:rPr>
        <w:t xml:space="preserve">17.2/ </w:t>
      </w:r>
      <w:r w:rsidR="00FB14CA" w:rsidRPr="003E28B8">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3E28B8">
        <w:rPr>
          <w:rFonts w:asciiTheme="majorHAnsi" w:hAnsiTheme="majorHAnsi" w:cstheme="majorHAnsi"/>
          <w:color w:val="262626" w:themeColor="text1" w:themeTint="D9"/>
          <w:sz w:val="20"/>
          <w:szCs w:val="20"/>
        </w:rPr>
        <w:t xml:space="preserve"> </w:t>
      </w:r>
      <w:r w:rsidR="00FB14CA" w:rsidRPr="003E28B8">
        <w:rPr>
          <w:rFonts w:asciiTheme="majorHAnsi" w:hAnsiTheme="majorHAnsi" w:cstheme="majorHAnsi"/>
          <w:color w:val="262626" w:themeColor="text1" w:themeTint="D9"/>
          <w:sz w:val="20"/>
          <w:szCs w:val="20"/>
        </w:rPr>
        <w:t xml:space="preserve">w celu związanym z przedmiotowym postępowaniem o udzielenie zamówienia publicznego pn. </w:t>
      </w:r>
      <w:r w:rsidR="00E35EF2" w:rsidRPr="00E35EF2">
        <w:rPr>
          <w:rFonts w:ascii="Calibri Light" w:eastAsia="Times New Roman" w:hAnsi="Calibri Light" w:cs="Calibri Light"/>
          <w:b/>
          <w:bCs/>
          <w:sz w:val="20"/>
          <w:szCs w:val="20"/>
          <w:lang w:eastAsia="ar-SA"/>
        </w:rPr>
        <w:t>Usługa sprzątania obiektów na terenie Miasta Pruszkowa: parkingu wielopoziomowego P&amp;R –przy ul. Sienkiewicza 2a,naziemnego parkingu P&amp;R przy ul. Waryńskiego, automatycznej toalety miejskiej – u zbiegu ulicy Kościuszki z ulicą Chopina</w:t>
      </w: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4AAE5CC2" w14:textId="77777777" w:rsidR="000F6132" w:rsidRDefault="000F6132" w:rsidP="00CC124D">
      <w:pPr>
        <w:spacing w:after="0" w:line="240" w:lineRule="auto"/>
        <w:jc w:val="both"/>
        <w:rPr>
          <w:rFonts w:asciiTheme="majorHAnsi" w:hAnsiTheme="majorHAnsi" w:cstheme="majorHAnsi"/>
          <w:color w:val="262626" w:themeColor="text1" w:themeTint="D9"/>
          <w:sz w:val="20"/>
          <w:szCs w:val="20"/>
        </w:rPr>
      </w:pPr>
    </w:p>
    <w:p w14:paraId="334D8BAD" w14:textId="77777777" w:rsidR="000F6132" w:rsidRDefault="000F6132" w:rsidP="00CC124D">
      <w:pPr>
        <w:spacing w:after="0" w:line="240" w:lineRule="auto"/>
        <w:jc w:val="both"/>
        <w:rPr>
          <w:rFonts w:asciiTheme="majorHAnsi" w:hAnsiTheme="majorHAnsi" w:cstheme="majorHAnsi"/>
          <w:color w:val="262626" w:themeColor="text1" w:themeTint="D9"/>
          <w:sz w:val="20"/>
          <w:szCs w:val="20"/>
        </w:rPr>
      </w:pPr>
    </w:p>
    <w:p w14:paraId="759C856E" w14:textId="1E295924"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17.8/ </w:t>
      </w:r>
      <w:r w:rsidR="00FB14CA" w:rsidRPr="009D538D">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D538D">
        <w:rPr>
          <w:rFonts w:asciiTheme="majorHAnsi" w:hAnsiTheme="majorHAnsi" w:cstheme="majorHAnsi"/>
          <w:b/>
          <w:bCs/>
          <w:color w:val="262626" w:themeColor="text1" w:themeTint="D9"/>
          <w:sz w:val="20"/>
          <w:szCs w:val="20"/>
        </w:rPr>
        <w:t xml:space="preserve">załącznik nr </w:t>
      </w:r>
      <w:r w:rsidR="00B87A4C" w:rsidRPr="009D538D">
        <w:rPr>
          <w:rFonts w:asciiTheme="majorHAnsi" w:hAnsiTheme="majorHAnsi" w:cstheme="majorHAnsi"/>
          <w:b/>
          <w:bCs/>
          <w:color w:val="262626" w:themeColor="text1" w:themeTint="D9"/>
          <w:sz w:val="20"/>
          <w:szCs w:val="20"/>
        </w:rPr>
        <w:t>6</w:t>
      </w:r>
      <w:r w:rsidR="00FB14CA" w:rsidRPr="009D538D">
        <w:rPr>
          <w:rFonts w:asciiTheme="majorHAnsi" w:hAnsiTheme="majorHAnsi" w:cstheme="majorHAnsi"/>
          <w:b/>
          <w:bCs/>
          <w:color w:val="262626" w:themeColor="text1" w:themeTint="D9"/>
          <w:sz w:val="20"/>
          <w:szCs w:val="20"/>
        </w:rPr>
        <w:t xml:space="preserve"> do SWZ - Wykaz osób, które będą uczestniczyć w wykon</w:t>
      </w:r>
      <w:r w:rsidR="00536FB9">
        <w:rPr>
          <w:rFonts w:asciiTheme="majorHAnsi" w:hAnsiTheme="majorHAnsi" w:cstheme="majorHAnsi"/>
          <w:b/>
          <w:bCs/>
          <w:color w:val="262626" w:themeColor="text1" w:themeTint="D9"/>
          <w:sz w:val="20"/>
          <w:szCs w:val="20"/>
        </w:rPr>
        <w:t>aniu</w:t>
      </w:r>
      <w:r w:rsidR="00FB14CA" w:rsidRPr="009D538D">
        <w:rPr>
          <w:rFonts w:asciiTheme="majorHAnsi" w:hAnsiTheme="majorHAnsi" w:cstheme="majorHAnsi"/>
          <w:b/>
          <w:bCs/>
          <w:color w:val="262626" w:themeColor="text1" w:themeTint="D9"/>
          <w:sz w:val="20"/>
          <w:szCs w:val="20"/>
        </w:rPr>
        <w:t xml:space="preserve"> zamówienia.</w:t>
      </w:r>
    </w:p>
    <w:p w14:paraId="10B7BDF5"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0C4E340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6D601555" w14:textId="77777777" w:rsidR="00F96BF5" w:rsidRPr="009D538D" w:rsidRDefault="00F96BF5"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2F419870" w14:textId="40F43E45" w:rsidR="003E28B8" w:rsidRDefault="003E28B8" w:rsidP="003361A8">
      <w:pPr>
        <w:spacing w:after="0" w:line="240" w:lineRule="auto"/>
        <w:rPr>
          <w:rFonts w:asciiTheme="majorHAnsi" w:hAnsiTheme="majorHAnsi" w:cstheme="majorHAnsi"/>
          <w:b/>
          <w:bCs/>
          <w:color w:val="262626" w:themeColor="text1" w:themeTint="D9"/>
          <w:sz w:val="20"/>
          <w:szCs w:val="20"/>
        </w:rPr>
      </w:pPr>
    </w:p>
    <w:p w14:paraId="4472B007" w14:textId="77777777" w:rsidR="00E35EF2" w:rsidRPr="00E35EF2" w:rsidRDefault="00E35EF2" w:rsidP="00E35EF2">
      <w:pPr>
        <w:suppressAutoHyphens/>
        <w:spacing w:after="0" w:line="240" w:lineRule="auto"/>
        <w:rPr>
          <w:rFonts w:ascii="Calibri Light" w:eastAsia="Times New Roman" w:hAnsi="Calibri Light" w:cs="Calibri Light"/>
          <w:b/>
          <w:bCs/>
          <w:sz w:val="20"/>
          <w:szCs w:val="20"/>
          <w:lang w:eastAsia="ar-SA"/>
        </w:rPr>
      </w:pPr>
      <w:r w:rsidRPr="00E35EF2">
        <w:rPr>
          <w:rFonts w:ascii="Calibri Light" w:eastAsia="Times New Roman" w:hAnsi="Calibri Light" w:cs="Calibri Light"/>
          <w:b/>
          <w:bCs/>
          <w:sz w:val="20"/>
          <w:szCs w:val="20"/>
          <w:lang w:eastAsia="ar-SA"/>
        </w:rPr>
        <w:t xml:space="preserve">Usługa sprzątania obiektów na terenie Miasta Pruszkowa: </w:t>
      </w:r>
    </w:p>
    <w:p w14:paraId="7ED7E849" w14:textId="5500D419" w:rsidR="00E35EF2" w:rsidRPr="00E35EF2" w:rsidRDefault="00E35EF2" w:rsidP="00E35EF2">
      <w:pPr>
        <w:suppressAutoHyphens/>
        <w:spacing w:after="0" w:line="240" w:lineRule="auto"/>
        <w:rPr>
          <w:rFonts w:ascii="Calibri Light" w:eastAsia="Times New Roman" w:hAnsi="Calibri Light" w:cs="Calibri Light"/>
          <w:b/>
          <w:bCs/>
          <w:sz w:val="20"/>
          <w:szCs w:val="20"/>
          <w:lang w:eastAsia="ar-SA"/>
        </w:rPr>
      </w:pPr>
      <w:r>
        <w:rPr>
          <w:rFonts w:ascii="Calibri Light" w:eastAsia="Times New Roman" w:hAnsi="Calibri Light" w:cs="Calibri Light"/>
          <w:b/>
          <w:bCs/>
          <w:sz w:val="20"/>
          <w:szCs w:val="20"/>
          <w:lang w:eastAsia="ar-SA"/>
        </w:rPr>
        <w:t xml:space="preserve">- </w:t>
      </w:r>
      <w:r w:rsidRPr="00E35EF2">
        <w:rPr>
          <w:rFonts w:ascii="Calibri Light" w:eastAsia="Times New Roman" w:hAnsi="Calibri Light" w:cs="Calibri Light"/>
          <w:b/>
          <w:bCs/>
          <w:sz w:val="20"/>
          <w:szCs w:val="20"/>
          <w:lang w:eastAsia="ar-SA"/>
        </w:rPr>
        <w:t>parkingu wielopoziomowego P&amp;R –przy ul. Sienkiewicza 2a,</w:t>
      </w:r>
    </w:p>
    <w:p w14:paraId="3BF7405D" w14:textId="55AE240E" w:rsidR="00E35EF2" w:rsidRPr="00E35EF2" w:rsidRDefault="00E35EF2" w:rsidP="00E35EF2">
      <w:pPr>
        <w:suppressAutoHyphens/>
        <w:spacing w:after="0" w:line="240" w:lineRule="auto"/>
        <w:rPr>
          <w:rFonts w:ascii="Calibri Light" w:eastAsia="Times New Roman" w:hAnsi="Calibri Light" w:cs="Calibri Light"/>
          <w:b/>
          <w:bCs/>
          <w:sz w:val="20"/>
          <w:szCs w:val="20"/>
          <w:lang w:eastAsia="ar-SA"/>
        </w:rPr>
      </w:pPr>
      <w:r>
        <w:rPr>
          <w:rFonts w:ascii="Calibri Light" w:eastAsia="Times New Roman" w:hAnsi="Calibri Light" w:cs="Calibri Light"/>
          <w:b/>
          <w:bCs/>
          <w:sz w:val="20"/>
          <w:szCs w:val="20"/>
          <w:lang w:eastAsia="ar-SA"/>
        </w:rPr>
        <w:t xml:space="preserve">- </w:t>
      </w:r>
      <w:r w:rsidRPr="00E35EF2">
        <w:rPr>
          <w:rFonts w:ascii="Calibri Light" w:eastAsia="Times New Roman" w:hAnsi="Calibri Light" w:cs="Calibri Light"/>
          <w:b/>
          <w:bCs/>
          <w:sz w:val="20"/>
          <w:szCs w:val="20"/>
          <w:lang w:eastAsia="ar-SA"/>
        </w:rPr>
        <w:t>naziemnego parkingu P&amp;R przy ul. Waryńskiego</w:t>
      </w:r>
      <w:r>
        <w:rPr>
          <w:rFonts w:ascii="Calibri Light" w:eastAsia="Times New Roman" w:hAnsi="Calibri Light" w:cs="Calibri Light"/>
          <w:b/>
          <w:bCs/>
          <w:sz w:val="20"/>
          <w:szCs w:val="20"/>
          <w:lang w:eastAsia="ar-SA"/>
        </w:rPr>
        <w:t>,</w:t>
      </w:r>
    </w:p>
    <w:p w14:paraId="176D15C4" w14:textId="14AA1D42" w:rsidR="00E35EF2" w:rsidRPr="00E35EF2" w:rsidRDefault="00E35EF2" w:rsidP="00E35EF2">
      <w:pPr>
        <w:suppressAutoHyphens/>
        <w:spacing w:after="0" w:line="240" w:lineRule="auto"/>
        <w:rPr>
          <w:rFonts w:ascii="Calibri Light" w:eastAsia="Times New Roman" w:hAnsi="Calibri Light" w:cs="Calibri Light"/>
          <w:b/>
          <w:bCs/>
          <w:sz w:val="20"/>
          <w:szCs w:val="20"/>
          <w:lang w:eastAsia="ar-SA"/>
        </w:rPr>
      </w:pPr>
      <w:r>
        <w:rPr>
          <w:rFonts w:ascii="Calibri Light" w:eastAsia="Times New Roman" w:hAnsi="Calibri Light" w:cs="Calibri Light"/>
          <w:b/>
          <w:bCs/>
          <w:sz w:val="20"/>
          <w:szCs w:val="20"/>
          <w:lang w:eastAsia="ar-SA"/>
        </w:rPr>
        <w:t xml:space="preserve">- </w:t>
      </w:r>
      <w:r w:rsidRPr="00E35EF2">
        <w:rPr>
          <w:rFonts w:ascii="Calibri Light" w:eastAsia="Times New Roman" w:hAnsi="Calibri Light" w:cs="Calibri Light"/>
          <w:b/>
          <w:bCs/>
          <w:sz w:val="20"/>
          <w:szCs w:val="20"/>
          <w:lang w:eastAsia="ar-SA"/>
        </w:rPr>
        <w:t>automatycznej toalety miejskiej – u zbiegu ulicy Kościuszki z ulicą Chopina</w:t>
      </w:r>
      <w:r>
        <w:rPr>
          <w:rFonts w:ascii="Calibri Light" w:eastAsia="Times New Roman" w:hAnsi="Calibri Light" w:cs="Calibri Light"/>
          <w:b/>
          <w:bCs/>
          <w:sz w:val="20"/>
          <w:szCs w:val="20"/>
          <w:lang w:eastAsia="ar-SA"/>
        </w:rPr>
        <w:t>.</w:t>
      </w:r>
    </w:p>
    <w:p w14:paraId="7505AF69" w14:textId="762740E2" w:rsidR="000F6132" w:rsidRDefault="000F6132" w:rsidP="003361A8">
      <w:pPr>
        <w:spacing w:after="0" w:line="240" w:lineRule="auto"/>
        <w:rPr>
          <w:rFonts w:asciiTheme="majorHAnsi" w:hAnsiTheme="majorHAnsi" w:cstheme="majorHAnsi"/>
          <w:b/>
          <w:bCs/>
          <w:color w:val="262626" w:themeColor="text1" w:themeTint="D9"/>
          <w:sz w:val="20"/>
          <w:szCs w:val="20"/>
        </w:rPr>
      </w:pPr>
    </w:p>
    <w:p w14:paraId="5AF1141D" w14:textId="5D311D3B" w:rsidR="000F6132" w:rsidRDefault="000F6132" w:rsidP="003361A8">
      <w:pPr>
        <w:spacing w:after="0" w:line="240" w:lineRule="auto"/>
        <w:rPr>
          <w:rFonts w:asciiTheme="majorHAnsi" w:hAnsiTheme="majorHAnsi" w:cstheme="majorHAnsi"/>
          <w:b/>
          <w:bCs/>
          <w:color w:val="262626" w:themeColor="text1" w:themeTint="D9"/>
          <w:sz w:val="20"/>
          <w:szCs w:val="20"/>
        </w:rPr>
      </w:pPr>
    </w:p>
    <w:p w14:paraId="403B3960" w14:textId="3B14E2A7" w:rsidR="00E35EF2" w:rsidRDefault="00E35EF2" w:rsidP="003361A8">
      <w:pPr>
        <w:spacing w:after="0" w:line="240" w:lineRule="auto"/>
        <w:rPr>
          <w:rFonts w:asciiTheme="majorHAnsi" w:hAnsiTheme="majorHAnsi" w:cstheme="majorHAnsi"/>
          <w:b/>
          <w:bCs/>
          <w:color w:val="262626" w:themeColor="text1" w:themeTint="D9"/>
          <w:sz w:val="20"/>
          <w:szCs w:val="20"/>
        </w:rPr>
      </w:pPr>
    </w:p>
    <w:p w14:paraId="2B480526" w14:textId="04FA4C8A" w:rsidR="00E35EF2" w:rsidRDefault="00E35EF2" w:rsidP="003361A8">
      <w:pPr>
        <w:spacing w:after="0" w:line="240" w:lineRule="auto"/>
        <w:rPr>
          <w:rFonts w:asciiTheme="majorHAnsi" w:hAnsiTheme="majorHAnsi" w:cstheme="majorHAnsi"/>
          <w:b/>
          <w:bCs/>
          <w:color w:val="262626" w:themeColor="text1" w:themeTint="D9"/>
          <w:sz w:val="20"/>
          <w:szCs w:val="20"/>
        </w:rPr>
      </w:pPr>
    </w:p>
    <w:p w14:paraId="1156F36C" w14:textId="77777777" w:rsidR="00E35EF2" w:rsidRDefault="00E35EF2" w:rsidP="003361A8">
      <w:pPr>
        <w:spacing w:after="0" w:line="240" w:lineRule="auto"/>
        <w:rPr>
          <w:rFonts w:asciiTheme="majorHAnsi" w:hAnsiTheme="majorHAnsi" w:cstheme="majorHAnsi"/>
          <w:b/>
          <w:bCs/>
          <w:color w:val="262626" w:themeColor="text1" w:themeTint="D9"/>
          <w:sz w:val="20"/>
          <w:szCs w:val="20"/>
        </w:rPr>
      </w:pPr>
    </w:p>
    <w:p w14:paraId="2DA7B6EB" w14:textId="1A8DDB60" w:rsidR="00E35EF2" w:rsidRPr="003C75B2" w:rsidRDefault="007E6F19" w:rsidP="003C75B2">
      <w:pPr>
        <w:jc w:val="both"/>
        <w:rPr>
          <w:rFonts w:ascii="Verdana" w:eastAsia="Times New Roman" w:hAnsi="Verdana" w:cs="Calibri"/>
          <w:b/>
          <w:color w:val="FF0000"/>
          <w:sz w:val="18"/>
          <w:szCs w:val="18"/>
          <w:lang w:eastAsia="ar-SA"/>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 xml:space="preserve">Szczegółowo przedmiot zamówienia obejmuje: </w:t>
      </w:r>
    </w:p>
    <w:p w14:paraId="39CB2367" w14:textId="02AE3387" w:rsidR="00E35EF2" w:rsidRPr="003C75B2" w:rsidRDefault="00E35EF2" w:rsidP="00E35EF2">
      <w:pPr>
        <w:spacing w:after="0" w:line="240" w:lineRule="auto"/>
        <w:jc w:val="both"/>
        <w:rPr>
          <w:rFonts w:ascii="Calibri Light" w:eastAsia="Times New Roman" w:hAnsi="Calibri Light" w:cs="Calibri Light"/>
          <w:b/>
          <w:bCs/>
          <w:sz w:val="20"/>
          <w:szCs w:val="20"/>
        </w:rPr>
      </w:pPr>
      <w:r w:rsidRPr="00E35EF2">
        <w:rPr>
          <w:rFonts w:ascii="Calibri Light" w:eastAsia="Times New Roman" w:hAnsi="Calibri Light" w:cs="Calibri Light"/>
          <w:b/>
          <w:bCs/>
          <w:sz w:val="20"/>
          <w:szCs w:val="20"/>
        </w:rPr>
        <w:t xml:space="preserve">Zakres usługi będzie polegał na utrzymaniu porządku, czystości i przeprowadzeniu niezbędnych prac konserwacyjnych </w:t>
      </w:r>
      <w:r w:rsidRPr="00E35EF2">
        <w:rPr>
          <w:rFonts w:ascii="Calibri Light" w:eastAsia="Times New Roman" w:hAnsi="Calibri Light" w:cs="Calibri Light"/>
          <w:b/>
          <w:bCs/>
          <w:sz w:val="20"/>
          <w:szCs w:val="20"/>
        </w:rPr>
        <w:br/>
        <w:t>na terenie obiektów, zgodnie z opisem jak poniżej</w:t>
      </w:r>
      <w:r w:rsidR="003C75B2" w:rsidRPr="003C75B2">
        <w:rPr>
          <w:rFonts w:ascii="Calibri Light" w:eastAsia="Times New Roman" w:hAnsi="Calibri Light" w:cs="Calibri Light"/>
          <w:b/>
          <w:bCs/>
          <w:sz w:val="20"/>
          <w:szCs w:val="20"/>
        </w:rPr>
        <w:t>:</w:t>
      </w:r>
    </w:p>
    <w:p w14:paraId="12311B63" w14:textId="77777777" w:rsidR="00E35EF2" w:rsidRPr="00E35EF2" w:rsidRDefault="00E35EF2" w:rsidP="00E35EF2">
      <w:pPr>
        <w:spacing w:after="0" w:line="240" w:lineRule="auto"/>
        <w:jc w:val="both"/>
        <w:rPr>
          <w:rFonts w:ascii="Calibri Light" w:eastAsia="Times New Roman" w:hAnsi="Calibri Light" w:cs="Calibri Light"/>
          <w:sz w:val="20"/>
          <w:szCs w:val="20"/>
        </w:rPr>
      </w:pPr>
    </w:p>
    <w:p w14:paraId="4119F159" w14:textId="2AD14617" w:rsidR="00E35EF2" w:rsidRDefault="00E35EF2" w:rsidP="00E35EF2">
      <w:pPr>
        <w:spacing w:after="0" w:line="240" w:lineRule="auto"/>
        <w:jc w:val="both"/>
        <w:rPr>
          <w:rFonts w:ascii="Calibri Light" w:eastAsia="Times New Roman" w:hAnsi="Calibri Light" w:cs="Calibri Light"/>
          <w:b/>
          <w:bCs/>
          <w:sz w:val="20"/>
          <w:szCs w:val="20"/>
        </w:rPr>
      </w:pPr>
      <w:r w:rsidRPr="00E35EF2">
        <w:rPr>
          <w:rFonts w:ascii="Calibri Light" w:eastAsia="Times New Roman" w:hAnsi="Calibri Light" w:cs="Calibri Light"/>
          <w:sz w:val="20"/>
          <w:szCs w:val="20"/>
        </w:rPr>
        <w:t xml:space="preserve"> </w:t>
      </w:r>
      <w:r w:rsidRPr="00E35EF2">
        <w:rPr>
          <w:rFonts w:ascii="Calibri Light" w:eastAsia="Times New Roman" w:hAnsi="Calibri Light" w:cs="Calibri Light"/>
          <w:b/>
          <w:bCs/>
          <w:sz w:val="20"/>
          <w:szCs w:val="20"/>
        </w:rPr>
        <w:t>ZAKRES CZYNNOŚCI:</w:t>
      </w:r>
    </w:p>
    <w:p w14:paraId="397AA152" w14:textId="77777777" w:rsidR="00F26B25" w:rsidRPr="00E35EF2" w:rsidRDefault="00F26B25" w:rsidP="00E35EF2">
      <w:pPr>
        <w:spacing w:after="0" w:line="240" w:lineRule="auto"/>
        <w:jc w:val="both"/>
        <w:rPr>
          <w:rFonts w:ascii="Calibri Light" w:eastAsia="Times New Roman" w:hAnsi="Calibri Light" w:cs="Calibri Light"/>
          <w:b/>
          <w:bCs/>
          <w:sz w:val="20"/>
          <w:szCs w:val="20"/>
        </w:rPr>
      </w:pPr>
    </w:p>
    <w:p w14:paraId="1B4CAF63" w14:textId="1014485C" w:rsidR="00E35EF2" w:rsidRDefault="00E35EF2" w:rsidP="00E35EF2">
      <w:pPr>
        <w:spacing w:after="0" w:line="240" w:lineRule="auto"/>
        <w:jc w:val="both"/>
        <w:rPr>
          <w:rFonts w:ascii="Calibri Light" w:eastAsia="Times New Roman" w:hAnsi="Calibri Light" w:cs="Calibri Light"/>
          <w:b/>
          <w:bCs/>
          <w:sz w:val="20"/>
          <w:szCs w:val="20"/>
        </w:rPr>
      </w:pPr>
      <w:r w:rsidRPr="00E35EF2">
        <w:rPr>
          <w:rFonts w:ascii="Calibri Light" w:eastAsia="Times New Roman" w:hAnsi="Calibri Light" w:cs="Calibri Light"/>
          <w:b/>
          <w:bCs/>
          <w:sz w:val="20"/>
          <w:szCs w:val="20"/>
        </w:rPr>
        <w:t xml:space="preserve"> I</w:t>
      </w:r>
      <w:r w:rsidRPr="00D430C1">
        <w:rPr>
          <w:rFonts w:ascii="Calibri Light" w:eastAsia="Times New Roman" w:hAnsi="Calibri Light" w:cs="Calibri Light"/>
          <w:b/>
          <w:bCs/>
        </w:rPr>
        <w:t>.  Usługa sprzątania na parkingu wielopoziomowym P&amp;R przy ul. Sienkiewicza w Pruszkowie ma obejmować:</w:t>
      </w:r>
      <w:r w:rsidRPr="00E35EF2">
        <w:rPr>
          <w:rFonts w:ascii="Calibri Light" w:eastAsia="Times New Roman" w:hAnsi="Calibri Light" w:cs="Calibri Light"/>
          <w:b/>
          <w:bCs/>
          <w:sz w:val="20"/>
          <w:szCs w:val="20"/>
        </w:rPr>
        <w:t xml:space="preserve"> </w:t>
      </w:r>
    </w:p>
    <w:p w14:paraId="7528A3D8" w14:textId="77777777" w:rsidR="00F26B25" w:rsidRPr="00E35EF2" w:rsidRDefault="00F26B25" w:rsidP="00E35EF2">
      <w:pPr>
        <w:spacing w:after="0" w:line="240" w:lineRule="auto"/>
        <w:jc w:val="both"/>
        <w:rPr>
          <w:rFonts w:ascii="Calibri Light" w:eastAsia="Times New Roman" w:hAnsi="Calibri Light" w:cs="Calibri Light"/>
          <w:b/>
          <w:bCs/>
          <w:sz w:val="20"/>
          <w:szCs w:val="20"/>
        </w:rPr>
      </w:pPr>
    </w:p>
    <w:p w14:paraId="67F12A73"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1) raz na kwartał:</w:t>
      </w:r>
    </w:p>
    <w:p w14:paraId="29F6748A" w14:textId="5D244319" w:rsid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w:t>
      </w:r>
      <w:r w:rsidR="00D430C1">
        <w:rPr>
          <w:rFonts w:ascii="Calibri Light" w:eastAsia="Times New Roman" w:hAnsi="Calibri Light" w:cs="Calibri Light"/>
          <w:sz w:val="20"/>
          <w:szCs w:val="20"/>
        </w:rPr>
        <w:t>a)</w:t>
      </w:r>
      <w:r w:rsidRPr="00E35EF2">
        <w:rPr>
          <w:rFonts w:ascii="Calibri Light" w:eastAsia="Times New Roman" w:hAnsi="Calibri Light" w:cs="Calibri Light"/>
          <w:sz w:val="20"/>
          <w:szCs w:val="20"/>
        </w:rPr>
        <w:t xml:space="preserve"> kompleksowe czyszczenie całego obiektu mechaniczne lub/i ręcznie wraz z użyciem chemii służącej do likwidacji plam oleju lub benzyny, w tym mycie okien pomieszczenia ochrony i toalet oraz drzwi.</w:t>
      </w:r>
    </w:p>
    <w:p w14:paraId="12E59CED" w14:textId="77777777" w:rsidR="00D430C1" w:rsidRPr="00E35EF2" w:rsidRDefault="00D430C1" w:rsidP="00E35EF2">
      <w:pPr>
        <w:spacing w:after="0" w:line="240" w:lineRule="auto"/>
        <w:jc w:val="both"/>
        <w:rPr>
          <w:rFonts w:ascii="Calibri Light" w:eastAsia="Times New Roman" w:hAnsi="Calibri Light" w:cs="Calibri Light"/>
          <w:sz w:val="20"/>
          <w:szCs w:val="20"/>
        </w:rPr>
      </w:pPr>
    </w:p>
    <w:p w14:paraId="6EE1A826"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2) raz na tydzień: bieżące czyszczenie obiektu (pozamiatanie, czyszczenie, zebranie i wyrzucenie śmieci, usuwanie </w:t>
      </w:r>
      <w:r w:rsidRPr="00E35EF2">
        <w:rPr>
          <w:rFonts w:ascii="Calibri Light" w:eastAsia="Times New Roman" w:hAnsi="Calibri Light" w:cs="Calibri Light"/>
          <w:sz w:val="20"/>
          <w:szCs w:val="20"/>
        </w:rPr>
        <w:br/>
        <w:t>ze ścian ewentualnych napisów lub graffiti):</w:t>
      </w:r>
    </w:p>
    <w:p w14:paraId="61FCA7B9" w14:textId="519C1B1F" w:rsidR="00E35EF2" w:rsidRPr="00E35EF2" w:rsidRDefault="00D430C1" w:rsidP="00E35EF2">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a)</w:t>
      </w:r>
      <w:r w:rsidR="00E35EF2" w:rsidRPr="00E35EF2">
        <w:rPr>
          <w:rFonts w:ascii="Calibri Light" w:eastAsia="Times New Roman" w:hAnsi="Calibri Light" w:cs="Calibri Light"/>
          <w:sz w:val="20"/>
          <w:szCs w:val="20"/>
        </w:rPr>
        <w:t xml:space="preserve"> w  dwóch toaletach – mycie i dezynfekcja armatury, mycie podłóg, uzupełnianie mydła, zapewnienie ręczników papierowych i papieru toaletowego, usuwanie odpadów z koszy, spryskanie toalety odświeżaczem powietrza.</w:t>
      </w:r>
    </w:p>
    <w:p w14:paraId="34BB5008" w14:textId="416C5601" w:rsidR="00E35EF2" w:rsidRPr="00E35EF2" w:rsidRDefault="00D430C1" w:rsidP="00E35EF2">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b)</w:t>
      </w:r>
      <w:r w:rsidR="00E35EF2" w:rsidRPr="00E35EF2">
        <w:rPr>
          <w:rFonts w:ascii="Calibri Light" w:eastAsia="Times New Roman" w:hAnsi="Calibri Light" w:cs="Calibri Light"/>
          <w:sz w:val="20"/>
          <w:szCs w:val="20"/>
        </w:rPr>
        <w:t xml:space="preserve"> w pomieszczeniu socjalnym:  zamiatanie, mycie podłogi</w:t>
      </w:r>
    </w:p>
    <w:p w14:paraId="10FA04FF" w14:textId="3D306677" w:rsidR="00E35EF2" w:rsidRPr="00E35EF2" w:rsidRDefault="00D430C1" w:rsidP="00E35EF2">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c)</w:t>
      </w:r>
      <w:r w:rsidR="00E35EF2" w:rsidRPr="00E35EF2">
        <w:rPr>
          <w:rFonts w:ascii="Calibri Light" w:eastAsia="Times New Roman" w:hAnsi="Calibri Light" w:cs="Calibri Light"/>
          <w:sz w:val="20"/>
          <w:szCs w:val="20"/>
        </w:rPr>
        <w:t xml:space="preserve"> na  dwóch klatkach schodowych – zamiatanie, usuwanie plam i ewentualnych napisów</w:t>
      </w:r>
    </w:p>
    <w:p w14:paraId="629E660E" w14:textId="2DB96A51" w:rsidR="00E35EF2" w:rsidRPr="00E35EF2" w:rsidRDefault="00D430C1" w:rsidP="00E35EF2">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d) </w:t>
      </w:r>
      <w:r w:rsidR="00E35EF2" w:rsidRPr="00E35EF2">
        <w:rPr>
          <w:rFonts w:ascii="Calibri Light" w:eastAsia="Times New Roman" w:hAnsi="Calibri Light" w:cs="Calibri Light"/>
          <w:sz w:val="20"/>
          <w:szCs w:val="20"/>
        </w:rPr>
        <w:t>w windzie – zamiatanie, mycie podłogi,  usuwanie plam i ewentualnych napisów</w:t>
      </w:r>
    </w:p>
    <w:p w14:paraId="63F4116A" w14:textId="70AA1A13" w:rsidR="00D430C1" w:rsidRDefault="00D430C1" w:rsidP="00E35EF2">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e)</w:t>
      </w:r>
      <w:r w:rsidR="00E35EF2" w:rsidRPr="00E35EF2">
        <w:rPr>
          <w:rFonts w:ascii="Calibri Light" w:eastAsia="Times New Roman" w:hAnsi="Calibri Light" w:cs="Calibri Light"/>
          <w:sz w:val="20"/>
          <w:szCs w:val="20"/>
        </w:rPr>
        <w:t xml:space="preserve"> w obiekcie parkingu (dla samochodów i rowerów) – zebranie zanieczyszczeń z terenu obiektu wraz z wyrzuceniem śmieci do ustawionego pojemnika</w:t>
      </w:r>
      <w:r>
        <w:rPr>
          <w:rFonts w:ascii="Calibri Light" w:eastAsia="Times New Roman" w:hAnsi="Calibri Light" w:cs="Calibri Light"/>
          <w:sz w:val="20"/>
          <w:szCs w:val="20"/>
        </w:rPr>
        <w:t>,</w:t>
      </w:r>
    </w:p>
    <w:p w14:paraId="71BE027F" w14:textId="625B4F0A"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w:t>
      </w:r>
    </w:p>
    <w:p w14:paraId="2172B30E" w14:textId="7F2B7816" w:rsid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3) w czasie zimowym podczas opadów śniegu lub marznącego deszczu zapewnienie całkowitego usunięcia śliskości</w:t>
      </w:r>
      <w:r w:rsidRPr="00E35EF2">
        <w:rPr>
          <w:rFonts w:ascii="Calibri Light" w:eastAsia="Times New Roman" w:hAnsi="Calibri Light" w:cs="Calibri Light"/>
          <w:sz w:val="20"/>
          <w:szCs w:val="20"/>
        </w:rPr>
        <w:br/>
        <w:t xml:space="preserve"> i oblodzenia w obiekcie, szczególnie na wjeździe i wyjeździe, wejść do klatek schodowych, na klatce zewnętrznej, wejściach do windy. </w:t>
      </w:r>
    </w:p>
    <w:p w14:paraId="41AAE4CB" w14:textId="77777777" w:rsidR="00F26B25" w:rsidRPr="00E35EF2" w:rsidRDefault="00F26B25" w:rsidP="00E35EF2">
      <w:pPr>
        <w:spacing w:after="0" w:line="240" w:lineRule="auto"/>
        <w:jc w:val="both"/>
        <w:rPr>
          <w:rFonts w:ascii="Calibri Light" w:eastAsia="Times New Roman" w:hAnsi="Calibri Light" w:cs="Calibri Light"/>
          <w:sz w:val="20"/>
          <w:szCs w:val="20"/>
        </w:rPr>
      </w:pPr>
    </w:p>
    <w:p w14:paraId="484BEFBC" w14:textId="0BDE1A09" w:rsid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Parking wielopoziomowy przy ul. Sienkiewicza 2a posiada łącznie 5 poziomów parkingowych: na parterze – 66 miejsc</w:t>
      </w:r>
      <w:r w:rsidRPr="00E35EF2">
        <w:rPr>
          <w:rFonts w:ascii="Calibri Light" w:eastAsia="Times New Roman" w:hAnsi="Calibri Light" w:cs="Calibri Light"/>
          <w:sz w:val="20"/>
          <w:szCs w:val="20"/>
        </w:rPr>
        <w:br/>
        <w:t>dla samochodów + 82 dla jednośladów, na piętrach: I - III po 80 miejsc dla samochodów, na dachu – 86 miejsc</w:t>
      </w:r>
      <w:r w:rsidRPr="00E35EF2">
        <w:rPr>
          <w:rFonts w:ascii="Calibri Light" w:eastAsia="Times New Roman" w:hAnsi="Calibri Light" w:cs="Calibri Light"/>
          <w:sz w:val="20"/>
          <w:szCs w:val="20"/>
        </w:rPr>
        <w:br/>
        <w:t>dla samochodów. Powierzchnia całkowita budynku ok. 13 796 m². Powierzchnia zabudowy 2 668 m². Powierzchnia netto               9 886 m². Budynek wyposażony jest we wszystkie niezbędne instalacje konieczne do jego funkcjonowania takie</w:t>
      </w:r>
      <w:r w:rsidRPr="00E35EF2">
        <w:rPr>
          <w:rFonts w:ascii="Calibri Light" w:eastAsia="Times New Roman" w:hAnsi="Calibri Light" w:cs="Calibri Light"/>
          <w:sz w:val="20"/>
          <w:szCs w:val="20"/>
        </w:rPr>
        <w:br/>
        <w:t>jak: instalacja elektryczna, teletechniczna i monitoringowa, wodociągowa, kanalizacja sanitarna, hydrantowa</w:t>
      </w:r>
      <w:r w:rsidRPr="00E35EF2">
        <w:rPr>
          <w:rFonts w:ascii="Calibri Light" w:eastAsia="Times New Roman" w:hAnsi="Calibri Light" w:cs="Calibri Light"/>
          <w:sz w:val="20"/>
          <w:szCs w:val="20"/>
        </w:rPr>
        <w:br/>
        <w:t>i tryskaczowa, kanalizacja deszczowa oraz grzewcza.</w:t>
      </w:r>
    </w:p>
    <w:p w14:paraId="62998856" w14:textId="77777777" w:rsidR="00C17890" w:rsidRPr="00E35EF2" w:rsidRDefault="00C17890" w:rsidP="00E35EF2">
      <w:pPr>
        <w:spacing w:after="0" w:line="240" w:lineRule="auto"/>
        <w:jc w:val="both"/>
        <w:rPr>
          <w:rFonts w:ascii="Calibri Light" w:eastAsia="Times New Roman" w:hAnsi="Calibri Light" w:cs="Calibri Light"/>
          <w:sz w:val="20"/>
          <w:szCs w:val="20"/>
        </w:rPr>
      </w:pPr>
    </w:p>
    <w:p w14:paraId="2438DC5C" w14:textId="37102681" w:rsid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Uwaga: w okresie grudzień – luty lub poza tym okresem w czasie opadów śniegu poziom V (dach) jest wyłączony </w:t>
      </w:r>
      <w:r w:rsidRPr="00E35EF2">
        <w:rPr>
          <w:rFonts w:ascii="Calibri Light" w:eastAsia="Times New Roman" w:hAnsi="Calibri Light" w:cs="Calibri Light"/>
          <w:sz w:val="20"/>
          <w:szCs w:val="20"/>
        </w:rPr>
        <w:br/>
        <w:t>z użytkowania, a tym samym ze sprzątania.</w:t>
      </w:r>
    </w:p>
    <w:p w14:paraId="01A205D9" w14:textId="77777777" w:rsidR="00C17890" w:rsidRPr="00E35EF2" w:rsidRDefault="00C17890" w:rsidP="00E35EF2">
      <w:pPr>
        <w:spacing w:after="0" w:line="240" w:lineRule="auto"/>
        <w:jc w:val="both"/>
        <w:rPr>
          <w:rFonts w:ascii="Calibri Light" w:eastAsia="Times New Roman" w:hAnsi="Calibri Light" w:cs="Calibri Light"/>
          <w:sz w:val="20"/>
          <w:szCs w:val="20"/>
        </w:rPr>
      </w:pPr>
    </w:p>
    <w:p w14:paraId="346A7FD4"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Zamawiający nie wyznacza konkretnych godzin wykonania usługi, ale powinna ona odbywać się terminie w możliwie jak najmniejszym nasileniu ruchu pojazdów i zajętości miejsc.</w:t>
      </w:r>
    </w:p>
    <w:p w14:paraId="74B6A9A6" w14:textId="77777777" w:rsidR="00E35EF2" w:rsidRPr="00E35EF2" w:rsidRDefault="00E35EF2" w:rsidP="00E35EF2">
      <w:pPr>
        <w:spacing w:after="0" w:line="240" w:lineRule="auto"/>
        <w:jc w:val="both"/>
        <w:rPr>
          <w:rFonts w:ascii="Calibri Light" w:eastAsia="Times New Roman" w:hAnsi="Calibri Light" w:cs="Calibri Light"/>
          <w:b/>
          <w:bCs/>
          <w:sz w:val="20"/>
          <w:szCs w:val="20"/>
        </w:rPr>
      </w:pPr>
      <w:r w:rsidRPr="00E35EF2">
        <w:rPr>
          <w:rFonts w:ascii="Calibri Light" w:eastAsia="Times New Roman" w:hAnsi="Calibri Light" w:cs="Calibri Light"/>
          <w:b/>
          <w:bCs/>
          <w:sz w:val="20"/>
          <w:szCs w:val="20"/>
        </w:rPr>
        <w:t xml:space="preserve"> </w:t>
      </w:r>
    </w:p>
    <w:p w14:paraId="1E974A01" w14:textId="54591F55" w:rsidR="00E35EF2" w:rsidRDefault="00E35EF2" w:rsidP="00E35EF2">
      <w:pPr>
        <w:spacing w:after="0" w:line="240" w:lineRule="auto"/>
        <w:jc w:val="both"/>
        <w:rPr>
          <w:rFonts w:ascii="Calibri Light" w:eastAsia="Times New Roman" w:hAnsi="Calibri Light" w:cs="Calibri Light"/>
          <w:b/>
          <w:bCs/>
        </w:rPr>
      </w:pPr>
      <w:r w:rsidRPr="00D430C1">
        <w:rPr>
          <w:rFonts w:ascii="Calibri Light" w:eastAsia="Times New Roman" w:hAnsi="Calibri Light" w:cs="Calibri Light"/>
          <w:b/>
          <w:bCs/>
        </w:rPr>
        <w:t>II. Usługa sprzątania na parkingu P&amp;R przy ul. Waryńskiego w Pruszkowie ma obejmować:</w:t>
      </w:r>
    </w:p>
    <w:p w14:paraId="7A13D30C" w14:textId="77777777" w:rsidR="00D430C1" w:rsidRPr="00D430C1" w:rsidRDefault="00D430C1" w:rsidP="00E35EF2">
      <w:pPr>
        <w:spacing w:after="0" w:line="240" w:lineRule="auto"/>
        <w:jc w:val="both"/>
        <w:rPr>
          <w:rFonts w:ascii="Calibri Light" w:eastAsia="Times New Roman" w:hAnsi="Calibri Light" w:cs="Calibri Light"/>
          <w:b/>
          <w:bCs/>
        </w:rPr>
      </w:pPr>
    </w:p>
    <w:p w14:paraId="2CFED637"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1) raz na kwartał kompleksowe sprzątanie, </w:t>
      </w:r>
      <w:proofErr w:type="spellStart"/>
      <w:r w:rsidRPr="00E35EF2">
        <w:rPr>
          <w:rFonts w:ascii="Calibri Light" w:eastAsia="Times New Roman" w:hAnsi="Calibri Light" w:cs="Calibri Light"/>
          <w:sz w:val="20"/>
          <w:szCs w:val="20"/>
        </w:rPr>
        <w:t>tj</w:t>
      </w:r>
      <w:proofErr w:type="spellEnd"/>
      <w:r w:rsidRPr="00E35EF2">
        <w:rPr>
          <w:rFonts w:ascii="Calibri Light" w:eastAsia="Times New Roman" w:hAnsi="Calibri Light" w:cs="Calibri Light"/>
          <w:sz w:val="20"/>
          <w:szCs w:val="20"/>
        </w:rPr>
        <w:t>:</w:t>
      </w:r>
    </w:p>
    <w:p w14:paraId="476CCB41" w14:textId="62D92E23"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w:t>
      </w:r>
      <w:r w:rsidR="00D430C1">
        <w:rPr>
          <w:rFonts w:ascii="Calibri Light" w:eastAsia="Times New Roman" w:hAnsi="Calibri Light" w:cs="Calibri Light"/>
          <w:sz w:val="20"/>
          <w:szCs w:val="20"/>
        </w:rPr>
        <w:t>a)</w:t>
      </w:r>
      <w:r w:rsidRPr="00E35EF2">
        <w:rPr>
          <w:rFonts w:ascii="Calibri Light" w:eastAsia="Times New Roman" w:hAnsi="Calibri Light" w:cs="Calibri Light"/>
          <w:sz w:val="20"/>
          <w:szCs w:val="20"/>
        </w:rPr>
        <w:t xml:space="preserve"> czyszczenie kostki betonowej mechaniczne lub ręczne terenu parkingu (w tym mycie wiat), a o ile zajdzie konieczność </w:t>
      </w:r>
      <w:r w:rsidR="00D430C1">
        <w:rPr>
          <w:rFonts w:ascii="Calibri Light" w:eastAsia="Times New Roman" w:hAnsi="Calibri Light" w:cs="Calibri Light"/>
          <w:sz w:val="20"/>
          <w:szCs w:val="20"/>
        </w:rPr>
        <w:t xml:space="preserve">  </w:t>
      </w:r>
      <w:r w:rsidRPr="00E35EF2">
        <w:rPr>
          <w:rFonts w:ascii="Calibri Light" w:eastAsia="Times New Roman" w:hAnsi="Calibri Light" w:cs="Calibri Light"/>
          <w:sz w:val="20"/>
          <w:szCs w:val="20"/>
        </w:rPr>
        <w:t>usunięcie plam z oleju, smaru lub benzyny przy użyciu chemii przyjaznej dla roślin i środowiska;</w:t>
      </w:r>
    </w:p>
    <w:p w14:paraId="33BE5D32" w14:textId="342E6312" w:rsidR="00E35EF2" w:rsidRPr="00E35EF2" w:rsidRDefault="00D430C1" w:rsidP="00E35EF2">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b)</w:t>
      </w:r>
      <w:r w:rsidR="00E35EF2" w:rsidRPr="00E35EF2">
        <w:rPr>
          <w:rFonts w:ascii="Calibri Light" w:eastAsia="Times New Roman" w:hAnsi="Calibri Light" w:cs="Calibri Light"/>
          <w:sz w:val="20"/>
          <w:szCs w:val="20"/>
        </w:rPr>
        <w:t xml:space="preserve"> zebranie i wyrzucenie wszelkich odpadów, </w:t>
      </w:r>
    </w:p>
    <w:p w14:paraId="290A262D" w14:textId="4C6DEA7D" w:rsidR="00E35EF2" w:rsidRDefault="00D430C1" w:rsidP="00E35EF2">
      <w:pPr>
        <w:spacing w:after="0" w:line="240" w:lineRule="auto"/>
        <w:jc w:val="both"/>
        <w:rPr>
          <w:rFonts w:ascii="Calibri Light" w:eastAsia="Times New Roman" w:hAnsi="Calibri Light" w:cs="Calibri Light"/>
          <w:sz w:val="20"/>
          <w:szCs w:val="20"/>
        </w:rPr>
      </w:pPr>
      <w:r>
        <w:rPr>
          <w:rFonts w:ascii="Calibri Light" w:eastAsia="Times New Roman" w:hAnsi="Calibri Light" w:cs="Calibri Light"/>
          <w:sz w:val="20"/>
          <w:szCs w:val="20"/>
        </w:rPr>
        <w:t xml:space="preserve">c) </w:t>
      </w:r>
      <w:r w:rsidR="00E35EF2" w:rsidRPr="00E35EF2">
        <w:rPr>
          <w:rFonts w:ascii="Calibri Light" w:eastAsia="Times New Roman" w:hAnsi="Calibri Light" w:cs="Calibri Light"/>
          <w:sz w:val="20"/>
          <w:szCs w:val="20"/>
        </w:rPr>
        <w:t xml:space="preserve">koszenie, usuwanie przerostów, pielęgnacja </w:t>
      </w:r>
      <w:proofErr w:type="spellStart"/>
      <w:r w:rsidR="00E35EF2" w:rsidRPr="00E35EF2">
        <w:rPr>
          <w:rFonts w:ascii="Calibri Light" w:eastAsia="Times New Roman" w:hAnsi="Calibri Light" w:cs="Calibri Light"/>
          <w:sz w:val="20"/>
          <w:szCs w:val="20"/>
        </w:rPr>
        <w:t>nasadzeń</w:t>
      </w:r>
      <w:proofErr w:type="spellEnd"/>
      <w:r w:rsidR="00E35EF2" w:rsidRPr="00E35EF2">
        <w:rPr>
          <w:rFonts w:ascii="Calibri Light" w:eastAsia="Times New Roman" w:hAnsi="Calibri Light" w:cs="Calibri Light"/>
          <w:sz w:val="20"/>
          <w:szCs w:val="20"/>
        </w:rPr>
        <w:t>.</w:t>
      </w:r>
    </w:p>
    <w:p w14:paraId="08F48627" w14:textId="77777777" w:rsidR="00D430C1" w:rsidRPr="00E35EF2" w:rsidRDefault="00D430C1" w:rsidP="00E35EF2">
      <w:pPr>
        <w:spacing w:after="0" w:line="240" w:lineRule="auto"/>
        <w:jc w:val="both"/>
        <w:rPr>
          <w:rFonts w:ascii="Calibri Light" w:eastAsia="Times New Roman" w:hAnsi="Calibri Light" w:cs="Calibri Light"/>
          <w:sz w:val="20"/>
          <w:szCs w:val="20"/>
        </w:rPr>
      </w:pPr>
    </w:p>
    <w:p w14:paraId="05674C1E"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lastRenderedPageBreak/>
        <w:t xml:space="preserve"> 2) raz na tydzień sprzątanie częściowe: – usuwanie odpadów z koszy i luzem, w tym reklam, plakatów z terenu parkingu</w:t>
      </w:r>
    </w:p>
    <w:p w14:paraId="66DFBE1D" w14:textId="35104381" w:rsid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 3) dodatkowo w okresie zimowym w przypadku opadów śniegu, usunięcie śliskości i zapewnienie bezpieczeństwa poruszania się na terenie parkingu w okresie zimowym. W przypadku opadów śniegu, usunięcie z powierzchni utwardzonej śniegu</w:t>
      </w:r>
      <w:r w:rsidR="00C17890">
        <w:rPr>
          <w:rFonts w:ascii="Calibri Light" w:eastAsia="Times New Roman" w:hAnsi="Calibri Light" w:cs="Calibri Light"/>
          <w:sz w:val="20"/>
          <w:szCs w:val="20"/>
        </w:rPr>
        <w:br/>
      </w:r>
      <w:r w:rsidRPr="00E35EF2">
        <w:rPr>
          <w:rFonts w:ascii="Calibri Light" w:eastAsia="Times New Roman" w:hAnsi="Calibri Light" w:cs="Calibri Light"/>
          <w:sz w:val="20"/>
          <w:szCs w:val="20"/>
        </w:rPr>
        <w:t xml:space="preserve">i złożenie go w miejscach niekolidujących z ruchem pojazdów i pieszych albo wywiezienie go w inne miejsce wskazane przez Zamawiającego. Ponadto standard zimowy utrzymania ma zapewnić ustawienie trwałego zabezpieczenia </w:t>
      </w:r>
      <w:proofErr w:type="spellStart"/>
      <w:r w:rsidRPr="00E35EF2">
        <w:rPr>
          <w:rFonts w:ascii="Calibri Light" w:eastAsia="Times New Roman" w:hAnsi="Calibri Light" w:cs="Calibri Light"/>
          <w:sz w:val="20"/>
          <w:szCs w:val="20"/>
        </w:rPr>
        <w:t>nasadzeń</w:t>
      </w:r>
      <w:proofErr w:type="spellEnd"/>
      <w:r w:rsidRPr="00E35EF2">
        <w:rPr>
          <w:rFonts w:ascii="Calibri Light" w:eastAsia="Times New Roman" w:hAnsi="Calibri Light" w:cs="Calibri Light"/>
          <w:sz w:val="20"/>
          <w:szCs w:val="20"/>
        </w:rPr>
        <w:t xml:space="preserve"> przed solą.</w:t>
      </w:r>
    </w:p>
    <w:p w14:paraId="4BFA77B1" w14:textId="77777777" w:rsidR="00C17890" w:rsidRPr="00E35EF2" w:rsidRDefault="00C17890" w:rsidP="00E35EF2">
      <w:pPr>
        <w:spacing w:after="0" w:line="240" w:lineRule="auto"/>
        <w:jc w:val="both"/>
        <w:rPr>
          <w:rFonts w:ascii="Calibri Light" w:eastAsia="Times New Roman" w:hAnsi="Calibri Light" w:cs="Calibri Light"/>
          <w:sz w:val="20"/>
          <w:szCs w:val="20"/>
        </w:rPr>
      </w:pPr>
    </w:p>
    <w:p w14:paraId="314FF8BB" w14:textId="77777777" w:rsidR="00D430C1" w:rsidRDefault="00E35EF2" w:rsidP="00E35EF2">
      <w:pPr>
        <w:suppressAutoHyphens/>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Powierzchnia terenów utwardzonych na naziemnym parkingu P&amp;R  przy ul. Waryńskiego : </w:t>
      </w:r>
    </w:p>
    <w:p w14:paraId="5447155E" w14:textId="77777777" w:rsidR="00D430C1" w:rsidRPr="00D430C1" w:rsidRDefault="00E35EF2" w:rsidP="00D430C1">
      <w:pPr>
        <w:pStyle w:val="Akapitzlist"/>
        <w:numPr>
          <w:ilvl w:val="0"/>
          <w:numId w:val="4"/>
        </w:numPr>
        <w:suppressAutoHyphens/>
        <w:spacing w:after="0" w:line="240" w:lineRule="auto"/>
        <w:jc w:val="both"/>
        <w:rPr>
          <w:rFonts w:ascii="Calibri Light" w:eastAsia="Times New Roman" w:hAnsi="Calibri Light" w:cs="Calibri Light"/>
          <w:sz w:val="20"/>
          <w:szCs w:val="20"/>
        </w:rPr>
      </w:pPr>
      <w:r w:rsidRPr="00D430C1">
        <w:rPr>
          <w:rFonts w:ascii="Calibri Light" w:eastAsia="Times New Roman" w:hAnsi="Calibri Light" w:cs="Calibri Light"/>
          <w:sz w:val="20"/>
          <w:szCs w:val="20"/>
        </w:rPr>
        <w:t xml:space="preserve">chodniki: 793,9 m² </w:t>
      </w:r>
    </w:p>
    <w:p w14:paraId="46839789" w14:textId="77777777" w:rsidR="00D430C1" w:rsidRPr="00D430C1" w:rsidRDefault="00E35EF2" w:rsidP="00D430C1">
      <w:pPr>
        <w:pStyle w:val="Akapitzlist"/>
        <w:numPr>
          <w:ilvl w:val="0"/>
          <w:numId w:val="4"/>
        </w:numPr>
        <w:suppressAutoHyphens/>
        <w:spacing w:after="0" w:line="240" w:lineRule="auto"/>
        <w:jc w:val="both"/>
        <w:rPr>
          <w:rFonts w:ascii="Calibri Light" w:eastAsia="Times New Roman" w:hAnsi="Calibri Light" w:cs="Calibri Light"/>
          <w:sz w:val="20"/>
          <w:szCs w:val="20"/>
        </w:rPr>
      </w:pPr>
      <w:r w:rsidRPr="00D430C1">
        <w:rPr>
          <w:rFonts w:ascii="Calibri Light" w:eastAsia="Times New Roman" w:hAnsi="Calibri Light" w:cs="Calibri Light"/>
          <w:sz w:val="20"/>
          <w:szCs w:val="20"/>
        </w:rPr>
        <w:t>drogi:1500 m²</w:t>
      </w:r>
    </w:p>
    <w:p w14:paraId="196847F9" w14:textId="7557EA81" w:rsidR="00D430C1" w:rsidRPr="00D430C1" w:rsidRDefault="00E35EF2" w:rsidP="00D430C1">
      <w:pPr>
        <w:pStyle w:val="Akapitzlist"/>
        <w:numPr>
          <w:ilvl w:val="0"/>
          <w:numId w:val="4"/>
        </w:numPr>
        <w:suppressAutoHyphens/>
        <w:spacing w:after="0" w:line="240" w:lineRule="auto"/>
        <w:jc w:val="both"/>
        <w:rPr>
          <w:rFonts w:ascii="Calibri Light" w:eastAsia="Times New Roman" w:hAnsi="Calibri Light" w:cs="Calibri Light"/>
          <w:sz w:val="20"/>
          <w:szCs w:val="20"/>
        </w:rPr>
      </w:pPr>
      <w:r w:rsidRPr="00D430C1">
        <w:rPr>
          <w:rFonts w:ascii="Calibri Light" w:eastAsia="Times New Roman" w:hAnsi="Calibri Light" w:cs="Calibri Light"/>
          <w:sz w:val="20"/>
          <w:szCs w:val="20"/>
        </w:rPr>
        <w:t xml:space="preserve">zjazd: 49,60 m², </w:t>
      </w:r>
    </w:p>
    <w:p w14:paraId="536B7DBA" w14:textId="77777777" w:rsidR="00D430C1" w:rsidRPr="00D430C1" w:rsidRDefault="00E35EF2" w:rsidP="00D430C1">
      <w:pPr>
        <w:pStyle w:val="Akapitzlist"/>
        <w:numPr>
          <w:ilvl w:val="0"/>
          <w:numId w:val="4"/>
        </w:numPr>
        <w:suppressAutoHyphens/>
        <w:spacing w:after="0" w:line="240" w:lineRule="auto"/>
        <w:jc w:val="both"/>
        <w:rPr>
          <w:rFonts w:ascii="Calibri Light" w:eastAsia="Times New Roman" w:hAnsi="Calibri Light" w:cs="Calibri Light"/>
          <w:sz w:val="20"/>
          <w:szCs w:val="20"/>
        </w:rPr>
      </w:pPr>
      <w:r w:rsidRPr="00D430C1">
        <w:rPr>
          <w:rFonts w:ascii="Calibri Light" w:eastAsia="Times New Roman" w:hAnsi="Calibri Light" w:cs="Calibri Light"/>
          <w:sz w:val="20"/>
          <w:szCs w:val="20"/>
        </w:rPr>
        <w:t>miejsca parkingowe: 1630,9 m²,</w:t>
      </w:r>
    </w:p>
    <w:p w14:paraId="209ED83E" w14:textId="45D77961" w:rsidR="00D430C1" w:rsidRPr="00D430C1" w:rsidRDefault="00E35EF2" w:rsidP="00D430C1">
      <w:pPr>
        <w:pStyle w:val="Akapitzlist"/>
        <w:numPr>
          <w:ilvl w:val="0"/>
          <w:numId w:val="4"/>
        </w:numPr>
        <w:suppressAutoHyphens/>
        <w:spacing w:after="0" w:line="240" w:lineRule="auto"/>
        <w:jc w:val="both"/>
        <w:rPr>
          <w:rFonts w:ascii="Calibri Light" w:eastAsia="Times New Roman" w:hAnsi="Calibri Light" w:cs="Calibri Light"/>
          <w:sz w:val="20"/>
          <w:szCs w:val="20"/>
        </w:rPr>
      </w:pPr>
      <w:r w:rsidRPr="00D430C1">
        <w:rPr>
          <w:rFonts w:ascii="Calibri Light" w:eastAsia="Times New Roman" w:hAnsi="Calibri Light" w:cs="Calibri Light"/>
          <w:sz w:val="20"/>
          <w:szCs w:val="20"/>
        </w:rPr>
        <w:t xml:space="preserve">ścieżki rowerowe: 480 m², </w:t>
      </w:r>
    </w:p>
    <w:p w14:paraId="5C0155A5" w14:textId="5DC318E4" w:rsidR="00D430C1" w:rsidRPr="00D430C1" w:rsidRDefault="00E35EF2" w:rsidP="00D430C1">
      <w:pPr>
        <w:pStyle w:val="Akapitzlist"/>
        <w:numPr>
          <w:ilvl w:val="0"/>
          <w:numId w:val="4"/>
        </w:numPr>
        <w:suppressAutoHyphens/>
        <w:spacing w:after="0" w:line="240" w:lineRule="auto"/>
        <w:jc w:val="both"/>
        <w:rPr>
          <w:rFonts w:ascii="Calibri Light" w:eastAsia="Times New Roman" w:hAnsi="Calibri Light" w:cs="Calibri Light"/>
          <w:sz w:val="20"/>
          <w:szCs w:val="20"/>
        </w:rPr>
      </w:pPr>
      <w:r w:rsidRPr="00D430C1">
        <w:rPr>
          <w:rFonts w:ascii="Calibri Light" w:eastAsia="Times New Roman" w:hAnsi="Calibri Light" w:cs="Calibri Light"/>
          <w:sz w:val="20"/>
          <w:szCs w:val="20"/>
        </w:rPr>
        <w:t xml:space="preserve">parking rowerowy (4 wiaty): 246,60 m² teren zielony: 1400 m².  </w:t>
      </w:r>
    </w:p>
    <w:p w14:paraId="308D469D" w14:textId="3FC70749" w:rsidR="00E35EF2" w:rsidRDefault="00E35EF2" w:rsidP="00D430C1">
      <w:pPr>
        <w:pStyle w:val="Akapitzlist"/>
        <w:numPr>
          <w:ilvl w:val="0"/>
          <w:numId w:val="4"/>
        </w:numPr>
        <w:suppressAutoHyphens/>
        <w:spacing w:after="0" w:line="240" w:lineRule="auto"/>
        <w:jc w:val="both"/>
        <w:rPr>
          <w:rFonts w:ascii="Calibri Light" w:eastAsia="Times New Roman" w:hAnsi="Calibri Light" w:cs="Calibri Light"/>
          <w:sz w:val="20"/>
          <w:szCs w:val="20"/>
        </w:rPr>
      </w:pPr>
      <w:r w:rsidRPr="00D430C1">
        <w:rPr>
          <w:rFonts w:ascii="Calibri Light" w:eastAsia="Times New Roman" w:hAnsi="Calibri Light" w:cs="Calibri Light"/>
          <w:sz w:val="20"/>
          <w:szCs w:val="20"/>
        </w:rPr>
        <w:t xml:space="preserve">Parking jest niezadaszony, posiada 110 miejsc dla samochodów osobowych i 100 miejsc na rowery (wiaty). </w:t>
      </w:r>
    </w:p>
    <w:p w14:paraId="516F50DD" w14:textId="77777777" w:rsidR="00C17890" w:rsidRPr="00D430C1" w:rsidRDefault="00C17890" w:rsidP="00C17890">
      <w:pPr>
        <w:pStyle w:val="Akapitzlist"/>
        <w:suppressAutoHyphens/>
        <w:spacing w:after="0" w:line="240" w:lineRule="auto"/>
        <w:jc w:val="both"/>
        <w:rPr>
          <w:rFonts w:ascii="Calibri Light" w:eastAsia="Times New Roman" w:hAnsi="Calibri Light" w:cs="Calibri Light"/>
          <w:sz w:val="20"/>
          <w:szCs w:val="20"/>
        </w:rPr>
      </w:pPr>
    </w:p>
    <w:p w14:paraId="36DAB3FA"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Zamawiający nie wyznacza konkretnych godzin wykonania usługi, ale powinna ona odbywać się terminie w możliwie jak o najmniejszym nasileniu ruchu pojazdów i zajętości miejsc. </w:t>
      </w:r>
    </w:p>
    <w:p w14:paraId="7F374779" w14:textId="77777777" w:rsidR="00E35EF2" w:rsidRPr="00D430C1" w:rsidRDefault="00E35EF2" w:rsidP="00E35EF2">
      <w:pPr>
        <w:spacing w:after="0" w:line="240" w:lineRule="auto"/>
        <w:jc w:val="both"/>
        <w:rPr>
          <w:rFonts w:ascii="Calibri Light" w:eastAsia="Times New Roman" w:hAnsi="Calibri Light" w:cs="Calibri Light"/>
        </w:rPr>
      </w:pPr>
    </w:p>
    <w:p w14:paraId="06BDDC01" w14:textId="01B3F641" w:rsidR="00E35EF2" w:rsidRDefault="00E35EF2" w:rsidP="00E35EF2">
      <w:pPr>
        <w:spacing w:after="0" w:line="240" w:lineRule="auto"/>
        <w:jc w:val="both"/>
        <w:rPr>
          <w:rFonts w:ascii="Calibri Light" w:eastAsia="Times New Roman" w:hAnsi="Calibri Light" w:cs="Calibri Light"/>
          <w:b/>
          <w:bCs/>
        </w:rPr>
      </w:pPr>
      <w:r w:rsidRPr="00D430C1">
        <w:rPr>
          <w:rFonts w:ascii="Calibri Light" w:eastAsia="Times New Roman" w:hAnsi="Calibri Light" w:cs="Calibri Light"/>
          <w:b/>
          <w:bCs/>
        </w:rPr>
        <w:t>III. Usługa sprzątania Toalety Miejskiej róg ul. Chopina/Kościuszki w Pruszkowie ma obejmować:</w:t>
      </w:r>
    </w:p>
    <w:p w14:paraId="6FFAD8CA" w14:textId="77777777" w:rsidR="00D430C1" w:rsidRPr="00D430C1" w:rsidRDefault="00D430C1" w:rsidP="00E35EF2">
      <w:pPr>
        <w:spacing w:after="0" w:line="240" w:lineRule="auto"/>
        <w:jc w:val="both"/>
        <w:rPr>
          <w:rFonts w:ascii="Calibri Light" w:eastAsia="Times New Roman" w:hAnsi="Calibri Light" w:cs="Calibri Light"/>
          <w:b/>
          <w:bCs/>
        </w:rPr>
      </w:pPr>
    </w:p>
    <w:p w14:paraId="3CADCD55" w14:textId="055BB649" w:rsid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1. raz dziennie –</w:t>
      </w:r>
      <w:r w:rsidRPr="00E35EF2">
        <w:rPr>
          <w:rFonts w:ascii="Calibri Light" w:eastAsia="Times New Roman" w:hAnsi="Calibri Light" w:cs="Calibri Light"/>
          <w:iCs/>
          <w:sz w:val="20"/>
          <w:szCs w:val="20"/>
          <w:lang w:eastAsia="ar-SA"/>
        </w:rPr>
        <w:t>mycie i dezynfekcja elementów wewnętrznych: armatury, podłogi, ścian, drzwi, kratek, uzupełnianie mydła, zapewnienie i uzupełnianie ręczników papierowych i papieru toaletowego, usuwanie odpadów z koszy</w:t>
      </w:r>
      <w:r w:rsidRPr="00E35EF2">
        <w:rPr>
          <w:rFonts w:ascii="Calibri Light" w:eastAsia="Times New Roman" w:hAnsi="Calibri Light" w:cs="Calibri Light"/>
          <w:sz w:val="20"/>
          <w:szCs w:val="20"/>
          <w:lang w:eastAsia="ar-SA"/>
        </w:rPr>
        <w:t>, użycie odświeżacza powietrza</w:t>
      </w:r>
      <w:r w:rsidRPr="00E35EF2">
        <w:rPr>
          <w:rFonts w:ascii="Calibri Light" w:eastAsia="Times New Roman" w:hAnsi="Calibri Light" w:cs="Calibri Light"/>
          <w:sz w:val="20"/>
          <w:szCs w:val="20"/>
        </w:rPr>
        <w:t>.</w:t>
      </w:r>
    </w:p>
    <w:p w14:paraId="2A6CC8E4" w14:textId="77777777" w:rsidR="00D430C1" w:rsidRPr="00E35EF2" w:rsidRDefault="00D430C1" w:rsidP="00E35EF2">
      <w:pPr>
        <w:spacing w:after="0" w:line="240" w:lineRule="auto"/>
        <w:jc w:val="both"/>
        <w:rPr>
          <w:rFonts w:ascii="Calibri Light" w:eastAsia="Times New Roman" w:hAnsi="Calibri Light" w:cs="Calibri Light"/>
          <w:sz w:val="20"/>
          <w:szCs w:val="20"/>
        </w:rPr>
      </w:pPr>
    </w:p>
    <w:p w14:paraId="72AB0DD8"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2. w miarę potrzeb, (po ustaleniu z Zamawiającym) ale nie częściej niż 3 razy do roku – czyszczenie granitowej elewacji zewnętrznej, drzwi.</w:t>
      </w:r>
    </w:p>
    <w:p w14:paraId="273EFAC0" w14:textId="77777777" w:rsidR="00E35EF2" w:rsidRPr="00E35EF2" w:rsidRDefault="00E35EF2" w:rsidP="00E35EF2">
      <w:pPr>
        <w:spacing w:after="0" w:line="240" w:lineRule="auto"/>
        <w:rPr>
          <w:rFonts w:ascii="Calibri Light" w:eastAsia="Times New Roman" w:hAnsi="Calibri Light" w:cs="Calibri Light"/>
          <w:sz w:val="20"/>
          <w:szCs w:val="20"/>
        </w:rPr>
      </w:pPr>
    </w:p>
    <w:p w14:paraId="36266527" w14:textId="77777777" w:rsidR="00E35EF2" w:rsidRPr="00E35EF2"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Wykonawca również będzie zobowiązany do informowania Zamawiającego o każdej zauważonej usterce działania toalety lub zdarzeniu mającym wpływ na jej funkcjonowanie. Do czyszczenia toalety należy używać środków nie powodujących zarysowań powierzchni, bez zawartości chloru i jego pochodnych. Nie wolno stosować wybielaczy i kwasów organicznych. Szczegółowe informacje dotyczące czyszczenia i konserwacji powierzchni ze stali nierdzewnej zostaną przekazane Wykonawcy przy podpisaniu umowy.</w:t>
      </w:r>
    </w:p>
    <w:p w14:paraId="70CEBEC3" w14:textId="77777777" w:rsidR="00D430C1" w:rsidRDefault="00E35EF2" w:rsidP="00E35EF2">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Toaleta jest zautomatyzowana, samoczyszcząca, podłączona do en. elektrycznej, miejskiej wody i kanalizacji. </w:t>
      </w:r>
    </w:p>
    <w:p w14:paraId="504525B3" w14:textId="321E75A5" w:rsidR="0085768D" w:rsidRPr="00E35EF2" w:rsidRDefault="00E35EF2" w:rsidP="00D430C1">
      <w:pPr>
        <w:spacing w:after="0" w:line="240" w:lineRule="auto"/>
        <w:jc w:val="both"/>
        <w:rPr>
          <w:rFonts w:ascii="Calibri Light" w:eastAsia="Times New Roman" w:hAnsi="Calibri Light" w:cs="Calibri Light"/>
          <w:sz w:val="20"/>
          <w:szCs w:val="20"/>
        </w:rPr>
      </w:pPr>
      <w:r w:rsidRPr="00E35EF2">
        <w:rPr>
          <w:rFonts w:ascii="Calibri Light" w:eastAsia="Times New Roman" w:hAnsi="Calibri Light" w:cs="Calibri Light"/>
          <w:sz w:val="20"/>
          <w:szCs w:val="20"/>
        </w:rPr>
        <w:t xml:space="preserve">Zakres </w:t>
      </w:r>
      <w:r w:rsidR="00D430C1">
        <w:rPr>
          <w:rFonts w:ascii="Calibri Light" w:eastAsia="Times New Roman" w:hAnsi="Calibri Light" w:cs="Calibri Light"/>
          <w:sz w:val="20"/>
          <w:szCs w:val="20"/>
        </w:rPr>
        <w:t xml:space="preserve"> </w:t>
      </w:r>
      <w:r w:rsidRPr="00E35EF2">
        <w:rPr>
          <w:rFonts w:ascii="Calibri Light" w:eastAsia="Times New Roman" w:hAnsi="Calibri Light" w:cs="Calibri Light"/>
          <w:sz w:val="20"/>
          <w:szCs w:val="20"/>
        </w:rPr>
        <w:t>sprzątania obejmuje jedno pomieszczenie WC o powierzchni ok. 4,5 m², którego wyposażenie stanowi: pisuar, muszla ustępowa, umywalka z lustrem, mydelniczka, poręcze pojemnik na papier. Wnętrze wykonane głównie ze stali nierdzewnej. Elewacja zewnętrzna – płytki granitowe. Szczegółowe zalecenia czyszczenia i doboru środków czyszczących zostaną przekazane Wykonawcy przy podpisaniu umowy</w:t>
      </w:r>
    </w:p>
    <w:p w14:paraId="49C0AF5B" w14:textId="77777777" w:rsidR="003E28B8" w:rsidRPr="005F4019" w:rsidRDefault="003E28B8" w:rsidP="005F4019">
      <w:pPr>
        <w:spacing w:after="0" w:line="240" w:lineRule="auto"/>
        <w:rPr>
          <w:rFonts w:asciiTheme="majorHAnsi" w:hAnsiTheme="majorHAnsi" w:cstheme="majorHAnsi"/>
          <w:color w:val="262626" w:themeColor="text1" w:themeTint="D9"/>
          <w:sz w:val="20"/>
          <w:szCs w:val="20"/>
        </w:rPr>
      </w:pPr>
    </w:p>
    <w:p w14:paraId="2477AB90" w14:textId="77777777" w:rsidR="006D3D6A" w:rsidRPr="005F4019" w:rsidRDefault="007E6F19" w:rsidP="005F4019">
      <w:pPr>
        <w:spacing w:after="0" w:line="240" w:lineRule="auto"/>
        <w:rPr>
          <w:rFonts w:asciiTheme="majorHAnsi" w:hAnsiTheme="majorHAnsi" w:cstheme="majorHAnsi"/>
          <w:b/>
          <w:bCs/>
          <w:color w:val="262626" w:themeColor="text1" w:themeTint="D9"/>
          <w:sz w:val="20"/>
          <w:szCs w:val="20"/>
        </w:rPr>
      </w:pPr>
      <w:r w:rsidRPr="005F4019">
        <w:rPr>
          <w:rFonts w:asciiTheme="majorHAnsi" w:hAnsiTheme="majorHAnsi" w:cstheme="majorHAnsi"/>
          <w:b/>
          <w:bCs/>
          <w:color w:val="262626" w:themeColor="text1" w:themeTint="D9"/>
          <w:sz w:val="20"/>
          <w:szCs w:val="20"/>
        </w:rPr>
        <w:t xml:space="preserve">1.3/ </w:t>
      </w:r>
      <w:r w:rsidR="006D3D6A" w:rsidRPr="005F4019">
        <w:rPr>
          <w:rFonts w:asciiTheme="majorHAnsi" w:hAnsiTheme="majorHAnsi" w:cstheme="majorHAnsi"/>
          <w:b/>
          <w:bCs/>
          <w:color w:val="262626" w:themeColor="text1" w:themeTint="D9"/>
          <w:sz w:val="20"/>
          <w:szCs w:val="20"/>
        </w:rPr>
        <w:t xml:space="preserve">Wspólny Słownik Zamówień - CPV: </w:t>
      </w:r>
    </w:p>
    <w:p w14:paraId="773C06BC" w14:textId="1B07DBC8" w:rsidR="0085768D" w:rsidRDefault="0085768D" w:rsidP="003361A8">
      <w:pPr>
        <w:spacing w:after="0" w:line="240" w:lineRule="auto"/>
        <w:rPr>
          <w:rFonts w:asciiTheme="majorHAnsi" w:hAnsiTheme="majorHAnsi" w:cstheme="majorHAnsi"/>
          <w:color w:val="262626" w:themeColor="text1" w:themeTint="D9"/>
          <w:sz w:val="20"/>
          <w:szCs w:val="20"/>
        </w:rPr>
      </w:pPr>
    </w:p>
    <w:p w14:paraId="574DFD50" w14:textId="0C88122E" w:rsidR="00E35EF2" w:rsidRPr="00290480" w:rsidRDefault="00E35EF2" w:rsidP="00E35EF2">
      <w:pPr>
        <w:suppressAutoHyphens/>
        <w:spacing w:after="0" w:line="360" w:lineRule="auto"/>
        <w:rPr>
          <w:rFonts w:ascii="Calibri Light" w:eastAsia="Times New Roman" w:hAnsi="Calibri Light" w:cs="Calibri Light"/>
          <w:sz w:val="20"/>
          <w:szCs w:val="20"/>
          <w:lang w:eastAsia="ar-SA"/>
        </w:rPr>
      </w:pPr>
      <w:r w:rsidRPr="00E35EF2">
        <w:rPr>
          <w:rFonts w:ascii="Calibri Light" w:eastAsia="Times New Roman" w:hAnsi="Calibri Light" w:cs="Calibri Light"/>
          <w:sz w:val="20"/>
          <w:szCs w:val="20"/>
          <w:lang w:eastAsia="ar-SA"/>
        </w:rPr>
        <w:t>90910000-9</w:t>
      </w:r>
      <w:r w:rsidRPr="00290480">
        <w:rPr>
          <w:rFonts w:ascii="Calibri Light" w:eastAsia="Times New Roman" w:hAnsi="Calibri Light" w:cs="Calibri Light"/>
          <w:sz w:val="20"/>
          <w:szCs w:val="20"/>
          <w:lang w:eastAsia="ar-SA"/>
        </w:rPr>
        <w:t xml:space="preserve"> usługi sprzątania</w:t>
      </w:r>
    </w:p>
    <w:p w14:paraId="05291C2A" w14:textId="78F050C6" w:rsidR="00E35EF2" w:rsidRPr="00290480" w:rsidRDefault="00E35EF2" w:rsidP="00E35EF2">
      <w:pPr>
        <w:suppressAutoHyphens/>
        <w:spacing w:after="0" w:line="360" w:lineRule="auto"/>
        <w:rPr>
          <w:rFonts w:ascii="Calibri Light" w:eastAsia="Times New Roman" w:hAnsi="Calibri Light" w:cs="Calibri Light"/>
          <w:sz w:val="20"/>
          <w:szCs w:val="20"/>
          <w:lang w:eastAsia="ar-SA"/>
        </w:rPr>
      </w:pPr>
      <w:r w:rsidRPr="00E35EF2">
        <w:rPr>
          <w:rFonts w:ascii="Calibri Light" w:eastAsia="Times New Roman" w:hAnsi="Calibri Light" w:cs="Calibri Light"/>
          <w:sz w:val="20"/>
          <w:szCs w:val="20"/>
          <w:lang w:eastAsia="ar-SA"/>
        </w:rPr>
        <w:t xml:space="preserve">90911200-8 </w:t>
      </w:r>
      <w:r w:rsidRPr="00290480">
        <w:rPr>
          <w:rFonts w:ascii="Calibri Light" w:eastAsia="Times New Roman" w:hAnsi="Calibri Light" w:cs="Calibri Light"/>
          <w:sz w:val="20"/>
          <w:szCs w:val="20"/>
          <w:lang w:eastAsia="ar-SA"/>
        </w:rPr>
        <w:t>usługi sprzątania budynków</w:t>
      </w:r>
      <w:r w:rsidRPr="00E35EF2">
        <w:rPr>
          <w:rFonts w:ascii="Calibri Light" w:eastAsia="Times New Roman" w:hAnsi="Calibri Light" w:cs="Calibri Light"/>
          <w:sz w:val="20"/>
          <w:szCs w:val="20"/>
          <w:lang w:eastAsia="ar-SA"/>
        </w:rPr>
        <w:t xml:space="preserve">           </w:t>
      </w:r>
    </w:p>
    <w:p w14:paraId="3EB16273" w14:textId="31EFE869" w:rsidR="00E35EF2" w:rsidRPr="00E35EF2" w:rsidRDefault="00E35EF2" w:rsidP="00E35EF2">
      <w:pPr>
        <w:suppressAutoHyphens/>
        <w:spacing w:after="0" w:line="360" w:lineRule="auto"/>
        <w:rPr>
          <w:rFonts w:ascii="Calibri Light" w:eastAsia="Times New Roman" w:hAnsi="Calibri Light" w:cs="Calibri Light"/>
          <w:sz w:val="20"/>
          <w:szCs w:val="20"/>
          <w:lang w:eastAsia="ar-SA"/>
        </w:rPr>
      </w:pPr>
      <w:r w:rsidRPr="00E35EF2">
        <w:rPr>
          <w:rFonts w:ascii="Calibri Light" w:eastAsia="Times New Roman" w:hAnsi="Calibri Light" w:cs="Calibri Light"/>
          <w:sz w:val="20"/>
          <w:szCs w:val="20"/>
          <w:lang w:eastAsia="ar-SA"/>
        </w:rPr>
        <w:t xml:space="preserve">90914000-7 </w:t>
      </w:r>
      <w:r w:rsidR="00290480" w:rsidRPr="00290480">
        <w:rPr>
          <w:rFonts w:ascii="Calibri Light" w:eastAsia="Times New Roman" w:hAnsi="Calibri Light" w:cs="Calibri Light"/>
          <w:sz w:val="20"/>
          <w:szCs w:val="20"/>
          <w:lang w:eastAsia="ar-SA"/>
        </w:rPr>
        <w:t>usługi sprzątania parkingów</w:t>
      </w:r>
      <w:r w:rsidRPr="00E35EF2">
        <w:rPr>
          <w:rFonts w:ascii="Calibri Light" w:eastAsia="Times New Roman" w:hAnsi="Calibri Light" w:cs="Calibri Light"/>
          <w:sz w:val="20"/>
          <w:szCs w:val="20"/>
          <w:lang w:eastAsia="ar-SA"/>
        </w:rPr>
        <w:t xml:space="preserve">    </w:t>
      </w:r>
    </w:p>
    <w:p w14:paraId="17875AC1" w14:textId="77777777" w:rsidR="00E35EF2" w:rsidRPr="009D538D" w:rsidRDefault="00E35EF2" w:rsidP="003361A8">
      <w:pPr>
        <w:spacing w:after="0" w:line="240" w:lineRule="auto"/>
        <w:rPr>
          <w:rFonts w:asciiTheme="majorHAnsi" w:hAnsiTheme="majorHAnsi" w:cstheme="majorHAnsi"/>
          <w:color w:val="262626" w:themeColor="text1" w:themeTint="D9"/>
          <w:sz w:val="20"/>
          <w:szCs w:val="20"/>
        </w:rPr>
      </w:pPr>
    </w:p>
    <w:p w14:paraId="17AA535A" w14:textId="1B9BC5D7" w:rsidR="00436F5E" w:rsidRPr="005F4019" w:rsidRDefault="005F4019" w:rsidP="005F4019">
      <w:pPr>
        <w:shd w:val="clear" w:color="auto" w:fill="FFFFFF" w:themeFill="background1"/>
        <w:tabs>
          <w:tab w:val="left" w:pos="426"/>
        </w:tabs>
        <w:spacing w:after="0" w:line="240" w:lineRule="auto"/>
        <w:jc w:val="both"/>
        <w:rPr>
          <w:rFonts w:asciiTheme="majorHAnsi" w:hAnsiTheme="majorHAnsi" w:cstheme="majorHAnsi"/>
          <w:b/>
          <w:color w:val="262626" w:themeColor="text1" w:themeTint="D9"/>
          <w:sz w:val="20"/>
          <w:szCs w:val="20"/>
        </w:rPr>
      </w:pPr>
      <w:r w:rsidRPr="005F4019">
        <w:rPr>
          <w:rFonts w:asciiTheme="majorHAnsi" w:hAnsiTheme="majorHAnsi" w:cstheme="majorHAnsi"/>
          <w:b/>
          <w:color w:val="262626" w:themeColor="text1" w:themeTint="D9"/>
          <w:sz w:val="20"/>
          <w:szCs w:val="20"/>
        </w:rPr>
        <w:t>1.4/</w:t>
      </w:r>
      <w:r w:rsidR="00436F5E" w:rsidRPr="005F4019">
        <w:rPr>
          <w:rFonts w:asciiTheme="majorHAnsi" w:hAnsiTheme="majorHAnsi" w:cstheme="majorHAnsi"/>
          <w:b/>
          <w:color w:val="262626" w:themeColor="text1" w:themeTint="D9"/>
          <w:sz w:val="20"/>
          <w:szCs w:val="20"/>
        </w:rPr>
        <w:t xml:space="preserve"> Ubezpieczenie Wykonawcy</w:t>
      </w:r>
    </w:p>
    <w:p w14:paraId="7DF4EA77" w14:textId="26D0F517" w:rsidR="00436F5E" w:rsidRDefault="00436F5E" w:rsidP="005F4019">
      <w:pPr>
        <w:shd w:val="clear" w:color="auto" w:fill="FFFFFF" w:themeFill="background1"/>
        <w:tabs>
          <w:tab w:val="left" w:pos="426"/>
        </w:tabs>
        <w:spacing w:after="0" w:line="240" w:lineRule="auto"/>
        <w:jc w:val="both"/>
        <w:rPr>
          <w:rFonts w:asciiTheme="majorHAnsi" w:hAnsiTheme="majorHAnsi" w:cstheme="majorHAnsi"/>
          <w:bCs/>
          <w:color w:val="262626" w:themeColor="text1" w:themeTint="D9"/>
          <w:sz w:val="20"/>
          <w:szCs w:val="20"/>
        </w:rPr>
      </w:pPr>
      <w:r w:rsidRPr="00D430A8">
        <w:rPr>
          <w:rFonts w:asciiTheme="majorHAnsi" w:hAnsiTheme="majorHAnsi" w:cstheme="majorHAnsi"/>
          <w:bCs/>
          <w:color w:val="262626" w:themeColor="text1" w:themeTint="D9"/>
          <w:sz w:val="20"/>
          <w:szCs w:val="20"/>
        </w:rPr>
        <w:t xml:space="preserve">Zgodnie z zapisami zawartymi </w:t>
      </w:r>
      <w:r w:rsidRPr="00F96BF5">
        <w:rPr>
          <w:rFonts w:asciiTheme="majorHAnsi" w:hAnsiTheme="majorHAnsi" w:cstheme="majorHAnsi"/>
          <w:bCs/>
          <w:color w:val="262626" w:themeColor="text1" w:themeTint="D9"/>
          <w:sz w:val="20"/>
          <w:szCs w:val="20"/>
        </w:rPr>
        <w:t xml:space="preserve">w § </w:t>
      </w:r>
      <w:r w:rsidR="00290480">
        <w:rPr>
          <w:rFonts w:asciiTheme="majorHAnsi" w:hAnsiTheme="majorHAnsi" w:cstheme="majorHAnsi"/>
          <w:bCs/>
          <w:color w:val="262626" w:themeColor="text1" w:themeTint="D9"/>
          <w:sz w:val="20"/>
          <w:szCs w:val="20"/>
        </w:rPr>
        <w:t>5</w:t>
      </w:r>
      <w:r w:rsidR="00F96BF5" w:rsidRPr="00F96BF5">
        <w:rPr>
          <w:rFonts w:asciiTheme="majorHAnsi" w:hAnsiTheme="majorHAnsi" w:cstheme="majorHAnsi"/>
          <w:bCs/>
          <w:color w:val="262626" w:themeColor="text1" w:themeTint="D9"/>
          <w:sz w:val="20"/>
          <w:szCs w:val="20"/>
        </w:rPr>
        <w:t xml:space="preserve"> </w:t>
      </w:r>
      <w:r w:rsidRPr="00F96BF5">
        <w:rPr>
          <w:rFonts w:asciiTheme="majorHAnsi" w:hAnsiTheme="majorHAnsi" w:cstheme="majorHAnsi"/>
          <w:bCs/>
          <w:color w:val="262626" w:themeColor="text1" w:themeTint="D9"/>
          <w:sz w:val="20"/>
          <w:szCs w:val="20"/>
        </w:rPr>
        <w:t xml:space="preserve"> wzoru</w:t>
      </w:r>
      <w:r w:rsidRPr="00D430A8">
        <w:rPr>
          <w:rFonts w:asciiTheme="majorHAnsi" w:hAnsiTheme="majorHAnsi" w:cstheme="majorHAnsi"/>
          <w:bCs/>
          <w:color w:val="262626" w:themeColor="text1" w:themeTint="D9"/>
          <w:sz w:val="20"/>
          <w:szCs w:val="20"/>
        </w:rPr>
        <w:t xml:space="preserve"> umowy załączonym do SWZ Zamawiający wymaga od Wykonawcy, z którym podpisze umowę posiadania ubezpieczenia odpowiedzialności cywilnej w zakresie prowadzonej działalności gospodarczej </w:t>
      </w:r>
      <w:r w:rsidRPr="00D430A8">
        <w:rPr>
          <w:rFonts w:asciiTheme="majorHAnsi" w:hAnsiTheme="majorHAnsi" w:cstheme="majorHAnsi"/>
          <w:bCs/>
          <w:color w:val="262626" w:themeColor="text1" w:themeTint="D9"/>
          <w:sz w:val="20"/>
          <w:szCs w:val="20"/>
        </w:rPr>
        <w:lastRenderedPageBreak/>
        <w:t xml:space="preserve">związanej z przedmiotem zamówienia przez okres nie krótszy niż od daty zawarcia niniejszej umowy do daty odbioru końcowego przedmiotu umowy. </w:t>
      </w:r>
    </w:p>
    <w:p w14:paraId="07D73488" w14:textId="77777777" w:rsidR="00755062" w:rsidRPr="00D430A8" w:rsidRDefault="00755062" w:rsidP="005F4019">
      <w:pPr>
        <w:shd w:val="clear" w:color="auto" w:fill="FFFFFF" w:themeFill="background1"/>
        <w:spacing w:after="0" w:line="240" w:lineRule="auto"/>
        <w:rPr>
          <w:rFonts w:asciiTheme="majorHAnsi" w:hAnsiTheme="majorHAnsi" w:cstheme="majorHAnsi"/>
          <w:b/>
          <w:bCs/>
          <w:color w:val="262626" w:themeColor="text1" w:themeTint="D9"/>
          <w:sz w:val="20"/>
          <w:szCs w:val="20"/>
        </w:rPr>
      </w:pPr>
    </w:p>
    <w:p w14:paraId="35EB37BD" w14:textId="637E92AC" w:rsidR="00203509" w:rsidRPr="00D430A8" w:rsidRDefault="007157C3" w:rsidP="005F4019">
      <w:pPr>
        <w:shd w:val="clear" w:color="auto" w:fill="FFFFFF" w:themeFill="background1"/>
        <w:spacing w:after="0" w:line="240" w:lineRule="auto"/>
        <w:rPr>
          <w:rFonts w:asciiTheme="majorHAnsi" w:hAnsiTheme="majorHAnsi" w:cstheme="majorHAnsi"/>
          <w:color w:val="262626" w:themeColor="text1" w:themeTint="D9"/>
          <w:sz w:val="20"/>
          <w:szCs w:val="20"/>
        </w:rPr>
      </w:pPr>
      <w:r w:rsidRPr="00D430A8">
        <w:rPr>
          <w:rFonts w:asciiTheme="majorHAnsi" w:hAnsiTheme="majorHAnsi" w:cstheme="majorHAnsi"/>
          <w:b/>
          <w:bCs/>
          <w:color w:val="262626" w:themeColor="text1" w:themeTint="D9"/>
          <w:sz w:val="20"/>
          <w:szCs w:val="20"/>
        </w:rPr>
        <w:t>1</w:t>
      </w:r>
      <w:r w:rsidR="005F4019">
        <w:rPr>
          <w:rFonts w:asciiTheme="majorHAnsi" w:hAnsiTheme="majorHAnsi" w:cstheme="majorHAnsi"/>
          <w:b/>
          <w:bCs/>
          <w:color w:val="262626" w:themeColor="text1" w:themeTint="D9"/>
          <w:sz w:val="20"/>
          <w:szCs w:val="20"/>
        </w:rPr>
        <w:t>.5</w:t>
      </w:r>
      <w:r w:rsidR="00203509" w:rsidRPr="00D430A8">
        <w:rPr>
          <w:rFonts w:asciiTheme="majorHAnsi" w:hAnsiTheme="majorHAnsi" w:cstheme="majorHAnsi"/>
          <w:b/>
          <w:bCs/>
          <w:color w:val="262626" w:themeColor="text1" w:themeTint="D9"/>
          <w:sz w:val="20"/>
          <w:szCs w:val="20"/>
        </w:rPr>
        <w:t>/</w:t>
      </w:r>
      <w:r w:rsidRPr="00D430A8">
        <w:rPr>
          <w:rFonts w:asciiTheme="majorHAnsi" w:hAnsiTheme="majorHAnsi" w:cstheme="majorHAnsi"/>
          <w:b/>
          <w:bCs/>
          <w:color w:val="262626" w:themeColor="text1" w:themeTint="D9"/>
          <w:sz w:val="20"/>
          <w:szCs w:val="20"/>
        </w:rPr>
        <w:t xml:space="preserve"> </w:t>
      </w:r>
      <w:r w:rsidR="006D3D6A" w:rsidRPr="00D430A8">
        <w:rPr>
          <w:rFonts w:asciiTheme="majorHAnsi" w:hAnsiTheme="majorHAnsi" w:cstheme="majorHAnsi"/>
          <w:b/>
          <w:bCs/>
          <w:color w:val="262626" w:themeColor="text1" w:themeTint="D9"/>
          <w:sz w:val="20"/>
          <w:szCs w:val="20"/>
        </w:rPr>
        <w:t>Warunki rozliczenia wykonania przedmiotu zamówienia.</w:t>
      </w:r>
    </w:p>
    <w:p w14:paraId="1BC61AC4" w14:textId="687A6FD4" w:rsidR="006D3D6A" w:rsidRPr="00F96BF5" w:rsidRDefault="007157C3" w:rsidP="00FC048A">
      <w:pPr>
        <w:spacing w:after="0" w:line="240" w:lineRule="auto"/>
        <w:jc w:val="both"/>
        <w:rPr>
          <w:rFonts w:asciiTheme="majorHAnsi" w:hAnsiTheme="majorHAnsi" w:cstheme="majorHAnsi"/>
          <w:color w:val="262626" w:themeColor="text1" w:themeTint="D9"/>
          <w:sz w:val="20"/>
          <w:szCs w:val="20"/>
        </w:rPr>
      </w:pPr>
      <w:r w:rsidRPr="00D430A8">
        <w:rPr>
          <w:rFonts w:asciiTheme="majorHAnsi" w:hAnsiTheme="majorHAnsi" w:cstheme="majorHAnsi"/>
          <w:color w:val="262626" w:themeColor="text1" w:themeTint="D9"/>
          <w:sz w:val="20"/>
          <w:szCs w:val="20"/>
        </w:rPr>
        <w:t xml:space="preserve">a) </w:t>
      </w:r>
      <w:r w:rsidR="006D3D6A" w:rsidRPr="00D430A8">
        <w:rPr>
          <w:rFonts w:asciiTheme="majorHAnsi" w:hAnsiTheme="majorHAnsi" w:cstheme="majorHAnsi"/>
          <w:color w:val="262626" w:themeColor="text1" w:themeTint="D9"/>
          <w:sz w:val="20"/>
          <w:szCs w:val="20"/>
        </w:rPr>
        <w:t xml:space="preserve">Wynagrodzenie wykonawcy jest </w:t>
      </w:r>
      <w:r w:rsidR="006D3D6A" w:rsidRPr="00D430A8">
        <w:rPr>
          <w:rFonts w:asciiTheme="majorHAnsi" w:hAnsiTheme="majorHAnsi" w:cstheme="majorHAnsi"/>
          <w:b/>
          <w:bCs/>
          <w:color w:val="262626" w:themeColor="text1" w:themeTint="D9"/>
          <w:sz w:val="20"/>
          <w:szCs w:val="20"/>
        </w:rPr>
        <w:t>ceną ryczałtową</w:t>
      </w:r>
      <w:r w:rsidR="006D3D6A" w:rsidRPr="00D430A8">
        <w:rPr>
          <w:rFonts w:asciiTheme="majorHAnsi" w:hAnsiTheme="majorHAnsi" w:cstheme="majorHAnsi"/>
          <w:color w:val="262626" w:themeColor="text1" w:themeTint="D9"/>
          <w:sz w:val="20"/>
          <w:szCs w:val="20"/>
        </w:rPr>
        <w:t xml:space="preserve"> za wykonanie przedmiotu zamówienia, wynikającą swoim zakresem</w:t>
      </w:r>
      <w:r w:rsidR="00D430C1">
        <w:rPr>
          <w:rFonts w:asciiTheme="majorHAnsi" w:hAnsiTheme="majorHAnsi" w:cstheme="majorHAnsi"/>
          <w:color w:val="262626" w:themeColor="text1" w:themeTint="D9"/>
          <w:sz w:val="20"/>
          <w:szCs w:val="20"/>
        </w:rPr>
        <w:br/>
      </w:r>
      <w:r w:rsidR="006D3D6A" w:rsidRPr="00D430A8">
        <w:rPr>
          <w:rFonts w:asciiTheme="majorHAnsi" w:hAnsiTheme="majorHAnsi" w:cstheme="majorHAnsi"/>
          <w:color w:val="262626" w:themeColor="text1" w:themeTint="D9"/>
          <w:sz w:val="20"/>
          <w:szCs w:val="20"/>
        </w:rPr>
        <w:t xml:space="preserve">z niniejszej </w:t>
      </w:r>
      <w:r w:rsidR="00102D1F" w:rsidRPr="00D430A8">
        <w:rPr>
          <w:rFonts w:asciiTheme="majorHAnsi" w:hAnsiTheme="majorHAnsi" w:cstheme="majorHAnsi"/>
          <w:color w:val="262626" w:themeColor="text1" w:themeTint="D9"/>
          <w:sz w:val="20"/>
          <w:szCs w:val="20"/>
        </w:rPr>
        <w:t>specyfikacji</w:t>
      </w:r>
      <w:r w:rsidR="006D3D6A" w:rsidRPr="00D430A8">
        <w:rPr>
          <w:rFonts w:asciiTheme="majorHAnsi" w:hAnsiTheme="majorHAnsi" w:cstheme="majorHAnsi"/>
          <w:color w:val="262626" w:themeColor="text1" w:themeTint="D9"/>
          <w:sz w:val="20"/>
          <w:szCs w:val="20"/>
        </w:rPr>
        <w:t xml:space="preserve"> warunków zamówienia</w:t>
      </w:r>
      <w:r w:rsidR="006A08A7">
        <w:rPr>
          <w:rFonts w:asciiTheme="majorHAnsi" w:hAnsiTheme="majorHAnsi" w:cstheme="majorHAnsi"/>
          <w:color w:val="262626" w:themeColor="text1" w:themeTint="D9"/>
          <w:sz w:val="20"/>
          <w:szCs w:val="20"/>
        </w:rPr>
        <w:t xml:space="preserve"> i umowy</w:t>
      </w:r>
      <w:r w:rsidR="006D3D6A" w:rsidRPr="00FC048A">
        <w:rPr>
          <w:rFonts w:asciiTheme="majorHAnsi" w:hAnsiTheme="majorHAnsi" w:cstheme="majorHAnsi"/>
          <w:color w:val="262626" w:themeColor="text1" w:themeTint="D9"/>
          <w:sz w:val="20"/>
          <w:szCs w:val="20"/>
        </w:rPr>
        <w:t>.</w:t>
      </w:r>
      <w:r w:rsidR="006D3D6A" w:rsidRPr="00F96BF5">
        <w:rPr>
          <w:rFonts w:asciiTheme="majorHAnsi" w:hAnsiTheme="majorHAnsi" w:cstheme="majorHAnsi"/>
          <w:color w:val="262626" w:themeColor="text1" w:themeTint="D9"/>
          <w:sz w:val="20"/>
          <w:szCs w:val="20"/>
        </w:rPr>
        <w:t xml:space="preserve"> </w:t>
      </w:r>
    </w:p>
    <w:p w14:paraId="19FD8129" w14:textId="77777777" w:rsidR="00203509" w:rsidRPr="00D430A8" w:rsidRDefault="00203509" w:rsidP="005F4019">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0300978" w14:textId="2DF97509" w:rsidR="006D3D6A" w:rsidRPr="00D430A8" w:rsidRDefault="007157C3" w:rsidP="005F4019">
      <w:pPr>
        <w:shd w:val="clear" w:color="auto" w:fill="FFFFFF" w:themeFill="background1"/>
        <w:spacing w:after="0" w:line="240" w:lineRule="auto"/>
        <w:jc w:val="both"/>
        <w:rPr>
          <w:rFonts w:asciiTheme="majorHAnsi" w:hAnsiTheme="majorHAnsi" w:cstheme="majorHAnsi"/>
          <w:b/>
          <w:bCs/>
          <w:color w:val="262626" w:themeColor="text1" w:themeTint="D9"/>
          <w:sz w:val="20"/>
          <w:szCs w:val="20"/>
          <w:u w:val="single"/>
        </w:rPr>
      </w:pPr>
      <w:r w:rsidRPr="00D430A8">
        <w:rPr>
          <w:rFonts w:asciiTheme="majorHAnsi" w:hAnsiTheme="majorHAnsi" w:cstheme="majorHAnsi"/>
          <w:color w:val="262626" w:themeColor="text1" w:themeTint="D9"/>
          <w:sz w:val="20"/>
          <w:szCs w:val="20"/>
        </w:rPr>
        <w:t xml:space="preserve">b) </w:t>
      </w:r>
      <w:r w:rsidR="006D3D6A" w:rsidRPr="00D430A8">
        <w:rPr>
          <w:rFonts w:asciiTheme="majorHAnsi" w:hAnsiTheme="majorHAnsi" w:cstheme="majorHAnsi"/>
          <w:color w:val="262626" w:themeColor="text1" w:themeTint="D9"/>
          <w:sz w:val="20"/>
          <w:szCs w:val="20"/>
        </w:rPr>
        <w:t>Ceną oferty jest kwota wynagrodzenia ryczałtowego zaoferowana przez Wykonawcę w formularzu oferty</w:t>
      </w:r>
      <w:r w:rsidR="003F3FC1">
        <w:rPr>
          <w:rFonts w:asciiTheme="majorHAnsi" w:hAnsiTheme="majorHAnsi" w:cstheme="majorHAnsi"/>
          <w:color w:val="262626" w:themeColor="text1" w:themeTint="D9"/>
          <w:sz w:val="20"/>
          <w:szCs w:val="20"/>
        </w:rPr>
        <w:t>.</w:t>
      </w:r>
    </w:p>
    <w:p w14:paraId="0DD0FC06" w14:textId="77777777" w:rsidR="00436F5E" w:rsidRPr="009D538D"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9BBE240" w14:textId="45F806C1" w:rsidR="00217517" w:rsidRPr="00217517" w:rsidRDefault="003F3FC1" w:rsidP="00217517">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Nie dotyczy.</w:t>
      </w:r>
    </w:p>
    <w:p w14:paraId="1418E181" w14:textId="00120082" w:rsidR="005F4019" w:rsidRDefault="005F4019" w:rsidP="00CC124D">
      <w:pPr>
        <w:spacing w:after="0" w:line="240" w:lineRule="auto"/>
        <w:jc w:val="both"/>
        <w:rPr>
          <w:rFonts w:asciiTheme="majorHAnsi" w:hAnsiTheme="majorHAnsi" w:cstheme="majorHAnsi"/>
          <w:color w:val="262626" w:themeColor="text1" w:themeTint="D9"/>
          <w:sz w:val="20"/>
          <w:szCs w:val="20"/>
        </w:rPr>
      </w:pPr>
    </w:p>
    <w:p w14:paraId="344773A4" w14:textId="3BBBDCC1" w:rsidR="006D3D6A" w:rsidRPr="009D538D"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r w:rsidR="000A6585">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217517">
      <w:pPr>
        <w:spacing w:after="0" w:line="240" w:lineRule="auto"/>
        <w:rPr>
          <w:rFonts w:asciiTheme="majorHAnsi" w:hAnsiTheme="majorHAnsi" w:cstheme="majorHAnsi"/>
          <w:color w:val="262626" w:themeColor="text1" w:themeTint="D9"/>
          <w:sz w:val="20"/>
          <w:szCs w:val="20"/>
        </w:rPr>
      </w:pPr>
    </w:p>
    <w:p w14:paraId="000DC7C8" w14:textId="5D336911" w:rsidR="00217517" w:rsidRDefault="00217517" w:rsidP="00D86103">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586C6880" w14:textId="77777777" w:rsidR="008E1682" w:rsidRPr="009D538D" w:rsidRDefault="008E1682" w:rsidP="00217517">
      <w:pPr>
        <w:spacing w:after="0" w:line="240" w:lineRule="auto"/>
        <w:rPr>
          <w:rFonts w:asciiTheme="majorHAnsi" w:hAnsiTheme="majorHAnsi" w:cstheme="majorHAnsi"/>
          <w:color w:val="262626" w:themeColor="text1" w:themeTint="D9"/>
          <w:sz w:val="20"/>
          <w:szCs w:val="20"/>
        </w:rPr>
      </w:pPr>
    </w:p>
    <w:p w14:paraId="26EFF2A5" w14:textId="77777777" w:rsidR="006D3D6A" w:rsidRPr="009D538D" w:rsidRDefault="00D628FA" w:rsidP="0021751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217517">
      <w:pPr>
        <w:spacing w:after="0" w:line="240" w:lineRule="auto"/>
        <w:rPr>
          <w:rFonts w:asciiTheme="majorHAnsi" w:hAnsiTheme="majorHAnsi" w:cstheme="majorHAnsi"/>
          <w:color w:val="262626" w:themeColor="text1" w:themeTint="D9"/>
          <w:sz w:val="20"/>
          <w:szCs w:val="20"/>
        </w:rPr>
      </w:pPr>
    </w:p>
    <w:p w14:paraId="5F975A97" w14:textId="0FAFF87C"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331619D5"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217517">
      <w:pPr>
        <w:spacing w:after="0" w:line="240" w:lineRule="auto"/>
        <w:rPr>
          <w:rFonts w:asciiTheme="majorHAnsi" w:hAnsiTheme="majorHAnsi" w:cstheme="majorHAnsi"/>
          <w:color w:val="262626" w:themeColor="text1" w:themeTint="D9"/>
          <w:sz w:val="20"/>
          <w:szCs w:val="20"/>
        </w:rPr>
      </w:pPr>
    </w:p>
    <w:p w14:paraId="3FEBF630" w14:textId="7A78231B" w:rsidR="0028014F" w:rsidRPr="00217517" w:rsidRDefault="006D3D6A" w:rsidP="00747AD7">
      <w:pPr>
        <w:spacing w:after="0" w:line="240" w:lineRule="auto"/>
        <w:rPr>
          <w:rFonts w:asciiTheme="majorHAnsi" w:hAnsiTheme="majorHAnsi" w:cstheme="majorHAnsi"/>
          <w:b/>
          <w:bCs/>
          <w:color w:val="262626" w:themeColor="text1" w:themeTint="D9"/>
          <w:sz w:val="20"/>
          <w:szCs w:val="20"/>
        </w:rPr>
      </w:pPr>
      <w:r w:rsidRPr="00217517">
        <w:rPr>
          <w:rFonts w:asciiTheme="majorHAnsi" w:hAnsiTheme="majorHAnsi" w:cstheme="majorHAnsi"/>
          <w:b/>
          <w:bCs/>
          <w:color w:val="262626" w:themeColor="text1" w:themeTint="D9"/>
          <w:sz w:val="20"/>
          <w:szCs w:val="20"/>
        </w:rPr>
        <w:t>Termin realizacji zamówienia</w:t>
      </w:r>
      <w:r w:rsidR="0028014F" w:rsidRPr="00217517">
        <w:rPr>
          <w:rFonts w:asciiTheme="majorHAnsi" w:hAnsiTheme="majorHAnsi" w:cstheme="majorHAnsi"/>
          <w:b/>
          <w:bCs/>
          <w:color w:val="262626" w:themeColor="text1" w:themeTint="D9"/>
          <w:sz w:val="20"/>
          <w:szCs w:val="20"/>
        </w:rPr>
        <w:t>:</w:t>
      </w:r>
    </w:p>
    <w:p w14:paraId="458ED5DC" w14:textId="77777777" w:rsidR="00217517" w:rsidRPr="00217517" w:rsidRDefault="00217517" w:rsidP="00747AD7">
      <w:pPr>
        <w:spacing w:after="0" w:line="240" w:lineRule="auto"/>
        <w:jc w:val="both"/>
        <w:rPr>
          <w:rFonts w:asciiTheme="majorHAnsi" w:hAnsiTheme="majorHAnsi" w:cstheme="majorHAnsi"/>
          <w:color w:val="262626" w:themeColor="text1" w:themeTint="D9"/>
          <w:sz w:val="20"/>
          <w:szCs w:val="20"/>
        </w:rPr>
      </w:pPr>
    </w:p>
    <w:p w14:paraId="176CE004" w14:textId="51BF9A11" w:rsidR="00747AD7" w:rsidRPr="00F46173" w:rsidRDefault="00290480" w:rsidP="00F46173">
      <w:pPr>
        <w:rPr>
          <w:rFonts w:ascii="Calibri Light" w:eastAsia="Times New Roman" w:hAnsi="Calibri Light" w:cs="Calibri Light"/>
          <w:sz w:val="20"/>
          <w:szCs w:val="20"/>
          <w:lang w:eastAsia="ar-SA"/>
        </w:rPr>
      </w:pPr>
      <w:r w:rsidRPr="00290480">
        <w:rPr>
          <w:rFonts w:ascii="Calibri Light" w:eastAsia="Times New Roman" w:hAnsi="Calibri Light" w:cs="Calibri Light"/>
          <w:sz w:val="20"/>
          <w:szCs w:val="20"/>
          <w:lang w:eastAsia="ar-SA"/>
        </w:rPr>
        <w:t xml:space="preserve">Zamówienie będzie realizowane przez okres  36 miesięcy ( od dnia 25.10.2021 r.) </w:t>
      </w: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239AF982" w:rsidR="008579C0" w:rsidRDefault="008579C0" w:rsidP="0028014F">
      <w:pPr>
        <w:spacing w:after="0" w:line="240" w:lineRule="auto"/>
        <w:rPr>
          <w:rFonts w:asciiTheme="majorHAnsi" w:hAnsiTheme="majorHAnsi" w:cstheme="majorHAnsi"/>
          <w:color w:val="262626" w:themeColor="text1" w:themeTint="D9"/>
          <w:sz w:val="20"/>
          <w:szCs w:val="20"/>
        </w:rPr>
      </w:pPr>
      <w:r w:rsidRPr="00170BAF">
        <w:rPr>
          <w:rFonts w:asciiTheme="majorHAnsi" w:hAnsiTheme="majorHAnsi" w:cstheme="majorHAnsi"/>
          <w:color w:val="262626" w:themeColor="text1" w:themeTint="D9"/>
          <w:sz w:val="20"/>
          <w:szCs w:val="20"/>
        </w:rPr>
        <w:t>3) Sytuacji ekonomicznej lub finansowej:</w:t>
      </w:r>
    </w:p>
    <w:p w14:paraId="0B62BCE2" w14:textId="7CD9F476" w:rsidR="00501609" w:rsidRDefault="00501609" w:rsidP="0028014F">
      <w:pPr>
        <w:spacing w:after="0" w:line="240" w:lineRule="auto"/>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Zamawiający nie stawia szczególnych wymagań z zakresu tego warunku.</w:t>
      </w:r>
    </w:p>
    <w:p w14:paraId="5084523F" w14:textId="77777777" w:rsidR="00501609" w:rsidRPr="00170BAF" w:rsidRDefault="00501609" w:rsidP="0028014F">
      <w:pPr>
        <w:spacing w:after="0" w:line="240" w:lineRule="auto"/>
        <w:rPr>
          <w:rFonts w:asciiTheme="majorHAnsi" w:hAnsiTheme="majorHAnsi" w:cstheme="majorHAnsi"/>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0D88065F" w:rsidR="008579C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29BBF7A8" w14:textId="2B18B330" w:rsidR="00290480" w:rsidRDefault="0029048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C94A4E" w14:textId="06300B59" w:rsidR="00290480" w:rsidRPr="00290480" w:rsidRDefault="00501609" w:rsidP="00290480">
      <w:pPr>
        <w:autoSpaceDE w:val="0"/>
        <w:autoSpaceDN w:val="0"/>
        <w:adjustRightInd w:val="0"/>
        <w:spacing w:after="0" w:line="240" w:lineRule="auto"/>
        <w:jc w:val="both"/>
        <w:rPr>
          <w:rFonts w:ascii="Calibri Light" w:eastAsia="TimesNewRoman" w:hAnsi="Calibri Light" w:cs="TimesNewRoman"/>
          <w:sz w:val="20"/>
          <w:szCs w:val="20"/>
        </w:rPr>
      </w:pPr>
      <w:r w:rsidRPr="00501609">
        <w:rPr>
          <w:rFonts w:ascii="Calibri Light" w:eastAsia="TimesNewRoman" w:hAnsi="Calibri Light" w:cs="TimesNewRoman"/>
          <w:b/>
          <w:bCs/>
          <w:sz w:val="20"/>
          <w:szCs w:val="20"/>
        </w:rPr>
        <w:t>4.1</w:t>
      </w:r>
      <w:r>
        <w:rPr>
          <w:rFonts w:ascii="Calibri Light" w:eastAsia="TimesNewRoman" w:hAnsi="Calibri Light" w:cs="TimesNewRoman"/>
          <w:sz w:val="20"/>
          <w:szCs w:val="20"/>
        </w:rPr>
        <w:t xml:space="preserve">  </w:t>
      </w:r>
      <w:r w:rsidR="00290480" w:rsidRPr="00290480">
        <w:rPr>
          <w:rFonts w:ascii="Calibri Light" w:eastAsia="TimesNewRoman" w:hAnsi="Calibri Light" w:cs="TimesNewRoman"/>
          <w:sz w:val="20"/>
          <w:szCs w:val="20"/>
        </w:rPr>
        <w:t>wykonał dostawy lub usługi, a w przypadku świadczeń powtarzających się lub ciągłych również wykonywanych dostaw lub usług, w okresie ostatnich 3 lat, a jeżeli okres prowadzenia działalności jest krótszy – w tym okresie, wraz z podaniem ich wartości, przedmiotu, dat wykonania i podmiotów, na rzecz których dostawy lub usługi zostały wykonane</w:t>
      </w:r>
      <w:r w:rsidR="003C75B2">
        <w:rPr>
          <w:rFonts w:ascii="Calibri Light" w:eastAsia="TimesNewRoman" w:hAnsi="Calibri Light" w:cs="TimesNewRoman"/>
          <w:sz w:val="20"/>
          <w:szCs w:val="20"/>
        </w:rPr>
        <w:t xml:space="preserve"> </w:t>
      </w:r>
      <w:r w:rsidR="00290480" w:rsidRPr="00290480">
        <w:rPr>
          <w:rFonts w:ascii="Calibri Light" w:eastAsia="TimesNewRoman" w:hAnsi="Calibri Light" w:cs="TimesNewRoman"/>
          <w:sz w:val="20"/>
          <w:szCs w:val="20"/>
        </w:rPr>
        <w:t>lub są wykonywane, oraz załączeniem dowodów określających, czy te dostawy lub usługi zostały wykonane lub</w:t>
      </w:r>
      <w:r w:rsidR="003C75B2">
        <w:rPr>
          <w:rFonts w:ascii="Calibri Light" w:eastAsia="TimesNewRoman" w:hAnsi="Calibri Light" w:cs="TimesNewRoman"/>
          <w:sz w:val="20"/>
          <w:szCs w:val="20"/>
        </w:rPr>
        <w:t xml:space="preserve"> </w:t>
      </w:r>
      <w:r w:rsidR="00290480" w:rsidRPr="00290480">
        <w:rPr>
          <w:rFonts w:ascii="Calibri Light" w:eastAsia="TimesNewRoman" w:hAnsi="Calibri Light" w:cs="TimesNewRoman"/>
          <w:sz w:val="20"/>
          <w:szCs w:val="20"/>
        </w:rPr>
        <w:t xml:space="preserve">są wykonywane należycie, w </w:t>
      </w:r>
      <w:r w:rsidR="00290480" w:rsidRPr="00290480">
        <w:rPr>
          <w:rFonts w:ascii="Calibri Light" w:eastAsia="Times New Roman" w:hAnsi="Calibri Light" w:cs="Calibri Light"/>
          <w:sz w:val="20"/>
          <w:szCs w:val="20"/>
          <w:lang w:eastAsia="ar-SA"/>
        </w:rPr>
        <w:t>tym:</w:t>
      </w:r>
    </w:p>
    <w:p w14:paraId="563464AE" w14:textId="77777777" w:rsidR="00290480" w:rsidRPr="00290480" w:rsidRDefault="00290480" w:rsidP="00290480">
      <w:pPr>
        <w:widowControl w:val="0"/>
        <w:suppressAutoHyphens/>
        <w:autoSpaceDE w:val="0"/>
        <w:spacing w:after="0" w:line="240" w:lineRule="auto"/>
        <w:ind w:left="-10"/>
        <w:jc w:val="both"/>
        <w:rPr>
          <w:rFonts w:ascii="Calibri Light" w:eastAsia="Arial" w:hAnsi="Calibri Light" w:cs="Calibri Light"/>
          <w:color w:val="44546A"/>
          <w:sz w:val="20"/>
          <w:szCs w:val="20"/>
          <w:lang w:eastAsia="ar-SA"/>
        </w:rPr>
      </w:pPr>
    </w:p>
    <w:p w14:paraId="5A90386D" w14:textId="4049E314" w:rsidR="00290480" w:rsidRPr="00290480" w:rsidRDefault="00290480" w:rsidP="00290480">
      <w:pPr>
        <w:pStyle w:val="Default"/>
        <w:shd w:val="clear" w:color="auto" w:fill="F2F2F2" w:themeFill="background1" w:themeFillShade="F2"/>
        <w:spacing w:after="0" w:line="240" w:lineRule="auto"/>
        <w:jc w:val="both"/>
        <w:rPr>
          <w:rFonts w:ascii="Calibri Light" w:eastAsia="Calibri" w:hAnsi="Calibri Light" w:cs="Calibri Light"/>
          <w:b/>
          <w:bCs/>
          <w:color w:val="262626" w:themeColor="text1" w:themeTint="D9"/>
          <w:sz w:val="20"/>
          <w:szCs w:val="20"/>
        </w:rPr>
      </w:pPr>
      <w:r>
        <w:rPr>
          <w:rFonts w:ascii="Calibri Light" w:hAnsi="Calibri Light" w:cs="Calibri Light"/>
          <w:b/>
          <w:bCs/>
          <w:color w:val="44546A"/>
          <w:sz w:val="20"/>
          <w:szCs w:val="20"/>
        </w:rPr>
        <w:t xml:space="preserve">- </w:t>
      </w:r>
      <w:r w:rsidRPr="00290480">
        <w:rPr>
          <w:rFonts w:ascii="Calibri Light" w:hAnsi="Calibri Light" w:cs="Calibri Light"/>
          <w:b/>
          <w:bCs/>
          <w:color w:val="44546A"/>
          <w:sz w:val="20"/>
          <w:szCs w:val="20"/>
        </w:rPr>
        <w:t xml:space="preserve">nie mniej niż 1 usługę polegającą na sprzątaniu obiektów o charakterze publicznym typu: garaże, parkingi, hale przemysłowe, stacje, perony, sanitariaty </w:t>
      </w:r>
    </w:p>
    <w:p w14:paraId="5E576A27" w14:textId="77777777" w:rsidR="00290480" w:rsidRPr="00323F5C" w:rsidRDefault="00290480" w:rsidP="00290480">
      <w:pPr>
        <w:pStyle w:val="Default"/>
        <w:shd w:val="clear" w:color="auto" w:fill="F2F2F2" w:themeFill="background1" w:themeFillShade="F2"/>
        <w:spacing w:after="0" w:line="240" w:lineRule="auto"/>
        <w:jc w:val="both"/>
        <w:rPr>
          <w:rFonts w:ascii="Calibri Light" w:eastAsia="Calibri" w:hAnsi="Calibri Light" w:cs="Calibri Light"/>
          <w:b/>
          <w:bCs/>
          <w:color w:val="262626" w:themeColor="text1" w:themeTint="D9"/>
          <w:sz w:val="20"/>
          <w:szCs w:val="20"/>
        </w:rPr>
      </w:pPr>
    </w:p>
    <w:p w14:paraId="55F29989" w14:textId="77777777" w:rsidR="00290480" w:rsidRPr="00290480" w:rsidRDefault="00290480" w:rsidP="00290480">
      <w:pPr>
        <w:tabs>
          <w:tab w:val="left" w:pos="-142"/>
        </w:tabs>
        <w:suppressAutoHyphens/>
        <w:spacing w:after="0" w:line="240" w:lineRule="auto"/>
        <w:jc w:val="both"/>
        <w:rPr>
          <w:rFonts w:ascii="Calibri Light" w:hAnsi="Calibri Light" w:cs="Calibri Light"/>
          <w:b/>
          <w:color w:val="44546A"/>
          <w:sz w:val="20"/>
          <w:szCs w:val="20"/>
          <w:lang w:eastAsia="ar-SA"/>
        </w:rPr>
      </w:pPr>
    </w:p>
    <w:p w14:paraId="22F045AA" w14:textId="77777777" w:rsidR="00C2221E" w:rsidRPr="00323F5C" w:rsidRDefault="00C2221E" w:rsidP="00C2221E">
      <w:pPr>
        <w:autoSpaceDE w:val="0"/>
        <w:autoSpaceDN w:val="0"/>
        <w:adjustRightInd w:val="0"/>
        <w:spacing w:after="0" w:line="240" w:lineRule="auto"/>
        <w:jc w:val="both"/>
        <w:rPr>
          <w:rFonts w:ascii="Calibri Light" w:hAnsi="Calibri Light" w:cs="Calibri Light"/>
          <w:color w:val="262626" w:themeColor="text1" w:themeTint="D9"/>
          <w:sz w:val="20"/>
          <w:szCs w:val="20"/>
        </w:rPr>
      </w:pPr>
    </w:p>
    <w:p w14:paraId="2FC2F49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A75FD72"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B2ECB">
        <w:rPr>
          <w:rFonts w:asciiTheme="majorHAnsi" w:hAnsiTheme="majorHAnsi" w:cstheme="majorHAnsi"/>
          <w:color w:val="262626" w:themeColor="text1" w:themeTint="D9"/>
          <w:sz w:val="20"/>
          <w:szCs w:val="20"/>
        </w:rPr>
        <w:t xml:space="preserve">1) Za wykonanie </w:t>
      </w:r>
      <w:r w:rsidR="00323F5C" w:rsidRPr="00FB2ECB">
        <w:rPr>
          <w:rFonts w:asciiTheme="majorHAnsi" w:hAnsiTheme="majorHAnsi" w:cstheme="majorHAnsi"/>
          <w:color w:val="262626" w:themeColor="text1" w:themeTint="D9"/>
          <w:sz w:val="20"/>
          <w:szCs w:val="20"/>
        </w:rPr>
        <w:t>usługi</w:t>
      </w:r>
      <w:r w:rsidRPr="00FB2ECB">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w:t>
      </w:r>
      <w:r w:rsidRPr="009D538D">
        <w:rPr>
          <w:rFonts w:asciiTheme="majorHAnsi" w:hAnsiTheme="majorHAnsi" w:cstheme="majorHAnsi"/>
          <w:color w:val="262626" w:themeColor="text1" w:themeTint="D9"/>
          <w:sz w:val="20"/>
          <w:szCs w:val="20"/>
        </w:rPr>
        <w:t xml:space="preserve">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42BCC6B1"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w:t>
      </w:r>
      <w:r w:rsidR="00323F5C">
        <w:rPr>
          <w:rFonts w:asciiTheme="majorHAnsi" w:hAnsiTheme="majorHAnsi" w:cstheme="majorHAnsi"/>
          <w:color w:val="262626" w:themeColor="text1" w:themeTint="D9"/>
          <w:sz w:val="20"/>
          <w:szCs w:val="20"/>
        </w:rPr>
        <w:t xml:space="preserve">usług </w:t>
      </w:r>
      <w:r w:rsidRPr="009D538D">
        <w:rPr>
          <w:rFonts w:asciiTheme="majorHAnsi" w:hAnsiTheme="majorHAnsi" w:cstheme="majorHAnsi"/>
          <w:color w:val="262626" w:themeColor="text1" w:themeTint="D9"/>
          <w:sz w:val="20"/>
          <w:szCs w:val="20"/>
        </w:rPr>
        <w:t xml:space="preserve">przedstawionych w dokumencie złożonym na potwierdzenie, że </w:t>
      </w:r>
      <w:r w:rsidR="00323F5C">
        <w:rPr>
          <w:rFonts w:asciiTheme="majorHAnsi" w:hAnsiTheme="majorHAnsi" w:cstheme="majorHAnsi"/>
          <w:color w:val="262626" w:themeColor="text1" w:themeTint="D9"/>
          <w:sz w:val="20"/>
          <w:szCs w:val="20"/>
        </w:rPr>
        <w:t>usługi</w:t>
      </w:r>
      <w:r w:rsidRPr="009D538D">
        <w:rPr>
          <w:rFonts w:asciiTheme="majorHAnsi" w:hAnsiTheme="majorHAnsi" w:cstheme="majorHAnsi"/>
          <w:color w:val="262626" w:themeColor="text1" w:themeTint="D9"/>
          <w:sz w:val="20"/>
          <w:szCs w:val="20"/>
        </w:rPr>
        <w:t xml:space="preserve"> zostały wykonane w sposób należyty i prawidłowo ukończone, jest szerszy od powyżej określonego przez Zamawiającego należy w wykazie </w:t>
      </w:r>
      <w:r w:rsidR="00323F5C">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podać wartość </w:t>
      </w:r>
      <w:r w:rsidR="00323F5C">
        <w:rPr>
          <w:rFonts w:asciiTheme="majorHAnsi" w:hAnsiTheme="majorHAnsi" w:cstheme="majorHAnsi"/>
          <w:color w:val="262626" w:themeColor="text1" w:themeTint="D9"/>
          <w:sz w:val="20"/>
          <w:szCs w:val="20"/>
        </w:rPr>
        <w:t>usług</w:t>
      </w:r>
      <w:r w:rsidRPr="009D538D">
        <w:rPr>
          <w:rFonts w:asciiTheme="majorHAnsi" w:hAnsiTheme="majorHAnsi" w:cstheme="majorHAnsi"/>
          <w:color w:val="262626" w:themeColor="text1" w:themeTint="D9"/>
          <w:sz w:val="20"/>
          <w:szCs w:val="20"/>
        </w:rPr>
        <w:t xml:space="preserve">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0EF364F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B58BCD4" w14:textId="6FF72269" w:rsidR="00F26B25" w:rsidRPr="00D710DF" w:rsidRDefault="00F26B25" w:rsidP="00F26B25">
      <w:pPr>
        <w:tabs>
          <w:tab w:val="left" w:pos="-142"/>
        </w:tabs>
        <w:spacing w:after="0" w:line="240" w:lineRule="auto"/>
        <w:jc w:val="both"/>
        <w:rPr>
          <w:rFonts w:asciiTheme="majorHAnsi" w:hAnsiTheme="majorHAnsi" w:cstheme="majorHAnsi"/>
          <w:bCs/>
          <w:color w:val="262626"/>
          <w:sz w:val="20"/>
          <w:szCs w:val="20"/>
        </w:rPr>
      </w:pPr>
      <w:r w:rsidRPr="00F26B25">
        <w:rPr>
          <w:rFonts w:asciiTheme="majorHAnsi" w:hAnsiTheme="majorHAnsi" w:cstheme="majorHAnsi"/>
          <w:bCs/>
          <w:color w:val="262626"/>
          <w:sz w:val="20"/>
          <w:szCs w:val="20"/>
        </w:rPr>
        <w:t>skieruje do realizacji zamówienia osoby, w szczególności odpowiedzialne za kierowanie usługami, posiadające doświadczenie niezbędne do wykonania zamówienia publicznego, w tym minimum:</w:t>
      </w:r>
    </w:p>
    <w:p w14:paraId="014BBC1F" w14:textId="77777777" w:rsidR="00F26B25" w:rsidRPr="00F26B25" w:rsidRDefault="00F26B25" w:rsidP="00F26B25">
      <w:pPr>
        <w:tabs>
          <w:tab w:val="left" w:pos="-142"/>
        </w:tabs>
        <w:spacing w:after="0" w:line="240" w:lineRule="auto"/>
        <w:jc w:val="both"/>
        <w:rPr>
          <w:rFonts w:ascii="Verdana" w:hAnsi="Verdana" w:cs="Calibri"/>
          <w:bCs/>
          <w:color w:val="262626"/>
          <w:sz w:val="18"/>
          <w:szCs w:val="18"/>
          <w:lang w:eastAsia="ar-SA"/>
        </w:rPr>
      </w:pPr>
    </w:p>
    <w:p w14:paraId="28C9AA88" w14:textId="7AF60216" w:rsidR="00F26B25" w:rsidRPr="00F26B25" w:rsidRDefault="00F26B25" w:rsidP="00D725E5">
      <w:pPr>
        <w:shd w:val="clear" w:color="auto" w:fill="F2F2F2" w:themeFill="background1" w:themeFillShade="F2"/>
        <w:tabs>
          <w:tab w:val="left" w:pos="-142"/>
        </w:tabs>
        <w:spacing w:after="0" w:line="240" w:lineRule="auto"/>
        <w:jc w:val="both"/>
        <w:rPr>
          <w:rFonts w:asciiTheme="majorHAnsi" w:hAnsiTheme="majorHAnsi" w:cstheme="majorHAnsi"/>
          <w:bCs/>
          <w:iCs/>
          <w:color w:val="262626" w:themeColor="text1" w:themeTint="D9"/>
          <w:sz w:val="20"/>
          <w:szCs w:val="20"/>
        </w:rPr>
      </w:pPr>
      <w:r>
        <w:rPr>
          <w:rFonts w:ascii="Calibri Light" w:hAnsi="Calibri Light" w:cs="Calibri Light"/>
          <w:bCs/>
          <w:color w:val="262626" w:themeColor="text1" w:themeTint="D9"/>
          <w:sz w:val="20"/>
          <w:szCs w:val="20"/>
        </w:rPr>
        <w:t xml:space="preserve"> </w:t>
      </w:r>
      <w:r w:rsidRPr="00F26B25">
        <w:rPr>
          <w:rFonts w:asciiTheme="majorHAnsi" w:eastAsia="Times New Roman" w:hAnsiTheme="majorHAnsi" w:cstheme="majorHAnsi"/>
          <w:b/>
          <w:iCs/>
          <w:color w:val="002060"/>
          <w:sz w:val="20"/>
          <w:szCs w:val="20"/>
          <w:lang w:eastAsia="ar-SA"/>
        </w:rPr>
        <w:t>- 1 osobą z serwisu sprzątającego.</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5FEF94" w14:textId="7AF27632" w:rsidR="00501609" w:rsidRDefault="0050160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501609">
        <w:rPr>
          <w:rFonts w:asciiTheme="majorHAnsi" w:hAnsiTheme="majorHAnsi" w:cstheme="majorHAnsi"/>
          <w:b/>
          <w:bCs/>
          <w:color w:val="262626" w:themeColor="text1" w:themeTint="D9"/>
          <w:sz w:val="20"/>
          <w:szCs w:val="20"/>
        </w:rPr>
        <w:lastRenderedPageBreak/>
        <w:t xml:space="preserve">4.3./ </w:t>
      </w:r>
      <w:r>
        <w:rPr>
          <w:rFonts w:asciiTheme="majorHAnsi" w:hAnsiTheme="majorHAnsi" w:cstheme="majorHAnsi"/>
          <w:b/>
          <w:bCs/>
          <w:color w:val="262626" w:themeColor="text1" w:themeTint="D9"/>
          <w:sz w:val="20"/>
          <w:szCs w:val="20"/>
        </w:rPr>
        <w:t>dysponuje wykazem narzędzi, wyposażenia zakładu lub urządzeń technicznych dostępnych wykonawcy w celu wykonania zamówienia publicznego wraz z informacją o podstawie do dysponowania tymi zasobami.</w:t>
      </w:r>
    </w:p>
    <w:p w14:paraId="42AD631C" w14:textId="27D16B3C" w:rsidR="00501609" w:rsidRPr="00D725E5" w:rsidRDefault="00501609" w:rsidP="00CC124D">
      <w:pPr>
        <w:autoSpaceDE w:val="0"/>
        <w:autoSpaceDN w:val="0"/>
        <w:adjustRightInd w:val="0"/>
        <w:spacing w:after="0" w:line="240" w:lineRule="auto"/>
        <w:jc w:val="both"/>
        <w:rPr>
          <w:rFonts w:asciiTheme="majorHAnsi" w:hAnsiTheme="majorHAnsi" w:cstheme="majorHAnsi"/>
          <w:b/>
          <w:bCs/>
          <w:iCs/>
          <w:color w:val="262626" w:themeColor="text1" w:themeTint="D9"/>
          <w:sz w:val="20"/>
          <w:szCs w:val="20"/>
        </w:rPr>
      </w:pPr>
    </w:p>
    <w:p w14:paraId="5FDE3143" w14:textId="46BE8363" w:rsidR="00D725E5" w:rsidRPr="00D725E5" w:rsidRDefault="00D725E5" w:rsidP="00D725E5">
      <w:pPr>
        <w:shd w:val="clear" w:color="auto" w:fill="F2F2F2" w:themeFill="background1" w:themeFillShade="F2"/>
        <w:tabs>
          <w:tab w:val="left" w:pos="-142"/>
        </w:tabs>
        <w:spacing w:after="0" w:line="240" w:lineRule="auto"/>
        <w:jc w:val="both"/>
        <w:rPr>
          <w:rFonts w:asciiTheme="majorHAnsi" w:hAnsiTheme="majorHAnsi" w:cstheme="majorHAnsi"/>
          <w:bCs/>
          <w:iCs/>
          <w:color w:val="262626" w:themeColor="text1" w:themeTint="D9"/>
          <w:sz w:val="20"/>
          <w:szCs w:val="20"/>
        </w:rPr>
      </w:pPr>
      <w:r w:rsidRPr="00D725E5">
        <w:rPr>
          <w:rFonts w:asciiTheme="majorHAnsi" w:hAnsiTheme="majorHAnsi" w:cstheme="majorHAnsi"/>
          <w:bCs/>
          <w:iCs/>
          <w:color w:val="262626" w:themeColor="text1" w:themeTint="D9"/>
          <w:sz w:val="20"/>
          <w:szCs w:val="20"/>
        </w:rPr>
        <w:t xml:space="preserve">- </w:t>
      </w:r>
      <w:r w:rsidRPr="00D725E5">
        <w:rPr>
          <w:rFonts w:asciiTheme="majorHAnsi" w:hAnsiTheme="majorHAnsi" w:cstheme="majorHAnsi"/>
          <w:b/>
          <w:iCs/>
          <w:color w:val="002060"/>
          <w:sz w:val="20"/>
          <w:szCs w:val="20"/>
          <w:lang w:eastAsia="ar-SA"/>
        </w:rPr>
        <w:t>maszyny sprzątające duże powierzchnie.</w:t>
      </w:r>
      <w:r w:rsidRPr="00D725E5">
        <w:rPr>
          <w:rFonts w:asciiTheme="majorHAnsi" w:eastAsia="Times New Roman" w:hAnsiTheme="majorHAnsi" w:cstheme="majorHAnsi"/>
          <w:b/>
          <w:iCs/>
          <w:color w:val="002060"/>
          <w:sz w:val="20"/>
          <w:szCs w:val="20"/>
          <w:lang w:eastAsia="ar-SA"/>
        </w:rPr>
        <w:t xml:space="preserve">                                                                             </w:t>
      </w:r>
    </w:p>
    <w:p w14:paraId="03BB7322" w14:textId="15CDBEA0" w:rsidR="00D725E5" w:rsidRPr="00D725E5" w:rsidRDefault="00D725E5" w:rsidP="00D725E5">
      <w:pPr>
        <w:tabs>
          <w:tab w:val="left" w:pos="-142"/>
        </w:tabs>
        <w:spacing w:after="0" w:line="240" w:lineRule="auto"/>
        <w:jc w:val="both"/>
        <w:rPr>
          <w:rFonts w:ascii="Verdana" w:eastAsia="Times New Roman" w:hAnsi="Verdana" w:cs="Calibri"/>
          <w:b/>
          <w:i/>
          <w:iCs/>
          <w:color w:val="002060"/>
          <w:sz w:val="18"/>
          <w:szCs w:val="18"/>
          <w:lang w:eastAsia="ar-SA"/>
        </w:rPr>
      </w:pPr>
    </w:p>
    <w:p w14:paraId="368B81A6" w14:textId="77777777" w:rsidR="00D725E5" w:rsidRPr="00501609" w:rsidRDefault="00D725E5"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2660378" w14:textId="7C300B80" w:rsidR="008579C0" w:rsidRPr="00FB2EC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B2ECB">
        <w:rPr>
          <w:rFonts w:asciiTheme="majorHAnsi" w:hAnsiTheme="majorHAnsi" w:cstheme="majorHAnsi"/>
          <w:color w:val="262626" w:themeColor="text1" w:themeTint="D9"/>
          <w:sz w:val="20"/>
          <w:szCs w:val="20"/>
        </w:rPr>
        <w:t xml:space="preserve">UWAGA: </w:t>
      </w:r>
    </w:p>
    <w:p w14:paraId="2B9E82CA"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1) Za wykonanie usługi Zamawiający uzna doprowadzenie do wystawienia przez inwestora protokołu odbioru końcowego lub innego równoważnego dokumentu; </w:t>
      </w:r>
    </w:p>
    <w:p w14:paraId="7B0C4344"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p>
    <w:p w14:paraId="207D7746"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08557DBE"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p>
    <w:p w14:paraId="52C5962C"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011F0003"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p>
    <w:p w14:paraId="1D502764"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2703F8EE"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p>
    <w:p w14:paraId="5E717A05"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FB2ECB">
        <w:rPr>
          <w:rFonts w:ascii="Calibri Light" w:hAnsi="Calibri Light"/>
          <w:sz w:val="20"/>
          <w:szCs w:val="20"/>
        </w:rPr>
        <w:t>Pzp</w:t>
      </w:r>
      <w:proofErr w:type="spellEnd"/>
      <w:r w:rsidRPr="00FB2ECB">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262F2D0" w14:textId="77777777" w:rsidR="0096667C" w:rsidRPr="00FB2ECB" w:rsidRDefault="0096667C" w:rsidP="0096667C">
      <w:pPr>
        <w:autoSpaceDE w:val="0"/>
        <w:autoSpaceDN w:val="0"/>
        <w:adjustRightInd w:val="0"/>
        <w:spacing w:after="0" w:line="240" w:lineRule="auto"/>
        <w:jc w:val="both"/>
        <w:rPr>
          <w:rFonts w:ascii="Calibri Light" w:hAnsi="Calibri Light" w:cs="Cambria"/>
          <w:sz w:val="20"/>
          <w:szCs w:val="20"/>
        </w:rPr>
      </w:pPr>
    </w:p>
    <w:p w14:paraId="6909E163" w14:textId="77777777" w:rsidR="0096667C" w:rsidRPr="00FB2ECB" w:rsidRDefault="0096667C" w:rsidP="0096667C">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 xml:space="preserve">6)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3B188C46" w14:textId="77777777" w:rsidR="0096667C" w:rsidRPr="00FB2ECB" w:rsidRDefault="0096667C" w:rsidP="0096667C">
      <w:pPr>
        <w:autoSpaceDE w:val="0"/>
        <w:autoSpaceDN w:val="0"/>
        <w:adjustRightInd w:val="0"/>
        <w:spacing w:after="0" w:line="240" w:lineRule="auto"/>
        <w:ind w:left="284"/>
        <w:jc w:val="both"/>
        <w:rPr>
          <w:rFonts w:ascii="Calibri Light" w:hAnsi="Calibri Light"/>
          <w:sz w:val="20"/>
          <w:szCs w:val="20"/>
        </w:rPr>
      </w:pPr>
    </w:p>
    <w:p w14:paraId="37CA3631"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r w:rsidRPr="00FB2ECB">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w:t>
      </w:r>
      <w:r w:rsidRPr="00450969">
        <w:rPr>
          <w:rFonts w:ascii="Calibri Light" w:hAnsi="Calibri Light"/>
          <w:sz w:val="20"/>
          <w:szCs w:val="20"/>
        </w:rPr>
        <w:t xml:space="preserve"> </w:t>
      </w:r>
    </w:p>
    <w:p w14:paraId="54119986" w14:textId="77777777" w:rsidR="008579C0" w:rsidRPr="009D538D" w:rsidRDefault="008579C0" w:rsidP="0096667C">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055405" w14:textId="53201FA0"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3950507E"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3"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3"/>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7B40DCF" w14:textId="77777777" w:rsidR="00536FB9" w:rsidRDefault="00536FB9" w:rsidP="00CC124D">
      <w:pPr>
        <w:pStyle w:val="Default"/>
        <w:spacing w:after="0" w:line="240" w:lineRule="auto"/>
        <w:rPr>
          <w:rFonts w:asciiTheme="majorHAnsi" w:hAnsiTheme="majorHAnsi" w:cstheme="majorHAnsi"/>
          <w:color w:val="262626" w:themeColor="text1" w:themeTint="D9"/>
          <w:sz w:val="20"/>
          <w:szCs w:val="20"/>
        </w:rPr>
      </w:pPr>
    </w:p>
    <w:p w14:paraId="76BB5C8B" w14:textId="5A3207C0"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sidR="00536FB9">
        <w:rPr>
          <w:rFonts w:asciiTheme="majorHAnsi" w:hAnsiTheme="majorHAnsi" w:cstheme="majorHAnsi"/>
          <w:color w:val="262626" w:themeColor="text1" w:themeTint="D9"/>
          <w:sz w:val="20"/>
          <w:szCs w:val="20"/>
        </w:rPr>
        <w:t xml:space="preserve">, </w:t>
      </w:r>
      <w:r w:rsidR="00536FB9" w:rsidRPr="009D538D">
        <w:rPr>
          <w:rFonts w:asciiTheme="majorHAnsi" w:hAnsiTheme="majorHAnsi" w:cstheme="majorHAnsi"/>
          <w:color w:val="262626" w:themeColor="text1" w:themeTint="D9"/>
          <w:sz w:val="20"/>
          <w:szCs w:val="20"/>
        </w:rPr>
        <w:t xml:space="preserve">z zastrzeżeniem art. 110 ust. 2 ustawy </w:t>
      </w:r>
      <w:proofErr w:type="spellStart"/>
      <w:r w:rsidR="00536FB9" w:rsidRPr="009D538D">
        <w:rPr>
          <w:rFonts w:asciiTheme="majorHAnsi" w:hAnsiTheme="majorHAnsi" w:cstheme="majorHAnsi"/>
          <w:color w:val="262626" w:themeColor="text1" w:themeTint="D9"/>
          <w:sz w:val="20"/>
          <w:szCs w:val="20"/>
        </w:rPr>
        <w:t>Pzp</w:t>
      </w:r>
      <w:proofErr w:type="spellEnd"/>
      <w:r w:rsidR="00536FB9">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sidR="00536FB9">
        <w:rPr>
          <w:rFonts w:asciiTheme="majorHAnsi" w:hAnsiTheme="majorHAnsi" w:cstheme="majorHAnsi"/>
          <w:b/>
          <w:bCs/>
          <w:color w:val="262626" w:themeColor="text1" w:themeTint="D9"/>
          <w:sz w:val="20"/>
          <w:szCs w:val="20"/>
        </w:rPr>
        <w:t xml:space="preserve"> </w:t>
      </w:r>
      <w:proofErr w:type="spellStart"/>
      <w:r w:rsidR="00536FB9">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sidR="00536FB9">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386B7FB"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26413E">
        <w:rPr>
          <w:rFonts w:asciiTheme="majorHAnsi" w:hAnsiTheme="majorHAnsi" w:cstheme="majorHAnsi"/>
          <w:color w:val="262626" w:themeColor="text1" w:themeTint="D9"/>
          <w:sz w:val="20"/>
          <w:szCs w:val="20"/>
        </w:rPr>
        <w:t xml:space="preserve">z 2012 r </w:t>
      </w:r>
      <w:r w:rsidRPr="009D538D">
        <w:rPr>
          <w:rFonts w:asciiTheme="majorHAnsi" w:hAnsiTheme="majorHAnsi" w:cstheme="majorHAnsi"/>
          <w:color w:val="262626" w:themeColor="text1" w:themeTint="D9"/>
          <w:sz w:val="20"/>
          <w:szCs w:val="20"/>
        </w:rPr>
        <w:t>poz. 769</w:t>
      </w:r>
      <w:r w:rsidR="0026413E">
        <w:rPr>
          <w:rFonts w:asciiTheme="majorHAnsi" w:hAnsiTheme="majorHAnsi" w:cstheme="majorHAnsi"/>
          <w:color w:val="262626" w:themeColor="text1" w:themeTint="D9"/>
          <w:sz w:val="20"/>
          <w:szCs w:val="20"/>
        </w:rPr>
        <w:t xml:space="preserve"> z </w:t>
      </w:r>
      <w:proofErr w:type="spellStart"/>
      <w:r w:rsidR="0026413E">
        <w:rPr>
          <w:rFonts w:asciiTheme="majorHAnsi" w:hAnsiTheme="majorHAnsi" w:cstheme="majorHAnsi"/>
          <w:color w:val="262626" w:themeColor="text1" w:themeTint="D9"/>
          <w:sz w:val="20"/>
          <w:szCs w:val="20"/>
        </w:rPr>
        <w:t>późn</w:t>
      </w:r>
      <w:proofErr w:type="spellEnd"/>
      <w:r w:rsidR="0026413E">
        <w:rPr>
          <w:rFonts w:asciiTheme="majorHAnsi" w:hAnsiTheme="majorHAnsi" w:cstheme="majorHAnsi"/>
          <w:color w:val="262626" w:themeColor="text1" w:themeTint="D9"/>
          <w:sz w:val="20"/>
          <w:szCs w:val="20"/>
        </w:rPr>
        <w:t>. zm.</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3A9E5B34" w:rsidR="00505311"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27CE0939"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w:t>
      </w:r>
      <w:r w:rsidRPr="009D538D">
        <w:rPr>
          <w:rFonts w:asciiTheme="majorHAnsi" w:hAnsiTheme="majorHAnsi" w:cstheme="majorHAnsi"/>
          <w:color w:val="262626" w:themeColor="text1" w:themeTint="D9"/>
          <w:sz w:val="20"/>
          <w:szCs w:val="20"/>
        </w:rPr>
        <w:lastRenderedPageBreak/>
        <w:t xml:space="preserve">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31BADAD3"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w:t>
      </w:r>
      <w:r w:rsidR="00A203D0">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4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1C9734C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C79C05F" w14:textId="77777777" w:rsidR="0096667C" w:rsidRPr="00450969" w:rsidRDefault="0096667C" w:rsidP="0096667C">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1)</w:t>
      </w:r>
      <w:r w:rsidRPr="00450969">
        <w:rPr>
          <w:rFonts w:ascii="Calibri Light" w:hAnsi="Calibri Light" w:cs="Calibri Light"/>
          <w:sz w:val="20"/>
          <w:szCs w:val="20"/>
        </w:rPr>
        <w:t xml:space="preserve"> </w:t>
      </w:r>
      <w:r w:rsidRPr="00450969">
        <w:rPr>
          <w:rFonts w:ascii="Calibri Light" w:hAnsi="Calibri Light" w:cs="Calibri Light"/>
          <w:b/>
          <w:bCs/>
          <w:sz w:val="20"/>
          <w:szCs w:val="20"/>
        </w:rPr>
        <w:t>Oferta przygotowana na formularzu ofertowym</w:t>
      </w:r>
      <w:r w:rsidRPr="00450969">
        <w:rPr>
          <w:rFonts w:ascii="Calibri Light" w:hAnsi="Calibri Light" w:cs="Calibri Light"/>
          <w:sz w:val="20"/>
          <w:szCs w:val="20"/>
        </w:rPr>
        <w:t xml:space="preserve"> stanowiącym </w:t>
      </w:r>
      <w:r w:rsidRPr="00450969">
        <w:rPr>
          <w:rFonts w:ascii="Calibri Light" w:hAnsi="Calibri Light" w:cs="Calibri Light"/>
          <w:b/>
          <w:bCs/>
          <w:sz w:val="20"/>
          <w:szCs w:val="20"/>
        </w:rPr>
        <w:t>załącznik nr 1 do SWZ</w:t>
      </w:r>
      <w:r w:rsidRPr="00450969">
        <w:rPr>
          <w:rFonts w:ascii="Calibri Light" w:hAnsi="Calibri Light" w:cs="Calibri Light"/>
          <w:sz w:val="20"/>
          <w:szCs w:val="20"/>
        </w:rPr>
        <w:t xml:space="preserve">, zgodnie z art. 63 ust. 2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składana jest pod rygorem nieważności w </w:t>
      </w:r>
      <w:r w:rsidRPr="00450969">
        <w:rPr>
          <w:rFonts w:ascii="Calibri Light" w:hAnsi="Calibri Light" w:cs="Calibri Light"/>
          <w:b/>
          <w:bCs/>
          <w:sz w:val="20"/>
          <w:szCs w:val="20"/>
        </w:rPr>
        <w:t>formie elektronicznej lub</w:t>
      </w:r>
      <w:r w:rsidRPr="00450969">
        <w:rPr>
          <w:rFonts w:ascii="Calibri Light" w:hAnsi="Calibri Light" w:cs="Calibri Light"/>
          <w:sz w:val="20"/>
          <w:szCs w:val="20"/>
        </w:rPr>
        <w:t xml:space="preserve"> </w:t>
      </w:r>
      <w:r w:rsidRPr="00450969">
        <w:rPr>
          <w:rFonts w:ascii="Calibri Light" w:hAnsi="Calibri Light" w:cs="Calibri Light"/>
          <w:b/>
          <w:bCs/>
          <w:sz w:val="20"/>
          <w:szCs w:val="20"/>
        </w:rPr>
        <w:t>w postaci elektronicznej opatrzonej podpisem zaufanym lub podpisem osobistym.</w:t>
      </w:r>
    </w:p>
    <w:p w14:paraId="05D5CB44" w14:textId="77777777" w:rsidR="0096667C" w:rsidRPr="00450969" w:rsidRDefault="0096667C" w:rsidP="0096667C">
      <w:pPr>
        <w:spacing w:after="0" w:line="240" w:lineRule="auto"/>
        <w:jc w:val="both"/>
        <w:rPr>
          <w:rFonts w:ascii="Calibri Light" w:hAnsi="Calibri Light" w:cs="Calibri Light"/>
          <w:sz w:val="20"/>
          <w:szCs w:val="20"/>
        </w:rPr>
      </w:pPr>
    </w:p>
    <w:p w14:paraId="75E39F81" w14:textId="77777777" w:rsidR="0096667C" w:rsidRPr="00450969" w:rsidRDefault="0096667C" w:rsidP="0096667C">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386B13B8" w14:textId="77777777" w:rsidR="0096667C" w:rsidRPr="00450969" w:rsidRDefault="0096667C" w:rsidP="0096667C">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450969">
        <w:rPr>
          <w:rFonts w:ascii="Calibri Light" w:hAnsi="Calibri Light" w:cs="Calibri Light"/>
          <w:sz w:val="20"/>
          <w:szCs w:val="20"/>
        </w:rPr>
        <w:t xml:space="preserve"> oraz </w:t>
      </w:r>
      <w:r w:rsidRPr="00450969">
        <w:rPr>
          <w:rFonts w:ascii="Calibri Light" w:hAnsi="Calibri Light" w:cs="Calibri Light"/>
          <w:i/>
          <w:iCs/>
          <w:sz w:val="20"/>
          <w:szCs w:val="20"/>
        </w:rPr>
        <w:t>uchylającego dyrektywę 1999/93/WE, weryfikowany za pomocą certyfikatu podpisu osobistego.</w:t>
      </w:r>
    </w:p>
    <w:p w14:paraId="7EE05D6C" w14:textId="77777777" w:rsidR="0096667C" w:rsidRPr="00450969" w:rsidRDefault="0096667C" w:rsidP="0096667C">
      <w:pPr>
        <w:spacing w:after="0" w:line="240" w:lineRule="auto"/>
        <w:rPr>
          <w:rFonts w:ascii="Calibri Light" w:hAnsi="Calibri Light" w:cs="Calibri Light"/>
          <w:sz w:val="20"/>
          <w:szCs w:val="20"/>
        </w:rPr>
      </w:pPr>
    </w:p>
    <w:p w14:paraId="006CE170"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2) Wykonawca dołącza do oferty oświadczenie o niepodleganiu wykluczeniu  oraz o spełnianiu warunków udziału w postępowaniu – załącznik nr 2 do SWZ,</w:t>
      </w:r>
      <w:r w:rsidRPr="00450969">
        <w:rPr>
          <w:rFonts w:ascii="Calibri Light" w:hAnsi="Calibri Light" w:cs="Calibri Light"/>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6C113A0F" w14:textId="77777777" w:rsidR="0096667C" w:rsidRPr="00450969" w:rsidRDefault="0096667C" w:rsidP="0096667C">
      <w:pPr>
        <w:spacing w:after="0" w:line="240" w:lineRule="auto"/>
        <w:jc w:val="both"/>
        <w:rPr>
          <w:rFonts w:ascii="Calibri Light" w:hAnsi="Calibri Light" w:cs="Calibri Light"/>
          <w:sz w:val="20"/>
          <w:szCs w:val="20"/>
        </w:rPr>
      </w:pPr>
    </w:p>
    <w:p w14:paraId="6BED5060"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450969">
        <w:rPr>
          <w:rFonts w:ascii="Calibri Light" w:hAnsi="Calibri Light" w:cs="Calibri Light"/>
          <w:b/>
          <w:bCs/>
          <w:sz w:val="20"/>
          <w:szCs w:val="20"/>
        </w:rPr>
        <w:t>Oświadczenia składają odrębnie:</w:t>
      </w:r>
    </w:p>
    <w:p w14:paraId="0A317315" w14:textId="77777777" w:rsidR="0096667C" w:rsidRPr="00450969" w:rsidRDefault="0096667C" w:rsidP="0096667C">
      <w:pPr>
        <w:spacing w:after="0" w:line="240" w:lineRule="auto"/>
        <w:jc w:val="both"/>
        <w:rPr>
          <w:rFonts w:ascii="Calibri Light" w:hAnsi="Calibri Light" w:cs="Calibri Light"/>
          <w:sz w:val="20"/>
          <w:szCs w:val="20"/>
        </w:rPr>
      </w:pPr>
    </w:p>
    <w:p w14:paraId="26189804" w14:textId="77777777" w:rsidR="0096667C" w:rsidRPr="00450969" w:rsidRDefault="0096667C" w:rsidP="0096667C">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lastRenderedPageBreak/>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188C8B73" w14:textId="77777777" w:rsidR="0096667C" w:rsidRPr="00450969" w:rsidRDefault="0096667C" w:rsidP="0096667C">
      <w:pPr>
        <w:spacing w:after="0" w:line="240" w:lineRule="auto"/>
        <w:ind w:left="426"/>
        <w:jc w:val="both"/>
        <w:rPr>
          <w:rFonts w:ascii="Calibri Light" w:hAnsi="Calibri Light" w:cs="Calibri Light"/>
          <w:sz w:val="20"/>
          <w:szCs w:val="20"/>
        </w:rPr>
      </w:pPr>
    </w:p>
    <w:p w14:paraId="62CE84E1" w14:textId="77777777" w:rsidR="0096667C" w:rsidRPr="00450969" w:rsidRDefault="0096667C" w:rsidP="0096667C">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7CC9E3B" w14:textId="77777777" w:rsidR="0096667C" w:rsidRPr="00450969" w:rsidRDefault="0096667C" w:rsidP="0096667C">
      <w:pPr>
        <w:spacing w:after="0" w:line="240" w:lineRule="auto"/>
        <w:ind w:left="426"/>
        <w:jc w:val="both"/>
        <w:rPr>
          <w:rFonts w:ascii="Calibri Light" w:hAnsi="Calibri Light" w:cs="Calibri Light"/>
          <w:sz w:val="20"/>
          <w:szCs w:val="20"/>
        </w:rPr>
      </w:pPr>
    </w:p>
    <w:p w14:paraId="6FDF05E3" w14:textId="77777777" w:rsidR="0096667C" w:rsidRPr="00450969" w:rsidRDefault="0096667C" w:rsidP="0096667C">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podwykonawcy, w przypadkach wskazanych w art. 462 ust. 2 i ust. 3 oraz 4 pkt. 1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jeżeli są znani wykonawcy.</w:t>
      </w:r>
    </w:p>
    <w:p w14:paraId="59F1C81B" w14:textId="77777777" w:rsidR="0096667C" w:rsidRPr="00450969" w:rsidRDefault="0096667C" w:rsidP="0096667C">
      <w:pPr>
        <w:spacing w:after="0" w:line="240" w:lineRule="auto"/>
        <w:jc w:val="both"/>
        <w:rPr>
          <w:rFonts w:ascii="Calibri Light" w:hAnsi="Calibri Light" w:cs="Calibri Light"/>
          <w:sz w:val="20"/>
          <w:szCs w:val="20"/>
        </w:rPr>
      </w:pPr>
    </w:p>
    <w:p w14:paraId="2B968A5A" w14:textId="77777777" w:rsidR="0096667C" w:rsidRPr="00450969" w:rsidRDefault="0096667C" w:rsidP="0096667C">
      <w:pPr>
        <w:shd w:val="clear" w:color="auto" w:fill="FFFFFF" w:themeFill="background1"/>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3) Samooczyszczenie</w:t>
      </w:r>
      <w:r w:rsidRPr="00450969">
        <w:rPr>
          <w:rFonts w:ascii="Calibri Light" w:hAnsi="Calibri Light" w:cs="Calibri Light"/>
          <w:sz w:val="20"/>
          <w:szCs w:val="20"/>
        </w:rPr>
        <w:t xml:space="preserve"> – w okolicznościach określonych w </w:t>
      </w:r>
      <w:r w:rsidRPr="00450969">
        <w:rPr>
          <w:rFonts w:ascii="Calibri Light" w:hAnsi="Calibri Light" w:cs="Calibri Light"/>
          <w:b/>
          <w:bCs/>
          <w:sz w:val="20"/>
          <w:szCs w:val="20"/>
        </w:rPr>
        <w:t xml:space="preserve">art. 108 ust. 1 pkt 1, 2, 5 lub art. 109 ust. 1 pkt 2 - 5 i 7 -10  </w:t>
      </w:r>
      <w:r w:rsidRPr="00450969">
        <w:rPr>
          <w:rFonts w:ascii="Calibri Light" w:hAnsi="Calibri Light" w:cs="Calibri Light"/>
          <w:sz w:val="20"/>
          <w:szCs w:val="20"/>
        </w:rPr>
        <w:t xml:space="preserve">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wykonawca nie podlega wykluczeniu jeżeli udowodni zamawiającemu, że spełnił </w:t>
      </w:r>
      <w:r w:rsidRPr="00450969">
        <w:rPr>
          <w:rFonts w:ascii="Calibri Light" w:hAnsi="Calibri Light" w:cs="Calibri Light"/>
          <w:b/>
          <w:bCs/>
          <w:sz w:val="20"/>
          <w:szCs w:val="20"/>
        </w:rPr>
        <w:t>łącznie</w:t>
      </w:r>
      <w:r w:rsidRPr="00450969">
        <w:rPr>
          <w:rFonts w:ascii="Calibri Light" w:hAnsi="Calibri Light" w:cs="Calibri Light"/>
          <w:sz w:val="20"/>
          <w:szCs w:val="20"/>
        </w:rPr>
        <w:t xml:space="preserve"> następujące przesłanki:</w:t>
      </w:r>
    </w:p>
    <w:p w14:paraId="494670AB"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2E5D1F06"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57BE6EC"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3D56B8FC"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zerwał wszelkie powiązania z osobami lub podmiotami odpowiedzialnymi za nieprawidłowe postępowanie wykonawcy,</w:t>
      </w:r>
    </w:p>
    <w:p w14:paraId="43037FCD"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zreorganizował personel,</w:t>
      </w:r>
    </w:p>
    <w:p w14:paraId="784AB6A8"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wdrożył system sprawozdawczości i kontroli,</w:t>
      </w:r>
    </w:p>
    <w:p w14:paraId="654E4D68"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utworzył struktury audytu wewnętrznego do monitorowania przestrzegania przepisów, wewnętrznych regulacji lub standardów,</w:t>
      </w:r>
    </w:p>
    <w:p w14:paraId="07FC6AB9" w14:textId="77777777" w:rsidR="0096667C" w:rsidRPr="00450969" w:rsidRDefault="0096667C" w:rsidP="0096667C">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wprowadził wewnętrzne regulacje dotyczące odpowiedzialności i odszkodowań za nieprzestrzeganie przepisów, wewnętrznych regulacji lub standardów.</w:t>
      </w:r>
    </w:p>
    <w:p w14:paraId="7996E9CF" w14:textId="77777777" w:rsidR="0096667C" w:rsidRPr="00450969" w:rsidRDefault="0096667C" w:rsidP="0096667C">
      <w:pPr>
        <w:shd w:val="clear" w:color="auto" w:fill="FFFFFF" w:themeFill="background1"/>
        <w:spacing w:after="0" w:line="240" w:lineRule="auto"/>
        <w:jc w:val="both"/>
        <w:rPr>
          <w:rFonts w:ascii="Calibri Light" w:hAnsi="Calibri Light" w:cs="Calibri Light"/>
          <w:sz w:val="20"/>
          <w:szCs w:val="20"/>
        </w:rPr>
      </w:pPr>
    </w:p>
    <w:p w14:paraId="2D94A9A7" w14:textId="77777777" w:rsidR="0096667C" w:rsidRPr="00450969" w:rsidRDefault="0096667C" w:rsidP="0096667C">
      <w:pPr>
        <w:shd w:val="clear" w:color="auto" w:fill="FFFFFF" w:themeFill="background1"/>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38781FB6" w14:textId="77777777" w:rsidR="0096667C" w:rsidRPr="00450969" w:rsidRDefault="0096667C" w:rsidP="0096667C">
      <w:pPr>
        <w:spacing w:after="0" w:line="240" w:lineRule="auto"/>
        <w:rPr>
          <w:rFonts w:ascii="Calibri Light" w:hAnsi="Calibri Light" w:cs="Calibri Light"/>
          <w:sz w:val="20"/>
          <w:szCs w:val="20"/>
        </w:rPr>
      </w:pPr>
    </w:p>
    <w:p w14:paraId="73654F79" w14:textId="77777777" w:rsidR="0096667C" w:rsidRPr="00450969" w:rsidRDefault="0096667C" w:rsidP="0096667C">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4) Do oferty wykonawca załącza również:</w:t>
      </w:r>
    </w:p>
    <w:p w14:paraId="10A6C44E" w14:textId="77777777" w:rsidR="0096667C" w:rsidRPr="00450969" w:rsidRDefault="0096667C" w:rsidP="0096667C">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a) pełnomocnictwo:  </w:t>
      </w:r>
    </w:p>
    <w:p w14:paraId="68C594D0"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7EEADD67"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 przypadku wykonawców ubiegających się wspólnie o udzielenie zamówienia wykonawcy zobowiązani są do ustanowienia pełnomocnika. Z treści pełnomocnictwa powinno wynikać umocowanie do reprezentowania w postępowaniu o udzielenie zamówienia tych wykonawców. </w:t>
      </w:r>
    </w:p>
    <w:p w14:paraId="133CC390"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Pełnomocnictwo powinno być załączone do oferty i powinno zawierać w szczególności wskazanie:</w:t>
      </w:r>
    </w:p>
    <w:p w14:paraId="1D272AA1"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postępowania o zamówienie publiczne, którego dotyczy,</w:t>
      </w:r>
    </w:p>
    <w:p w14:paraId="029B28A0"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wszystkich wykonawców ubiegających się wspólnie o udzielenie zamówienia wymienionych z nazwy z określeniem adresu siedziby,</w:t>
      </w:r>
    </w:p>
    <w:p w14:paraId="15723634"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458350C"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Default="009B09A5"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104EBE42" w14:textId="3A9D4174" w:rsidR="006D3D6A" w:rsidRPr="009D538D" w:rsidRDefault="00A203D0"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2221E">
        <w:rPr>
          <w:rFonts w:asciiTheme="majorHAnsi" w:hAnsiTheme="majorHAnsi" w:cstheme="majorHAnsi"/>
          <w:color w:val="262626" w:themeColor="text1" w:themeTint="D9"/>
          <w:sz w:val="20"/>
          <w:szCs w:val="20"/>
        </w:rPr>
        <w:t xml:space="preserve"> (</w:t>
      </w:r>
      <w:proofErr w:type="spellStart"/>
      <w:r w:rsidR="00C2221E">
        <w:rPr>
          <w:rFonts w:asciiTheme="majorHAnsi" w:hAnsiTheme="majorHAnsi" w:cstheme="majorHAnsi"/>
          <w:color w:val="262626" w:themeColor="text1" w:themeTint="D9"/>
          <w:sz w:val="20"/>
          <w:szCs w:val="20"/>
        </w:rPr>
        <w:t>t.j</w:t>
      </w:r>
      <w:proofErr w:type="spellEnd"/>
      <w:r w:rsidR="00C2221E">
        <w:rPr>
          <w:rFonts w:asciiTheme="majorHAnsi" w:hAnsiTheme="majorHAnsi" w:cstheme="majorHAnsi"/>
          <w:color w:val="262626" w:themeColor="text1" w:themeTint="D9"/>
          <w:sz w:val="20"/>
          <w:szCs w:val="20"/>
        </w:rPr>
        <w:t>. Dz. U. z 2020 r poz. 1913).</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3FCF06E0" w:rsidR="00323F73"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2D035F57" w:rsidR="006D3D6A" w:rsidRPr="009D538D" w:rsidRDefault="00A203D0"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4EF9BD69" w:rsidR="006D3D6A"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DE453BD" w14:textId="1B6D5766" w:rsidR="008F0A96" w:rsidRDefault="008F0A96" w:rsidP="00187782">
      <w:pPr>
        <w:spacing w:after="0" w:line="240" w:lineRule="auto"/>
        <w:jc w:val="both"/>
        <w:rPr>
          <w:rFonts w:asciiTheme="majorHAnsi" w:hAnsiTheme="majorHAnsi" w:cstheme="majorHAnsi"/>
          <w:color w:val="262626" w:themeColor="text1" w:themeTint="D9"/>
          <w:sz w:val="20"/>
          <w:szCs w:val="20"/>
        </w:rPr>
      </w:pPr>
    </w:p>
    <w:p w14:paraId="4CBEA072" w14:textId="77777777" w:rsidR="008F0A96" w:rsidRPr="009D538D" w:rsidRDefault="008F0A96" w:rsidP="00187782">
      <w:pPr>
        <w:spacing w:after="0" w:line="240" w:lineRule="auto"/>
        <w:jc w:val="both"/>
        <w:rPr>
          <w:rFonts w:asciiTheme="majorHAnsi" w:hAnsiTheme="majorHAnsi" w:cstheme="majorHAnsi"/>
          <w:color w:val="262626" w:themeColor="text1" w:themeTint="D9"/>
          <w:sz w:val="20"/>
          <w:szCs w:val="20"/>
        </w:rPr>
      </w:pPr>
    </w:p>
    <w:p w14:paraId="061672CF" w14:textId="77777777" w:rsidR="00D86103" w:rsidRPr="009D538D" w:rsidRDefault="00D86103"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3F776CF2"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Zgodnie z art. 274 ust. 1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zamawiający przed wyborem najkorzystniejszej oferty wezwie wykonawcę, </w:t>
      </w:r>
      <w:r w:rsidRPr="00450969">
        <w:rPr>
          <w:rFonts w:ascii="Calibri Light" w:hAnsi="Calibri Light" w:cs="Calibri Light"/>
          <w:b/>
          <w:bCs/>
          <w:sz w:val="20"/>
          <w:szCs w:val="20"/>
        </w:rPr>
        <w:t>którego oferta została najwyżej oceniona,</w:t>
      </w:r>
      <w:r w:rsidRPr="00450969">
        <w:rPr>
          <w:rFonts w:ascii="Calibri Light" w:hAnsi="Calibri Light" w:cs="Calibri Light"/>
          <w:sz w:val="20"/>
          <w:szCs w:val="20"/>
        </w:rPr>
        <w:t xml:space="preserve"> do </w:t>
      </w:r>
      <w:r>
        <w:rPr>
          <w:rFonts w:ascii="Calibri Light" w:hAnsi="Calibri Light" w:cs="Calibri Light"/>
          <w:sz w:val="20"/>
          <w:szCs w:val="20"/>
        </w:rPr>
        <w:t>złożenia w wyznaczonym terminie</w:t>
      </w:r>
      <w:r w:rsidRPr="00450969">
        <w:rPr>
          <w:rFonts w:ascii="Calibri Light" w:hAnsi="Calibri Light" w:cs="Calibri Light"/>
          <w:sz w:val="20"/>
          <w:szCs w:val="20"/>
        </w:rPr>
        <w:t xml:space="preserve"> </w:t>
      </w:r>
      <w:r w:rsidRPr="00450969">
        <w:rPr>
          <w:rFonts w:ascii="Calibri Light" w:hAnsi="Calibri Light" w:cs="Calibri Light"/>
          <w:b/>
          <w:bCs/>
          <w:sz w:val="20"/>
          <w:szCs w:val="20"/>
          <w:u w:val="single"/>
        </w:rPr>
        <w:t>nie krótszym niż 5 dni</w:t>
      </w:r>
      <w:r w:rsidRPr="00450969">
        <w:rPr>
          <w:rFonts w:ascii="Calibri Light" w:hAnsi="Calibri Light" w:cs="Calibri Light"/>
          <w:sz w:val="20"/>
          <w:szCs w:val="20"/>
          <w:u w:val="single"/>
        </w:rPr>
        <w:t>,</w:t>
      </w:r>
      <w:r w:rsidRPr="00450969">
        <w:rPr>
          <w:rFonts w:ascii="Calibri Light" w:hAnsi="Calibri Light" w:cs="Calibri Light"/>
          <w:sz w:val="20"/>
          <w:szCs w:val="20"/>
        </w:rPr>
        <w:t xml:space="preserve"> aktualnych na dzień złożenia, następujących podmiotowych środków dowodowych:</w:t>
      </w:r>
    </w:p>
    <w:p w14:paraId="639B479E" w14:textId="77777777" w:rsidR="0096667C" w:rsidRPr="00450969" w:rsidRDefault="0096667C" w:rsidP="0096667C">
      <w:pPr>
        <w:spacing w:after="0" w:line="240" w:lineRule="auto"/>
        <w:rPr>
          <w:rFonts w:ascii="Calibri Light" w:hAnsi="Calibri Light" w:cs="Calibri Light"/>
          <w:sz w:val="20"/>
          <w:szCs w:val="20"/>
        </w:rPr>
      </w:pPr>
    </w:p>
    <w:p w14:paraId="57177215" w14:textId="77777777" w:rsidR="0096667C" w:rsidRPr="00450969" w:rsidRDefault="0096667C" w:rsidP="0096667C">
      <w:pPr>
        <w:spacing w:after="0" w:line="240" w:lineRule="auto"/>
        <w:rPr>
          <w:rFonts w:ascii="Calibri Light" w:hAnsi="Calibri Light" w:cs="Calibri Light"/>
          <w:b/>
          <w:bCs/>
          <w:sz w:val="20"/>
          <w:szCs w:val="20"/>
          <w:u w:val="single"/>
        </w:rPr>
      </w:pPr>
      <w:r w:rsidRPr="00450969">
        <w:rPr>
          <w:rFonts w:ascii="Calibri Light" w:hAnsi="Calibri Light" w:cs="Calibri Light"/>
          <w:b/>
          <w:bCs/>
          <w:sz w:val="20"/>
          <w:szCs w:val="20"/>
          <w:u w:val="single"/>
        </w:rPr>
        <w:t>9.2.1/ potwierdzających brak podstaw wykluczenia:</w:t>
      </w:r>
    </w:p>
    <w:p w14:paraId="0E43F34E" w14:textId="77777777" w:rsidR="0096667C" w:rsidRPr="00450969" w:rsidRDefault="0096667C" w:rsidP="0096667C">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b/>
          <w:bCs/>
          <w:sz w:val="20"/>
          <w:szCs w:val="20"/>
        </w:rPr>
        <w:t xml:space="preserve">a) odpisu lub informacji </w:t>
      </w:r>
      <w:r w:rsidRPr="00450969">
        <w:rPr>
          <w:rFonts w:ascii="Calibri Light" w:hAnsi="Calibri Light" w:cs="Cambria"/>
          <w:sz w:val="20"/>
          <w:szCs w:val="20"/>
        </w:rPr>
        <w:t>z Krajowego Rejestru Sądowego lub z Centralnej Ewidencji i Informacji o Działalności Gospodarczej,</w:t>
      </w:r>
      <w:r>
        <w:rPr>
          <w:rFonts w:ascii="Calibri Light" w:hAnsi="Calibri Light" w:cs="Cambria"/>
          <w:sz w:val="20"/>
          <w:szCs w:val="20"/>
        </w:rPr>
        <w:br/>
      </w:r>
      <w:r w:rsidRPr="00450969">
        <w:rPr>
          <w:rFonts w:ascii="Calibri Light" w:hAnsi="Calibri Light" w:cs="Cambria"/>
          <w:sz w:val="20"/>
          <w:szCs w:val="20"/>
        </w:rPr>
        <w:t xml:space="preserve">w zakresie art. 109 ust. 1 pkt  4 ustawy </w:t>
      </w:r>
      <w:proofErr w:type="spellStart"/>
      <w:r w:rsidRPr="00450969">
        <w:rPr>
          <w:rFonts w:ascii="Calibri Light" w:hAnsi="Calibri Light" w:cs="Cambria"/>
          <w:sz w:val="20"/>
          <w:szCs w:val="20"/>
        </w:rPr>
        <w:t>Pzp</w:t>
      </w:r>
      <w:proofErr w:type="spellEnd"/>
      <w:r w:rsidRPr="00450969">
        <w:rPr>
          <w:rFonts w:ascii="Calibri Light" w:hAnsi="Calibri Light" w:cs="Cambria"/>
          <w:sz w:val="20"/>
          <w:szCs w:val="20"/>
        </w:rPr>
        <w:t xml:space="preserve">, sporządzonych nie wcześniej niż 3 miesiące przed jej złożeniem, jeżeli odrębne przepisy wymagają wpisu do rejestru lub ewidencji; </w:t>
      </w:r>
    </w:p>
    <w:p w14:paraId="5FD9A4F7" w14:textId="77777777" w:rsidR="0096667C" w:rsidRPr="00450969" w:rsidRDefault="0096667C" w:rsidP="0096667C">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i/>
          <w:iCs/>
          <w:sz w:val="20"/>
          <w:szCs w:val="20"/>
        </w:rPr>
        <w:t xml:space="preserve">W przypadku składania oferty wspólnej ww. dokument składa każdy z Wykonawców składających ofertę wspólną. </w:t>
      </w:r>
    </w:p>
    <w:p w14:paraId="3B9A8953" w14:textId="77777777" w:rsidR="0096667C" w:rsidRPr="00450969" w:rsidRDefault="0096667C" w:rsidP="0096667C">
      <w:pPr>
        <w:spacing w:after="0" w:line="240" w:lineRule="auto"/>
        <w:jc w:val="both"/>
        <w:rPr>
          <w:rFonts w:ascii="Calibri Light" w:hAnsi="Calibri Light" w:cs="Calibri Light"/>
          <w:sz w:val="20"/>
          <w:szCs w:val="20"/>
        </w:rPr>
      </w:pPr>
    </w:p>
    <w:p w14:paraId="3292F6B7" w14:textId="77777777" w:rsidR="0096667C" w:rsidRPr="00450969" w:rsidRDefault="0096667C" w:rsidP="0096667C">
      <w:pPr>
        <w:spacing w:after="0" w:line="240" w:lineRule="auto"/>
        <w:ind w:left="567"/>
        <w:jc w:val="both"/>
        <w:rPr>
          <w:rFonts w:ascii="Calibri Light" w:hAnsi="Calibri Light" w:cs="Calibri Light"/>
          <w:sz w:val="20"/>
          <w:szCs w:val="20"/>
        </w:rPr>
      </w:pPr>
      <w:r w:rsidRPr="00450969">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B0FA1D9" w14:textId="77777777" w:rsidR="0096667C" w:rsidRPr="00450969" w:rsidRDefault="0096667C" w:rsidP="0096667C">
      <w:pPr>
        <w:autoSpaceDE w:val="0"/>
        <w:autoSpaceDN w:val="0"/>
        <w:adjustRightInd w:val="0"/>
        <w:spacing w:after="0" w:line="240" w:lineRule="auto"/>
        <w:jc w:val="both"/>
        <w:rPr>
          <w:rFonts w:ascii="Calibri Light" w:hAnsi="Calibri Light" w:cs="Cambria"/>
          <w:b/>
          <w:bCs/>
          <w:sz w:val="20"/>
          <w:szCs w:val="20"/>
        </w:rPr>
      </w:pPr>
    </w:p>
    <w:p w14:paraId="31C0D3BB" w14:textId="77777777" w:rsidR="0096667C" w:rsidRPr="00450969" w:rsidRDefault="0096667C" w:rsidP="0096667C">
      <w:pPr>
        <w:autoSpaceDE w:val="0"/>
        <w:autoSpaceDN w:val="0"/>
        <w:adjustRightInd w:val="0"/>
        <w:spacing w:after="0" w:line="240" w:lineRule="auto"/>
        <w:jc w:val="both"/>
        <w:rPr>
          <w:rFonts w:ascii="Calibri Light" w:hAnsi="Calibri Light" w:cs="Cambria"/>
          <w:b/>
          <w:bCs/>
          <w:sz w:val="20"/>
          <w:szCs w:val="20"/>
        </w:rPr>
      </w:pPr>
      <w:r w:rsidRPr="00450969">
        <w:rPr>
          <w:rFonts w:ascii="Calibri Light" w:hAnsi="Calibri Light" w:cs="Cambria"/>
          <w:b/>
          <w:bCs/>
          <w:sz w:val="20"/>
          <w:szCs w:val="20"/>
        </w:rPr>
        <w:t xml:space="preserve">b) oświadczenia Wykonawcy </w:t>
      </w:r>
      <w:r w:rsidRPr="00450969">
        <w:rPr>
          <w:rFonts w:ascii="Calibri Light" w:hAnsi="Calibri Light" w:cs="Cambria"/>
          <w:sz w:val="20"/>
          <w:szCs w:val="20"/>
        </w:rPr>
        <w:t xml:space="preserve">w zakresie art. 108 ust. 1 pkt. 5 ustawy </w:t>
      </w:r>
      <w:proofErr w:type="spellStart"/>
      <w:r w:rsidRPr="00450969">
        <w:rPr>
          <w:rFonts w:ascii="Calibri Light" w:hAnsi="Calibri Light" w:cs="Cambria"/>
          <w:sz w:val="20"/>
          <w:szCs w:val="20"/>
        </w:rPr>
        <w:t>Pzp</w:t>
      </w:r>
      <w:proofErr w:type="spellEnd"/>
      <w:r w:rsidRPr="00450969">
        <w:rPr>
          <w:rFonts w:ascii="Calibri Light" w:hAnsi="Calibri Light" w:cs="Cambria"/>
          <w:sz w:val="20"/>
          <w:szCs w:val="20"/>
        </w:rPr>
        <w:t xml:space="preserve"> o braku przynależności do tej samej grupy kapitałowej w rozumieniu ustawy z dnia 16.02.2007 r. o ochronie konkurencji i konsumentów (Dz.U. z 2021 poz. 275) z innym Wykonawcą, który złożył odrębną ofertę, ofertę częściową lub wniosek o dopuszczenie do udziału w postępowaniu albo oświadczenia o przynależności </w:t>
      </w:r>
      <w:r w:rsidRPr="00450969">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114B18">
        <w:rPr>
          <w:rFonts w:ascii="Calibri Light" w:hAnsi="Calibri Light" w:cs="Cambria"/>
          <w:b/>
          <w:bCs/>
          <w:sz w:val="20"/>
          <w:szCs w:val="20"/>
        </w:rPr>
        <w:t>załącznik nr 7 do SWZ</w:t>
      </w:r>
      <w:r w:rsidRPr="00450969">
        <w:rPr>
          <w:rFonts w:ascii="Calibri Light" w:hAnsi="Calibri Light" w:cs="Cambria"/>
          <w:b/>
          <w:bCs/>
          <w:sz w:val="20"/>
          <w:szCs w:val="20"/>
        </w:rPr>
        <w:t xml:space="preserve"> </w:t>
      </w:r>
    </w:p>
    <w:p w14:paraId="4D8774DD" w14:textId="77777777" w:rsidR="0096667C" w:rsidRPr="00450969" w:rsidRDefault="0096667C" w:rsidP="0096667C">
      <w:pPr>
        <w:autoSpaceDE w:val="0"/>
        <w:autoSpaceDN w:val="0"/>
        <w:adjustRightInd w:val="0"/>
        <w:spacing w:after="0" w:line="240" w:lineRule="auto"/>
        <w:rPr>
          <w:rFonts w:ascii="Cambria" w:hAnsi="Cambria" w:cs="Cambria"/>
          <w:sz w:val="24"/>
          <w:szCs w:val="24"/>
        </w:rPr>
      </w:pPr>
    </w:p>
    <w:p w14:paraId="609B2A82" w14:textId="77777777" w:rsidR="0096667C" w:rsidRPr="00450969" w:rsidRDefault="0096667C" w:rsidP="0096667C">
      <w:pPr>
        <w:autoSpaceDE w:val="0"/>
        <w:autoSpaceDN w:val="0"/>
        <w:adjustRightInd w:val="0"/>
        <w:spacing w:after="0" w:line="240" w:lineRule="auto"/>
        <w:ind w:left="567"/>
        <w:jc w:val="both"/>
        <w:rPr>
          <w:rFonts w:ascii="Calibri Light" w:hAnsi="Calibri Light"/>
          <w:sz w:val="20"/>
          <w:szCs w:val="20"/>
        </w:rPr>
      </w:pPr>
      <w:r w:rsidRPr="00450969">
        <w:rPr>
          <w:rFonts w:ascii="Calibri Light" w:hAnsi="Calibri Light"/>
          <w:b/>
          <w:bCs/>
          <w:sz w:val="20"/>
          <w:szCs w:val="20"/>
        </w:rPr>
        <w:t>UWAGA:</w:t>
      </w:r>
      <w:r w:rsidRPr="00450969">
        <w:rPr>
          <w:rFonts w:ascii="Calibri Light" w:hAnsi="Calibri Light"/>
          <w:sz w:val="20"/>
          <w:szCs w:val="20"/>
        </w:rPr>
        <w:t xml:space="preserve"> (dotyczy wszystkich dokumentów na </w:t>
      </w:r>
      <w:proofErr w:type="spellStart"/>
      <w:r>
        <w:rPr>
          <w:rFonts w:ascii="Calibri Light" w:hAnsi="Calibri Light"/>
          <w:sz w:val="20"/>
          <w:szCs w:val="20"/>
        </w:rPr>
        <w:t>wa</w:t>
      </w:r>
      <w:r w:rsidRPr="00450969">
        <w:rPr>
          <w:rFonts w:ascii="Calibri Light" w:hAnsi="Calibri Light"/>
          <w:sz w:val="20"/>
          <w:szCs w:val="20"/>
        </w:rPr>
        <w:t>e</w:t>
      </w:r>
      <w:proofErr w:type="spellEnd"/>
      <w:r w:rsidRPr="00450969">
        <w:rPr>
          <w:rFonts w:ascii="Calibri Light" w:hAnsi="Calibri Light"/>
          <w:sz w:val="20"/>
          <w:szCs w:val="20"/>
        </w:rPr>
        <w:t xml:space="preserve"> braku podstaw wykluczenia): </w:t>
      </w:r>
    </w:p>
    <w:p w14:paraId="3BBAB078" w14:textId="77777777" w:rsidR="0096667C" w:rsidRPr="00450969" w:rsidRDefault="0096667C" w:rsidP="0096667C">
      <w:pPr>
        <w:spacing w:after="0" w:line="240" w:lineRule="auto"/>
        <w:ind w:left="567"/>
        <w:jc w:val="both"/>
        <w:rPr>
          <w:rFonts w:ascii="Calibri Light" w:hAnsi="Calibri Light"/>
          <w:sz w:val="20"/>
          <w:szCs w:val="20"/>
        </w:rPr>
      </w:pPr>
      <w:r w:rsidRPr="00450969">
        <w:rPr>
          <w:rFonts w:ascii="Calibri Light" w:hAnsi="Calibri Light"/>
          <w:sz w:val="20"/>
          <w:szCs w:val="20"/>
        </w:rPr>
        <w:t>W przypadku Wykonawców wspólnie składających ofertę dokumenty, o których mowa w ust. 9.2.1/ pkt a) – b), zobowiązany jest złożyć każdy z Wykonawców wspólnie składających ofertę.</w:t>
      </w:r>
    </w:p>
    <w:p w14:paraId="0EC9EF29" w14:textId="77777777" w:rsidR="0096667C" w:rsidRPr="00450969" w:rsidRDefault="0096667C" w:rsidP="0096667C">
      <w:pPr>
        <w:spacing w:after="0" w:line="240" w:lineRule="auto"/>
        <w:jc w:val="both"/>
        <w:rPr>
          <w:rFonts w:ascii="Calibri Light" w:hAnsi="Calibri Light" w:cs="Calibri Light"/>
          <w:sz w:val="20"/>
          <w:szCs w:val="20"/>
        </w:rPr>
      </w:pPr>
    </w:p>
    <w:p w14:paraId="73E8ABAB" w14:textId="057EBF6F" w:rsidR="0096667C" w:rsidRPr="00450969" w:rsidRDefault="0096667C" w:rsidP="0096667C">
      <w:pPr>
        <w:spacing w:after="0" w:line="240" w:lineRule="auto"/>
        <w:jc w:val="both"/>
        <w:rPr>
          <w:rFonts w:ascii="Calibri Light" w:hAnsi="Calibri Light" w:cs="Calibri Light"/>
          <w:b/>
          <w:bCs/>
          <w:sz w:val="20"/>
          <w:szCs w:val="20"/>
          <w:u w:val="single"/>
        </w:rPr>
      </w:pPr>
      <w:r w:rsidRPr="00450969">
        <w:rPr>
          <w:rFonts w:ascii="Calibri Light" w:hAnsi="Calibri Light" w:cs="Calibri Light"/>
          <w:b/>
          <w:bCs/>
          <w:sz w:val="20"/>
          <w:szCs w:val="20"/>
          <w:u w:val="single"/>
        </w:rPr>
        <w:t>9.2.</w:t>
      </w:r>
      <w:r w:rsidR="003C675B">
        <w:rPr>
          <w:rFonts w:ascii="Calibri Light" w:hAnsi="Calibri Light" w:cs="Calibri Light"/>
          <w:b/>
          <w:bCs/>
          <w:sz w:val="20"/>
          <w:szCs w:val="20"/>
          <w:u w:val="single"/>
        </w:rPr>
        <w:t>2</w:t>
      </w:r>
      <w:r w:rsidRPr="00450969">
        <w:rPr>
          <w:rFonts w:ascii="Calibri Light" w:hAnsi="Calibri Light" w:cs="Calibri Light"/>
          <w:b/>
          <w:bCs/>
          <w:sz w:val="20"/>
          <w:szCs w:val="20"/>
          <w:u w:val="single"/>
        </w:rPr>
        <w:t>/ potwierdzających spełnianie warunków udziału w postępowaniu dotyczących zdolności technicznej lub zawodowej (doświadczenie, kwalifikacje zawodowe kadry technicznej):</w:t>
      </w:r>
    </w:p>
    <w:p w14:paraId="400EACAB" w14:textId="77777777" w:rsidR="0096667C" w:rsidRPr="00450969" w:rsidRDefault="0096667C" w:rsidP="0096667C">
      <w:pPr>
        <w:spacing w:after="0" w:line="240" w:lineRule="auto"/>
        <w:jc w:val="both"/>
        <w:rPr>
          <w:rFonts w:ascii="Calibri Light" w:hAnsi="Calibri Light" w:cs="Calibri Light"/>
          <w:sz w:val="20"/>
          <w:szCs w:val="20"/>
        </w:rPr>
      </w:pPr>
    </w:p>
    <w:p w14:paraId="0E02E52E" w14:textId="77777777" w:rsidR="0096667C" w:rsidRPr="00450969" w:rsidRDefault="0096667C" w:rsidP="0096667C">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wykaz usług </w:t>
      </w:r>
      <w:r w:rsidRPr="00450969">
        <w:rPr>
          <w:rFonts w:asciiTheme="majorHAnsi" w:hAnsiTheme="majorHAnsi" w:cstheme="majorHAnsi"/>
          <w:sz w:val="20"/>
          <w:szCs w:val="20"/>
        </w:rPr>
        <w:t xml:space="preserve">wykonanych </w:t>
      </w:r>
      <w:r w:rsidRPr="00450969">
        <w:rPr>
          <w:rFonts w:asciiTheme="majorHAnsi" w:hAnsiTheme="majorHAnsi" w:cstheme="majorHAnsi"/>
          <w:b/>
          <w:bCs/>
          <w:sz w:val="20"/>
          <w:szCs w:val="20"/>
        </w:rPr>
        <w:t xml:space="preserve">, </w:t>
      </w:r>
      <w:r w:rsidRPr="00450969">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Pr="00573A6D">
        <w:rPr>
          <w:rFonts w:asciiTheme="majorHAnsi" w:hAnsiTheme="majorHAnsi" w:cstheme="majorHAnsi"/>
          <w:b/>
          <w:bCs/>
          <w:sz w:val="20"/>
          <w:szCs w:val="20"/>
        </w:rPr>
        <w:t xml:space="preserve">załączeniem dowodów określających, czy te usługi zostały wykonane </w:t>
      </w:r>
      <w:r w:rsidRPr="00573A6D">
        <w:rPr>
          <w:rFonts w:ascii="Calibri Light" w:eastAsia="TimesNewRoman" w:hAnsi="Calibri Light" w:cs="TimesNewRoman"/>
          <w:b/>
          <w:bCs/>
          <w:sz w:val="20"/>
          <w:szCs w:val="20"/>
        </w:rPr>
        <w:t>lub są wykonywane</w:t>
      </w:r>
      <w:r w:rsidRPr="00573A6D">
        <w:rPr>
          <w:rFonts w:asciiTheme="majorHAnsi" w:hAnsiTheme="majorHAnsi" w:cstheme="majorHAnsi"/>
          <w:b/>
          <w:bCs/>
          <w:sz w:val="20"/>
          <w:szCs w:val="20"/>
        </w:rPr>
        <w:t xml:space="preserve"> należycie</w:t>
      </w:r>
      <w:r w:rsidRPr="00450969">
        <w:rPr>
          <w:rFonts w:asciiTheme="majorHAnsi" w:hAnsiTheme="majorHAnsi" w:cstheme="majorHAns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201ECD03" w14:textId="469FA49F" w:rsidR="0096667C" w:rsidRDefault="0096667C" w:rsidP="0096667C">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Wzór wykazu usług stanowi załącznik nr 5 do SWZ.</w:t>
      </w:r>
    </w:p>
    <w:p w14:paraId="757B30BD" w14:textId="77777777" w:rsidR="00D725E5" w:rsidRDefault="00D725E5" w:rsidP="0096667C">
      <w:pPr>
        <w:spacing w:after="0" w:line="240" w:lineRule="auto"/>
        <w:jc w:val="both"/>
        <w:rPr>
          <w:rFonts w:ascii="Calibri Light" w:hAnsi="Calibri Light" w:cs="Calibri Light"/>
          <w:b/>
          <w:bCs/>
          <w:sz w:val="20"/>
          <w:szCs w:val="20"/>
        </w:rPr>
      </w:pPr>
    </w:p>
    <w:p w14:paraId="062F5EA6" w14:textId="64059E88" w:rsidR="00D725E5" w:rsidRDefault="00D725E5" w:rsidP="00D725E5">
      <w:pPr>
        <w:spacing w:after="0" w:line="240" w:lineRule="auto"/>
        <w:rPr>
          <w:rFonts w:ascii="Calibri Light" w:hAnsi="Calibri Light" w:cs="Calibri Light"/>
          <w:b/>
          <w:bCs/>
          <w:sz w:val="20"/>
          <w:szCs w:val="20"/>
        </w:rPr>
      </w:pPr>
      <w:r>
        <w:rPr>
          <w:rFonts w:ascii="Calibri Light" w:hAnsi="Calibri Light" w:cs="Calibri Light"/>
          <w:b/>
          <w:bCs/>
          <w:sz w:val="20"/>
          <w:szCs w:val="20"/>
        </w:rPr>
        <w:t>b) wykaz osób skierowanych przez Wykonawcę do realizacji zamówienia zgodnie z warunkami określonymi w Roz. II ust</w:t>
      </w:r>
      <w:r w:rsidRPr="00D725E5">
        <w:rPr>
          <w:rFonts w:ascii="Calibri Light" w:hAnsi="Calibri Light" w:cs="Calibri Light"/>
          <w:b/>
          <w:bCs/>
          <w:sz w:val="20"/>
          <w:szCs w:val="20"/>
        </w:rPr>
        <w:t>. ust. 7 pkt 4.2</w:t>
      </w:r>
    </w:p>
    <w:p w14:paraId="624EBCC7" w14:textId="77777777" w:rsidR="00D725E5" w:rsidRDefault="00D725E5" w:rsidP="00D725E5">
      <w:pPr>
        <w:spacing w:after="0" w:line="240" w:lineRule="auto"/>
        <w:rPr>
          <w:rFonts w:ascii="Calibri Light" w:hAnsi="Calibri Light" w:cs="Calibri Light"/>
          <w:b/>
          <w:bCs/>
          <w:sz w:val="20"/>
          <w:szCs w:val="20"/>
        </w:rPr>
      </w:pPr>
      <w:r w:rsidRPr="00EF6E39">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EF6E39">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EF6E39">
        <w:rPr>
          <w:rFonts w:ascii="Calibri Light" w:hAnsi="Calibri Light" w:cs="Calibri Light"/>
          <w:b/>
          <w:bCs/>
          <w:sz w:val="20"/>
          <w:szCs w:val="20"/>
        </w:rPr>
        <w:t xml:space="preserve"> do SWZ. </w:t>
      </w:r>
    </w:p>
    <w:p w14:paraId="58ABA183" w14:textId="77777777" w:rsidR="0096667C" w:rsidRDefault="0096667C" w:rsidP="0096667C">
      <w:pPr>
        <w:spacing w:after="0" w:line="240" w:lineRule="auto"/>
        <w:jc w:val="both"/>
        <w:rPr>
          <w:rFonts w:ascii="Calibri Light" w:hAnsi="Calibri Light" w:cs="Calibri Light"/>
          <w:b/>
          <w:bCs/>
          <w:sz w:val="20"/>
          <w:szCs w:val="20"/>
        </w:rPr>
      </w:pPr>
    </w:p>
    <w:p w14:paraId="4B600BFC" w14:textId="50B435DB" w:rsidR="0096667C" w:rsidRPr="00450969" w:rsidRDefault="00D725E5" w:rsidP="0096667C">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lastRenderedPageBreak/>
        <w:t>c</w:t>
      </w:r>
      <w:r w:rsidR="0096667C">
        <w:rPr>
          <w:rFonts w:ascii="Calibri Light" w:hAnsi="Calibri Light" w:cs="Calibri Light"/>
          <w:b/>
          <w:bCs/>
          <w:sz w:val="20"/>
          <w:szCs w:val="20"/>
        </w:rPr>
        <w:t xml:space="preserve">) wykaz narzędzi, wyposażenia zakładu lub urządzeń technicznych dostępnych wykonawcy w celu wykonania zamówienia publicznego wraz z informacją o podstawie do dysponowania tymi zasobami tj. potencjał techniczny określony </w:t>
      </w:r>
      <w:r w:rsidR="0096667C" w:rsidRPr="00EF6E39">
        <w:rPr>
          <w:rFonts w:ascii="Calibri Light" w:hAnsi="Calibri Light" w:cs="Calibri Light"/>
          <w:sz w:val="20"/>
          <w:szCs w:val="20"/>
        </w:rPr>
        <w:t>został</w:t>
      </w:r>
      <w:r w:rsidR="0096667C">
        <w:rPr>
          <w:rFonts w:ascii="Calibri Light" w:hAnsi="Calibri Light" w:cs="Calibri Light"/>
          <w:b/>
          <w:bCs/>
          <w:sz w:val="20"/>
          <w:szCs w:val="20"/>
        </w:rPr>
        <w:t xml:space="preserve"> w Roz. II </w:t>
      </w:r>
      <w:r w:rsidR="0096667C" w:rsidRPr="00D725E5">
        <w:rPr>
          <w:rFonts w:ascii="Calibri Light" w:hAnsi="Calibri Light" w:cs="Calibri Light"/>
          <w:b/>
          <w:bCs/>
          <w:sz w:val="20"/>
          <w:szCs w:val="20"/>
        </w:rPr>
        <w:t>ust. 7 pkt. 4.</w:t>
      </w:r>
      <w:r w:rsidRPr="00D725E5">
        <w:rPr>
          <w:rFonts w:ascii="Calibri Light" w:hAnsi="Calibri Light" w:cs="Calibri Light"/>
          <w:b/>
          <w:bCs/>
          <w:sz w:val="20"/>
          <w:szCs w:val="20"/>
        </w:rPr>
        <w:t>3</w:t>
      </w:r>
      <w:r w:rsidR="0096667C" w:rsidRPr="00D725E5">
        <w:rPr>
          <w:rFonts w:ascii="Calibri Light" w:hAnsi="Calibri Light" w:cs="Calibri Light"/>
          <w:b/>
          <w:bCs/>
          <w:sz w:val="20"/>
          <w:szCs w:val="20"/>
        </w:rPr>
        <w:t>.</w:t>
      </w:r>
      <w:r w:rsidR="0096667C">
        <w:rPr>
          <w:rFonts w:ascii="Calibri Light" w:hAnsi="Calibri Light" w:cs="Calibri Light"/>
          <w:b/>
          <w:bCs/>
          <w:sz w:val="20"/>
          <w:szCs w:val="20"/>
        </w:rPr>
        <w:t xml:space="preserve"> </w:t>
      </w:r>
    </w:p>
    <w:p w14:paraId="3EB8A3E1" w14:textId="48C4AD97" w:rsidR="0096667C" w:rsidRDefault="0096667C" w:rsidP="0096667C">
      <w:pPr>
        <w:spacing w:after="0" w:line="240" w:lineRule="auto"/>
        <w:rPr>
          <w:rFonts w:ascii="Calibri Light" w:hAnsi="Calibri Light" w:cs="Calibri Light"/>
          <w:b/>
          <w:bCs/>
          <w:sz w:val="20"/>
          <w:szCs w:val="20"/>
        </w:rPr>
      </w:pPr>
      <w:r w:rsidRPr="00EF6E39">
        <w:rPr>
          <w:rFonts w:ascii="Calibri Light" w:hAnsi="Calibri Light" w:cs="Calibri Light"/>
          <w:b/>
          <w:bCs/>
          <w:sz w:val="20"/>
          <w:szCs w:val="20"/>
        </w:rPr>
        <w:t>Wzór wykaz</w:t>
      </w:r>
      <w:r w:rsidR="005424EB">
        <w:rPr>
          <w:rFonts w:ascii="Calibri Light" w:hAnsi="Calibri Light" w:cs="Calibri Light"/>
          <w:b/>
          <w:bCs/>
          <w:sz w:val="20"/>
          <w:szCs w:val="20"/>
        </w:rPr>
        <w:t xml:space="preserve"> potencjału technicznego/ </w:t>
      </w:r>
      <w:r w:rsidRPr="00EF6E39">
        <w:rPr>
          <w:rFonts w:ascii="Calibri Light" w:hAnsi="Calibri Light" w:cs="Calibri Light"/>
          <w:b/>
          <w:bCs/>
          <w:sz w:val="20"/>
          <w:szCs w:val="20"/>
        </w:rPr>
        <w:t xml:space="preserve">narzędzi stanowi załącznik nr </w:t>
      </w:r>
      <w:r w:rsidR="005424EB">
        <w:rPr>
          <w:rFonts w:ascii="Calibri Light" w:hAnsi="Calibri Light" w:cs="Calibri Light"/>
          <w:b/>
          <w:bCs/>
          <w:sz w:val="20"/>
          <w:szCs w:val="20"/>
        </w:rPr>
        <w:t>8</w:t>
      </w:r>
      <w:r w:rsidRPr="00EF6E39">
        <w:rPr>
          <w:rFonts w:ascii="Calibri Light" w:hAnsi="Calibri Light" w:cs="Calibri Light"/>
          <w:b/>
          <w:bCs/>
          <w:sz w:val="20"/>
          <w:szCs w:val="20"/>
        </w:rPr>
        <w:t xml:space="preserve"> do SWZ. </w:t>
      </w:r>
    </w:p>
    <w:p w14:paraId="101EF998" w14:textId="0F5A06ED" w:rsidR="005424EB" w:rsidRDefault="005424EB" w:rsidP="0096667C">
      <w:pPr>
        <w:spacing w:after="0" w:line="240" w:lineRule="auto"/>
        <w:rPr>
          <w:rFonts w:ascii="Calibri Light" w:hAnsi="Calibri Light" w:cs="Calibri Light"/>
          <w:b/>
          <w:bCs/>
          <w:sz w:val="20"/>
          <w:szCs w:val="20"/>
        </w:rPr>
      </w:pPr>
    </w:p>
    <w:p w14:paraId="4C73C6B4" w14:textId="77777777" w:rsidR="0096667C" w:rsidRPr="00EF6E39" w:rsidRDefault="0096667C" w:rsidP="0096667C">
      <w:pPr>
        <w:spacing w:after="0" w:line="240" w:lineRule="auto"/>
        <w:rPr>
          <w:rFonts w:ascii="Calibri Light" w:hAnsi="Calibri Light" w:cs="Calibri Light"/>
          <w:b/>
          <w:bCs/>
          <w:sz w:val="20"/>
          <w:szCs w:val="20"/>
        </w:rPr>
      </w:pPr>
    </w:p>
    <w:p w14:paraId="109ACAAD"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UWAGA: (dotycząca wszystkich oświadczeń i podmiotowych środków dowodowych): </w:t>
      </w:r>
    </w:p>
    <w:p w14:paraId="1D5DF5D0"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38ABF16C" w14:textId="77777777" w:rsidR="0096667C" w:rsidRPr="00450969" w:rsidRDefault="0096667C" w:rsidP="0096667C">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b/>
          <w:bCs/>
          <w:sz w:val="20"/>
          <w:szCs w:val="20"/>
          <w:u w:val="single"/>
        </w:rPr>
        <w:t xml:space="preserve">Zamawiający nie wzywa do złożenia podmiotowych środków dowodowych, jeżeli: </w:t>
      </w:r>
    </w:p>
    <w:p w14:paraId="3759934D"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0274CD5D" w14:textId="77777777" w:rsidR="0096667C" w:rsidRPr="00450969" w:rsidRDefault="0096667C" w:rsidP="0096667C">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sz w:val="20"/>
          <w:szCs w:val="20"/>
        </w:rPr>
        <w:t xml:space="preserve">1) </w:t>
      </w:r>
      <w:r w:rsidRPr="00450969">
        <w:rPr>
          <w:rFonts w:ascii="Calibri Light" w:hAnsi="Calibri Light"/>
          <w:b/>
          <w:bCs/>
          <w:sz w:val="20"/>
          <w:szCs w:val="20"/>
        </w:rPr>
        <w:t>może je uzyskać za pomocą bezpłatnych i ogólnodostępnych baz danych, w szczególności rejestrów publicznych</w:t>
      </w:r>
      <w:r w:rsidRPr="00450969">
        <w:rPr>
          <w:rFonts w:ascii="Calibri Light" w:hAnsi="Calibri Light"/>
          <w:sz w:val="20"/>
          <w:szCs w:val="20"/>
        </w:rPr>
        <w:t xml:space="preserve"> w rozumieniu ustawy z dnia 17 lutego 2005r. o informatyzacji działalności podmiotów realizujących zadania publiczne, </w:t>
      </w:r>
      <w:r w:rsidRPr="00450969">
        <w:rPr>
          <w:rFonts w:ascii="Calibri Light" w:hAnsi="Calibri Light"/>
          <w:b/>
          <w:bCs/>
          <w:sz w:val="20"/>
          <w:szCs w:val="20"/>
          <w:u w:val="single"/>
        </w:rPr>
        <w:t xml:space="preserve">o ile Wykonawca wskazał w oświadczeniu dane umożliwiające dostęp do tych środków; </w:t>
      </w:r>
    </w:p>
    <w:p w14:paraId="55F71AD6"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03CD6A7A"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7A7A6F8E"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4616A55A" w14:textId="77777777" w:rsidR="0096667C" w:rsidRPr="00450969" w:rsidRDefault="0096667C" w:rsidP="0096667C">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sz w:val="20"/>
          <w:szCs w:val="20"/>
        </w:rPr>
        <w:t xml:space="preserve">3) Wykonawca nie jest zobowiązany do złożenia podmiotowych środków dowodowych, które Zamawiający posiada, jeżeli Wykonawca wskaże te środki oraz potwierdzi ich prawidłowość i aktualność - </w:t>
      </w:r>
      <w:r w:rsidRPr="00450969">
        <w:rPr>
          <w:rFonts w:ascii="Calibri Light" w:hAnsi="Calibri Light" w:cs="Cambria"/>
          <w:b/>
          <w:bCs/>
          <w:sz w:val="20"/>
          <w:szCs w:val="20"/>
        </w:rPr>
        <w:t>załącznik wykonawcy .</w:t>
      </w:r>
    </w:p>
    <w:p w14:paraId="6DD256D1"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 </w:t>
      </w:r>
    </w:p>
    <w:p w14:paraId="39598A0F" w14:textId="77777777" w:rsidR="0096667C" w:rsidRPr="00450969" w:rsidRDefault="0096667C" w:rsidP="0096667C">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4) Wykonawca składa podmiotowe środki dowodowe aktualne na dzień ich złożenia.</w:t>
      </w:r>
    </w:p>
    <w:p w14:paraId="45EC5262"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15C4BC29" w14:textId="3E867024" w:rsidR="0096667C" w:rsidRPr="00F46173" w:rsidRDefault="0096667C" w:rsidP="0096667C">
      <w:pPr>
        <w:autoSpaceDE w:val="0"/>
        <w:autoSpaceDN w:val="0"/>
        <w:adjustRightInd w:val="0"/>
        <w:spacing w:after="0" w:line="240" w:lineRule="auto"/>
        <w:jc w:val="both"/>
        <w:rPr>
          <w:rFonts w:ascii="Calibri Light" w:hAnsi="Calibri Light"/>
          <w:b/>
          <w:bCs/>
          <w:sz w:val="20"/>
          <w:szCs w:val="20"/>
        </w:rPr>
      </w:pPr>
      <w:r w:rsidRPr="00450969">
        <w:rPr>
          <w:rFonts w:ascii="Calibri Light" w:hAnsi="Calibri Light"/>
          <w:b/>
          <w:bCs/>
          <w:sz w:val="20"/>
          <w:szCs w:val="20"/>
        </w:rPr>
        <w:t>9.2.</w:t>
      </w:r>
      <w:r w:rsidR="003C675B">
        <w:rPr>
          <w:rFonts w:ascii="Calibri Light" w:hAnsi="Calibri Light"/>
          <w:b/>
          <w:bCs/>
          <w:sz w:val="20"/>
          <w:szCs w:val="20"/>
        </w:rPr>
        <w:t>3</w:t>
      </w:r>
      <w:r w:rsidRPr="0045096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377322DF" w14:textId="77777777" w:rsidR="0096667C" w:rsidRPr="00450969" w:rsidRDefault="0096667C" w:rsidP="0096667C">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570DA4C5" w14:textId="77777777" w:rsidR="0096667C" w:rsidRPr="00450969" w:rsidRDefault="0096667C" w:rsidP="0096667C">
      <w:pPr>
        <w:autoSpaceDE w:val="0"/>
        <w:autoSpaceDN w:val="0"/>
        <w:adjustRightInd w:val="0"/>
        <w:spacing w:after="0" w:line="240" w:lineRule="auto"/>
        <w:jc w:val="both"/>
        <w:rPr>
          <w:rFonts w:ascii="Calibri Light" w:hAnsi="Calibri Light" w:cs="Cambria"/>
          <w:sz w:val="20"/>
          <w:szCs w:val="20"/>
        </w:rPr>
      </w:pPr>
    </w:p>
    <w:p w14:paraId="4176F8A7" w14:textId="77777777" w:rsidR="0096667C" w:rsidRPr="00450969" w:rsidRDefault="0096667C" w:rsidP="0096667C">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450969">
        <w:rPr>
          <w:rFonts w:ascii="Calibri Light" w:hAnsi="Calibri Light" w:cs="Cambria"/>
          <w:color w:val="auto"/>
          <w:sz w:val="20"/>
          <w:szCs w:val="20"/>
        </w:rPr>
        <w:t>ppkt</w:t>
      </w:r>
      <w:proofErr w:type="spellEnd"/>
      <w:r w:rsidRPr="00450969">
        <w:rPr>
          <w:rFonts w:ascii="Calibri Light" w:hAnsi="Calibri Light" w:cs="Cambria"/>
          <w:color w:val="auto"/>
          <w:sz w:val="20"/>
          <w:szCs w:val="20"/>
        </w:rPr>
        <w:t xml:space="preserve">. a), zamiast zaświadczenia, o którym mowa w pkt 9.2.1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p>
    <w:p w14:paraId="0C2DE567"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57C665E0"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13F2AD3"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1F5AC270"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77E1F7CF"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p>
    <w:p w14:paraId="32ECB816" w14:textId="77777777" w:rsidR="0096667C" w:rsidRPr="00450969" w:rsidRDefault="0096667C" w:rsidP="0096667C">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E5EEF72" w14:textId="77777777" w:rsidR="0096667C" w:rsidRPr="00450969" w:rsidRDefault="0096667C" w:rsidP="0096667C">
      <w:pPr>
        <w:autoSpaceDE w:val="0"/>
        <w:autoSpaceDN w:val="0"/>
        <w:adjustRightInd w:val="0"/>
        <w:spacing w:after="0" w:line="240" w:lineRule="auto"/>
        <w:jc w:val="both"/>
        <w:rPr>
          <w:rFonts w:ascii="Calibri Light" w:hAnsi="Calibri Light" w:cs="Cambria"/>
          <w:sz w:val="20"/>
          <w:szCs w:val="20"/>
        </w:rPr>
      </w:pPr>
    </w:p>
    <w:p w14:paraId="685BE54A" w14:textId="77777777" w:rsidR="00915255" w:rsidRPr="009D538D" w:rsidRDefault="00915255"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353664E" w14:textId="2C7026C3" w:rsidR="001C7A0B" w:rsidRDefault="003023AB" w:rsidP="00CC124D">
      <w:pPr>
        <w:autoSpaceDE w:val="0"/>
        <w:autoSpaceDN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wadium</w:t>
      </w:r>
    </w:p>
    <w:p w14:paraId="600F12E1" w14:textId="77777777" w:rsidR="000F6132" w:rsidRPr="009D538D" w:rsidRDefault="000F6132"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614DB06F" w14:textId="77777777" w:rsidR="000F6132" w:rsidRDefault="000F6132"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3D542CF6"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427F21A6"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898AC48" w14:textId="55E1BDEB" w:rsidR="00305710" w:rsidRPr="00305710" w:rsidRDefault="00007964" w:rsidP="00305710">
      <w:pPr>
        <w:tabs>
          <w:tab w:val="left" w:pos="-142"/>
        </w:tabs>
        <w:jc w:val="both"/>
        <w:rPr>
          <w:rFonts w:asciiTheme="majorHAnsi" w:eastAsia="Times New Roman" w:hAnsiTheme="majorHAnsi" w:cstheme="majorHAnsi"/>
          <w:color w:val="262626"/>
          <w:sz w:val="20"/>
          <w:szCs w:val="20"/>
          <w:lang w:eastAsia="ar-SA"/>
        </w:rPr>
      </w:pPr>
      <w:r w:rsidRPr="009D538D">
        <w:rPr>
          <w:rFonts w:asciiTheme="majorHAnsi" w:hAnsiTheme="majorHAnsi" w:cstheme="majorHAnsi"/>
          <w:color w:val="262626" w:themeColor="text1" w:themeTint="D9"/>
          <w:sz w:val="20"/>
          <w:szCs w:val="20"/>
        </w:rPr>
        <w:t>12.1</w:t>
      </w:r>
      <w:r w:rsidR="00305710">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 </w:t>
      </w:r>
      <w:r w:rsidR="00305710" w:rsidRPr="00305710">
        <w:rPr>
          <w:rFonts w:asciiTheme="majorHAnsi" w:eastAsia="Times New Roman" w:hAnsiTheme="majorHAnsi" w:cstheme="majorHAnsi"/>
          <w:color w:val="262626"/>
          <w:sz w:val="20"/>
          <w:szCs w:val="20"/>
          <w:lang w:eastAsia="ar-SA"/>
        </w:rPr>
        <w:t>Wykonawca jest zobowiązany do wypełnienia „formularza ofertowego” określenia w nim ceny  brutto za wykonanie przedmiotu zamówienia w okresie rozliczeniowym (za 1 miesiąc)</w:t>
      </w:r>
    </w:p>
    <w:p w14:paraId="741625D6" w14:textId="77777777" w:rsidR="00305710" w:rsidRPr="00305710" w:rsidRDefault="00305710" w:rsidP="00305710">
      <w:pPr>
        <w:tabs>
          <w:tab w:val="left" w:pos="-142"/>
        </w:tabs>
        <w:suppressAutoHyphens/>
        <w:spacing w:after="0" w:line="240" w:lineRule="auto"/>
        <w:ind w:left="142" w:hanging="142"/>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w tym ceny:</w:t>
      </w:r>
    </w:p>
    <w:p w14:paraId="10B68139" w14:textId="77777777" w:rsidR="00305710" w:rsidRPr="00305710" w:rsidRDefault="00305710" w:rsidP="00305710">
      <w:pPr>
        <w:suppressAutoHyphens/>
        <w:spacing w:after="0" w:line="240" w:lineRule="auto"/>
        <w:ind w:left="851" w:hanging="425"/>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lastRenderedPageBreak/>
        <w:tab/>
        <w:t>- dla Parkingu Parkuj i Jedź przy ul. Sienkiewicza</w:t>
      </w:r>
    </w:p>
    <w:p w14:paraId="4488328F" w14:textId="77777777" w:rsidR="00305710" w:rsidRPr="00305710" w:rsidRDefault="00305710" w:rsidP="00305710">
      <w:pPr>
        <w:suppressAutoHyphens/>
        <w:spacing w:after="0" w:line="240" w:lineRule="auto"/>
        <w:ind w:left="851"/>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 xml:space="preserve">- dla Parkingu przy ul. Waryńskiego </w:t>
      </w:r>
    </w:p>
    <w:p w14:paraId="38088366" w14:textId="77777777" w:rsidR="00305710" w:rsidRPr="00305710" w:rsidRDefault="00305710" w:rsidP="00305710">
      <w:pPr>
        <w:suppressAutoHyphens/>
        <w:spacing w:after="0" w:line="240" w:lineRule="auto"/>
        <w:ind w:left="143" w:firstLine="708"/>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 xml:space="preserve">- dla Toalety Miejskiej </w:t>
      </w:r>
    </w:p>
    <w:p w14:paraId="39A5A5AA" w14:textId="77777777" w:rsidR="00305710" w:rsidRPr="00305710" w:rsidRDefault="00305710" w:rsidP="00305710">
      <w:pPr>
        <w:suppressAutoHyphens/>
        <w:spacing w:after="0" w:line="240" w:lineRule="auto"/>
        <w:jc w:val="both"/>
        <w:rPr>
          <w:rFonts w:asciiTheme="majorHAnsi" w:eastAsia="Times New Roman" w:hAnsiTheme="majorHAnsi" w:cstheme="majorHAnsi"/>
          <w:color w:val="262626"/>
          <w:sz w:val="20"/>
          <w:szCs w:val="20"/>
          <w:lang w:eastAsia="ar-SA"/>
        </w:rPr>
      </w:pPr>
      <w:r w:rsidRPr="00305710">
        <w:rPr>
          <w:rFonts w:asciiTheme="majorHAnsi" w:eastAsia="Times New Roman" w:hAnsiTheme="majorHAnsi" w:cstheme="majorHAnsi"/>
          <w:color w:val="262626"/>
          <w:sz w:val="20"/>
          <w:szCs w:val="20"/>
          <w:lang w:eastAsia="ar-SA"/>
        </w:rPr>
        <w:t>oraz podanie ceny zamówienia za cały okres realizacji.</w:t>
      </w:r>
    </w:p>
    <w:p w14:paraId="66821488" w14:textId="77777777" w:rsidR="000F6132" w:rsidRPr="009D538D" w:rsidRDefault="000F6132" w:rsidP="00CC124D">
      <w:pPr>
        <w:spacing w:after="0" w:line="240" w:lineRule="auto"/>
        <w:jc w:val="both"/>
        <w:rPr>
          <w:rFonts w:asciiTheme="majorHAnsi" w:hAnsiTheme="majorHAnsi" w:cstheme="majorHAnsi"/>
          <w:color w:val="262626" w:themeColor="text1" w:themeTint="D9"/>
          <w:sz w:val="20"/>
          <w:szCs w:val="20"/>
        </w:rPr>
      </w:pP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3161C6FB" w14:textId="0F1B46C1" w:rsidR="00747AD7" w:rsidRDefault="00747AD7"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4"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3B31E9D"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3"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4"/>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w:t>
      </w:r>
      <w:r w:rsidRPr="009D538D">
        <w:rPr>
          <w:rFonts w:asciiTheme="majorHAnsi" w:hAnsiTheme="majorHAnsi" w:cstheme="majorHAnsi"/>
          <w:color w:val="262626" w:themeColor="text1" w:themeTint="D9"/>
          <w:sz w:val="20"/>
          <w:szCs w:val="20"/>
        </w:rPr>
        <w:lastRenderedPageBreak/>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5A8DD2B5" w14:textId="77777777" w:rsidR="000F6132" w:rsidRDefault="000F6132" w:rsidP="00F46173">
      <w:pPr>
        <w:spacing w:after="0" w:line="240" w:lineRule="auto"/>
        <w:jc w:val="both"/>
        <w:rPr>
          <w:rFonts w:asciiTheme="majorHAnsi" w:hAnsiTheme="majorHAnsi" w:cstheme="majorHAnsi"/>
          <w:color w:val="262626" w:themeColor="text1" w:themeTint="D9"/>
          <w:sz w:val="20"/>
          <w:szCs w:val="20"/>
        </w:rPr>
      </w:pPr>
    </w:p>
    <w:p w14:paraId="493DCFEC" w14:textId="4E241D88"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1527EAC9" w14:textId="77777777" w:rsidR="00747AD7" w:rsidRDefault="00747AD7"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784BF5F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9D538D" w:rsidRDefault="00B729A7"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B4F5053" w14:textId="77777777" w:rsidR="00C63F27" w:rsidRPr="00C63F27" w:rsidRDefault="00F12FDE" w:rsidP="00C63F27">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C63F27" w:rsidRPr="00C63F27">
        <w:rPr>
          <w:rFonts w:asciiTheme="majorHAnsi" w:hAnsiTheme="majorHAnsi" w:cstheme="majorHAnsi"/>
          <w:b/>
          <w:bCs/>
          <w:color w:val="262626" w:themeColor="text1" w:themeTint="D9"/>
          <w:sz w:val="20"/>
          <w:szCs w:val="20"/>
        </w:rPr>
        <w:t>https://bip.um.pruszkow.pl/</w:t>
      </w:r>
    </w:p>
    <w:p w14:paraId="0C380A36" w14:textId="4CC953B2" w:rsidR="00F12FDE" w:rsidRPr="009D538D" w:rsidRDefault="00F12FDE" w:rsidP="00C63F27">
      <w:pPr>
        <w:pStyle w:val="Default"/>
        <w:spacing w:after="0" w:line="240" w:lineRule="auto"/>
        <w:jc w:val="both"/>
        <w:rPr>
          <w:rFonts w:asciiTheme="majorHAnsi" w:hAnsiTheme="majorHAnsi" w:cstheme="majorHAnsi"/>
          <w:color w:val="262626" w:themeColor="text1" w:themeTint="D9"/>
          <w:sz w:val="20"/>
          <w:szCs w:val="20"/>
        </w:rPr>
      </w:pPr>
    </w:p>
    <w:p w14:paraId="77AE8608" w14:textId="296A72C4" w:rsidR="00F12FDE" w:rsidRPr="009D538D" w:rsidRDefault="00F12FDE" w:rsidP="00C63F27">
      <w:pPr>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4"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r w:rsidR="00C63F27" w:rsidRPr="00C63F27">
        <w:rPr>
          <w:rFonts w:asciiTheme="majorHAnsi" w:hAnsiTheme="majorHAnsi" w:cstheme="majorHAnsi"/>
          <w:color w:val="262626" w:themeColor="text1" w:themeTint="D9"/>
          <w:sz w:val="20"/>
          <w:szCs w:val="20"/>
        </w:rPr>
        <w:t>https://bip.um.pruszkow.pl/</w:t>
      </w:r>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3378FE06" w14:textId="77777777" w:rsidR="003A6E45" w:rsidRDefault="003A6E45" w:rsidP="003A6E4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5"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26F6B9F9" w:rsidR="00C226CE" w:rsidRPr="009D538D" w:rsidRDefault="009F03CE" w:rsidP="00323F73">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3C675B">
        <w:rPr>
          <w:rFonts w:asciiTheme="majorHAnsi" w:hAnsiTheme="majorHAnsi" w:cstheme="majorHAnsi"/>
          <w:color w:val="262626" w:themeColor="text1" w:themeTint="D9"/>
          <w:sz w:val="20"/>
          <w:szCs w:val="20"/>
        </w:rPr>
        <w:t>Andrzej Guzik</w:t>
      </w:r>
      <w:r>
        <w:rPr>
          <w:rFonts w:asciiTheme="majorHAnsi" w:hAnsiTheme="majorHAnsi" w:cstheme="majorHAnsi"/>
          <w:color w:val="262626" w:themeColor="text1" w:themeTint="D9"/>
          <w:sz w:val="20"/>
          <w:szCs w:val="20"/>
        </w:rPr>
        <w:t xml:space="preserve"> – tel. 22 735 8</w:t>
      </w:r>
      <w:r w:rsidR="001028CE">
        <w:rPr>
          <w:rFonts w:asciiTheme="majorHAnsi" w:hAnsiTheme="majorHAnsi" w:cstheme="majorHAnsi"/>
          <w:color w:val="262626" w:themeColor="text1" w:themeTint="D9"/>
          <w:sz w:val="20"/>
          <w:szCs w:val="20"/>
        </w:rPr>
        <w:t>8 24</w:t>
      </w:r>
      <w:r w:rsidR="00C226CE" w:rsidRPr="009D538D">
        <w:rPr>
          <w:rFonts w:asciiTheme="majorHAnsi" w:hAnsiTheme="majorHAnsi" w:cstheme="majorHAnsi"/>
          <w:color w:val="262626" w:themeColor="text1" w:themeTint="D9"/>
          <w:sz w:val="20"/>
          <w:szCs w:val="20"/>
        </w:rPr>
        <w:t>;  w sprawach technicznych.</w:t>
      </w:r>
    </w:p>
    <w:bookmarkEnd w:id="5"/>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w:t>
      </w:r>
      <w:r w:rsidRPr="009D538D">
        <w:rPr>
          <w:rFonts w:asciiTheme="majorHAnsi" w:hAnsiTheme="majorHAnsi" w:cstheme="majorHAnsi"/>
          <w:color w:val="262626" w:themeColor="text1" w:themeTint="D9"/>
          <w:sz w:val="20"/>
          <w:szCs w:val="20"/>
        </w:rPr>
        <w:lastRenderedPageBreak/>
        <w:t xml:space="preserve">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10141A6A" w14:textId="77777777" w:rsidR="006809FF" w:rsidRDefault="006809FF" w:rsidP="00323F73">
      <w:pPr>
        <w:spacing w:after="0" w:line="240" w:lineRule="auto"/>
        <w:jc w:val="both"/>
        <w:rPr>
          <w:rFonts w:asciiTheme="majorHAnsi" w:hAnsiTheme="majorHAnsi" w:cstheme="majorHAnsi"/>
          <w:color w:val="262626" w:themeColor="text1" w:themeTint="D9"/>
          <w:sz w:val="20"/>
          <w:szCs w:val="20"/>
        </w:rPr>
      </w:pPr>
    </w:p>
    <w:p w14:paraId="6FC92DA9" w14:textId="4534A7BF"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013D436E" w14:textId="77777777" w:rsidR="00747AD7" w:rsidRPr="009D538D" w:rsidRDefault="00747AD7"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324F277F"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C16997">
        <w:rPr>
          <w:rFonts w:asciiTheme="majorHAnsi" w:hAnsiTheme="majorHAnsi" w:cstheme="majorHAnsi"/>
          <w:b/>
          <w:bCs/>
          <w:color w:val="262626" w:themeColor="text1" w:themeTint="D9"/>
          <w:sz w:val="20"/>
          <w:szCs w:val="20"/>
        </w:rPr>
        <w:t>1</w:t>
      </w:r>
      <w:r w:rsidR="00395A9E">
        <w:rPr>
          <w:rFonts w:asciiTheme="majorHAnsi" w:hAnsiTheme="majorHAnsi" w:cstheme="majorHAnsi"/>
          <w:b/>
          <w:bCs/>
          <w:color w:val="262626" w:themeColor="text1" w:themeTint="D9"/>
          <w:sz w:val="20"/>
          <w:szCs w:val="20"/>
        </w:rPr>
        <w:t>8</w:t>
      </w:r>
      <w:r w:rsidR="00C16997">
        <w:rPr>
          <w:rFonts w:asciiTheme="majorHAnsi" w:hAnsiTheme="majorHAnsi" w:cstheme="majorHAnsi"/>
          <w:b/>
          <w:bCs/>
          <w:color w:val="262626" w:themeColor="text1" w:themeTint="D9"/>
          <w:sz w:val="20"/>
          <w:szCs w:val="20"/>
        </w:rPr>
        <w:t>.</w:t>
      </w:r>
      <w:r w:rsidR="001028CE">
        <w:rPr>
          <w:rFonts w:asciiTheme="majorHAnsi" w:hAnsiTheme="majorHAnsi" w:cstheme="majorHAnsi"/>
          <w:b/>
          <w:bCs/>
          <w:color w:val="262626" w:themeColor="text1" w:themeTint="D9"/>
          <w:sz w:val="20"/>
          <w:szCs w:val="20"/>
        </w:rPr>
        <w:t>08.</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050405">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3A33083C"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C16997">
        <w:rPr>
          <w:rFonts w:asciiTheme="majorHAnsi" w:hAnsiTheme="majorHAnsi" w:cstheme="majorHAnsi"/>
          <w:b/>
          <w:bCs/>
          <w:color w:val="262626" w:themeColor="text1" w:themeTint="D9"/>
          <w:sz w:val="20"/>
          <w:szCs w:val="20"/>
        </w:rPr>
        <w:t>1</w:t>
      </w:r>
      <w:r w:rsidR="00395A9E">
        <w:rPr>
          <w:rFonts w:asciiTheme="majorHAnsi" w:hAnsiTheme="majorHAnsi" w:cstheme="majorHAnsi"/>
          <w:b/>
          <w:bCs/>
          <w:color w:val="262626" w:themeColor="text1" w:themeTint="D9"/>
          <w:sz w:val="20"/>
          <w:szCs w:val="20"/>
        </w:rPr>
        <w:t>8</w:t>
      </w:r>
      <w:r w:rsidR="00C16997">
        <w:rPr>
          <w:rFonts w:asciiTheme="majorHAnsi" w:hAnsiTheme="majorHAnsi" w:cstheme="majorHAnsi"/>
          <w:b/>
          <w:bCs/>
          <w:color w:val="262626" w:themeColor="text1" w:themeTint="D9"/>
          <w:sz w:val="20"/>
          <w:szCs w:val="20"/>
        </w:rPr>
        <w:t>.</w:t>
      </w:r>
      <w:r w:rsidR="00C370CD">
        <w:rPr>
          <w:rFonts w:asciiTheme="majorHAnsi" w:hAnsiTheme="majorHAnsi" w:cstheme="majorHAnsi"/>
          <w:b/>
          <w:bCs/>
          <w:color w:val="262626" w:themeColor="text1" w:themeTint="D9"/>
          <w:sz w:val="20"/>
          <w:szCs w:val="20"/>
        </w:rPr>
        <w:t>0</w:t>
      </w:r>
      <w:r w:rsidR="001028CE">
        <w:rPr>
          <w:rFonts w:asciiTheme="majorHAnsi" w:hAnsiTheme="majorHAnsi" w:cstheme="majorHAnsi"/>
          <w:b/>
          <w:bCs/>
          <w:color w:val="262626" w:themeColor="text1" w:themeTint="D9"/>
          <w:sz w:val="20"/>
          <w:szCs w:val="20"/>
        </w:rPr>
        <w:t>8</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D86103">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050405">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9D538D" w:rsidRDefault="00323F73" w:rsidP="00E47AFB">
      <w:pPr>
        <w:spacing w:after="0" w:line="240" w:lineRule="auto"/>
        <w:jc w:val="both"/>
        <w:rPr>
          <w:rFonts w:asciiTheme="majorHAnsi" w:hAnsiTheme="majorHAnsi" w:cstheme="majorHAnsi"/>
          <w:color w:val="262626" w:themeColor="text1" w:themeTint="D9"/>
          <w:sz w:val="20"/>
          <w:szCs w:val="20"/>
        </w:rPr>
      </w:pPr>
    </w:p>
    <w:p w14:paraId="2087B6F2" w14:textId="64EDF16B" w:rsidR="005445DE"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1A3279ED" w14:textId="77777777" w:rsidR="00DB3186" w:rsidRDefault="005445DE" w:rsidP="008F0A96">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do dnia</w:t>
      </w:r>
      <w:r w:rsidR="00C16997">
        <w:rPr>
          <w:rFonts w:asciiTheme="majorHAnsi" w:hAnsiTheme="majorHAnsi" w:cstheme="majorHAnsi"/>
          <w:b/>
          <w:bCs/>
          <w:color w:val="262626" w:themeColor="text1" w:themeTint="D9"/>
          <w:sz w:val="20"/>
          <w:szCs w:val="20"/>
        </w:rPr>
        <w:t xml:space="preserve"> 1</w:t>
      </w:r>
      <w:r w:rsidR="00395A9E">
        <w:rPr>
          <w:rFonts w:asciiTheme="majorHAnsi" w:hAnsiTheme="majorHAnsi" w:cstheme="majorHAnsi"/>
          <w:b/>
          <w:bCs/>
          <w:color w:val="262626" w:themeColor="text1" w:themeTint="D9"/>
          <w:sz w:val="20"/>
          <w:szCs w:val="20"/>
        </w:rPr>
        <w:t>6</w:t>
      </w:r>
    </w:p>
    <w:p w14:paraId="047632F0" w14:textId="21A03588" w:rsidR="00830E8E" w:rsidRPr="008F0A96" w:rsidRDefault="00C16997" w:rsidP="008F0A96">
      <w:pPr>
        <w:spacing w:after="0" w:line="240" w:lineRule="auto"/>
        <w:jc w:val="right"/>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.09</w:t>
      </w:r>
      <w:r w:rsidR="005445DE" w:rsidRPr="009D538D">
        <w:rPr>
          <w:rFonts w:asciiTheme="majorHAnsi" w:hAnsiTheme="majorHAnsi" w:cstheme="majorHAnsi"/>
          <w:b/>
          <w:bCs/>
          <w:color w:val="262626" w:themeColor="text1" w:themeTint="D9"/>
          <w:sz w:val="20"/>
          <w:szCs w:val="20"/>
        </w:rPr>
        <w:t>.2021r.</w:t>
      </w: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840AB3C" w14:textId="28D36257"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0B50C275" w14:textId="77777777" w:rsidR="006809FF" w:rsidRDefault="006809FF" w:rsidP="00632DC1">
      <w:pPr>
        <w:spacing w:after="0" w:line="240" w:lineRule="auto"/>
        <w:ind w:left="708" w:hanging="708"/>
        <w:jc w:val="both"/>
        <w:rPr>
          <w:rFonts w:asciiTheme="majorHAnsi" w:hAnsiTheme="majorHAnsi" w:cstheme="majorHAnsi"/>
          <w:color w:val="262626" w:themeColor="text1" w:themeTint="D9"/>
          <w:sz w:val="20"/>
          <w:szCs w:val="20"/>
        </w:rPr>
      </w:pPr>
    </w:p>
    <w:p w14:paraId="3055FE15" w14:textId="77777777" w:rsidR="006809FF" w:rsidRDefault="006809FF" w:rsidP="00632DC1">
      <w:pPr>
        <w:spacing w:after="0" w:line="240" w:lineRule="auto"/>
        <w:ind w:left="708" w:hanging="708"/>
        <w:jc w:val="both"/>
        <w:rPr>
          <w:rFonts w:asciiTheme="majorHAnsi" w:hAnsiTheme="majorHAnsi" w:cstheme="majorHAnsi"/>
          <w:color w:val="262626" w:themeColor="text1" w:themeTint="D9"/>
          <w:sz w:val="20"/>
          <w:szCs w:val="20"/>
        </w:rPr>
      </w:pPr>
    </w:p>
    <w:p w14:paraId="3A528E29" w14:textId="3440ADBD" w:rsidR="00747AD7"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679C4F18" w14:textId="0E847390" w:rsidR="00747AD7"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xml:space="preserve">. W przypadku gdy zamawiający żąda wniesienia wadium, przedłużenie terminu </w:t>
      </w:r>
    </w:p>
    <w:p w14:paraId="0AA8F324" w14:textId="77777777" w:rsidR="00747AD7"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3FF0041"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6809FF">
        <w:rPr>
          <w:rFonts w:asciiTheme="majorHAnsi" w:hAnsiTheme="majorHAnsi" w:cstheme="majorHAnsi"/>
          <w:color w:val="262626" w:themeColor="text1" w:themeTint="D9"/>
          <w:sz w:val="20"/>
          <w:szCs w:val="20"/>
        </w:rPr>
        <w:t xml:space="preserve"> (jeżeli dotyczy)</w:t>
      </w:r>
      <w:r w:rsidRPr="009D538D">
        <w:rPr>
          <w:rFonts w:asciiTheme="majorHAnsi" w:hAnsiTheme="majorHAnsi" w:cstheme="majorHAnsi"/>
          <w:color w:val="262626" w:themeColor="text1" w:themeTint="D9"/>
          <w:sz w:val="20"/>
          <w:szCs w:val="20"/>
        </w:rPr>
        <w:t>.</w:t>
      </w:r>
    </w:p>
    <w:p w14:paraId="0AB1DA2D" w14:textId="640BAF83" w:rsidR="00747AD7" w:rsidRDefault="00747AD7" w:rsidP="00CC124D">
      <w:pPr>
        <w:spacing w:after="0" w:line="240" w:lineRule="auto"/>
        <w:jc w:val="both"/>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60BF3178"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003023AB">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60</w:t>
      </w:r>
      <w:r w:rsidR="00EE1F06">
        <w:rPr>
          <w:rFonts w:asciiTheme="majorHAnsi" w:eastAsia="Verdana" w:hAnsiTheme="majorHAnsi" w:cstheme="majorHAnsi"/>
          <w:b/>
          <w:color w:val="262626" w:themeColor="text1" w:themeTint="D9"/>
          <w:sz w:val="20"/>
          <w:szCs w:val="20"/>
        </w:rPr>
        <w:t xml:space="preserve"> </w:t>
      </w:r>
      <w:r w:rsidRPr="009D538D">
        <w:rPr>
          <w:rFonts w:asciiTheme="majorHAnsi" w:eastAsia="Verdana" w:hAnsiTheme="majorHAnsi" w:cstheme="majorHAnsi"/>
          <w:b/>
          <w:color w:val="262626" w:themeColor="text1" w:themeTint="D9"/>
          <w:sz w:val="20"/>
          <w:szCs w:val="20"/>
        </w:rPr>
        <w:t>%</w:t>
      </w:r>
    </w:p>
    <w:p w14:paraId="4856E6C9" w14:textId="14495759" w:rsidR="003D75BE" w:rsidRPr="009D538D" w:rsidRDefault="001028CE" w:rsidP="00CC124D">
      <w:pPr>
        <w:autoSpaceDE w:val="0"/>
        <w:spacing w:after="0" w:line="240" w:lineRule="auto"/>
        <w:jc w:val="both"/>
        <w:rPr>
          <w:rFonts w:asciiTheme="majorHAnsi" w:eastAsia="Verdana" w:hAnsiTheme="majorHAnsi" w:cstheme="majorHAnsi"/>
          <w:b/>
          <w:color w:val="262626" w:themeColor="text1" w:themeTint="D9"/>
          <w:sz w:val="20"/>
          <w:szCs w:val="20"/>
        </w:rPr>
      </w:pPr>
      <w:r>
        <w:rPr>
          <w:rFonts w:asciiTheme="majorHAnsi" w:eastAsia="Verdana" w:hAnsiTheme="majorHAnsi" w:cs="Verdana"/>
          <w:b/>
          <w:color w:val="262626"/>
          <w:sz w:val="20"/>
          <w:szCs w:val="20"/>
        </w:rPr>
        <w:t xml:space="preserve">termin płatności </w:t>
      </w:r>
      <w:r>
        <w:rPr>
          <w:rFonts w:asciiTheme="majorHAnsi" w:eastAsia="Verdana" w:hAnsiTheme="majorHAnsi" w:cs="Verdana"/>
          <w:b/>
          <w:color w:val="262626"/>
          <w:sz w:val="20"/>
          <w:szCs w:val="20"/>
        </w:rPr>
        <w:tab/>
      </w:r>
      <w:r>
        <w:rPr>
          <w:rFonts w:asciiTheme="majorHAnsi" w:eastAsia="Verdana" w:hAnsiTheme="majorHAnsi" w:cs="Verdana"/>
          <w:b/>
          <w:color w:val="262626"/>
          <w:sz w:val="20"/>
          <w:szCs w:val="20"/>
        </w:rPr>
        <w:tab/>
      </w:r>
      <w:r>
        <w:rPr>
          <w:rFonts w:asciiTheme="majorHAnsi" w:eastAsia="Verdana" w:hAnsiTheme="majorHAnsi" w:cs="Verdana"/>
          <w:b/>
          <w:color w:val="262626"/>
          <w:sz w:val="20"/>
          <w:szCs w:val="20"/>
        </w:rPr>
        <w:tab/>
      </w:r>
      <w:r>
        <w:rPr>
          <w:rFonts w:asciiTheme="majorHAnsi" w:eastAsia="Verdana" w:hAnsiTheme="majorHAnsi" w:cs="Verdana"/>
          <w:b/>
          <w:color w:val="262626"/>
          <w:sz w:val="20"/>
          <w:szCs w:val="20"/>
        </w:rPr>
        <w:tab/>
      </w:r>
      <w:r>
        <w:rPr>
          <w:rFonts w:asciiTheme="majorHAnsi" w:eastAsia="Verdana" w:hAnsiTheme="majorHAnsi" w:cs="Verdana"/>
          <w:b/>
          <w:color w:val="262626"/>
          <w:sz w:val="20"/>
          <w:szCs w:val="20"/>
        </w:rPr>
        <w:tab/>
      </w:r>
      <w:r>
        <w:rPr>
          <w:rFonts w:asciiTheme="majorHAnsi" w:eastAsia="Verdana" w:hAnsiTheme="majorHAnsi" w:cs="Verdana"/>
          <w:b/>
          <w:color w:val="262626"/>
          <w:sz w:val="20"/>
          <w:szCs w:val="20"/>
        </w:rPr>
        <w:tab/>
      </w:r>
      <w:r>
        <w:rPr>
          <w:rFonts w:asciiTheme="majorHAnsi" w:eastAsia="Verdana" w:hAnsiTheme="majorHAnsi" w:cs="Verdana"/>
          <w:b/>
          <w:color w:val="262626"/>
          <w:sz w:val="20"/>
          <w:szCs w:val="20"/>
        </w:rPr>
        <w:tab/>
      </w:r>
      <w:r w:rsidRPr="009D538D">
        <w:rPr>
          <w:rFonts w:asciiTheme="majorHAnsi" w:eastAsia="Verdana" w:hAnsiTheme="majorHAnsi" w:cstheme="majorHAnsi"/>
          <w:color w:val="262626" w:themeColor="text1" w:themeTint="D9"/>
          <w:sz w:val="20"/>
          <w:szCs w:val="20"/>
        </w:rPr>
        <w:t xml:space="preserve">– waga kryterium </w:t>
      </w:r>
      <w:r>
        <w:rPr>
          <w:rFonts w:asciiTheme="majorHAnsi" w:eastAsia="Verdana" w:hAnsiTheme="majorHAnsi" w:cstheme="majorHAnsi"/>
          <w:b/>
          <w:color w:val="262626" w:themeColor="text1" w:themeTint="D9"/>
          <w:sz w:val="20"/>
          <w:szCs w:val="20"/>
        </w:rPr>
        <w:t>4</w:t>
      </w:r>
      <w:r w:rsidRPr="009D538D">
        <w:rPr>
          <w:rFonts w:asciiTheme="majorHAnsi" w:eastAsia="Verdana" w:hAnsiTheme="majorHAnsi" w:cstheme="majorHAnsi"/>
          <w:b/>
          <w:color w:val="262626" w:themeColor="text1" w:themeTint="D9"/>
          <w:sz w:val="20"/>
          <w:szCs w:val="20"/>
        </w:rPr>
        <w:t>0</w:t>
      </w:r>
      <w:r>
        <w:rPr>
          <w:rFonts w:asciiTheme="majorHAnsi" w:eastAsia="Verdana" w:hAnsiTheme="majorHAnsi" w:cstheme="majorHAnsi"/>
          <w:b/>
          <w:color w:val="262626" w:themeColor="text1" w:themeTint="D9"/>
          <w:sz w:val="20"/>
          <w:szCs w:val="20"/>
        </w:rPr>
        <w:t xml:space="preserve"> </w:t>
      </w:r>
      <w:r w:rsidRPr="009D538D">
        <w:rPr>
          <w:rFonts w:asciiTheme="majorHAnsi" w:eastAsia="Verdana" w:hAnsiTheme="majorHAnsi" w:cstheme="majorHAnsi"/>
          <w:b/>
          <w:color w:val="262626" w:themeColor="text1" w:themeTint="D9"/>
          <w:sz w:val="20"/>
          <w:szCs w:val="20"/>
        </w:rPr>
        <w:t>%</w:t>
      </w:r>
    </w:p>
    <w:p w14:paraId="48E07E8B" w14:textId="77777777" w:rsidR="003D75BE" w:rsidRPr="009D538D"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676365F2" w14:textId="2F6DD923" w:rsidR="00A904C4"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5A3E1A59" w14:textId="64D8F4F8" w:rsidR="001028CE" w:rsidRPr="001028CE" w:rsidRDefault="00F46173" w:rsidP="001028CE">
      <w:pPr>
        <w:suppressAutoHyphens/>
        <w:spacing w:after="0" w:line="240" w:lineRule="auto"/>
        <w:jc w:val="both"/>
        <w:rPr>
          <w:rFonts w:asciiTheme="majorHAnsi" w:eastAsia="Times New Roman" w:hAnsiTheme="majorHAnsi" w:cstheme="majorHAnsi"/>
          <w:b/>
          <w:color w:val="C00000"/>
          <w:sz w:val="20"/>
          <w:szCs w:val="20"/>
          <w:u w:val="single"/>
          <w:lang w:eastAsia="ar-SA"/>
        </w:rPr>
      </w:pPr>
      <w:r w:rsidRPr="00F46173">
        <w:rPr>
          <w:rFonts w:asciiTheme="majorHAnsi" w:eastAsia="Times New Roman" w:hAnsiTheme="majorHAnsi" w:cstheme="majorHAnsi"/>
          <w:b/>
          <w:color w:val="C00000"/>
          <w:sz w:val="20"/>
          <w:szCs w:val="20"/>
          <w:u w:val="single"/>
          <w:lang w:eastAsia="ar-SA"/>
        </w:rPr>
        <w:t xml:space="preserve">a) </w:t>
      </w:r>
      <w:r w:rsidR="001028CE" w:rsidRPr="001028CE">
        <w:rPr>
          <w:rFonts w:asciiTheme="majorHAnsi" w:eastAsia="Times New Roman" w:hAnsiTheme="majorHAnsi" w:cstheme="majorHAnsi"/>
          <w:b/>
          <w:color w:val="C00000"/>
          <w:sz w:val="20"/>
          <w:szCs w:val="20"/>
          <w:u w:val="single"/>
          <w:lang w:eastAsia="ar-SA"/>
        </w:rPr>
        <w:t xml:space="preserve">kryterium cena </w:t>
      </w:r>
    </w:p>
    <w:p w14:paraId="1B85AD43" w14:textId="77777777" w:rsidR="001028CE" w:rsidRPr="001028CE" w:rsidRDefault="001028CE" w:rsidP="001028CE">
      <w:pPr>
        <w:suppressAutoHyphens/>
        <w:autoSpaceDE w:val="0"/>
        <w:spacing w:after="0" w:line="240" w:lineRule="auto"/>
        <w:jc w:val="both"/>
        <w:rPr>
          <w:rFonts w:asciiTheme="majorHAnsi" w:eastAsia="Verdana" w:hAnsiTheme="majorHAnsi" w:cstheme="majorHAnsi"/>
          <w:bCs/>
          <w:color w:val="262626"/>
          <w:sz w:val="20"/>
          <w:szCs w:val="20"/>
          <w:lang w:eastAsia="ar-SA"/>
        </w:rPr>
      </w:pPr>
      <w:r w:rsidRPr="001028CE">
        <w:rPr>
          <w:rFonts w:asciiTheme="majorHAnsi" w:eastAsia="Verdana" w:hAnsiTheme="majorHAnsi" w:cstheme="majorHAnsi"/>
          <w:bCs/>
          <w:color w:val="262626"/>
          <w:sz w:val="20"/>
          <w:szCs w:val="20"/>
          <w:lang w:eastAsia="ar-SA"/>
        </w:rPr>
        <w:t>Sposób oceny ofert w kryterium cena brutto zamówienia. Ofertom zostaną przyznane punkty za kryterium proporcjonalnie, wg wzoru:</w:t>
      </w:r>
    </w:p>
    <w:p w14:paraId="7254B083" w14:textId="77777777" w:rsidR="001028CE" w:rsidRPr="001028CE" w:rsidRDefault="001028CE" w:rsidP="001028CE">
      <w:pPr>
        <w:suppressAutoHyphens/>
        <w:spacing w:after="0" w:line="240" w:lineRule="auto"/>
        <w:ind w:left="2832"/>
        <w:jc w:val="both"/>
        <w:rPr>
          <w:rFonts w:asciiTheme="majorHAnsi" w:eastAsia="Times New Roman" w:hAnsiTheme="majorHAnsi" w:cstheme="majorHAnsi"/>
          <w:color w:val="262626"/>
          <w:sz w:val="20"/>
          <w:szCs w:val="20"/>
          <w:lang w:eastAsia="ar-SA"/>
        </w:rPr>
      </w:pPr>
    </w:p>
    <w:p w14:paraId="3604953D" w14:textId="77777777" w:rsidR="001028CE" w:rsidRPr="001028CE" w:rsidRDefault="001028CE" w:rsidP="001028CE">
      <w:pPr>
        <w:suppressAutoHyphens/>
        <w:autoSpaceDE w:val="0"/>
        <w:spacing w:after="0" w:line="240" w:lineRule="auto"/>
        <w:jc w:val="both"/>
        <w:rPr>
          <w:rFonts w:asciiTheme="majorHAnsi" w:eastAsia="Verdana" w:hAnsiTheme="majorHAnsi" w:cstheme="majorHAnsi"/>
          <w:b/>
          <w:bCs/>
          <w:color w:val="262626"/>
          <w:sz w:val="20"/>
          <w:szCs w:val="20"/>
          <w:lang w:eastAsia="ar-SA"/>
        </w:rPr>
      </w:pPr>
      <w:r w:rsidRPr="001028CE">
        <w:rPr>
          <w:rFonts w:asciiTheme="majorHAnsi" w:eastAsia="Verdana" w:hAnsiTheme="majorHAnsi" w:cstheme="majorHAnsi"/>
          <w:b/>
          <w:bCs/>
          <w:color w:val="262626"/>
          <w:sz w:val="20"/>
          <w:szCs w:val="20"/>
          <w:lang w:eastAsia="ar-SA"/>
        </w:rPr>
        <w:t>PC = CN/CR x 60pkt.</w:t>
      </w:r>
    </w:p>
    <w:p w14:paraId="68DE248B" w14:textId="77777777" w:rsidR="001028CE" w:rsidRPr="001028CE" w:rsidRDefault="001028CE" w:rsidP="001028CE">
      <w:pPr>
        <w:suppressAutoHyphens/>
        <w:autoSpaceDE w:val="0"/>
        <w:spacing w:after="0" w:line="240" w:lineRule="auto"/>
        <w:jc w:val="both"/>
        <w:rPr>
          <w:rFonts w:asciiTheme="majorHAnsi" w:eastAsia="Verdana" w:hAnsiTheme="majorHAnsi" w:cstheme="majorHAnsi"/>
          <w:color w:val="262626"/>
          <w:sz w:val="20"/>
          <w:szCs w:val="20"/>
          <w:lang w:eastAsia="ar-SA"/>
        </w:rPr>
      </w:pPr>
    </w:p>
    <w:p w14:paraId="2D2CCB1A" w14:textId="77777777" w:rsidR="001028CE" w:rsidRPr="001028CE" w:rsidRDefault="001028CE" w:rsidP="001028CE">
      <w:pPr>
        <w:suppressAutoHyphens/>
        <w:autoSpaceDE w:val="0"/>
        <w:spacing w:after="0" w:line="240" w:lineRule="auto"/>
        <w:jc w:val="both"/>
        <w:rPr>
          <w:rFonts w:asciiTheme="majorHAnsi" w:eastAsia="Verdana" w:hAnsiTheme="majorHAnsi" w:cstheme="majorHAnsi"/>
          <w:color w:val="262626"/>
          <w:sz w:val="20"/>
          <w:szCs w:val="20"/>
          <w:lang w:eastAsia="ar-SA"/>
        </w:rPr>
      </w:pPr>
      <w:r w:rsidRPr="001028CE">
        <w:rPr>
          <w:rFonts w:asciiTheme="majorHAnsi" w:eastAsia="Verdana" w:hAnsiTheme="majorHAnsi" w:cstheme="majorHAnsi"/>
          <w:color w:val="262626"/>
          <w:sz w:val="20"/>
          <w:szCs w:val="20"/>
          <w:lang w:eastAsia="ar-SA"/>
        </w:rPr>
        <w:t>PC</w:t>
      </w:r>
      <w:r w:rsidRPr="001028CE">
        <w:rPr>
          <w:rFonts w:asciiTheme="majorHAnsi" w:eastAsia="Verdana" w:hAnsiTheme="majorHAnsi" w:cstheme="majorHAnsi"/>
          <w:color w:val="262626"/>
          <w:sz w:val="20"/>
          <w:szCs w:val="20"/>
          <w:lang w:eastAsia="ar-SA"/>
        </w:rPr>
        <w:tab/>
        <w:t>– liczba punktów badanej oferty dla kryterium ceny brutto zamówienia</w:t>
      </w:r>
    </w:p>
    <w:p w14:paraId="2A787FC9" w14:textId="77777777" w:rsidR="001028CE" w:rsidRPr="001028CE" w:rsidRDefault="001028CE" w:rsidP="001028CE">
      <w:pPr>
        <w:suppressAutoHyphens/>
        <w:autoSpaceDE w:val="0"/>
        <w:spacing w:after="0" w:line="240" w:lineRule="auto"/>
        <w:jc w:val="both"/>
        <w:rPr>
          <w:rFonts w:asciiTheme="majorHAnsi" w:eastAsia="Verdana" w:hAnsiTheme="majorHAnsi" w:cstheme="majorHAnsi"/>
          <w:color w:val="262626"/>
          <w:sz w:val="20"/>
          <w:szCs w:val="20"/>
          <w:lang w:eastAsia="ar-SA"/>
        </w:rPr>
      </w:pPr>
      <w:r w:rsidRPr="001028CE">
        <w:rPr>
          <w:rFonts w:asciiTheme="majorHAnsi" w:eastAsia="Verdana" w:hAnsiTheme="majorHAnsi" w:cstheme="majorHAnsi"/>
          <w:color w:val="262626"/>
          <w:sz w:val="20"/>
          <w:szCs w:val="20"/>
          <w:lang w:eastAsia="ar-SA"/>
        </w:rPr>
        <w:t>CN</w:t>
      </w:r>
      <w:r w:rsidRPr="001028CE">
        <w:rPr>
          <w:rFonts w:asciiTheme="majorHAnsi" w:eastAsia="Verdana" w:hAnsiTheme="majorHAnsi" w:cstheme="majorHAnsi"/>
          <w:color w:val="262626"/>
          <w:sz w:val="20"/>
          <w:szCs w:val="20"/>
          <w:lang w:eastAsia="ar-SA"/>
        </w:rPr>
        <w:tab/>
        <w:t>– najniższa oferowana cena brutto zamówienia</w:t>
      </w:r>
    </w:p>
    <w:p w14:paraId="6BCB059A" w14:textId="77777777" w:rsidR="001028CE" w:rsidRPr="001028CE" w:rsidRDefault="001028CE" w:rsidP="001028CE">
      <w:pPr>
        <w:suppressAutoHyphens/>
        <w:autoSpaceDE w:val="0"/>
        <w:spacing w:after="0" w:line="240" w:lineRule="auto"/>
        <w:jc w:val="both"/>
        <w:rPr>
          <w:rFonts w:asciiTheme="majorHAnsi" w:eastAsia="Verdana" w:hAnsiTheme="majorHAnsi" w:cstheme="majorHAnsi"/>
          <w:color w:val="262626"/>
          <w:sz w:val="20"/>
          <w:szCs w:val="20"/>
          <w:lang w:eastAsia="ar-SA"/>
        </w:rPr>
      </w:pPr>
      <w:r w:rsidRPr="001028CE">
        <w:rPr>
          <w:rFonts w:asciiTheme="majorHAnsi" w:eastAsia="Verdana" w:hAnsiTheme="majorHAnsi" w:cstheme="majorHAnsi"/>
          <w:color w:val="262626"/>
          <w:sz w:val="20"/>
          <w:szCs w:val="20"/>
          <w:lang w:eastAsia="ar-SA"/>
        </w:rPr>
        <w:t xml:space="preserve">CR </w:t>
      </w:r>
      <w:r w:rsidRPr="001028CE">
        <w:rPr>
          <w:rFonts w:asciiTheme="majorHAnsi" w:eastAsia="Verdana" w:hAnsiTheme="majorHAnsi" w:cstheme="majorHAnsi"/>
          <w:color w:val="262626"/>
          <w:sz w:val="20"/>
          <w:szCs w:val="20"/>
          <w:lang w:eastAsia="ar-SA"/>
        </w:rPr>
        <w:tab/>
        <w:t>– cena brutto zamówienia oferty rozpatrywanej</w:t>
      </w:r>
    </w:p>
    <w:p w14:paraId="1151FF29" w14:textId="77777777" w:rsidR="001028CE" w:rsidRPr="001028CE" w:rsidRDefault="001028CE" w:rsidP="001028CE">
      <w:pPr>
        <w:suppressAutoHyphens/>
        <w:autoSpaceDE w:val="0"/>
        <w:spacing w:after="0" w:line="240" w:lineRule="auto"/>
        <w:rPr>
          <w:rFonts w:asciiTheme="majorHAnsi" w:eastAsia="Times New Roman" w:hAnsiTheme="majorHAnsi" w:cstheme="majorHAnsi"/>
          <w:b/>
          <w:color w:val="262626"/>
          <w:sz w:val="20"/>
          <w:szCs w:val="20"/>
          <w:u w:val="single"/>
          <w:lang w:eastAsia="ar-SA"/>
        </w:rPr>
      </w:pPr>
    </w:p>
    <w:p w14:paraId="11B67A8D" w14:textId="39B2112E" w:rsidR="001028CE" w:rsidRPr="001028CE" w:rsidRDefault="00F46173" w:rsidP="001028CE">
      <w:pPr>
        <w:suppressAutoHyphens/>
        <w:autoSpaceDE w:val="0"/>
        <w:spacing w:after="0" w:line="240" w:lineRule="auto"/>
        <w:rPr>
          <w:rFonts w:asciiTheme="majorHAnsi" w:eastAsia="Verdana" w:hAnsiTheme="majorHAnsi" w:cstheme="majorHAnsi"/>
          <w:bCs/>
          <w:color w:val="C00000"/>
          <w:sz w:val="20"/>
          <w:szCs w:val="20"/>
          <w:lang w:eastAsia="ar-SA"/>
        </w:rPr>
      </w:pPr>
      <w:r w:rsidRPr="00F46173">
        <w:rPr>
          <w:rFonts w:asciiTheme="majorHAnsi" w:eastAsia="Times New Roman" w:hAnsiTheme="majorHAnsi" w:cstheme="majorHAnsi"/>
          <w:b/>
          <w:color w:val="C00000"/>
          <w:sz w:val="20"/>
          <w:szCs w:val="20"/>
          <w:u w:val="single"/>
          <w:lang w:eastAsia="ar-SA"/>
        </w:rPr>
        <w:t xml:space="preserve">b) </w:t>
      </w:r>
      <w:r w:rsidR="001028CE" w:rsidRPr="001028CE">
        <w:rPr>
          <w:rFonts w:asciiTheme="majorHAnsi" w:eastAsia="Times New Roman" w:hAnsiTheme="majorHAnsi" w:cstheme="majorHAnsi"/>
          <w:b/>
          <w:color w:val="C00000"/>
          <w:sz w:val="20"/>
          <w:szCs w:val="20"/>
          <w:u w:val="single"/>
          <w:lang w:eastAsia="ar-SA"/>
        </w:rPr>
        <w:t xml:space="preserve">kryterium - </w:t>
      </w:r>
      <w:r w:rsidR="001028CE" w:rsidRPr="001028CE">
        <w:rPr>
          <w:rFonts w:asciiTheme="majorHAnsi" w:eastAsia="Verdana" w:hAnsiTheme="majorHAnsi" w:cstheme="majorHAnsi"/>
          <w:b/>
          <w:color w:val="C00000"/>
          <w:sz w:val="20"/>
          <w:szCs w:val="20"/>
          <w:u w:val="single"/>
          <w:lang w:eastAsia="ar-SA"/>
        </w:rPr>
        <w:t>termin płatności.</w:t>
      </w:r>
    </w:p>
    <w:p w14:paraId="20881E9C" w14:textId="77777777" w:rsidR="001028CE" w:rsidRPr="001028CE" w:rsidRDefault="001028CE" w:rsidP="001028CE">
      <w:pPr>
        <w:suppressAutoHyphens/>
        <w:spacing w:after="0" w:line="240" w:lineRule="auto"/>
        <w:rPr>
          <w:rFonts w:asciiTheme="majorHAnsi" w:eastAsia="Times New Roman" w:hAnsiTheme="majorHAnsi" w:cstheme="majorHAnsi"/>
          <w:sz w:val="20"/>
          <w:szCs w:val="20"/>
          <w:lang w:eastAsia="ar-SA"/>
        </w:rPr>
      </w:pPr>
      <w:r w:rsidRPr="001028CE">
        <w:rPr>
          <w:rFonts w:asciiTheme="majorHAnsi" w:eastAsia="Verdana" w:hAnsiTheme="majorHAnsi" w:cstheme="majorHAnsi"/>
          <w:bCs/>
          <w:color w:val="262626"/>
          <w:sz w:val="20"/>
          <w:szCs w:val="20"/>
          <w:lang w:eastAsia="ar-SA"/>
        </w:rPr>
        <w:t>Sposób oceny ofert w kryterium termin płatności (</w:t>
      </w:r>
      <w:r w:rsidRPr="001028CE">
        <w:rPr>
          <w:rFonts w:asciiTheme="majorHAnsi" w:eastAsia="Times New Roman" w:hAnsiTheme="majorHAnsi" w:cstheme="majorHAnsi"/>
          <w:color w:val="262626"/>
          <w:sz w:val="20"/>
          <w:szCs w:val="20"/>
        </w:rPr>
        <w:t xml:space="preserve">PP) </w:t>
      </w:r>
      <w:r w:rsidRPr="001028CE">
        <w:rPr>
          <w:rFonts w:asciiTheme="majorHAnsi" w:eastAsia="Times New Roman" w:hAnsiTheme="majorHAnsi" w:cstheme="majorHAnsi"/>
          <w:sz w:val="20"/>
          <w:szCs w:val="20"/>
          <w:lang w:eastAsia="ar-SA"/>
        </w:rPr>
        <w:t xml:space="preserve">zostanie dokonana w następujący sposób : </w:t>
      </w:r>
    </w:p>
    <w:p w14:paraId="210B00AB" w14:textId="77777777" w:rsidR="001028CE" w:rsidRPr="001028CE" w:rsidRDefault="001028CE" w:rsidP="001028CE">
      <w:pPr>
        <w:spacing w:after="0" w:line="240" w:lineRule="auto"/>
        <w:ind w:left="2832"/>
        <w:jc w:val="both"/>
        <w:rPr>
          <w:rFonts w:asciiTheme="majorHAnsi" w:eastAsia="Times New Roman" w:hAnsiTheme="majorHAnsi" w:cstheme="majorHAnsi"/>
          <w:color w:val="262626"/>
          <w:sz w:val="20"/>
          <w:szCs w:val="20"/>
        </w:rPr>
      </w:pPr>
      <w:r w:rsidRPr="001028CE">
        <w:rPr>
          <w:rFonts w:asciiTheme="majorHAnsi" w:eastAsia="Times New Roman" w:hAnsiTheme="majorHAnsi" w:cstheme="majorHAnsi"/>
          <w:color w:val="262626"/>
          <w:sz w:val="20"/>
          <w:szCs w:val="20"/>
        </w:rPr>
        <w:t> </w:t>
      </w:r>
    </w:p>
    <w:p w14:paraId="3E256A3A" w14:textId="77777777" w:rsidR="001028CE" w:rsidRPr="001028CE" w:rsidRDefault="001028CE" w:rsidP="001028CE">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bCs/>
          <w:color w:val="262626"/>
          <w:sz w:val="20"/>
          <w:szCs w:val="20"/>
          <w:lang w:eastAsia="ar-SA"/>
        </w:rPr>
        <w:t>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21 dni</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color w:val="262626"/>
          <w:sz w:val="20"/>
          <w:szCs w:val="20"/>
          <w:lang w:eastAsia="ar-SA"/>
        </w:rPr>
        <w:t xml:space="preserve">- </w:t>
      </w:r>
      <w:r w:rsidRPr="001028CE">
        <w:rPr>
          <w:rFonts w:asciiTheme="majorHAnsi" w:eastAsia="Times New Roman" w:hAnsiTheme="majorHAnsi" w:cstheme="majorHAnsi"/>
          <w:b/>
          <w:color w:val="262626"/>
          <w:sz w:val="20"/>
          <w:szCs w:val="20"/>
          <w:lang w:eastAsia="ar-SA"/>
        </w:rPr>
        <w:t xml:space="preserve"> 0 pkt</w:t>
      </w:r>
    </w:p>
    <w:p w14:paraId="3C68FF33" w14:textId="77777777" w:rsidR="001028CE" w:rsidRPr="001028CE" w:rsidRDefault="001028CE" w:rsidP="001028CE">
      <w:pPr>
        <w:spacing w:after="0" w:line="240" w:lineRule="auto"/>
        <w:rPr>
          <w:rFonts w:asciiTheme="majorHAnsi" w:eastAsia="Times New Roman" w:hAnsiTheme="majorHAnsi" w:cstheme="majorHAnsi"/>
          <w:b/>
          <w:color w:val="262626"/>
          <w:sz w:val="20"/>
          <w:szCs w:val="20"/>
          <w:lang w:eastAsia="ar-SA"/>
        </w:rPr>
      </w:pPr>
      <w:r w:rsidRPr="001028CE">
        <w:rPr>
          <w:rFonts w:asciiTheme="majorHAnsi" w:eastAsia="Times New Roman" w:hAnsiTheme="majorHAnsi" w:cstheme="majorHAnsi"/>
          <w:color w:val="262626"/>
          <w:sz w:val="20"/>
          <w:szCs w:val="20"/>
          <w:lang w:eastAsia="ar-SA"/>
        </w:rPr>
        <w:t xml:space="preserve">oferowany </w:t>
      </w:r>
      <w:r w:rsidRPr="001028CE">
        <w:rPr>
          <w:rFonts w:asciiTheme="majorHAnsi" w:eastAsia="Times New Roman" w:hAnsiTheme="majorHAnsi" w:cstheme="majorHAnsi"/>
          <w:b/>
          <w:color w:val="262626"/>
          <w:sz w:val="20"/>
          <w:szCs w:val="20"/>
          <w:lang w:eastAsia="ar-SA"/>
        </w:rPr>
        <w:t>t</w:t>
      </w:r>
      <w:r w:rsidRPr="001028CE">
        <w:rPr>
          <w:rFonts w:asciiTheme="majorHAnsi" w:eastAsia="Times New Roman" w:hAnsiTheme="majorHAnsi" w:cstheme="majorHAnsi"/>
          <w:b/>
          <w:bCs/>
          <w:color w:val="262626"/>
          <w:sz w:val="20"/>
          <w:szCs w:val="20"/>
          <w:lang w:eastAsia="ar-SA"/>
        </w:rPr>
        <w:t>ermin płatności</w:t>
      </w:r>
      <w:r w:rsidRPr="001028CE">
        <w:rPr>
          <w:rFonts w:asciiTheme="majorHAnsi" w:eastAsia="Times New Roman" w:hAnsiTheme="majorHAnsi" w:cstheme="majorHAnsi"/>
          <w:color w:val="262626"/>
          <w:sz w:val="20"/>
          <w:szCs w:val="20"/>
          <w:lang w:eastAsia="ar-SA"/>
        </w:rPr>
        <w:t xml:space="preserve"> wynoszący </w:t>
      </w:r>
      <w:r w:rsidRPr="001028CE">
        <w:rPr>
          <w:rFonts w:asciiTheme="majorHAnsi" w:eastAsia="Times New Roman" w:hAnsiTheme="majorHAnsi" w:cstheme="majorHAnsi"/>
          <w:b/>
          <w:bCs/>
          <w:color w:val="262626"/>
          <w:sz w:val="20"/>
          <w:szCs w:val="20"/>
          <w:lang w:eastAsia="ar-SA"/>
        </w:rPr>
        <w:t>30 dni</w:t>
      </w:r>
      <w:r w:rsidRPr="001028CE">
        <w:rPr>
          <w:rFonts w:asciiTheme="majorHAnsi" w:eastAsia="Times New Roman" w:hAnsiTheme="majorHAnsi" w:cstheme="majorHAnsi"/>
          <w:color w:val="262626"/>
          <w:sz w:val="20"/>
          <w:szCs w:val="20"/>
          <w:lang w:eastAsia="ar-SA"/>
        </w:rPr>
        <w:tab/>
        <w:t xml:space="preserve">- </w:t>
      </w:r>
      <w:r w:rsidRPr="001028CE">
        <w:rPr>
          <w:rFonts w:asciiTheme="majorHAnsi" w:eastAsia="Times New Roman" w:hAnsiTheme="majorHAnsi" w:cstheme="majorHAnsi"/>
          <w:b/>
          <w:color w:val="262626"/>
          <w:sz w:val="20"/>
          <w:szCs w:val="20"/>
          <w:lang w:eastAsia="ar-SA"/>
        </w:rPr>
        <w:t xml:space="preserve"> 40 pkt</w:t>
      </w:r>
    </w:p>
    <w:p w14:paraId="2D5902D3" w14:textId="77777777" w:rsidR="001028CE" w:rsidRPr="001028CE" w:rsidRDefault="001028CE" w:rsidP="001028CE">
      <w:pPr>
        <w:spacing w:after="0" w:line="240" w:lineRule="auto"/>
        <w:jc w:val="both"/>
        <w:rPr>
          <w:rFonts w:asciiTheme="majorHAnsi" w:eastAsia="Times New Roman" w:hAnsiTheme="majorHAnsi" w:cstheme="majorHAnsi"/>
          <w:b/>
          <w:color w:val="262626"/>
          <w:sz w:val="20"/>
          <w:szCs w:val="20"/>
          <w:lang w:eastAsia="ar-SA"/>
        </w:rPr>
      </w:pPr>
    </w:p>
    <w:p w14:paraId="4ACE2F0B" w14:textId="77777777" w:rsidR="001028CE" w:rsidRPr="001028CE" w:rsidRDefault="001028CE" w:rsidP="001028CE">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przez Wykonawcę okresu płatności krótszego niż </w:t>
      </w:r>
      <w:r w:rsidRPr="001028CE">
        <w:rPr>
          <w:rFonts w:asciiTheme="majorHAnsi" w:eastAsia="Times New Roman" w:hAnsiTheme="majorHAnsi" w:cstheme="majorHAnsi"/>
          <w:b/>
          <w:bCs/>
          <w:color w:val="262626"/>
          <w:sz w:val="20"/>
          <w:szCs w:val="20"/>
          <w:lang w:eastAsia="ar-SA"/>
        </w:rPr>
        <w:t>21</w:t>
      </w:r>
      <w:r w:rsidRPr="001028CE">
        <w:rPr>
          <w:rFonts w:asciiTheme="majorHAnsi" w:eastAsia="Times New Roman" w:hAnsiTheme="majorHAnsi" w:cstheme="majorHAnsi"/>
          <w:bCs/>
          <w:color w:val="262626"/>
          <w:sz w:val="20"/>
          <w:szCs w:val="20"/>
          <w:lang w:eastAsia="ar-SA"/>
        </w:rPr>
        <w:t xml:space="preserve"> dni lub nie wskazania w ofercie „terminu płatności” oferta Wykonawcy zostanie odrzucona.</w:t>
      </w:r>
    </w:p>
    <w:p w14:paraId="62EFA364" w14:textId="77777777" w:rsidR="001028CE" w:rsidRPr="001028CE" w:rsidRDefault="001028CE" w:rsidP="001028CE">
      <w:pPr>
        <w:suppressAutoHyphens/>
        <w:spacing w:after="0" w:line="240" w:lineRule="auto"/>
        <w:jc w:val="both"/>
        <w:rPr>
          <w:rFonts w:asciiTheme="majorHAnsi" w:eastAsia="Times New Roman" w:hAnsiTheme="majorHAnsi" w:cstheme="majorHAnsi"/>
          <w:bCs/>
          <w:color w:val="262626"/>
          <w:sz w:val="20"/>
          <w:szCs w:val="20"/>
          <w:lang w:eastAsia="ar-SA"/>
        </w:rPr>
      </w:pPr>
    </w:p>
    <w:p w14:paraId="1E5C30D6" w14:textId="77777777" w:rsidR="001028CE" w:rsidRPr="001028CE" w:rsidRDefault="001028CE" w:rsidP="001028CE">
      <w:pPr>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 xml:space="preserve">W przypadku zaoferowania terminu płatności dłuższego niż maksymalny </w:t>
      </w:r>
      <w:r w:rsidRPr="001028CE">
        <w:rPr>
          <w:rFonts w:asciiTheme="majorHAnsi" w:eastAsia="Times New Roman" w:hAnsiTheme="majorHAnsi" w:cstheme="majorHAnsi"/>
          <w:b/>
          <w:bCs/>
          <w:color w:val="262626"/>
          <w:sz w:val="20"/>
          <w:szCs w:val="20"/>
          <w:lang w:eastAsia="ar-SA"/>
        </w:rPr>
        <w:t>30</w:t>
      </w:r>
      <w:r w:rsidRPr="001028CE">
        <w:rPr>
          <w:rFonts w:asciiTheme="majorHAnsi" w:eastAsia="Times New Roman" w:hAnsiTheme="majorHAnsi" w:cstheme="majorHAnsi"/>
          <w:bCs/>
          <w:color w:val="262626"/>
          <w:sz w:val="20"/>
          <w:szCs w:val="20"/>
          <w:lang w:eastAsia="ar-SA"/>
        </w:rPr>
        <w:t xml:space="preserve"> dni Zamawiający przyjmie do obliczeń wartość 30 dni i przyzna maksymalną ilość punktów tj. 40 pkt. </w:t>
      </w:r>
    </w:p>
    <w:p w14:paraId="51CA3EBC" w14:textId="77777777" w:rsidR="001028CE" w:rsidRPr="001028CE" w:rsidRDefault="001028CE" w:rsidP="001028CE">
      <w:pPr>
        <w:suppressAutoHyphens/>
        <w:spacing w:after="0" w:line="240" w:lineRule="auto"/>
        <w:jc w:val="both"/>
        <w:rPr>
          <w:rFonts w:asciiTheme="majorHAnsi" w:eastAsia="Times New Roman" w:hAnsiTheme="majorHAnsi" w:cstheme="majorHAnsi"/>
          <w:bCs/>
          <w:color w:val="262626"/>
          <w:sz w:val="20"/>
          <w:szCs w:val="20"/>
          <w:lang w:eastAsia="ar-SA"/>
        </w:rPr>
      </w:pPr>
    </w:p>
    <w:p w14:paraId="56D58697" w14:textId="77777777" w:rsidR="001028CE" w:rsidRPr="001028CE" w:rsidRDefault="001028CE" w:rsidP="001028CE">
      <w:pPr>
        <w:spacing w:after="0" w:line="240" w:lineRule="auto"/>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u w:val="single"/>
          <w:lang w:eastAsia="ar-SA"/>
        </w:rPr>
        <w:t xml:space="preserve">Sposób wyliczenia punktów oferty (P): </w:t>
      </w:r>
    </w:p>
    <w:p w14:paraId="589935F5" w14:textId="77777777" w:rsidR="001028CE" w:rsidRPr="001028CE" w:rsidRDefault="001028CE" w:rsidP="001028CE">
      <w:pPr>
        <w:tabs>
          <w:tab w:val="left" w:pos="360"/>
        </w:tabs>
        <w:suppressAutoHyphens/>
        <w:spacing w:after="0" w:line="240" w:lineRule="auto"/>
        <w:jc w:val="both"/>
        <w:rPr>
          <w:rFonts w:asciiTheme="majorHAnsi" w:eastAsia="Times New Roman" w:hAnsiTheme="majorHAnsi" w:cstheme="majorHAnsi"/>
          <w:b/>
          <w:bCs/>
          <w:color w:val="262626"/>
          <w:sz w:val="20"/>
          <w:szCs w:val="20"/>
          <w:lang w:eastAsia="ar-SA"/>
        </w:rPr>
      </w:pPr>
    </w:p>
    <w:p w14:paraId="08B7CF73" w14:textId="77777777" w:rsidR="001028CE" w:rsidRPr="001028CE" w:rsidRDefault="001028CE" w:rsidP="001028CE">
      <w:pPr>
        <w:tabs>
          <w:tab w:val="left" w:pos="360"/>
        </w:tabs>
        <w:suppressAutoHyphens/>
        <w:spacing w:after="0" w:line="240" w:lineRule="auto"/>
        <w:jc w:val="both"/>
        <w:rPr>
          <w:rFonts w:asciiTheme="majorHAnsi" w:eastAsia="Times New Roman" w:hAnsiTheme="majorHAnsi" w:cstheme="majorHAnsi"/>
          <w:b/>
          <w:bCs/>
          <w:color w:val="262626"/>
          <w:sz w:val="20"/>
          <w:szCs w:val="20"/>
          <w:lang w:eastAsia="ar-SA"/>
        </w:rPr>
      </w:pPr>
      <w:r w:rsidRPr="001028CE">
        <w:rPr>
          <w:rFonts w:asciiTheme="majorHAnsi" w:eastAsia="Times New Roman" w:hAnsiTheme="majorHAnsi" w:cstheme="majorHAnsi"/>
          <w:b/>
          <w:bCs/>
          <w:color w:val="262626"/>
          <w:sz w:val="20"/>
          <w:szCs w:val="20"/>
          <w:lang w:eastAsia="ar-SA"/>
        </w:rPr>
        <w:t>P = PC + PP</w:t>
      </w:r>
    </w:p>
    <w:p w14:paraId="0E9E2148" w14:textId="77777777" w:rsidR="001028CE" w:rsidRPr="001028CE" w:rsidRDefault="001028CE" w:rsidP="001028CE">
      <w:pPr>
        <w:tabs>
          <w:tab w:val="left" w:pos="360"/>
        </w:tabs>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Cs/>
          <w:color w:val="262626"/>
          <w:sz w:val="20"/>
          <w:szCs w:val="20"/>
          <w:lang w:eastAsia="ar-SA"/>
        </w:rPr>
        <w:t>gdzie:</w:t>
      </w:r>
      <w:r w:rsidRPr="001028CE">
        <w:rPr>
          <w:rFonts w:asciiTheme="majorHAnsi" w:eastAsia="Times New Roman" w:hAnsiTheme="majorHAnsi" w:cstheme="majorHAnsi"/>
          <w:bCs/>
          <w:color w:val="262626"/>
          <w:sz w:val="20"/>
          <w:szCs w:val="20"/>
          <w:lang w:eastAsia="ar-SA"/>
        </w:rPr>
        <w:tab/>
      </w:r>
      <w:r w:rsidRPr="001028CE">
        <w:rPr>
          <w:rFonts w:asciiTheme="majorHAnsi" w:eastAsia="Times New Roman" w:hAnsiTheme="majorHAnsi" w:cstheme="majorHAnsi"/>
          <w:bCs/>
          <w:color w:val="262626"/>
          <w:sz w:val="20"/>
          <w:szCs w:val="20"/>
          <w:lang w:eastAsia="ar-SA"/>
        </w:rPr>
        <w:tab/>
      </w:r>
    </w:p>
    <w:p w14:paraId="636F8AF7" w14:textId="77777777" w:rsidR="001028CE" w:rsidRPr="001028CE" w:rsidRDefault="001028CE" w:rsidP="001028CE">
      <w:pPr>
        <w:tabs>
          <w:tab w:val="left" w:pos="360"/>
        </w:tabs>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
          <w:bCs/>
          <w:color w:val="262626"/>
          <w:sz w:val="20"/>
          <w:szCs w:val="20"/>
          <w:lang w:eastAsia="ar-SA"/>
        </w:rPr>
        <w:tab/>
        <w:t>P</w:t>
      </w:r>
      <w:r w:rsidRPr="001028CE">
        <w:rPr>
          <w:rFonts w:asciiTheme="majorHAnsi" w:eastAsia="Times New Roman" w:hAnsiTheme="majorHAnsi" w:cstheme="majorHAnsi"/>
          <w:b/>
          <w:bCs/>
          <w:color w:val="262626"/>
          <w:sz w:val="20"/>
          <w:szCs w:val="20"/>
          <w:lang w:eastAsia="ar-SA"/>
        </w:rPr>
        <w:tab/>
      </w:r>
      <w:r w:rsidRPr="001028CE">
        <w:rPr>
          <w:rFonts w:asciiTheme="majorHAnsi" w:eastAsia="Times New Roman" w:hAnsiTheme="majorHAnsi" w:cstheme="majorHAnsi"/>
          <w:bCs/>
          <w:color w:val="262626"/>
          <w:sz w:val="20"/>
          <w:szCs w:val="20"/>
          <w:lang w:eastAsia="ar-SA"/>
        </w:rPr>
        <w:t>- ilość punktów oferty badanej</w:t>
      </w:r>
    </w:p>
    <w:p w14:paraId="49330E55" w14:textId="77777777" w:rsidR="001028CE" w:rsidRPr="001028CE" w:rsidRDefault="001028CE" w:rsidP="001028CE">
      <w:pPr>
        <w:tabs>
          <w:tab w:val="left" w:pos="360"/>
        </w:tabs>
        <w:suppressAutoHyphens/>
        <w:spacing w:after="0" w:line="240" w:lineRule="auto"/>
        <w:jc w:val="both"/>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
          <w:bCs/>
          <w:color w:val="262626"/>
          <w:sz w:val="20"/>
          <w:szCs w:val="20"/>
          <w:lang w:eastAsia="ar-SA"/>
        </w:rPr>
        <w:tab/>
        <w:t>PC</w:t>
      </w:r>
      <w:r w:rsidRPr="001028CE">
        <w:rPr>
          <w:rFonts w:asciiTheme="majorHAnsi" w:eastAsia="Times New Roman" w:hAnsiTheme="majorHAnsi" w:cstheme="majorHAnsi"/>
          <w:b/>
          <w:bCs/>
          <w:color w:val="262626"/>
          <w:sz w:val="20"/>
          <w:szCs w:val="20"/>
          <w:vertAlign w:val="subscript"/>
          <w:lang w:eastAsia="ar-SA"/>
        </w:rPr>
        <w:tab/>
      </w:r>
      <w:r w:rsidRPr="001028CE">
        <w:rPr>
          <w:rFonts w:asciiTheme="majorHAnsi" w:eastAsia="Times New Roman" w:hAnsiTheme="majorHAnsi" w:cstheme="majorHAnsi"/>
          <w:bCs/>
          <w:color w:val="262626"/>
          <w:sz w:val="20"/>
          <w:szCs w:val="20"/>
          <w:lang w:eastAsia="ar-SA"/>
        </w:rPr>
        <w:t>- ilość punktów oferty badanej w kryterium ceny</w:t>
      </w:r>
    </w:p>
    <w:p w14:paraId="46B99C3C" w14:textId="77777777" w:rsidR="001028CE" w:rsidRPr="001028CE" w:rsidRDefault="001028CE" w:rsidP="001028CE">
      <w:pPr>
        <w:tabs>
          <w:tab w:val="left" w:pos="360"/>
        </w:tabs>
        <w:suppressAutoHyphens/>
        <w:spacing w:after="0" w:line="240" w:lineRule="auto"/>
        <w:rPr>
          <w:rFonts w:asciiTheme="majorHAnsi" w:eastAsia="Times New Roman" w:hAnsiTheme="majorHAnsi" w:cstheme="majorHAnsi"/>
          <w:bCs/>
          <w:color w:val="262626"/>
          <w:sz w:val="20"/>
          <w:szCs w:val="20"/>
          <w:lang w:eastAsia="ar-SA"/>
        </w:rPr>
      </w:pPr>
      <w:r w:rsidRPr="001028CE">
        <w:rPr>
          <w:rFonts w:asciiTheme="majorHAnsi" w:eastAsia="Times New Roman" w:hAnsiTheme="majorHAnsi" w:cstheme="majorHAnsi"/>
          <w:b/>
          <w:bCs/>
          <w:color w:val="262626"/>
          <w:sz w:val="20"/>
          <w:szCs w:val="20"/>
          <w:lang w:eastAsia="ar-SA"/>
        </w:rPr>
        <w:tab/>
        <w:t>PP</w:t>
      </w:r>
      <w:r w:rsidRPr="001028CE">
        <w:rPr>
          <w:rFonts w:asciiTheme="majorHAnsi" w:eastAsia="Times New Roman" w:hAnsiTheme="majorHAnsi" w:cstheme="majorHAnsi"/>
          <w:bCs/>
          <w:color w:val="262626"/>
          <w:sz w:val="20"/>
          <w:szCs w:val="20"/>
          <w:lang w:eastAsia="ar-SA"/>
        </w:rPr>
        <w:tab/>
        <w:t xml:space="preserve">- ilość punktów oferty badanej w kryterium termin płatności </w:t>
      </w:r>
    </w:p>
    <w:p w14:paraId="59AB7CF7" w14:textId="77777777" w:rsidR="001028CE" w:rsidRPr="001028CE" w:rsidRDefault="001028CE" w:rsidP="001028CE">
      <w:pPr>
        <w:spacing w:after="0" w:line="240" w:lineRule="auto"/>
        <w:jc w:val="both"/>
        <w:rPr>
          <w:rFonts w:asciiTheme="majorHAnsi" w:eastAsia="Times New Roman" w:hAnsiTheme="majorHAnsi" w:cstheme="majorHAnsi"/>
          <w:color w:val="262626"/>
          <w:sz w:val="20"/>
          <w:szCs w:val="20"/>
          <w:lang w:eastAsia="ar-SA"/>
        </w:rPr>
      </w:pPr>
    </w:p>
    <w:p w14:paraId="22E60166" w14:textId="77777777" w:rsidR="001028CE" w:rsidRPr="001028CE" w:rsidRDefault="001028CE" w:rsidP="001028CE">
      <w:pPr>
        <w:spacing w:after="0" w:line="240" w:lineRule="auto"/>
        <w:jc w:val="both"/>
        <w:rPr>
          <w:rFonts w:asciiTheme="majorHAnsi" w:eastAsia="Times New Roman" w:hAnsiTheme="majorHAnsi" w:cstheme="majorHAnsi"/>
          <w:color w:val="262626"/>
          <w:sz w:val="20"/>
          <w:szCs w:val="20"/>
          <w:lang w:eastAsia="ar-SA"/>
        </w:rPr>
      </w:pPr>
      <w:r w:rsidRPr="001028CE">
        <w:rPr>
          <w:rFonts w:asciiTheme="majorHAnsi" w:eastAsia="Times New Roman" w:hAnsiTheme="majorHAnsi" w:cstheme="majorHAnsi"/>
          <w:color w:val="262626"/>
          <w:sz w:val="20"/>
          <w:szCs w:val="20"/>
          <w:lang w:eastAsia="ar-SA"/>
        </w:rPr>
        <w:t>Obliczenia dokonywane będą z dokładnością do dwóch miejsc po przecinku.</w:t>
      </w:r>
    </w:p>
    <w:p w14:paraId="3C5F683C"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15F4DBE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6DA45BEB" w14:textId="3332E4E1"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9D538D" w:rsidRDefault="003D75B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5.5/ </w:t>
      </w:r>
      <w:r w:rsidR="00A904C4" w:rsidRPr="009D538D">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273A5B7B" w14:textId="77777777" w:rsidR="006809FF" w:rsidRDefault="006809FF" w:rsidP="00CC124D">
      <w:pPr>
        <w:spacing w:after="0" w:line="240" w:lineRule="auto"/>
        <w:jc w:val="both"/>
        <w:rPr>
          <w:rFonts w:asciiTheme="majorHAnsi" w:hAnsiTheme="majorHAnsi" w:cstheme="majorHAnsi"/>
          <w:color w:val="262626" w:themeColor="text1" w:themeTint="D9"/>
          <w:sz w:val="20"/>
          <w:szCs w:val="20"/>
        </w:rPr>
      </w:pPr>
    </w:p>
    <w:p w14:paraId="042E4BFE" w14:textId="3392F128"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7E3B3D8C" w14:textId="77777777" w:rsidR="006809FF" w:rsidRPr="009D538D" w:rsidRDefault="006809FF" w:rsidP="00C63F27">
      <w:pPr>
        <w:spacing w:after="0" w:line="240" w:lineRule="auto"/>
        <w:jc w:val="both"/>
        <w:rPr>
          <w:rFonts w:asciiTheme="majorHAnsi" w:hAnsiTheme="majorHAnsi" w:cstheme="majorHAnsi"/>
          <w:color w:val="262626" w:themeColor="text1" w:themeTint="D9"/>
          <w:sz w:val="20"/>
          <w:szCs w:val="20"/>
        </w:rPr>
      </w:pPr>
    </w:p>
    <w:p w14:paraId="2A7EF31C" w14:textId="025DFC8F" w:rsidR="00A904C4" w:rsidRPr="00C63F27"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r w:rsidR="00C63F27" w:rsidRPr="00C63F27">
        <w:rPr>
          <w:rFonts w:asciiTheme="majorHAnsi" w:hAnsiTheme="majorHAnsi" w:cstheme="majorHAnsi"/>
          <w:color w:val="262626" w:themeColor="text1" w:themeTint="D9"/>
          <w:sz w:val="20"/>
          <w:szCs w:val="20"/>
        </w:rPr>
        <w:t>https://bip.um.pruszkow.pl/</w:t>
      </w:r>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63F27">
      <w:pPr>
        <w:spacing w:after="0" w:line="240" w:lineRule="auto"/>
        <w:jc w:val="both"/>
        <w:rPr>
          <w:rFonts w:asciiTheme="majorHAnsi" w:hAnsiTheme="majorHAnsi" w:cstheme="majorHAnsi"/>
          <w:color w:val="262626" w:themeColor="text1" w:themeTint="D9"/>
          <w:sz w:val="20"/>
          <w:szCs w:val="20"/>
        </w:rPr>
      </w:pPr>
    </w:p>
    <w:p w14:paraId="5B2616C1" w14:textId="0501916B"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w:t>
      </w:r>
      <w:r w:rsidR="00C63F27">
        <w:rPr>
          <w:rFonts w:asciiTheme="majorHAnsi" w:hAnsiTheme="majorHAnsi" w:cstheme="majorHAnsi"/>
          <w:color w:val="262626" w:themeColor="text1" w:themeTint="D9"/>
          <w:sz w:val="20"/>
          <w:szCs w:val="20"/>
        </w:rPr>
        <w:t>10</w:t>
      </w:r>
      <w:r w:rsidRPr="009D538D">
        <w:rPr>
          <w:rFonts w:asciiTheme="majorHAnsi" w:hAnsiTheme="majorHAnsi" w:cstheme="majorHAnsi"/>
          <w:color w:val="262626" w:themeColor="text1" w:themeTint="D9"/>
          <w:sz w:val="20"/>
          <w:szCs w:val="20"/>
        </w:rPr>
        <w:t xml:space="preserve">/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63F27">
      <w:pPr>
        <w:spacing w:after="0" w:line="240" w:lineRule="auto"/>
        <w:jc w:val="both"/>
        <w:rPr>
          <w:rFonts w:asciiTheme="majorHAnsi" w:hAnsiTheme="majorHAnsi" w:cstheme="majorHAnsi"/>
          <w:color w:val="262626" w:themeColor="text1" w:themeTint="D9"/>
          <w:sz w:val="20"/>
          <w:szCs w:val="20"/>
        </w:rPr>
      </w:pPr>
    </w:p>
    <w:p w14:paraId="4670916C" w14:textId="7FA01725" w:rsidR="00A904C4" w:rsidRPr="009D538D" w:rsidRDefault="00697944" w:rsidP="00C63F2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w:t>
      </w:r>
      <w:r w:rsidR="00C63F27">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B394986" w14:textId="4E3E1236" w:rsidR="00E47AFB" w:rsidRPr="00305D51" w:rsidRDefault="00615887" w:rsidP="00CC124D">
      <w:pPr>
        <w:spacing w:after="0" w:line="240" w:lineRule="auto"/>
        <w:rPr>
          <w:rFonts w:asciiTheme="majorHAnsi" w:hAnsiTheme="majorHAnsi" w:cstheme="majorHAnsi"/>
          <w:sz w:val="20"/>
          <w:szCs w:val="20"/>
        </w:rPr>
      </w:pPr>
      <w:r w:rsidRPr="00305D51">
        <w:rPr>
          <w:rFonts w:asciiTheme="majorHAnsi" w:hAnsiTheme="majorHAnsi" w:cstheme="majorHAnsi"/>
          <w:sz w:val="20"/>
          <w:szCs w:val="20"/>
        </w:rPr>
        <w:t>Zamawiający nie wymaga wpłaty zabezpieczenia należytego wykonania umowy.</w:t>
      </w:r>
    </w:p>
    <w:p w14:paraId="3E4D7337" w14:textId="77777777" w:rsidR="00615887" w:rsidRPr="009D538D" w:rsidRDefault="00615887"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05EE0A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385992">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19128E40" w:rsidR="00A318BA" w:rsidRDefault="00A318BA" w:rsidP="00CC124D">
      <w:pPr>
        <w:spacing w:after="0" w:line="240" w:lineRule="auto"/>
        <w:jc w:val="both"/>
        <w:rPr>
          <w:rFonts w:asciiTheme="majorHAnsi" w:hAnsiTheme="majorHAnsi" w:cstheme="majorHAnsi"/>
          <w:color w:val="262626" w:themeColor="text1" w:themeTint="D9"/>
          <w:sz w:val="20"/>
          <w:szCs w:val="20"/>
        </w:rPr>
      </w:pPr>
    </w:p>
    <w:p w14:paraId="09D5E76D" w14:textId="77777777" w:rsidR="006809FF" w:rsidRPr="009D538D" w:rsidRDefault="006809FF"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4CBB04C" w:rsidR="007F67F5" w:rsidRPr="009D538D" w:rsidRDefault="00E47AFB" w:rsidP="0038599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71DED3EB"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453F14">
        <w:rPr>
          <w:rFonts w:asciiTheme="majorHAnsi" w:hAnsiTheme="majorHAnsi" w:cstheme="majorHAnsi"/>
          <w:color w:val="262626" w:themeColor="text1" w:themeTint="D9"/>
          <w:sz w:val="20"/>
          <w:szCs w:val="20"/>
        </w:rPr>
        <w:t>Wykaz usług</w:t>
      </w:r>
    </w:p>
    <w:p w14:paraId="5CCD7AB4" w14:textId="6B139A2C"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6FA41B2F" w:rsidR="004D5F48" w:rsidRPr="005424EB" w:rsidRDefault="004D5F48" w:rsidP="004D5F48">
      <w:pPr>
        <w:spacing w:after="0" w:line="240" w:lineRule="auto"/>
        <w:rPr>
          <w:rFonts w:asciiTheme="majorHAnsi" w:hAnsiTheme="majorHAnsi" w:cstheme="majorHAnsi"/>
          <w:color w:val="262626" w:themeColor="text1" w:themeTint="D9"/>
          <w:sz w:val="20"/>
          <w:szCs w:val="20"/>
        </w:rPr>
      </w:pPr>
      <w:r w:rsidRPr="005424EB">
        <w:rPr>
          <w:rFonts w:asciiTheme="majorHAnsi" w:hAnsiTheme="majorHAnsi" w:cstheme="majorHAnsi"/>
          <w:color w:val="262626" w:themeColor="text1" w:themeTint="D9"/>
          <w:sz w:val="20"/>
          <w:szCs w:val="20"/>
        </w:rPr>
        <w:t xml:space="preserve">Załącznik nr </w:t>
      </w:r>
      <w:r w:rsidR="00FF7463" w:rsidRPr="005424EB">
        <w:rPr>
          <w:rFonts w:asciiTheme="majorHAnsi" w:hAnsiTheme="majorHAnsi" w:cstheme="majorHAnsi"/>
          <w:color w:val="262626" w:themeColor="text1" w:themeTint="D9"/>
          <w:sz w:val="20"/>
          <w:szCs w:val="20"/>
        </w:rPr>
        <w:t>8</w:t>
      </w:r>
      <w:r w:rsidRPr="005424EB">
        <w:rPr>
          <w:rFonts w:asciiTheme="majorHAnsi" w:hAnsiTheme="majorHAnsi" w:cstheme="majorHAnsi"/>
          <w:color w:val="262626" w:themeColor="text1" w:themeTint="D9"/>
          <w:sz w:val="20"/>
          <w:szCs w:val="20"/>
        </w:rPr>
        <w:t xml:space="preserve"> </w:t>
      </w:r>
      <w:r w:rsidR="00FF7463" w:rsidRPr="005424EB">
        <w:rPr>
          <w:rFonts w:asciiTheme="majorHAnsi" w:hAnsiTheme="majorHAnsi" w:cstheme="majorHAnsi"/>
          <w:color w:val="262626" w:themeColor="text1" w:themeTint="D9"/>
          <w:sz w:val="20"/>
          <w:szCs w:val="20"/>
        </w:rPr>
        <w:t>–</w:t>
      </w:r>
      <w:r w:rsidRPr="005424EB">
        <w:rPr>
          <w:rFonts w:asciiTheme="majorHAnsi" w:hAnsiTheme="majorHAnsi" w:cstheme="majorHAnsi"/>
          <w:color w:val="262626" w:themeColor="text1" w:themeTint="D9"/>
          <w:sz w:val="20"/>
          <w:szCs w:val="20"/>
        </w:rPr>
        <w:t xml:space="preserve"> </w:t>
      </w:r>
      <w:r w:rsidR="005424EB">
        <w:rPr>
          <w:rFonts w:asciiTheme="majorHAnsi" w:hAnsiTheme="majorHAnsi" w:cstheme="majorHAnsi"/>
          <w:color w:val="262626" w:themeColor="text1" w:themeTint="D9"/>
          <w:sz w:val="20"/>
          <w:szCs w:val="20"/>
        </w:rPr>
        <w:t>Wykaz potencjału technicznego</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RPr="009D538D" w:rsidSect="006F424F">
      <w:footerReference w:type="default" r:id="rId15"/>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4ECA0" w14:textId="77777777" w:rsidR="00C618EB" w:rsidRDefault="00C618EB">
      <w:r>
        <w:separator/>
      </w:r>
    </w:p>
  </w:endnote>
  <w:endnote w:type="continuationSeparator" w:id="0">
    <w:p w14:paraId="0F896F26" w14:textId="77777777" w:rsidR="00C618EB" w:rsidRDefault="00C61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53F327CE" w:rsidR="0073189C" w:rsidRPr="00DB36CB" w:rsidRDefault="0073189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30C88">
      <w:rPr>
        <w:rFonts w:ascii="Calibri Light" w:hAnsi="Calibri Light" w:cs="Calibri"/>
        <w:b/>
        <w:color w:val="808080"/>
        <w:sz w:val="18"/>
        <w:szCs w:val="18"/>
      </w:rPr>
      <w:t>45</w:t>
    </w:r>
    <w:r w:rsidR="00747AD7">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73189C" w:rsidRPr="00DB36CB" w:rsidRDefault="0073189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73189C" w:rsidRPr="00DB36CB" w:rsidRDefault="0073189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73189C" w:rsidRPr="00796F95" w:rsidRDefault="0073189C">
    <w:pPr>
      <w:pStyle w:val="Stopka"/>
      <w:shd w:val="clear" w:color="auto" w:fill="FFFFFF"/>
      <w:rPr>
        <w:rFonts w:ascii="Calibri Light" w:hAnsi="Calibri Light" w:cs="Tahoma"/>
        <w:b/>
        <w:color w:val="808080"/>
      </w:rPr>
    </w:pPr>
  </w:p>
  <w:p w14:paraId="5BEAA503" w14:textId="77777777" w:rsidR="0073189C" w:rsidRPr="00DB36CB" w:rsidRDefault="0073189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5E5515">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5E5515">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73189C" w:rsidRDefault="0073189C">
    <w:pPr>
      <w:pStyle w:val="Stopka"/>
      <w:shd w:val="clear" w:color="auto" w:fill="FFFFFF"/>
      <w:rPr>
        <w:rFonts w:ascii="Bookman Old Style" w:hAnsi="Bookman Old Style" w:cs="Tahoma"/>
        <w:b/>
        <w:color w:val="808080"/>
        <w:sz w:val="16"/>
        <w:szCs w:val="16"/>
      </w:rPr>
    </w:pPr>
  </w:p>
  <w:p w14:paraId="6C78ECB0" w14:textId="77777777" w:rsidR="0073189C" w:rsidRDefault="0073189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5DEF5" w14:textId="77777777" w:rsidR="00C618EB" w:rsidRDefault="00C618EB">
      <w:r>
        <w:separator/>
      </w:r>
    </w:p>
  </w:footnote>
  <w:footnote w:type="continuationSeparator" w:id="0">
    <w:p w14:paraId="27E1A4B4" w14:textId="77777777" w:rsidR="00C618EB" w:rsidRDefault="00C618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8DA438D"/>
    <w:multiLevelType w:val="hybridMultilevel"/>
    <w:tmpl w:val="7EA033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DC15654"/>
    <w:multiLevelType w:val="hybridMultilevel"/>
    <w:tmpl w:val="651681F4"/>
    <w:lvl w:ilvl="0" w:tplc="F3CEE16A">
      <w:start w:val="1"/>
      <w:numFmt w:val="decimal"/>
      <w:lvlText w:val="%1."/>
      <w:lvlJc w:val="left"/>
      <w:pPr>
        <w:ind w:left="438" w:hanging="360"/>
      </w:pPr>
      <w:rPr>
        <w:rFonts w:hint="default"/>
        <w:b w:val="0"/>
        <w:strike w:val="0"/>
      </w:rPr>
    </w:lvl>
    <w:lvl w:ilvl="1" w:tplc="1138DE40">
      <w:start w:val="1"/>
      <w:numFmt w:val="lowerLetter"/>
      <w:lvlText w:val="%2)"/>
      <w:lvlJc w:val="left"/>
      <w:pPr>
        <w:ind w:left="1158" w:hanging="360"/>
      </w:pPr>
      <w:rPr>
        <w:b w:val="0"/>
      </w:rPr>
    </w:lvl>
    <w:lvl w:ilvl="2" w:tplc="0415001B" w:tentative="1">
      <w:start w:val="1"/>
      <w:numFmt w:val="lowerRoman"/>
      <w:lvlText w:val="%3."/>
      <w:lvlJc w:val="right"/>
      <w:pPr>
        <w:ind w:left="1878" w:hanging="180"/>
      </w:pPr>
    </w:lvl>
    <w:lvl w:ilvl="3" w:tplc="0415000F">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num w:numId="1">
    <w:abstractNumId w:val="7"/>
  </w:num>
  <w:num w:numId="2">
    <w:abstractNumId w:val="8"/>
  </w:num>
  <w:num w:numId="3">
    <w:abstractNumId w:val="9"/>
  </w:num>
  <w:num w:numId="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6BF1"/>
    <w:rsid w:val="000218E7"/>
    <w:rsid w:val="00021BB8"/>
    <w:rsid w:val="0002211D"/>
    <w:rsid w:val="000231C3"/>
    <w:rsid w:val="00023E31"/>
    <w:rsid w:val="000262EB"/>
    <w:rsid w:val="00026DCA"/>
    <w:rsid w:val="00030C88"/>
    <w:rsid w:val="00030FE4"/>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585"/>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132"/>
    <w:rsid w:val="0010048E"/>
    <w:rsid w:val="00101987"/>
    <w:rsid w:val="001028CE"/>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0BAF"/>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053E"/>
    <w:rsid w:val="001D1517"/>
    <w:rsid w:val="001D1BA7"/>
    <w:rsid w:val="001D1BE7"/>
    <w:rsid w:val="001D2CDA"/>
    <w:rsid w:val="001D38D8"/>
    <w:rsid w:val="001D6010"/>
    <w:rsid w:val="001D7ADC"/>
    <w:rsid w:val="001D7DE0"/>
    <w:rsid w:val="001D7FC5"/>
    <w:rsid w:val="001E2247"/>
    <w:rsid w:val="001E2A6B"/>
    <w:rsid w:val="001E71ED"/>
    <w:rsid w:val="001E76EB"/>
    <w:rsid w:val="001F0124"/>
    <w:rsid w:val="001F428D"/>
    <w:rsid w:val="001F660E"/>
    <w:rsid w:val="00202383"/>
    <w:rsid w:val="00202A48"/>
    <w:rsid w:val="00202EAE"/>
    <w:rsid w:val="00203509"/>
    <w:rsid w:val="002039ED"/>
    <w:rsid w:val="0020447D"/>
    <w:rsid w:val="0020471F"/>
    <w:rsid w:val="0021021C"/>
    <w:rsid w:val="00210B98"/>
    <w:rsid w:val="002110BF"/>
    <w:rsid w:val="0021328D"/>
    <w:rsid w:val="00214A48"/>
    <w:rsid w:val="00217517"/>
    <w:rsid w:val="00225018"/>
    <w:rsid w:val="002318EB"/>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413E"/>
    <w:rsid w:val="002661D8"/>
    <w:rsid w:val="00267AAD"/>
    <w:rsid w:val="00270223"/>
    <w:rsid w:val="00273F24"/>
    <w:rsid w:val="0028014F"/>
    <w:rsid w:val="00281EDE"/>
    <w:rsid w:val="0028417F"/>
    <w:rsid w:val="00286326"/>
    <w:rsid w:val="00290480"/>
    <w:rsid w:val="002905D0"/>
    <w:rsid w:val="0029112C"/>
    <w:rsid w:val="002911B8"/>
    <w:rsid w:val="00291240"/>
    <w:rsid w:val="002920AE"/>
    <w:rsid w:val="00292144"/>
    <w:rsid w:val="00294CEF"/>
    <w:rsid w:val="0029705E"/>
    <w:rsid w:val="00297564"/>
    <w:rsid w:val="002A084A"/>
    <w:rsid w:val="002A0BF8"/>
    <w:rsid w:val="002A2248"/>
    <w:rsid w:val="002A2DE8"/>
    <w:rsid w:val="002A44E5"/>
    <w:rsid w:val="002A53E8"/>
    <w:rsid w:val="002A57EC"/>
    <w:rsid w:val="002A7180"/>
    <w:rsid w:val="002A729B"/>
    <w:rsid w:val="002B02C9"/>
    <w:rsid w:val="002B21EB"/>
    <w:rsid w:val="002B2A67"/>
    <w:rsid w:val="002B5D0F"/>
    <w:rsid w:val="002C0194"/>
    <w:rsid w:val="002C02A0"/>
    <w:rsid w:val="002C068E"/>
    <w:rsid w:val="002C0A0F"/>
    <w:rsid w:val="002C2032"/>
    <w:rsid w:val="002C26D4"/>
    <w:rsid w:val="002C2F56"/>
    <w:rsid w:val="002C433E"/>
    <w:rsid w:val="002C505D"/>
    <w:rsid w:val="002C5460"/>
    <w:rsid w:val="002C5C46"/>
    <w:rsid w:val="002D0892"/>
    <w:rsid w:val="002D3709"/>
    <w:rsid w:val="002D3F79"/>
    <w:rsid w:val="002D6680"/>
    <w:rsid w:val="002E0DA3"/>
    <w:rsid w:val="002E1CFD"/>
    <w:rsid w:val="002E285F"/>
    <w:rsid w:val="002E3D91"/>
    <w:rsid w:val="002E540D"/>
    <w:rsid w:val="002E68F5"/>
    <w:rsid w:val="002F05C1"/>
    <w:rsid w:val="002F391D"/>
    <w:rsid w:val="002F56EF"/>
    <w:rsid w:val="002F5C9A"/>
    <w:rsid w:val="002F6FB4"/>
    <w:rsid w:val="002F76B7"/>
    <w:rsid w:val="00300C35"/>
    <w:rsid w:val="003010DF"/>
    <w:rsid w:val="003016D1"/>
    <w:rsid w:val="003016E5"/>
    <w:rsid w:val="00301913"/>
    <w:rsid w:val="003023AB"/>
    <w:rsid w:val="00303230"/>
    <w:rsid w:val="0030474A"/>
    <w:rsid w:val="00304966"/>
    <w:rsid w:val="00305710"/>
    <w:rsid w:val="00305D51"/>
    <w:rsid w:val="00307D20"/>
    <w:rsid w:val="00314EB7"/>
    <w:rsid w:val="0031520B"/>
    <w:rsid w:val="00315AF7"/>
    <w:rsid w:val="00316A92"/>
    <w:rsid w:val="0031726F"/>
    <w:rsid w:val="00317C99"/>
    <w:rsid w:val="00320A61"/>
    <w:rsid w:val="0032348C"/>
    <w:rsid w:val="00323DC6"/>
    <w:rsid w:val="00323F5C"/>
    <w:rsid w:val="00323F73"/>
    <w:rsid w:val="00325077"/>
    <w:rsid w:val="00330992"/>
    <w:rsid w:val="00330E5D"/>
    <w:rsid w:val="003357E9"/>
    <w:rsid w:val="00336152"/>
    <w:rsid w:val="003361A8"/>
    <w:rsid w:val="0033682D"/>
    <w:rsid w:val="0033752E"/>
    <w:rsid w:val="0034052F"/>
    <w:rsid w:val="003408DE"/>
    <w:rsid w:val="00341BDE"/>
    <w:rsid w:val="003455C0"/>
    <w:rsid w:val="00346EC2"/>
    <w:rsid w:val="00353B4B"/>
    <w:rsid w:val="003554BC"/>
    <w:rsid w:val="003605E7"/>
    <w:rsid w:val="00360B6A"/>
    <w:rsid w:val="003611F2"/>
    <w:rsid w:val="003615C5"/>
    <w:rsid w:val="00361659"/>
    <w:rsid w:val="0036278B"/>
    <w:rsid w:val="0036365F"/>
    <w:rsid w:val="00365A0E"/>
    <w:rsid w:val="00370065"/>
    <w:rsid w:val="00371B72"/>
    <w:rsid w:val="00371F3D"/>
    <w:rsid w:val="003726FB"/>
    <w:rsid w:val="00372995"/>
    <w:rsid w:val="00375391"/>
    <w:rsid w:val="00375809"/>
    <w:rsid w:val="00377CCA"/>
    <w:rsid w:val="00385992"/>
    <w:rsid w:val="00386FDA"/>
    <w:rsid w:val="00387D4D"/>
    <w:rsid w:val="00391460"/>
    <w:rsid w:val="0039406E"/>
    <w:rsid w:val="00395A9E"/>
    <w:rsid w:val="00395CA3"/>
    <w:rsid w:val="00397173"/>
    <w:rsid w:val="003A0685"/>
    <w:rsid w:val="003A0802"/>
    <w:rsid w:val="003A263F"/>
    <w:rsid w:val="003A3D6F"/>
    <w:rsid w:val="003A5F0F"/>
    <w:rsid w:val="003A67D9"/>
    <w:rsid w:val="003A6E45"/>
    <w:rsid w:val="003B2B9C"/>
    <w:rsid w:val="003B4A33"/>
    <w:rsid w:val="003B54F1"/>
    <w:rsid w:val="003B5D43"/>
    <w:rsid w:val="003C0275"/>
    <w:rsid w:val="003C0C17"/>
    <w:rsid w:val="003C2A6D"/>
    <w:rsid w:val="003C527B"/>
    <w:rsid w:val="003C543C"/>
    <w:rsid w:val="003C5B41"/>
    <w:rsid w:val="003C675B"/>
    <w:rsid w:val="003C75B2"/>
    <w:rsid w:val="003D00DF"/>
    <w:rsid w:val="003D0218"/>
    <w:rsid w:val="003D0410"/>
    <w:rsid w:val="003D4E11"/>
    <w:rsid w:val="003D6B0C"/>
    <w:rsid w:val="003D6F1E"/>
    <w:rsid w:val="003D75BE"/>
    <w:rsid w:val="003E28B8"/>
    <w:rsid w:val="003E3D61"/>
    <w:rsid w:val="003E4969"/>
    <w:rsid w:val="003E4B3A"/>
    <w:rsid w:val="003F1699"/>
    <w:rsid w:val="003F22AF"/>
    <w:rsid w:val="003F3FC1"/>
    <w:rsid w:val="003F46E1"/>
    <w:rsid w:val="003F4A87"/>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6DD"/>
    <w:rsid w:val="00431903"/>
    <w:rsid w:val="004321CE"/>
    <w:rsid w:val="00434C0D"/>
    <w:rsid w:val="00434D3B"/>
    <w:rsid w:val="00436F5E"/>
    <w:rsid w:val="00446BF6"/>
    <w:rsid w:val="00447C07"/>
    <w:rsid w:val="00447D42"/>
    <w:rsid w:val="0045097B"/>
    <w:rsid w:val="0045302B"/>
    <w:rsid w:val="00453F14"/>
    <w:rsid w:val="00453FE7"/>
    <w:rsid w:val="00454ADD"/>
    <w:rsid w:val="00454CC7"/>
    <w:rsid w:val="004565A1"/>
    <w:rsid w:val="004566A3"/>
    <w:rsid w:val="00457D7E"/>
    <w:rsid w:val="0046097E"/>
    <w:rsid w:val="00461045"/>
    <w:rsid w:val="00464B75"/>
    <w:rsid w:val="004741BE"/>
    <w:rsid w:val="00474D38"/>
    <w:rsid w:val="00474FE0"/>
    <w:rsid w:val="00475E2F"/>
    <w:rsid w:val="004824DF"/>
    <w:rsid w:val="00482965"/>
    <w:rsid w:val="0048501B"/>
    <w:rsid w:val="00491416"/>
    <w:rsid w:val="00493EE1"/>
    <w:rsid w:val="00494F8A"/>
    <w:rsid w:val="00495144"/>
    <w:rsid w:val="0049570E"/>
    <w:rsid w:val="004A06D1"/>
    <w:rsid w:val="004A1A97"/>
    <w:rsid w:val="004A1E9F"/>
    <w:rsid w:val="004A20F3"/>
    <w:rsid w:val="004A2179"/>
    <w:rsid w:val="004A2B75"/>
    <w:rsid w:val="004A390A"/>
    <w:rsid w:val="004A3A11"/>
    <w:rsid w:val="004A489E"/>
    <w:rsid w:val="004A4ADA"/>
    <w:rsid w:val="004A5560"/>
    <w:rsid w:val="004A6DEB"/>
    <w:rsid w:val="004A6FC5"/>
    <w:rsid w:val="004B4B40"/>
    <w:rsid w:val="004B5326"/>
    <w:rsid w:val="004B5393"/>
    <w:rsid w:val="004B5BAD"/>
    <w:rsid w:val="004B636E"/>
    <w:rsid w:val="004B64EC"/>
    <w:rsid w:val="004B7B7D"/>
    <w:rsid w:val="004C11B3"/>
    <w:rsid w:val="004C177E"/>
    <w:rsid w:val="004C1A64"/>
    <w:rsid w:val="004C379D"/>
    <w:rsid w:val="004C3DC8"/>
    <w:rsid w:val="004C5D1B"/>
    <w:rsid w:val="004C659A"/>
    <w:rsid w:val="004C7990"/>
    <w:rsid w:val="004D128C"/>
    <w:rsid w:val="004D12EF"/>
    <w:rsid w:val="004D227E"/>
    <w:rsid w:val="004D2FD5"/>
    <w:rsid w:val="004D3345"/>
    <w:rsid w:val="004D3F50"/>
    <w:rsid w:val="004D3FEC"/>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609"/>
    <w:rsid w:val="00501DB2"/>
    <w:rsid w:val="00505311"/>
    <w:rsid w:val="00506686"/>
    <w:rsid w:val="00510897"/>
    <w:rsid w:val="00510906"/>
    <w:rsid w:val="00513BA8"/>
    <w:rsid w:val="00513DF9"/>
    <w:rsid w:val="00514B3E"/>
    <w:rsid w:val="00515DD0"/>
    <w:rsid w:val="00520CC6"/>
    <w:rsid w:val="00522E94"/>
    <w:rsid w:val="00531AA0"/>
    <w:rsid w:val="00532B4B"/>
    <w:rsid w:val="00532ECD"/>
    <w:rsid w:val="00534901"/>
    <w:rsid w:val="005360F9"/>
    <w:rsid w:val="00536FB9"/>
    <w:rsid w:val="00541342"/>
    <w:rsid w:val="005424EB"/>
    <w:rsid w:val="00542F43"/>
    <w:rsid w:val="00543A1B"/>
    <w:rsid w:val="00543DDD"/>
    <w:rsid w:val="005445DE"/>
    <w:rsid w:val="00544C9C"/>
    <w:rsid w:val="00545DFA"/>
    <w:rsid w:val="00547912"/>
    <w:rsid w:val="00551B9D"/>
    <w:rsid w:val="00552381"/>
    <w:rsid w:val="00555FAE"/>
    <w:rsid w:val="00560492"/>
    <w:rsid w:val="00565E5E"/>
    <w:rsid w:val="00566841"/>
    <w:rsid w:val="0056798B"/>
    <w:rsid w:val="00573B93"/>
    <w:rsid w:val="005748F3"/>
    <w:rsid w:val="00574E28"/>
    <w:rsid w:val="00575146"/>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B5A96"/>
    <w:rsid w:val="005C3171"/>
    <w:rsid w:val="005C4944"/>
    <w:rsid w:val="005C60D6"/>
    <w:rsid w:val="005C7402"/>
    <w:rsid w:val="005D02A6"/>
    <w:rsid w:val="005D1DDF"/>
    <w:rsid w:val="005D22A4"/>
    <w:rsid w:val="005D449A"/>
    <w:rsid w:val="005D7783"/>
    <w:rsid w:val="005D7CCE"/>
    <w:rsid w:val="005E1FCD"/>
    <w:rsid w:val="005E237D"/>
    <w:rsid w:val="005E24D2"/>
    <w:rsid w:val="005E2BF5"/>
    <w:rsid w:val="005E2BFD"/>
    <w:rsid w:val="005E5515"/>
    <w:rsid w:val="005E5E3B"/>
    <w:rsid w:val="005E6262"/>
    <w:rsid w:val="005E7D91"/>
    <w:rsid w:val="005F1191"/>
    <w:rsid w:val="005F4019"/>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5887"/>
    <w:rsid w:val="00617139"/>
    <w:rsid w:val="00621623"/>
    <w:rsid w:val="00621B5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B66"/>
    <w:rsid w:val="006657FA"/>
    <w:rsid w:val="0066733B"/>
    <w:rsid w:val="00673C24"/>
    <w:rsid w:val="006755A4"/>
    <w:rsid w:val="00676A44"/>
    <w:rsid w:val="00676C12"/>
    <w:rsid w:val="006779D4"/>
    <w:rsid w:val="006809FF"/>
    <w:rsid w:val="00682C3A"/>
    <w:rsid w:val="00684A1F"/>
    <w:rsid w:val="00684EC8"/>
    <w:rsid w:val="00685089"/>
    <w:rsid w:val="006908F2"/>
    <w:rsid w:val="00690E1A"/>
    <w:rsid w:val="006910AB"/>
    <w:rsid w:val="006914C4"/>
    <w:rsid w:val="00691E09"/>
    <w:rsid w:val="006947EB"/>
    <w:rsid w:val="00695A1B"/>
    <w:rsid w:val="0069626E"/>
    <w:rsid w:val="00697944"/>
    <w:rsid w:val="00697F33"/>
    <w:rsid w:val="006A0557"/>
    <w:rsid w:val="006A08A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C792B"/>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E0C"/>
    <w:rsid w:val="00710F6A"/>
    <w:rsid w:val="00714F4C"/>
    <w:rsid w:val="007157C3"/>
    <w:rsid w:val="0071673D"/>
    <w:rsid w:val="007224D9"/>
    <w:rsid w:val="00723012"/>
    <w:rsid w:val="00724CE2"/>
    <w:rsid w:val="00724F7B"/>
    <w:rsid w:val="00725CAE"/>
    <w:rsid w:val="0073189C"/>
    <w:rsid w:val="00731C3A"/>
    <w:rsid w:val="00734253"/>
    <w:rsid w:val="00735560"/>
    <w:rsid w:val="00736AC3"/>
    <w:rsid w:val="00737B72"/>
    <w:rsid w:val="0074062A"/>
    <w:rsid w:val="007417A3"/>
    <w:rsid w:val="00744DFC"/>
    <w:rsid w:val="00744EE4"/>
    <w:rsid w:val="0074748E"/>
    <w:rsid w:val="007478D9"/>
    <w:rsid w:val="00747AD7"/>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83BCB"/>
    <w:rsid w:val="00790D93"/>
    <w:rsid w:val="0079250A"/>
    <w:rsid w:val="00792A70"/>
    <w:rsid w:val="007934BC"/>
    <w:rsid w:val="00795A32"/>
    <w:rsid w:val="00796E5B"/>
    <w:rsid w:val="00796F95"/>
    <w:rsid w:val="007A0700"/>
    <w:rsid w:val="007A1331"/>
    <w:rsid w:val="007A184C"/>
    <w:rsid w:val="007A387A"/>
    <w:rsid w:val="007A4261"/>
    <w:rsid w:val="007A4314"/>
    <w:rsid w:val="007A4859"/>
    <w:rsid w:val="007A5C42"/>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27F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117"/>
    <w:rsid w:val="00856F6B"/>
    <w:rsid w:val="00857527"/>
    <w:rsid w:val="0085768D"/>
    <w:rsid w:val="008579C0"/>
    <w:rsid w:val="0086095E"/>
    <w:rsid w:val="00865324"/>
    <w:rsid w:val="00865612"/>
    <w:rsid w:val="00865619"/>
    <w:rsid w:val="00865BDC"/>
    <w:rsid w:val="00866A7D"/>
    <w:rsid w:val="0087070C"/>
    <w:rsid w:val="00874F0B"/>
    <w:rsid w:val="00874FB0"/>
    <w:rsid w:val="008754C9"/>
    <w:rsid w:val="00875E94"/>
    <w:rsid w:val="00881167"/>
    <w:rsid w:val="00881544"/>
    <w:rsid w:val="00883766"/>
    <w:rsid w:val="008839EB"/>
    <w:rsid w:val="008843C4"/>
    <w:rsid w:val="00884937"/>
    <w:rsid w:val="00890B80"/>
    <w:rsid w:val="00891B46"/>
    <w:rsid w:val="0089423C"/>
    <w:rsid w:val="0089482F"/>
    <w:rsid w:val="008A01AA"/>
    <w:rsid w:val="008A1770"/>
    <w:rsid w:val="008A1CA7"/>
    <w:rsid w:val="008A2A76"/>
    <w:rsid w:val="008A77A9"/>
    <w:rsid w:val="008A7A23"/>
    <w:rsid w:val="008B3590"/>
    <w:rsid w:val="008B35B9"/>
    <w:rsid w:val="008B3F43"/>
    <w:rsid w:val="008B5008"/>
    <w:rsid w:val="008B7699"/>
    <w:rsid w:val="008C4BA0"/>
    <w:rsid w:val="008C5655"/>
    <w:rsid w:val="008C5D15"/>
    <w:rsid w:val="008D09BB"/>
    <w:rsid w:val="008D0EAD"/>
    <w:rsid w:val="008D12AC"/>
    <w:rsid w:val="008D26E0"/>
    <w:rsid w:val="008D2A19"/>
    <w:rsid w:val="008D3562"/>
    <w:rsid w:val="008D3E86"/>
    <w:rsid w:val="008D42B2"/>
    <w:rsid w:val="008D43F6"/>
    <w:rsid w:val="008D5DE5"/>
    <w:rsid w:val="008D77FF"/>
    <w:rsid w:val="008E1682"/>
    <w:rsid w:val="008E25B9"/>
    <w:rsid w:val="008E3B2F"/>
    <w:rsid w:val="008E3B77"/>
    <w:rsid w:val="008E3E3B"/>
    <w:rsid w:val="008E5D7F"/>
    <w:rsid w:val="008F0A96"/>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3147"/>
    <w:rsid w:val="0094520A"/>
    <w:rsid w:val="009460D8"/>
    <w:rsid w:val="00946643"/>
    <w:rsid w:val="00946651"/>
    <w:rsid w:val="00946FA3"/>
    <w:rsid w:val="00947D46"/>
    <w:rsid w:val="00950EF2"/>
    <w:rsid w:val="00952E01"/>
    <w:rsid w:val="009532F3"/>
    <w:rsid w:val="00953C93"/>
    <w:rsid w:val="00955BFA"/>
    <w:rsid w:val="00956068"/>
    <w:rsid w:val="00956423"/>
    <w:rsid w:val="00960018"/>
    <w:rsid w:val="00960445"/>
    <w:rsid w:val="009626A4"/>
    <w:rsid w:val="009640BF"/>
    <w:rsid w:val="00965D84"/>
    <w:rsid w:val="009660DD"/>
    <w:rsid w:val="00966662"/>
    <w:rsid w:val="0096667C"/>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B3"/>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3CE"/>
    <w:rsid w:val="009F091E"/>
    <w:rsid w:val="009F21E6"/>
    <w:rsid w:val="009F31BC"/>
    <w:rsid w:val="009F36C0"/>
    <w:rsid w:val="009F6D31"/>
    <w:rsid w:val="00A01A49"/>
    <w:rsid w:val="00A02ECB"/>
    <w:rsid w:val="00A030AB"/>
    <w:rsid w:val="00A03F32"/>
    <w:rsid w:val="00A04A04"/>
    <w:rsid w:val="00A07649"/>
    <w:rsid w:val="00A10205"/>
    <w:rsid w:val="00A129EC"/>
    <w:rsid w:val="00A14A00"/>
    <w:rsid w:val="00A15AD4"/>
    <w:rsid w:val="00A15E04"/>
    <w:rsid w:val="00A203D0"/>
    <w:rsid w:val="00A20954"/>
    <w:rsid w:val="00A240C6"/>
    <w:rsid w:val="00A25BC4"/>
    <w:rsid w:val="00A265B1"/>
    <w:rsid w:val="00A2718B"/>
    <w:rsid w:val="00A318BA"/>
    <w:rsid w:val="00A3289A"/>
    <w:rsid w:val="00A366E2"/>
    <w:rsid w:val="00A37905"/>
    <w:rsid w:val="00A37A33"/>
    <w:rsid w:val="00A4584A"/>
    <w:rsid w:val="00A45EB8"/>
    <w:rsid w:val="00A476DA"/>
    <w:rsid w:val="00A5026E"/>
    <w:rsid w:val="00A50805"/>
    <w:rsid w:val="00A52508"/>
    <w:rsid w:val="00A52C49"/>
    <w:rsid w:val="00A54B63"/>
    <w:rsid w:val="00A5586D"/>
    <w:rsid w:val="00A60A60"/>
    <w:rsid w:val="00A634D2"/>
    <w:rsid w:val="00A63595"/>
    <w:rsid w:val="00A64DA7"/>
    <w:rsid w:val="00A66D03"/>
    <w:rsid w:val="00A67AD5"/>
    <w:rsid w:val="00A7302F"/>
    <w:rsid w:val="00A733A9"/>
    <w:rsid w:val="00A733BA"/>
    <w:rsid w:val="00A73BD1"/>
    <w:rsid w:val="00A752D6"/>
    <w:rsid w:val="00A7610F"/>
    <w:rsid w:val="00A77037"/>
    <w:rsid w:val="00A7748E"/>
    <w:rsid w:val="00A77BA9"/>
    <w:rsid w:val="00A830CA"/>
    <w:rsid w:val="00A832E7"/>
    <w:rsid w:val="00A83695"/>
    <w:rsid w:val="00A84575"/>
    <w:rsid w:val="00A87AF0"/>
    <w:rsid w:val="00A904C4"/>
    <w:rsid w:val="00A90F85"/>
    <w:rsid w:val="00A91C54"/>
    <w:rsid w:val="00A91E3A"/>
    <w:rsid w:val="00A93FAD"/>
    <w:rsid w:val="00A9717D"/>
    <w:rsid w:val="00AA3EB8"/>
    <w:rsid w:val="00AA4279"/>
    <w:rsid w:val="00AA43F1"/>
    <w:rsid w:val="00AA499E"/>
    <w:rsid w:val="00AB0A6F"/>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39C6"/>
    <w:rsid w:val="00B34434"/>
    <w:rsid w:val="00B34E4C"/>
    <w:rsid w:val="00B433CA"/>
    <w:rsid w:val="00B43977"/>
    <w:rsid w:val="00B44E53"/>
    <w:rsid w:val="00B46FC7"/>
    <w:rsid w:val="00B4725E"/>
    <w:rsid w:val="00B510E6"/>
    <w:rsid w:val="00B53C09"/>
    <w:rsid w:val="00B55F90"/>
    <w:rsid w:val="00B572C1"/>
    <w:rsid w:val="00B61B21"/>
    <w:rsid w:val="00B628B1"/>
    <w:rsid w:val="00B67C17"/>
    <w:rsid w:val="00B70A0B"/>
    <w:rsid w:val="00B70B28"/>
    <w:rsid w:val="00B71232"/>
    <w:rsid w:val="00B729A7"/>
    <w:rsid w:val="00B7465E"/>
    <w:rsid w:val="00B75FA6"/>
    <w:rsid w:val="00B7695C"/>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410B"/>
    <w:rsid w:val="00BA568F"/>
    <w:rsid w:val="00BB01D6"/>
    <w:rsid w:val="00BB2480"/>
    <w:rsid w:val="00BB2A16"/>
    <w:rsid w:val="00BB3B4B"/>
    <w:rsid w:val="00BB6071"/>
    <w:rsid w:val="00BC05B5"/>
    <w:rsid w:val="00BC1E86"/>
    <w:rsid w:val="00BC213B"/>
    <w:rsid w:val="00BC2D78"/>
    <w:rsid w:val="00BC3BA6"/>
    <w:rsid w:val="00BC5B04"/>
    <w:rsid w:val="00BC5B7D"/>
    <w:rsid w:val="00BC681E"/>
    <w:rsid w:val="00BC6C0B"/>
    <w:rsid w:val="00BC72F3"/>
    <w:rsid w:val="00BD0F30"/>
    <w:rsid w:val="00BD779B"/>
    <w:rsid w:val="00BD7F4C"/>
    <w:rsid w:val="00BE1D0F"/>
    <w:rsid w:val="00BE25BC"/>
    <w:rsid w:val="00BF0C02"/>
    <w:rsid w:val="00BF1E4E"/>
    <w:rsid w:val="00BF2923"/>
    <w:rsid w:val="00BF5131"/>
    <w:rsid w:val="00BF5981"/>
    <w:rsid w:val="00BF6C88"/>
    <w:rsid w:val="00BF704A"/>
    <w:rsid w:val="00BF73AD"/>
    <w:rsid w:val="00C0047A"/>
    <w:rsid w:val="00C006DF"/>
    <w:rsid w:val="00C014E4"/>
    <w:rsid w:val="00C03B31"/>
    <w:rsid w:val="00C04813"/>
    <w:rsid w:val="00C0555A"/>
    <w:rsid w:val="00C05889"/>
    <w:rsid w:val="00C05CD5"/>
    <w:rsid w:val="00C05E17"/>
    <w:rsid w:val="00C06B9D"/>
    <w:rsid w:val="00C11FBC"/>
    <w:rsid w:val="00C15430"/>
    <w:rsid w:val="00C16997"/>
    <w:rsid w:val="00C17890"/>
    <w:rsid w:val="00C17EF8"/>
    <w:rsid w:val="00C2221E"/>
    <w:rsid w:val="00C2259A"/>
    <w:rsid w:val="00C226CE"/>
    <w:rsid w:val="00C22B85"/>
    <w:rsid w:val="00C236B8"/>
    <w:rsid w:val="00C23C54"/>
    <w:rsid w:val="00C26195"/>
    <w:rsid w:val="00C26ADB"/>
    <w:rsid w:val="00C31EE1"/>
    <w:rsid w:val="00C32D9D"/>
    <w:rsid w:val="00C33B15"/>
    <w:rsid w:val="00C345C8"/>
    <w:rsid w:val="00C36000"/>
    <w:rsid w:val="00C36B58"/>
    <w:rsid w:val="00C370CD"/>
    <w:rsid w:val="00C37EF0"/>
    <w:rsid w:val="00C406E2"/>
    <w:rsid w:val="00C42F3A"/>
    <w:rsid w:val="00C4335E"/>
    <w:rsid w:val="00C43D55"/>
    <w:rsid w:val="00C4402B"/>
    <w:rsid w:val="00C47431"/>
    <w:rsid w:val="00C47E6F"/>
    <w:rsid w:val="00C53505"/>
    <w:rsid w:val="00C55989"/>
    <w:rsid w:val="00C60CEB"/>
    <w:rsid w:val="00C60E13"/>
    <w:rsid w:val="00C618EB"/>
    <w:rsid w:val="00C6297C"/>
    <w:rsid w:val="00C63F27"/>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542"/>
    <w:rsid w:val="00CD6201"/>
    <w:rsid w:val="00CD65E1"/>
    <w:rsid w:val="00CD7A0A"/>
    <w:rsid w:val="00CD7FF8"/>
    <w:rsid w:val="00CE0682"/>
    <w:rsid w:val="00CE1ECD"/>
    <w:rsid w:val="00CE460F"/>
    <w:rsid w:val="00CE6020"/>
    <w:rsid w:val="00CF0C15"/>
    <w:rsid w:val="00CF0E8C"/>
    <w:rsid w:val="00CF10E4"/>
    <w:rsid w:val="00CF395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2876"/>
    <w:rsid w:val="00D354E1"/>
    <w:rsid w:val="00D372F7"/>
    <w:rsid w:val="00D40360"/>
    <w:rsid w:val="00D403E5"/>
    <w:rsid w:val="00D4054A"/>
    <w:rsid w:val="00D41158"/>
    <w:rsid w:val="00D42165"/>
    <w:rsid w:val="00D430A8"/>
    <w:rsid w:val="00D430C1"/>
    <w:rsid w:val="00D43EF7"/>
    <w:rsid w:val="00D4589B"/>
    <w:rsid w:val="00D511E2"/>
    <w:rsid w:val="00D57A02"/>
    <w:rsid w:val="00D57C0D"/>
    <w:rsid w:val="00D61AC2"/>
    <w:rsid w:val="00D61D22"/>
    <w:rsid w:val="00D628FA"/>
    <w:rsid w:val="00D62EB1"/>
    <w:rsid w:val="00D632E0"/>
    <w:rsid w:val="00D63F3D"/>
    <w:rsid w:val="00D67BD6"/>
    <w:rsid w:val="00D709DC"/>
    <w:rsid w:val="00D70A6B"/>
    <w:rsid w:val="00D710DF"/>
    <w:rsid w:val="00D7189F"/>
    <w:rsid w:val="00D725E5"/>
    <w:rsid w:val="00D73E1A"/>
    <w:rsid w:val="00D742DB"/>
    <w:rsid w:val="00D74C0B"/>
    <w:rsid w:val="00D74DBC"/>
    <w:rsid w:val="00D7621C"/>
    <w:rsid w:val="00D80112"/>
    <w:rsid w:val="00D8035D"/>
    <w:rsid w:val="00D82E5C"/>
    <w:rsid w:val="00D83616"/>
    <w:rsid w:val="00D855DC"/>
    <w:rsid w:val="00D86103"/>
    <w:rsid w:val="00D878CF"/>
    <w:rsid w:val="00D87D74"/>
    <w:rsid w:val="00D936FD"/>
    <w:rsid w:val="00D95115"/>
    <w:rsid w:val="00D9613C"/>
    <w:rsid w:val="00D96E6C"/>
    <w:rsid w:val="00DA0D2A"/>
    <w:rsid w:val="00DA183B"/>
    <w:rsid w:val="00DA5C01"/>
    <w:rsid w:val="00DA7844"/>
    <w:rsid w:val="00DB05D5"/>
    <w:rsid w:val="00DB0EDB"/>
    <w:rsid w:val="00DB12BA"/>
    <w:rsid w:val="00DB3186"/>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35EF2"/>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489B"/>
    <w:rsid w:val="00E96B85"/>
    <w:rsid w:val="00EA00D8"/>
    <w:rsid w:val="00EA103A"/>
    <w:rsid w:val="00EA2E60"/>
    <w:rsid w:val="00EA346B"/>
    <w:rsid w:val="00EA3D40"/>
    <w:rsid w:val="00EA40C6"/>
    <w:rsid w:val="00EA4EE8"/>
    <w:rsid w:val="00EA5A5B"/>
    <w:rsid w:val="00EA68AE"/>
    <w:rsid w:val="00EA69FE"/>
    <w:rsid w:val="00EB2215"/>
    <w:rsid w:val="00EB42EE"/>
    <w:rsid w:val="00EB5016"/>
    <w:rsid w:val="00EC07F7"/>
    <w:rsid w:val="00EC32CB"/>
    <w:rsid w:val="00EC4244"/>
    <w:rsid w:val="00EC4629"/>
    <w:rsid w:val="00EC4DDD"/>
    <w:rsid w:val="00EC7F6D"/>
    <w:rsid w:val="00ED0BD0"/>
    <w:rsid w:val="00ED12E4"/>
    <w:rsid w:val="00ED44B6"/>
    <w:rsid w:val="00ED4E87"/>
    <w:rsid w:val="00ED59C1"/>
    <w:rsid w:val="00ED6107"/>
    <w:rsid w:val="00ED7859"/>
    <w:rsid w:val="00ED7ACB"/>
    <w:rsid w:val="00EE1F06"/>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35DD"/>
    <w:rsid w:val="00F0456D"/>
    <w:rsid w:val="00F05B9F"/>
    <w:rsid w:val="00F12FDE"/>
    <w:rsid w:val="00F13784"/>
    <w:rsid w:val="00F15236"/>
    <w:rsid w:val="00F15E57"/>
    <w:rsid w:val="00F240F5"/>
    <w:rsid w:val="00F246E9"/>
    <w:rsid w:val="00F24F0F"/>
    <w:rsid w:val="00F2596D"/>
    <w:rsid w:val="00F25C92"/>
    <w:rsid w:val="00F26A8E"/>
    <w:rsid w:val="00F26B25"/>
    <w:rsid w:val="00F2732C"/>
    <w:rsid w:val="00F27E58"/>
    <w:rsid w:val="00F3124E"/>
    <w:rsid w:val="00F3190A"/>
    <w:rsid w:val="00F31F32"/>
    <w:rsid w:val="00F32023"/>
    <w:rsid w:val="00F3239A"/>
    <w:rsid w:val="00F345C2"/>
    <w:rsid w:val="00F35603"/>
    <w:rsid w:val="00F367BF"/>
    <w:rsid w:val="00F40B04"/>
    <w:rsid w:val="00F41F4D"/>
    <w:rsid w:val="00F43C64"/>
    <w:rsid w:val="00F46173"/>
    <w:rsid w:val="00F464B6"/>
    <w:rsid w:val="00F46847"/>
    <w:rsid w:val="00F47D18"/>
    <w:rsid w:val="00F51ADC"/>
    <w:rsid w:val="00F5258B"/>
    <w:rsid w:val="00F52928"/>
    <w:rsid w:val="00F540EA"/>
    <w:rsid w:val="00F546D3"/>
    <w:rsid w:val="00F55A2B"/>
    <w:rsid w:val="00F55B83"/>
    <w:rsid w:val="00F5602E"/>
    <w:rsid w:val="00F57281"/>
    <w:rsid w:val="00F6213F"/>
    <w:rsid w:val="00F62458"/>
    <w:rsid w:val="00F64945"/>
    <w:rsid w:val="00F64AC0"/>
    <w:rsid w:val="00F65D25"/>
    <w:rsid w:val="00F6762B"/>
    <w:rsid w:val="00F73EDC"/>
    <w:rsid w:val="00F746EE"/>
    <w:rsid w:val="00F752ED"/>
    <w:rsid w:val="00F75DC3"/>
    <w:rsid w:val="00F7770A"/>
    <w:rsid w:val="00F77DB3"/>
    <w:rsid w:val="00F80639"/>
    <w:rsid w:val="00F810FA"/>
    <w:rsid w:val="00F83672"/>
    <w:rsid w:val="00F842C8"/>
    <w:rsid w:val="00F845A9"/>
    <w:rsid w:val="00F85D08"/>
    <w:rsid w:val="00F85E63"/>
    <w:rsid w:val="00F9035E"/>
    <w:rsid w:val="00F91CCD"/>
    <w:rsid w:val="00F91EF9"/>
    <w:rsid w:val="00F9387D"/>
    <w:rsid w:val="00F940D9"/>
    <w:rsid w:val="00F96448"/>
    <w:rsid w:val="00F96BF5"/>
    <w:rsid w:val="00F9742E"/>
    <w:rsid w:val="00F97BC8"/>
    <w:rsid w:val="00FA1D49"/>
    <w:rsid w:val="00FA243E"/>
    <w:rsid w:val="00FA266C"/>
    <w:rsid w:val="00FA4C6E"/>
    <w:rsid w:val="00FA51CE"/>
    <w:rsid w:val="00FA7265"/>
    <w:rsid w:val="00FB1441"/>
    <w:rsid w:val="00FB14CA"/>
    <w:rsid w:val="00FB26D4"/>
    <w:rsid w:val="00FB2ECB"/>
    <w:rsid w:val="00FB4BF4"/>
    <w:rsid w:val="00FB4FBF"/>
    <w:rsid w:val="00FB6AC8"/>
    <w:rsid w:val="00FC048A"/>
    <w:rsid w:val="00FC21A8"/>
    <w:rsid w:val="00FC3389"/>
    <w:rsid w:val="00FC4696"/>
    <w:rsid w:val="00FC5973"/>
    <w:rsid w:val="00FD0481"/>
    <w:rsid w:val="00FD211F"/>
    <w:rsid w:val="00FD2E1A"/>
    <w:rsid w:val="00FD3323"/>
    <w:rsid w:val="00FD65A8"/>
    <w:rsid w:val="00FD73AE"/>
    <w:rsid w:val="00FE212D"/>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BulletC,Obiekt,List Paragraph,Numerowanie,Wyliczanie,normalny tekst,Akapit z listą31,Bullets,List Paragraph1,Akapit z listą3,Wypunktowanie,normalny,test ciągły,Podsis rysunku,Alpha list,lp1,List Paragraph2,ISCG Numerowanie"/>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BulletC Znak,Obiekt Znak,List Paragraph Znak,Numerowanie Znak,Wyliczanie Znak,normalny tekst Znak,Akapit z listą31 Znak,Bullets Znak,List Paragraph1 Znak,Akapit z listą3 Znak,Wypunktowanie Znak,normalny Znak,lp1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77972753">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miasto.pruszk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B895C-5CBC-4BA4-BD90-C3F23A4AD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25</Pages>
  <Words>10454</Words>
  <Characters>62726</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73034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24</cp:revision>
  <cp:lastPrinted>2021-08-09T11:21:00Z</cp:lastPrinted>
  <dcterms:created xsi:type="dcterms:W3CDTF">2021-07-08T12:23:00Z</dcterms:created>
  <dcterms:modified xsi:type="dcterms:W3CDTF">2021-08-09T11:40:00Z</dcterms:modified>
</cp:coreProperties>
</file>