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107C2BF9"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B53DA7"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0C37F4" w:rsidRDefault="00422A62" w:rsidP="00CC124D">
      <w:pPr>
        <w:spacing w:after="0" w:line="240" w:lineRule="auto"/>
        <w:rPr>
          <w:rFonts w:asciiTheme="majorHAnsi" w:hAnsiTheme="majorHAnsi" w:cstheme="majorHAnsi"/>
          <w:b/>
          <w:bCs/>
          <w:color w:val="262626" w:themeColor="text1" w:themeTint="D9"/>
          <w:sz w:val="28"/>
          <w:szCs w:val="28"/>
        </w:rPr>
      </w:pPr>
      <w:r w:rsidRPr="000C37F4">
        <w:rPr>
          <w:rFonts w:asciiTheme="majorHAnsi" w:hAnsiTheme="majorHAnsi" w:cstheme="majorHAnsi"/>
          <w:b/>
          <w:bCs/>
          <w:color w:val="262626" w:themeColor="text1" w:themeTint="D9"/>
          <w:sz w:val="28"/>
          <w:szCs w:val="28"/>
        </w:rPr>
        <w:t>SPECYFIKACJA</w:t>
      </w:r>
      <w:r w:rsidR="00434D3B" w:rsidRPr="000C37F4">
        <w:rPr>
          <w:rFonts w:asciiTheme="majorHAnsi" w:hAnsiTheme="majorHAnsi" w:cstheme="majorHAnsi"/>
          <w:b/>
          <w:bCs/>
          <w:color w:val="262626" w:themeColor="text1" w:themeTint="D9"/>
          <w:sz w:val="28"/>
          <w:szCs w:val="28"/>
        </w:rPr>
        <w:t xml:space="preserve"> </w:t>
      </w:r>
      <w:r w:rsidRPr="000C37F4">
        <w:rPr>
          <w:rFonts w:asciiTheme="majorHAnsi" w:hAnsiTheme="majorHAnsi" w:cstheme="majorHAnsi"/>
          <w:b/>
          <w:bCs/>
          <w:color w:val="262626" w:themeColor="text1" w:themeTint="D9"/>
          <w:sz w:val="28"/>
          <w:szCs w:val="28"/>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6E4B7733"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0C37F4">
        <w:rPr>
          <w:rFonts w:asciiTheme="majorHAnsi" w:hAnsiTheme="majorHAnsi" w:cstheme="majorHAnsi"/>
          <w:b/>
          <w:bCs/>
          <w:color w:val="262626" w:themeColor="text1" w:themeTint="D9"/>
          <w:sz w:val="20"/>
          <w:szCs w:val="20"/>
        </w:rPr>
        <w:t>41</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216D5429" w14:textId="77777777" w:rsidR="00C50C76" w:rsidRPr="00704743" w:rsidRDefault="00C50C76" w:rsidP="00C50C76">
      <w:pPr>
        <w:shd w:val="clear" w:color="auto" w:fill="F2F2F2" w:themeFill="background1" w:themeFillShade="F2"/>
        <w:spacing w:after="0" w:line="240" w:lineRule="auto"/>
        <w:jc w:val="both"/>
        <w:rPr>
          <w:rFonts w:ascii="Calibri Light" w:hAnsi="Calibri Light" w:cs="Calibri Light"/>
          <w:b/>
          <w:bCs/>
          <w:color w:val="002060"/>
        </w:rPr>
      </w:pPr>
      <w:r w:rsidRPr="00704743">
        <w:rPr>
          <w:rFonts w:ascii="Calibri Light" w:hAnsi="Calibri Light" w:cs="Calibri Light"/>
          <w:b/>
          <w:bCs/>
          <w:color w:val="002060"/>
        </w:rPr>
        <w:t>Część 1 - Termomodernizacja i modernizacja budynku Miejskiej Krytej Pływalni KAPRY przy ul. Andrzeja 3 w Pruszkowie.</w:t>
      </w:r>
    </w:p>
    <w:p w14:paraId="7A4260CA" w14:textId="77777777" w:rsidR="00C50C76" w:rsidRPr="00704743" w:rsidRDefault="00C50C76" w:rsidP="00C50C76">
      <w:pPr>
        <w:shd w:val="clear" w:color="auto" w:fill="F2F2F2" w:themeFill="background1" w:themeFillShade="F2"/>
        <w:spacing w:after="0" w:line="240" w:lineRule="auto"/>
        <w:jc w:val="both"/>
        <w:rPr>
          <w:rFonts w:ascii="Calibri Light" w:hAnsi="Calibri Light" w:cs="Calibri Light"/>
          <w:b/>
          <w:bCs/>
          <w:color w:val="833C0B" w:themeColor="accent2" w:themeShade="80"/>
        </w:rPr>
      </w:pPr>
      <w:r w:rsidRPr="00704743">
        <w:rPr>
          <w:rFonts w:ascii="Calibri Light" w:hAnsi="Calibri Light" w:cs="Calibri Light"/>
          <w:b/>
          <w:bCs/>
          <w:color w:val="833C0B" w:themeColor="accent2" w:themeShade="80"/>
        </w:rPr>
        <w:t>Część 2 - Demontaż starych i montaż nowych ślizgów zjeżdżalni wraz z przebudową hamowni oraz wymianą elementów wsporczych w budynku Miejskiej Krytej Pływalni KAPRY przy ul. Andrzeja 3 w Pruszkowie.</w:t>
      </w:r>
    </w:p>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B37FD1C" w14:textId="3B07A152" w:rsidR="00627981" w:rsidRDefault="00627981" w:rsidP="00CC124D">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p>
    <w:p w14:paraId="1C507D3D" w14:textId="7231A7F8" w:rsidR="00744EE4" w:rsidRDefault="00627981" w:rsidP="00000363">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p>
    <w:p w14:paraId="2095B632" w14:textId="5CAA29F8" w:rsidR="00094D3D" w:rsidRDefault="006A5CFA" w:rsidP="00000363">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07190961" w14:textId="6689927F" w:rsidR="006A5CFA" w:rsidRDefault="006A5CFA" w:rsidP="00000363">
      <w:pPr>
        <w:spacing w:after="0" w:line="240" w:lineRule="auto"/>
        <w:ind w:left="5664" w:firstLine="708"/>
        <w:rPr>
          <w:rFonts w:asciiTheme="majorHAnsi" w:hAnsiTheme="majorHAnsi" w:cstheme="majorHAnsi"/>
          <w:b/>
          <w:bCs/>
          <w:color w:val="262626" w:themeColor="text1" w:themeTint="D9"/>
          <w:sz w:val="20"/>
          <w:szCs w:val="20"/>
        </w:rPr>
      </w:pPr>
    </w:p>
    <w:p w14:paraId="46C5FE2F" w14:textId="1D805232" w:rsidR="006A5CFA" w:rsidRDefault="006A5CFA" w:rsidP="00000363">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62856008" w14:textId="77777777" w:rsidR="00094D3D" w:rsidRDefault="00094D3D" w:rsidP="00000363">
      <w:pPr>
        <w:spacing w:after="0" w:line="240" w:lineRule="auto"/>
        <w:ind w:left="5664" w:firstLine="708"/>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680C23FE" w:rsidR="00422A62"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AB6661">
        <w:rPr>
          <w:rFonts w:asciiTheme="majorHAnsi" w:hAnsiTheme="majorHAnsi" w:cstheme="majorHAnsi"/>
          <w:b/>
          <w:bCs/>
          <w:color w:val="262626" w:themeColor="text1" w:themeTint="D9"/>
          <w:sz w:val="20"/>
          <w:szCs w:val="20"/>
        </w:rPr>
        <w:t>19.08.2021 r.</w:t>
      </w:r>
    </w:p>
    <w:p w14:paraId="7D8386B6" w14:textId="39D3FCF0" w:rsidR="000C37F4" w:rsidRDefault="000C37F4" w:rsidP="00CC124D">
      <w:pPr>
        <w:spacing w:after="0" w:line="240" w:lineRule="auto"/>
        <w:rPr>
          <w:rFonts w:asciiTheme="majorHAnsi" w:hAnsiTheme="majorHAnsi" w:cstheme="majorHAnsi"/>
          <w:b/>
          <w:bCs/>
          <w:color w:val="262626" w:themeColor="text1" w:themeTint="D9"/>
          <w:sz w:val="20"/>
          <w:szCs w:val="20"/>
        </w:rPr>
      </w:pPr>
    </w:p>
    <w:p w14:paraId="63937F28" w14:textId="5F964B4E"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1CC8BE36"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3DD360AC" w14:textId="531EF8E1"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3363E933" w14:textId="177E72E5" w:rsidR="000C37F4" w:rsidRDefault="006D3D6A"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68B11F74" w14:textId="10915B30"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12602C6A"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2B94D14D" w14:textId="1195B3F3" w:rsidR="00627981" w:rsidRDefault="00627981" w:rsidP="00627981">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6EA3AB3C" w14:textId="77777777" w:rsidR="000C37F4" w:rsidRDefault="000C37F4" w:rsidP="00627981">
      <w:pPr>
        <w:spacing w:after="0" w:line="240" w:lineRule="auto"/>
        <w:rPr>
          <w:rFonts w:asciiTheme="majorHAnsi" w:hAnsiTheme="majorHAnsi" w:cstheme="majorHAnsi"/>
          <w:b/>
          <w:bCs/>
          <w:color w:val="002060"/>
          <w:sz w:val="20"/>
          <w:szCs w:val="20"/>
        </w:rPr>
      </w:pPr>
    </w:p>
    <w:p w14:paraId="2630DB19" w14:textId="501C3B5A"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3B521D48" w14:textId="77777777"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0E949BE1" w14:textId="77777777" w:rsidR="00627981" w:rsidRPr="009D538D" w:rsidRDefault="00627981"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5AEE073A"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o którym mowa w art. 275 pkt 1 ustawy z dnia 11 września 2019 r. Prawo zamówień publicznych, zwanej w dalszej części SWZ „ustawą Pzp” (</w:t>
      </w:r>
      <w:r w:rsidR="000C37F4">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 U. z 20</w:t>
      </w:r>
      <w:r w:rsidR="000C37F4">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0C37F4">
        <w:rPr>
          <w:rFonts w:asciiTheme="majorHAnsi" w:hAnsiTheme="majorHAnsi" w:cstheme="majorHAnsi"/>
          <w:color w:val="262626" w:themeColor="text1" w:themeTint="D9"/>
          <w:sz w:val="20"/>
          <w:szCs w:val="20"/>
        </w:rPr>
        <w:t>1129</w:t>
      </w:r>
      <w:r w:rsidRPr="009D538D">
        <w:rPr>
          <w:rFonts w:asciiTheme="majorHAnsi" w:hAnsiTheme="majorHAnsi" w:cstheme="majorHAnsi"/>
          <w:color w:val="262626" w:themeColor="text1" w:themeTint="D9"/>
          <w:sz w:val="20"/>
          <w:szCs w:val="20"/>
        </w:rPr>
        <w:t xml:space="preserve">).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29713AC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652573C0"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4FB6B664" w14:textId="68D66D2E"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4DB7835C"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w:t>
      </w:r>
      <w:r w:rsidR="000C37F4">
        <w:rPr>
          <w:rFonts w:asciiTheme="majorHAnsi" w:hAnsiTheme="majorHAnsi" w:cstheme="majorHAnsi"/>
          <w:color w:val="262626" w:themeColor="text1" w:themeTint="D9"/>
          <w:sz w:val="20"/>
          <w:szCs w:val="20"/>
        </w:rPr>
        <w:t xml:space="preserve">t.j. </w:t>
      </w:r>
      <w:r w:rsidR="00C37EF0" w:rsidRPr="009D538D">
        <w:rPr>
          <w:rFonts w:asciiTheme="majorHAnsi" w:hAnsiTheme="majorHAnsi" w:cstheme="majorHAnsi"/>
          <w:color w:val="262626" w:themeColor="text1" w:themeTint="D9"/>
          <w:sz w:val="20"/>
          <w:szCs w:val="20"/>
        </w:rPr>
        <w:t>Dz. U. z 20</w:t>
      </w:r>
      <w:r w:rsidR="000C37F4">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0C37F4">
        <w:rPr>
          <w:rFonts w:asciiTheme="majorHAnsi" w:hAnsiTheme="majorHAnsi" w:cstheme="majorHAnsi"/>
          <w:color w:val="262626" w:themeColor="text1" w:themeTint="D9"/>
          <w:sz w:val="20"/>
          <w:szCs w:val="20"/>
        </w:rPr>
        <w:t>1129</w:t>
      </w:r>
      <w:r w:rsidR="00C37EF0" w:rsidRPr="009D538D">
        <w:rPr>
          <w:rFonts w:asciiTheme="majorHAnsi" w:hAnsiTheme="majorHAnsi" w:cstheme="majorHAnsi"/>
          <w:color w:val="262626" w:themeColor="text1" w:themeTint="D9"/>
          <w:sz w:val="20"/>
          <w:szCs w:val="20"/>
        </w:rPr>
        <w:t xml:space="preserve">).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F1C8DD0" w14:textId="213D9318"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376AA59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CB11B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1C20C611" w14:textId="77777777" w:rsidR="0002295B" w:rsidRDefault="0002295B"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690A709D"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460A474D" w14:textId="77777777" w:rsidR="00A21037" w:rsidRPr="006404F8" w:rsidRDefault="00A21037" w:rsidP="00A21037">
      <w:pPr>
        <w:spacing w:line="252" w:lineRule="auto"/>
        <w:contextualSpacing/>
        <w:jc w:val="both"/>
        <w:rPr>
          <w:rFonts w:asciiTheme="majorHAnsi" w:eastAsiaTheme="majorEastAsia" w:hAnsiTheme="majorHAnsi" w:cstheme="majorHAnsi"/>
          <w:color w:val="262626" w:themeColor="text1" w:themeTint="D9"/>
          <w:sz w:val="20"/>
          <w:szCs w:val="20"/>
          <w:lang w:eastAsia="en-US"/>
        </w:rPr>
      </w:pPr>
      <w:r w:rsidRPr="006404F8">
        <w:rPr>
          <w:rFonts w:asciiTheme="majorHAnsi" w:eastAsiaTheme="majorEastAsia" w:hAnsiTheme="majorHAnsi" w:cstheme="majorHAnsi"/>
          <w:color w:val="262626" w:themeColor="text1" w:themeTint="D9"/>
          <w:sz w:val="20"/>
          <w:szCs w:val="20"/>
          <w:lang w:eastAsia="en-US"/>
        </w:rPr>
        <w:t xml:space="preserve">Zamawiający dokonuje podziału zamówienia na części. Opis poszczególnych części znajduje się w rozdziale II pkt. 1 SWZ.  </w:t>
      </w:r>
    </w:p>
    <w:p w14:paraId="135E2AB2" w14:textId="77777777" w:rsidR="00A21037" w:rsidRPr="00A21037" w:rsidRDefault="00A21037" w:rsidP="00A21037">
      <w:pPr>
        <w:spacing w:after="0" w:line="240" w:lineRule="auto"/>
        <w:jc w:val="both"/>
        <w:rPr>
          <w:rFonts w:asciiTheme="majorHAnsi" w:eastAsia="Times New Roman" w:hAnsiTheme="majorHAnsi" w:cstheme="majorHAnsi"/>
          <w:color w:val="262626" w:themeColor="text1" w:themeTint="D9"/>
          <w:sz w:val="20"/>
          <w:szCs w:val="20"/>
          <w:lang w:eastAsia="ar-SA"/>
        </w:rPr>
      </w:pPr>
      <w:r w:rsidRPr="006404F8">
        <w:rPr>
          <w:rFonts w:asciiTheme="majorHAnsi" w:eastAsia="Times New Roman" w:hAnsiTheme="majorHAnsi" w:cstheme="majorHAnsi"/>
          <w:color w:val="262626" w:themeColor="text1" w:themeTint="D9"/>
          <w:sz w:val="20"/>
          <w:szCs w:val="20"/>
          <w:lang w:eastAsia="ar-SA"/>
        </w:rPr>
        <w:t xml:space="preserve">Zamawiający </w:t>
      </w:r>
      <w:r w:rsidRPr="006404F8">
        <w:rPr>
          <w:rFonts w:asciiTheme="majorHAnsi" w:eastAsia="Times New Roman" w:hAnsiTheme="majorHAnsi" w:cstheme="majorHAnsi"/>
          <w:bCs/>
          <w:color w:val="262626" w:themeColor="text1" w:themeTint="D9"/>
          <w:sz w:val="20"/>
          <w:szCs w:val="20"/>
          <w:lang w:eastAsia="ar-SA"/>
        </w:rPr>
        <w:t>dopuszcza możliwość składania ofert częściowych</w:t>
      </w:r>
      <w:r w:rsidRPr="006404F8">
        <w:rPr>
          <w:rFonts w:asciiTheme="majorHAnsi" w:eastAsia="Times New Roman" w:hAnsiTheme="majorHAnsi" w:cstheme="majorHAnsi"/>
          <w:b/>
          <w:color w:val="262626" w:themeColor="text1" w:themeTint="D9"/>
          <w:sz w:val="20"/>
          <w:szCs w:val="20"/>
          <w:u w:val="single"/>
          <w:lang w:eastAsia="ar-SA"/>
        </w:rPr>
        <w:t xml:space="preserve"> </w:t>
      </w:r>
      <w:r w:rsidRPr="006404F8">
        <w:rPr>
          <w:rFonts w:asciiTheme="majorHAnsi" w:eastAsia="Times New Roman" w:hAnsiTheme="majorHAnsi" w:cstheme="majorHAnsi"/>
          <w:color w:val="262626" w:themeColor="text1" w:themeTint="D9"/>
          <w:sz w:val="20"/>
          <w:szCs w:val="20"/>
          <w:lang w:eastAsia="ar-SA"/>
        </w:rPr>
        <w:t>w odniesieniu do jednej części lub wszystkich części.</w:t>
      </w:r>
    </w:p>
    <w:p w14:paraId="2FC6DE46" w14:textId="77777777" w:rsidR="006D3D6A" w:rsidRPr="00A21037" w:rsidRDefault="006D3D6A" w:rsidP="00A21037">
      <w:pPr>
        <w:spacing w:after="0" w:line="240" w:lineRule="auto"/>
        <w:jc w:val="right"/>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14D3602C"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78035E3D"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48481724"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E16EE9">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5A48010A" w14:textId="77777777" w:rsidR="00795652" w:rsidRPr="009D538D" w:rsidRDefault="00795652" w:rsidP="00CC124D">
      <w:pPr>
        <w:spacing w:after="0" w:line="240" w:lineRule="auto"/>
        <w:jc w:val="both"/>
        <w:rPr>
          <w:rFonts w:asciiTheme="majorHAnsi" w:hAnsiTheme="majorHAnsi" w:cstheme="majorHAnsi"/>
          <w:color w:val="262626" w:themeColor="text1" w:themeTint="D9"/>
          <w:sz w:val="20"/>
          <w:szCs w:val="20"/>
        </w:rPr>
      </w:pPr>
    </w:p>
    <w:p w14:paraId="5FAAFCCB" w14:textId="77777777" w:rsidR="00BF5EA3" w:rsidRPr="001110A8" w:rsidRDefault="00BF5EA3" w:rsidP="00BF5EA3">
      <w:pPr>
        <w:spacing w:after="0" w:line="240" w:lineRule="auto"/>
        <w:jc w:val="both"/>
        <w:rPr>
          <w:rFonts w:ascii="Calibri Light" w:hAnsi="Calibri Light"/>
          <w:sz w:val="20"/>
          <w:szCs w:val="20"/>
        </w:rPr>
      </w:pPr>
      <w:r w:rsidRPr="001110A8">
        <w:rPr>
          <w:rFonts w:ascii="Calibri Light" w:hAnsi="Calibri Light"/>
          <w:sz w:val="20"/>
          <w:szCs w:val="20"/>
        </w:rPr>
        <w:t>Zakres zamówienia na podobne roboty budowlane</w:t>
      </w:r>
      <w:r>
        <w:rPr>
          <w:rFonts w:ascii="Calibri Light" w:hAnsi="Calibri Light"/>
          <w:sz w:val="20"/>
          <w:szCs w:val="20"/>
        </w:rPr>
        <w:t>, w tym:</w:t>
      </w:r>
    </w:p>
    <w:p w14:paraId="482F42D4" w14:textId="19FB6FB2" w:rsidR="00E16EE9" w:rsidRPr="00E16EE9" w:rsidRDefault="00E16EE9" w:rsidP="00E16EE9">
      <w:pPr>
        <w:shd w:val="clear" w:color="auto" w:fill="D9D9D9" w:themeFill="background1" w:themeFillShade="D9"/>
        <w:autoSpaceDE w:val="0"/>
        <w:spacing w:after="0" w:line="240" w:lineRule="auto"/>
        <w:ind w:left="851"/>
        <w:jc w:val="both"/>
        <w:rPr>
          <w:rFonts w:ascii="Calibri Light" w:hAnsi="Calibri Light" w:cs="Calibri Light"/>
          <w:color w:val="262626" w:themeColor="text1" w:themeTint="D9"/>
          <w:sz w:val="20"/>
          <w:szCs w:val="20"/>
        </w:rPr>
      </w:pPr>
      <w:r w:rsidRPr="00E16EE9">
        <w:rPr>
          <w:rFonts w:ascii="Calibri Light" w:hAnsi="Calibri Light" w:cs="Calibri Light"/>
          <w:color w:val="262626" w:themeColor="text1" w:themeTint="D9"/>
          <w:sz w:val="20"/>
          <w:szCs w:val="20"/>
        </w:rPr>
        <w:t>Wykonani</w:t>
      </w:r>
      <w:r w:rsidR="00BF5EA3">
        <w:rPr>
          <w:rFonts w:ascii="Calibri Light" w:hAnsi="Calibri Light" w:cs="Calibri Light"/>
          <w:color w:val="262626" w:themeColor="text1" w:themeTint="D9"/>
          <w:sz w:val="20"/>
          <w:szCs w:val="20"/>
        </w:rPr>
        <w:t>a</w:t>
      </w:r>
      <w:r w:rsidRPr="00E16EE9">
        <w:rPr>
          <w:rFonts w:ascii="Calibri Light" w:hAnsi="Calibri Light" w:cs="Calibri Light"/>
          <w:color w:val="262626" w:themeColor="text1" w:themeTint="D9"/>
          <w:sz w:val="20"/>
          <w:szCs w:val="20"/>
        </w:rPr>
        <w:t xml:space="preserve"> robót budowlanych, wykończeniowych, instalacyjnych tego samego rodzaju, które zostały określone w zamówieniu podstawowym.</w:t>
      </w:r>
    </w:p>
    <w:p w14:paraId="3AB63B98" w14:textId="15E9E299" w:rsidR="00FB14CA" w:rsidRPr="00E16EE9" w:rsidRDefault="00FB14CA" w:rsidP="00E16EE9">
      <w:pPr>
        <w:spacing w:after="0" w:line="240" w:lineRule="auto"/>
        <w:jc w:val="both"/>
        <w:rPr>
          <w:rFonts w:asciiTheme="majorHAnsi" w:hAnsiTheme="majorHAnsi" w:cstheme="majorHAnsi"/>
          <w:color w:val="262626" w:themeColor="text1" w:themeTint="D9"/>
          <w:sz w:val="18"/>
          <w:szCs w:val="18"/>
        </w:rPr>
      </w:pPr>
      <w:r w:rsidRPr="00E16EE9">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20F5CD52" w:rsidR="00CC124D" w:rsidRPr="00D258C0"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11.2/  Ww</w:t>
      </w:r>
      <w:r w:rsidR="00BF5EA3">
        <w:rPr>
          <w:rFonts w:asciiTheme="majorHAnsi" w:hAnsiTheme="majorHAnsi" w:cstheme="majorHAnsi"/>
          <w:color w:val="262626" w:themeColor="text1" w:themeTint="D9"/>
          <w:sz w:val="20"/>
          <w:szCs w:val="20"/>
        </w:rPr>
        <w:t>.</w:t>
      </w:r>
      <w:r w:rsidRPr="00D258C0">
        <w:rPr>
          <w:rFonts w:asciiTheme="majorHAnsi" w:hAnsiTheme="majorHAnsi" w:cstheme="majorHAnsi"/>
          <w:color w:val="262626" w:themeColor="text1" w:themeTint="D9"/>
          <w:sz w:val="20"/>
          <w:szCs w:val="20"/>
        </w:rPr>
        <w:t xml:space="preserve"> roboty zostaną udzielone w przypadku zaistnienia uzasadnionej potrzeby rozszerzenia zamówienia podstawowego i zostaną zapewnione środki finansowe na ten cel, na podstawie odrębnej umowy</w:t>
      </w:r>
      <w:r w:rsidR="00CC124D" w:rsidRPr="00D258C0">
        <w:rPr>
          <w:rFonts w:asciiTheme="majorHAnsi" w:hAnsiTheme="majorHAnsi" w:cstheme="majorHAnsi"/>
          <w:color w:val="262626" w:themeColor="text1" w:themeTint="D9"/>
          <w:sz w:val="20"/>
          <w:szCs w:val="20"/>
        </w:rPr>
        <w:t>.</w:t>
      </w:r>
    </w:p>
    <w:p w14:paraId="4E551B27" w14:textId="77777777" w:rsidR="00CC124D" w:rsidRPr="00D258C0"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BF5EA3" w:rsidRDefault="00E71DA3" w:rsidP="00E71DA3">
      <w:pPr>
        <w:jc w:val="both"/>
        <w:rPr>
          <w:rFonts w:ascii="Calibri Light" w:hAnsi="Calibri Light" w:cs="Calibri Light"/>
          <w:color w:val="262626" w:themeColor="text1" w:themeTint="D9"/>
          <w:sz w:val="20"/>
          <w:szCs w:val="20"/>
        </w:rPr>
      </w:pPr>
      <w:r w:rsidRPr="00BF5EA3">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DB21169" w14:textId="5127E66A" w:rsidR="00B729A7" w:rsidRPr="00BF5EA3" w:rsidRDefault="00E71DA3" w:rsidP="00627981">
      <w:pPr>
        <w:jc w:val="both"/>
        <w:rPr>
          <w:rFonts w:asciiTheme="majorHAnsi" w:hAnsiTheme="majorHAnsi" w:cstheme="majorHAnsi"/>
          <w:color w:val="262626" w:themeColor="text1" w:themeTint="D9"/>
          <w:sz w:val="20"/>
          <w:szCs w:val="20"/>
        </w:rPr>
      </w:pPr>
      <w:r w:rsidRPr="00BF5EA3">
        <w:rPr>
          <w:rFonts w:ascii="Calibri Light" w:hAnsi="Calibri Light" w:cs="Calibri Light"/>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597A8E9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69C78E3"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2BD65B55"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6E64C6E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59CBE76" w14:textId="39437C46"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8CA2E2E" w14:textId="77777777" w:rsidR="0005206B" w:rsidRPr="0005206B" w:rsidRDefault="0005206B" w:rsidP="0005206B">
      <w:pPr>
        <w:spacing w:after="0" w:line="240" w:lineRule="auto"/>
        <w:jc w:val="both"/>
        <w:rPr>
          <w:rFonts w:asciiTheme="majorHAnsi" w:hAnsiTheme="majorHAnsi" w:cstheme="majorHAnsi"/>
          <w:color w:val="262626" w:themeColor="text1" w:themeTint="D9"/>
          <w:sz w:val="20"/>
          <w:szCs w:val="20"/>
        </w:rPr>
      </w:pPr>
      <w:r w:rsidRPr="0005206B">
        <w:rPr>
          <w:rFonts w:ascii="Calibri Light" w:hAnsi="Calibri Light" w:cs="Calibri Light"/>
          <w:color w:val="262626" w:themeColor="text1" w:themeTint="D9"/>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C50C76" w:rsidRDefault="006501E9" w:rsidP="00C50C76">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38455998" w14:textId="77777777" w:rsidR="00C50C76" w:rsidRPr="00C50C76" w:rsidRDefault="00E458A9" w:rsidP="00C50C76">
      <w:pPr>
        <w:spacing w:after="0" w:line="240" w:lineRule="auto"/>
        <w:jc w:val="both"/>
        <w:rPr>
          <w:rFonts w:asciiTheme="majorHAnsi" w:hAnsiTheme="majorHAnsi" w:cstheme="majorHAnsi"/>
          <w:color w:val="262626" w:themeColor="text1" w:themeTint="D9"/>
          <w:sz w:val="20"/>
          <w:szCs w:val="20"/>
        </w:rPr>
      </w:pPr>
      <w:r w:rsidRPr="00C50C76">
        <w:rPr>
          <w:rFonts w:asciiTheme="majorHAnsi" w:hAnsiTheme="majorHAnsi" w:cstheme="majorHAnsi"/>
          <w:color w:val="262626" w:themeColor="text1" w:themeTint="D9"/>
          <w:sz w:val="20"/>
          <w:szCs w:val="20"/>
        </w:rPr>
        <w:t xml:space="preserve">17.2/ </w:t>
      </w:r>
      <w:r w:rsidR="00FB14CA" w:rsidRPr="00C50C76">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C50C76">
        <w:rPr>
          <w:rFonts w:asciiTheme="majorHAnsi" w:hAnsiTheme="majorHAnsi" w:cstheme="majorHAnsi"/>
          <w:color w:val="262626" w:themeColor="text1" w:themeTint="D9"/>
          <w:sz w:val="20"/>
          <w:szCs w:val="20"/>
        </w:rPr>
        <w:t xml:space="preserve"> </w:t>
      </w:r>
      <w:r w:rsidR="00FB14CA" w:rsidRPr="00C50C76">
        <w:rPr>
          <w:rFonts w:asciiTheme="majorHAnsi" w:hAnsiTheme="majorHAnsi" w:cstheme="majorHAnsi"/>
          <w:color w:val="262626" w:themeColor="text1" w:themeTint="D9"/>
          <w:sz w:val="20"/>
          <w:szCs w:val="20"/>
        </w:rPr>
        <w:t xml:space="preserve">w celu związanym z przedmiotowym postępowaniem o udzielenie zamówienia publicznego pn. </w:t>
      </w:r>
    </w:p>
    <w:p w14:paraId="445567D0" w14:textId="30AB576A" w:rsidR="00C50C76" w:rsidRPr="00C50C76" w:rsidRDefault="00C50C76" w:rsidP="00C50C76">
      <w:pPr>
        <w:spacing w:after="0" w:line="240" w:lineRule="auto"/>
        <w:jc w:val="both"/>
        <w:rPr>
          <w:rFonts w:ascii="Calibri Light" w:hAnsi="Calibri Light" w:cs="Calibri Light"/>
          <w:b/>
          <w:bCs/>
          <w:color w:val="262626" w:themeColor="text1" w:themeTint="D9"/>
          <w:sz w:val="20"/>
          <w:szCs w:val="20"/>
        </w:rPr>
      </w:pPr>
      <w:r w:rsidRPr="00C50C76">
        <w:rPr>
          <w:rFonts w:ascii="Calibri Light" w:hAnsi="Calibri Light" w:cs="Calibri Light"/>
          <w:b/>
          <w:bCs/>
          <w:color w:val="262626" w:themeColor="text1" w:themeTint="D9"/>
          <w:sz w:val="20"/>
          <w:szCs w:val="20"/>
        </w:rPr>
        <w:t>Część 1 - Termomodernizacja i modernizacja budynku Miejskiej Krytej Pływalni KAPRY przy ul. Andrzeja 3 w Pruszkowie.</w:t>
      </w:r>
    </w:p>
    <w:p w14:paraId="1B7C76A0" w14:textId="77777777" w:rsidR="00C50C76" w:rsidRPr="00C50C76" w:rsidRDefault="00C50C76" w:rsidP="00C50C76">
      <w:pPr>
        <w:spacing w:after="0" w:line="240" w:lineRule="auto"/>
        <w:jc w:val="both"/>
        <w:rPr>
          <w:rFonts w:ascii="Calibri Light" w:hAnsi="Calibri Light" w:cs="Calibri Light"/>
          <w:b/>
          <w:bCs/>
          <w:color w:val="262626" w:themeColor="text1" w:themeTint="D9"/>
          <w:sz w:val="20"/>
          <w:szCs w:val="20"/>
        </w:rPr>
      </w:pPr>
      <w:r w:rsidRPr="00C50C76">
        <w:rPr>
          <w:rFonts w:ascii="Calibri Light" w:hAnsi="Calibri Light" w:cs="Calibri Light"/>
          <w:b/>
          <w:bCs/>
          <w:color w:val="262626" w:themeColor="text1" w:themeTint="D9"/>
          <w:sz w:val="20"/>
          <w:szCs w:val="20"/>
        </w:rPr>
        <w:t>Część 2 - Demontaż starych i montaż nowych ślizgów zjeżdżalni wraz z przebudową hamowni oraz wymianą elementów wsporczych w budynku Miejskiej Krytej Pływalni KAPRY przy ul. Andrzeja 3 w Pruszkowie.</w:t>
      </w:r>
    </w:p>
    <w:p w14:paraId="2BBFBE1A" w14:textId="10DF865C" w:rsidR="00AD7A5D" w:rsidRPr="00C50C76" w:rsidRDefault="00AD7A5D" w:rsidP="00C50C76">
      <w:pPr>
        <w:shd w:val="clear" w:color="auto" w:fill="FFFFFF" w:themeFill="background1"/>
        <w:spacing w:after="0" w:line="240" w:lineRule="auto"/>
        <w:jc w:val="both"/>
        <w:rPr>
          <w:rFonts w:ascii="Calibri Light" w:hAnsi="Calibri Light" w:cs="Calibri Light"/>
          <w:b/>
          <w:bCs/>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1A995EE0" w14:textId="77777777" w:rsidR="0062374E" w:rsidRPr="00971447" w:rsidRDefault="00E458A9" w:rsidP="0062374E">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62374E" w:rsidRPr="00971447">
        <w:rPr>
          <w:rFonts w:asciiTheme="majorHAnsi" w:hAnsiTheme="majorHAnsi" w:cstheme="majorHAnsi"/>
          <w:b/>
          <w:bCs/>
          <w:color w:val="262626" w:themeColor="text1" w:themeTint="D9"/>
          <w:sz w:val="20"/>
          <w:szCs w:val="20"/>
        </w:rPr>
        <w:t xml:space="preserve">załącznik nr 6 do SWZ – </w:t>
      </w:r>
      <w:r w:rsidR="0062374E" w:rsidRPr="00971447">
        <w:rPr>
          <w:rFonts w:ascii="Calibri Light" w:hAnsi="Calibri Light"/>
          <w:b/>
          <w:bCs/>
          <w:color w:val="262626" w:themeColor="text1" w:themeTint="D9"/>
          <w:sz w:val="20"/>
          <w:szCs w:val="20"/>
        </w:rPr>
        <w:t>Wykaz osób, które będą uczestniczyć w wykonywaniu przedmiotu zamówienia.</w:t>
      </w:r>
    </w:p>
    <w:p w14:paraId="10B7BDF5" w14:textId="08D9872D"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01FEB824"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23EAE3F8" w14:textId="05385EFE" w:rsidR="00AD7A5D" w:rsidRDefault="00AD7A5D" w:rsidP="00CC124D">
      <w:pPr>
        <w:spacing w:after="0" w:line="240" w:lineRule="auto"/>
        <w:jc w:val="both"/>
        <w:rPr>
          <w:rFonts w:asciiTheme="majorHAnsi" w:hAnsiTheme="majorHAnsi" w:cstheme="majorHAnsi"/>
          <w:color w:val="262626" w:themeColor="text1" w:themeTint="D9"/>
          <w:sz w:val="20"/>
          <w:szCs w:val="20"/>
        </w:rPr>
      </w:pPr>
    </w:p>
    <w:p w14:paraId="5EA0DBBC" w14:textId="77777777" w:rsidR="00AD7A5D" w:rsidRPr="009D538D" w:rsidRDefault="00AD7A5D" w:rsidP="00CC124D">
      <w:pPr>
        <w:spacing w:after="0" w:line="240" w:lineRule="auto"/>
        <w:jc w:val="both"/>
        <w:rPr>
          <w:rFonts w:asciiTheme="majorHAnsi" w:hAnsiTheme="majorHAnsi" w:cstheme="majorHAnsi"/>
          <w:color w:val="262626" w:themeColor="text1" w:themeTint="D9"/>
          <w:sz w:val="20"/>
          <w:szCs w:val="20"/>
        </w:rPr>
      </w:pP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3E707372"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B09C011" w14:textId="4ECADFFE"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7FFF820" w14:textId="305B3765"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2927399E" w14:textId="77777777" w:rsidR="00491379" w:rsidRPr="009D538D" w:rsidRDefault="00491379" w:rsidP="00CC124D">
      <w:pPr>
        <w:spacing w:after="0" w:line="240" w:lineRule="auto"/>
        <w:jc w:val="both"/>
        <w:rPr>
          <w:rFonts w:asciiTheme="majorHAnsi" w:hAnsiTheme="majorHAnsi" w:cstheme="majorHAnsi"/>
          <w:color w:val="262626" w:themeColor="text1" w:themeTint="D9"/>
          <w:sz w:val="20"/>
          <w:szCs w:val="20"/>
        </w:rPr>
      </w:pPr>
    </w:p>
    <w:bookmarkEnd w:id="3"/>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16EB1267" w14:textId="77777777" w:rsidR="00C50C76" w:rsidRPr="00C50C76" w:rsidRDefault="00C50C76" w:rsidP="00C50C76">
      <w:pPr>
        <w:spacing w:after="0" w:line="240" w:lineRule="auto"/>
        <w:jc w:val="both"/>
        <w:rPr>
          <w:rFonts w:ascii="Calibri Light" w:hAnsi="Calibri Light" w:cs="Calibri Light"/>
          <w:b/>
          <w:bCs/>
          <w:color w:val="002060"/>
          <w:sz w:val="20"/>
          <w:szCs w:val="20"/>
        </w:rPr>
      </w:pPr>
      <w:r w:rsidRPr="00C50C76">
        <w:rPr>
          <w:rFonts w:ascii="Calibri Light" w:hAnsi="Calibri Light" w:cs="Calibri Light"/>
          <w:b/>
          <w:bCs/>
          <w:color w:val="002060"/>
          <w:sz w:val="20"/>
          <w:szCs w:val="20"/>
        </w:rPr>
        <w:t>Część 1 - Termomodernizacja i modernizacja budynku Miejskiej Krytej Pływalni KAPRY przy ul. Andrzeja 3 w Pruszkowie.</w:t>
      </w:r>
    </w:p>
    <w:p w14:paraId="1BC04AC9" w14:textId="77777777" w:rsidR="00C50C76" w:rsidRDefault="00C50C76" w:rsidP="00C50C76">
      <w:pPr>
        <w:spacing w:after="0" w:line="240" w:lineRule="auto"/>
        <w:jc w:val="both"/>
        <w:rPr>
          <w:rFonts w:ascii="Calibri Light" w:hAnsi="Calibri Light" w:cs="Calibri Light"/>
          <w:b/>
          <w:bCs/>
          <w:color w:val="262626" w:themeColor="text1" w:themeTint="D9"/>
          <w:sz w:val="20"/>
          <w:szCs w:val="20"/>
        </w:rPr>
      </w:pPr>
    </w:p>
    <w:p w14:paraId="60CF0D63" w14:textId="77777777" w:rsidR="00C50C76" w:rsidRPr="00BF5EA3" w:rsidRDefault="00C50C76" w:rsidP="00C50C76">
      <w:pPr>
        <w:spacing w:after="0" w:line="240" w:lineRule="auto"/>
        <w:ind w:left="567"/>
        <w:rPr>
          <w:rFonts w:asciiTheme="majorHAnsi" w:hAnsiTheme="majorHAnsi" w:cstheme="majorHAnsi"/>
          <w:b/>
          <w:bCs/>
          <w:color w:val="262626" w:themeColor="text1" w:themeTint="D9"/>
          <w:sz w:val="20"/>
          <w:szCs w:val="20"/>
        </w:rPr>
      </w:pPr>
      <w:r w:rsidRPr="00BF5EA3">
        <w:rPr>
          <w:rFonts w:asciiTheme="majorHAnsi" w:hAnsiTheme="majorHAnsi" w:cstheme="majorHAnsi"/>
          <w:b/>
          <w:bCs/>
          <w:color w:val="262626" w:themeColor="text1" w:themeTint="D9"/>
          <w:sz w:val="20"/>
          <w:szCs w:val="20"/>
        </w:rPr>
        <w:t>Zadanie dofinansowane ze środków UE pod nazwą:</w:t>
      </w:r>
    </w:p>
    <w:p w14:paraId="0241794B" w14:textId="77777777" w:rsidR="00C50C76" w:rsidRPr="009D538D" w:rsidRDefault="00C50C76" w:rsidP="00C50C76">
      <w:pPr>
        <w:spacing w:after="0" w:line="240" w:lineRule="auto"/>
        <w:ind w:left="567"/>
        <w:rPr>
          <w:rFonts w:asciiTheme="majorHAnsi" w:hAnsiTheme="majorHAnsi" w:cstheme="majorHAnsi"/>
          <w:color w:val="262626" w:themeColor="text1" w:themeTint="D9"/>
          <w:sz w:val="20"/>
          <w:szCs w:val="20"/>
        </w:rPr>
      </w:pPr>
      <w:r w:rsidRPr="00BF5EA3">
        <w:rPr>
          <w:rFonts w:asciiTheme="majorHAnsi" w:hAnsiTheme="majorHAnsi" w:cstheme="majorHAnsi"/>
          <w:b/>
          <w:bCs/>
          <w:i/>
          <w:iCs/>
          <w:color w:val="262626" w:themeColor="text1" w:themeTint="D9"/>
          <w:sz w:val="20"/>
          <w:szCs w:val="20"/>
        </w:rPr>
        <w:t>Głęboka termomodernizacja budynków użyteczności publicznej w Pruszkowie</w:t>
      </w:r>
    </w:p>
    <w:p w14:paraId="61C4EC90" w14:textId="77777777" w:rsidR="00C50C76" w:rsidRDefault="00C50C76" w:rsidP="00C50C76">
      <w:pPr>
        <w:spacing w:after="0" w:line="240" w:lineRule="auto"/>
        <w:jc w:val="both"/>
        <w:rPr>
          <w:rFonts w:ascii="Calibri Light" w:hAnsi="Calibri Light" w:cs="Calibri Light"/>
          <w:b/>
          <w:bCs/>
          <w:color w:val="262626" w:themeColor="text1" w:themeTint="D9"/>
          <w:sz w:val="20"/>
          <w:szCs w:val="20"/>
        </w:rPr>
      </w:pPr>
    </w:p>
    <w:p w14:paraId="532DB955" w14:textId="24D6DC0F" w:rsidR="00C50C76" w:rsidRPr="00C50C76" w:rsidRDefault="00C50C76" w:rsidP="00C50C76">
      <w:pPr>
        <w:spacing w:after="0" w:line="240" w:lineRule="auto"/>
        <w:jc w:val="both"/>
        <w:rPr>
          <w:rFonts w:ascii="Calibri Light" w:hAnsi="Calibri Light" w:cs="Calibri Light"/>
          <w:b/>
          <w:bCs/>
          <w:color w:val="833C0B" w:themeColor="accent2" w:themeShade="80"/>
          <w:sz w:val="20"/>
          <w:szCs w:val="20"/>
        </w:rPr>
      </w:pPr>
      <w:r w:rsidRPr="00C50C76">
        <w:rPr>
          <w:rFonts w:ascii="Calibri Light" w:hAnsi="Calibri Light" w:cs="Calibri Light"/>
          <w:b/>
          <w:bCs/>
          <w:color w:val="833C0B" w:themeColor="accent2" w:themeShade="80"/>
          <w:sz w:val="20"/>
          <w:szCs w:val="20"/>
        </w:rPr>
        <w:t>Część 2 - Demontaż starych i montaż nowych ślizgów zjeżdżalni wraz z przebudową hamowni oraz wymianą elementów wsporczych w budynku Miejskiej Krytej Pływalni KAPRY przy ul. Andrzeja 3 w Pruszkowie.</w:t>
      </w:r>
    </w:p>
    <w:p w14:paraId="6A7FBAE2" w14:textId="77777777" w:rsidR="00C50C76" w:rsidRDefault="00C50C76" w:rsidP="0002295B">
      <w:pPr>
        <w:spacing w:after="0" w:line="240" w:lineRule="auto"/>
        <w:rPr>
          <w:rFonts w:asciiTheme="majorHAnsi" w:hAnsiTheme="majorHAnsi" w:cstheme="majorHAnsi"/>
          <w:b/>
          <w:bCs/>
          <w:color w:val="262626" w:themeColor="text1" w:themeTint="D9"/>
          <w:sz w:val="20"/>
          <w:szCs w:val="20"/>
        </w:rPr>
      </w:pPr>
    </w:p>
    <w:p w14:paraId="102FAE13" w14:textId="77777777" w:rsidR="00C50C76" w:rsidRDefault="00C50C76" w:rsidP="00692950">
      <w:pPr>
        <w:spacing w:after="0" w:line="240" w:lineRule="auto"/>
        <w:rPr>
          <w:rFonts w:asciiTheme="majorHAnsi" w:hAnsiTheme="majorHAnsi" w:cstheme="majorHAnsi"/>
          <w:b/>
          <w:bCs/>
          <w:color w:val="262626" w:themeColor="text1" w:themeTint="D9"/>
          <w:sz w:val="20"/>
          <w:szCs w:val="20"/>
        </w:rPr>
      </w:pPr>
    </w:p>
    <w:p w14:paraId="58A1BFBA" w14:textId="0268F946" w:rsidR="006D3D6A" w:rsidRPr="004B646B" w:rsidRDefault="007E6F19" w:rsidP="00692950">
      <w:pPr>
        <w:spacing w:after="0" w:line="240" w:lineRule="auto"/>
        <w:rPr>
          <w:rFonts w:asciiTheme="majorHAnsi" w:hAnsiTheme="majorHAnsi" w:cstheme="majorHAnsi"/>
          <w:b/>
          <w:bCs/>
          <w:color w:val="262626" w:themeColor="text1" w:themeTint="D9"/>
          <w:sz w:val="20"/>
          <w:szCs w:val="20"/>
        </w:rPr>
      </w:pPr>
      <w:r w:rsidRPr="004B646B">
        <w:rPr>
          <w:rFonts w:asciiTheme="majorHAnsi" w:hAnsiTheme="majorHAnsi" w:cstheme="majorHAnsi"/>
          <w:b/>
          <w:bCs/>
          <w:color w:val="262626" w:themeColor="text1" w:themeTint="D9"/>
          <w:sz w:val="20"/>
          <w:szCs w:val="20"/>
        </w:rPr>
        <w:t xml:space="preserve">1.2/ </w:t>
      </w:r>
      <w:r w:rsidR="006D3D6A" w:rsidRPr="004B646B">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4B646B" w:rsidRDefault="0085768D" w:rsidP="00692950">
      <w:pPr>
        <w:spacing w:after="0" w:line="240" w:lineRule="auto"/>
        <w:rPr>
          <w:rFonts w:asciiTheme="majorHAnsi" w:hAnsiTheme="majorHAnsi" w:cstheme="majorHAnsi"/>
          <w:color w:val="262626" w:themeColor="text1" w:themeTint="D9"/>
          <w:sz w:val="20"/>
          <w:szCs w:val="20"/>
        </w:rPr>
      </w:pPr>
    </w:p>
    <w:p w14:paraId="193F585E" w14:textId="77777777" w:rsidR="00C50C76" w:rsidRPr="00C50C76" w:rsidRDefault="00C50C76" w:rsidP="00C50C76">
      <w:pPr>
        <w:spacing w:after="0" w:line="240" w:lineRule="auto"/>
        <w:jc w:val="both"/>
        <w:rPr>
          <w:rFonts w:ascii="Calibri Light" w:hAnsi="Calibri Light" w:cs="Calibri Light"/>
          <w:color w:val="002060"/>
          <w:sz w:val="20"/>
          <w:szCs w:val="20"/>
        </w:rPr>
      </w:pPr>
      <w:r w:rsidRPr="00C50C76">
        <w:rPr>
          <w:rFonts w:ascii="Calibri Light" w:hAnsi="Calibri Light" w:cs="Calibri Light"/>
          <w:b/>
          <w:bCs/>
          <w:color w:val="002060"/>
          <w:sz w:val="20"/>
          <w:szCs w:val="20"/>
        </w:rPr>
        <w:t>Część 1</w:t>
      </w:r>
      <w:r w:rsidRPr="00C50C76">
        <w:rPr>
          <w:rFonts w:ascii="Calibri Light" w:hAnsi="Calibri Light" w:cs="Calibri Light"/>
          <w:color w:val="002060"/>
          <w:sz w:val="20"/>
          <w:szCs w:val="20"/>
        </w:rPr>
        <w:t xml:space="preserve"> - Termomodernizacja i modernizacja budynku Miejskiej Krytej Pływalni KAPRY przy ul. Andrzeja 3 w Pruszkowie, polegające na wykonaniu następujących prac:</w:t>
      </w:r>
    </w:p>
    <w:p w14:paraId="2E2DBF87" w14:textId="77777777" w:rsidR="00C50C76" w:rsidRPr="00C50C76" w:rsidRDefault="00C50C76" w:rsidP="00C50C76">
      <w:pPr>
        <w:numPr>
          <w:ilvl w:val="0"/>
          <w:numId w:val="49"/>
        </w:numPr>
        <w:suppressAutoHyphens/>
        <w:spacing w:after="0" w:line="240" w:lineRule="auto"/>
        <w:jc w:val="both"/>
        <w:rPr>
          <w:rFonts w:ascii="Calibri Light" w:hAnsi="Calibri Light" w:cs="Calibri Light"/>
          <w:color w:val="002060"/>
          <w:sz w:val="20"/>
          <w:szCs w:val="20"/>
        </w:rPr>
      </w:pPr>
      <w:r w:rsidRPr="00C50C76">
        <w:rPr>
          <w:rFonts w:ascii="Calibri Light" w:hAnsi="Calibri Light" w:cs="Calibri Light"/>
          <w:color w:val="002060"/>
          <w:sz w:val="20"/>
          <w:szCs w:val="20"/>
        </w:rPr>
        <w:t xml:space="preserve">Termomodernizacja budynku w zakresie: wymiany pokrycia dachowego wraz z obróbkami blacharskimi, instalacją odgromową oraz impregnacją wewnętrznych i zewnętrznych elementów konstrukcji dachu, wymiany centrali wentylacyjnej basenowej AHU1 wraz z odcinkiem kanałów wentylacyjnych służących do włączenia do istniejącej instalacji wentylacji oraz okablowaniem, wyposażeniem elektrycznym i sterowaniem, wymiany centrali wentylacyjnej dachowej AHU5 wraz z odcinkiem kanałów wentylacyjnych służących do włączenia do istniejącej instalacji wentylacji kanałami wentylacyjnymi oraz okablowaniem, wyposażeniem elektrycznym i sterowaniem, wymiany oświetlenia hali basenowej, podbasenia oraz niecek basenowych, wykonania prac budowlanych w pomieszczeniach uzdatniania wody basenowej. </w:t>
      </w:r>
    </w:p>
    <w:p w14:paraId="2C196C6B" w14:textId="77777777" w:rsidR="00C50C76" w:rsidRPr="00C50C76" w:rsidRDefault="00C50C76" w:rsidP="00C50C76">
      <w:pPr>
        <w:numPr>
          <w:ilvl w:val="0"/>
          <w:numId w:val="49"/>
        </w:numPr>
        <w:suppressAutoHyphens/>
        <w:spacing w:after="0" w:line="240" w:lineRule="auto"/>
        <w:jc w:val="both"/>
        <w:rPr>
          <w:rFonts w:ascii="Calibri Light" w:hAnsi="Calibri Light" w:cs="Calibri Light"/>
          <w:color w:val="002060"/>
          <w:sz w:val="20"/>
          <w:szCs w:val="20"/>
        </w:rPr>
      </w:pPr>
      <w:r w:rsidRPr="00C50C76">
        <w:rPr>
          <w:rFonts w:ascii="Calibri Light" w:hAnsi="Calibri Light" w:cs="Calibri Light"/>
          <w:color w:val="002060"/>
          <w:sz w:val="20"/>
          <w:szCs w:val="20"/>
        </w:rPr>
        <w:t xml:space="preserve">Wykonanie innych prac zgodnie z przedmiarem wykonanym na podstawie protokołu z przeglądu okresowego budynku, w tym: naprawa opaski budynku, naprawa wejść i zadaszeń nad wejściami do podbasenia i magazynu soli, wymiana pompy wodnej i pompy pożarowej, wymiana części instalacji wody zimnej, wymiana dwóch wanien z hydromasażem oraz inne prace budowlane i konserwacyjne. </w:t>
      </w:r>
    </w:p>
    <w:p w14:paraId="66611E8F" w14:textId="77777777" w:rsidR="00C50C76" w:rsidRPr="00C50C76" w:rsidRDefault="00C50C76" w:rsidP="00C50C76">
      <w:pPr>
        <w:spacing w:after="0" w:line="240" w:lineRule="auto"/>
        <w:jc w:val="both"/>
        <w:rPr>
          <w:rFonts w:ascii="Calibri Light" w:hAnsi="Calibri Light" w:cs="Calibri Light"/>
          <w:color w:val="262626" w:themeColor="text1" w:themeTint="D9"/>
          <w:sz w:val="20"/>
          <w:szCs w:val="20"/>
        </w:rPr>
      </w:pPr>
    </w:p>
    <w:p w14:paraId="077A64C1" w14:textId="77777777" w:rsidR="00C50C76" w:rsidRPr="00C50C76" w:rsidRDefault="00C50C76" w:rsidP="00C50C76">
      <w:pPr>
        <w:spacing w:after="0" w:line="240" w:lineRule="auto"/>
        <w:jc w:val="both"/>
        <w:rPr>
          <w:rFonts w:ascii="Calibri Light" w:hAnsi="Calibri Light" w:cs="Calibri Light"/>
          <w:color w:val="833C0B" w:themeColor="accent2" w:themeShade="80"/>
          <w:sz w:val="20"/>
          <w:szCs w:val="20"/>
        </w:rPr>
      </w:pPr>
      <w:r w:rsidRPr="00C50C76">
        <w:rPr>
          <w:rFonts w:ascii="Calibri Light" w:hAnsi="Calibri Light" w:cs="Calibri Light"/>
          <w:b/>
          <w:bCs/>
          <w:color w:val="833C0B" w:themeColor="accent2" w:themeShade="80"/>
          <w:sz w:val="20"/>
          <w:szCs w:val="20"/>
        </w:rPr>
        <w:t>Część 2</w:t>
      </w:r>
      <w:r w:rsidRPr="00C50C76">
        <w:rPr>
          <w:rFonts w:ascii="Calibri Light" w:hAnsi="Calibri Light" w:cs="Calibri Light"/>
          <w:color w:val="833C0B" w:themeColor="accent2" w:themeShade="80"/>
          <w:sz w:val="20"/>
          <w:szCs w:val="20"/>
        </w:rPr>
        <w:t xml:space="preserve"> - Demontaż starych i montaż nowych ślizgów zjeżdżalni wraz z przebudową hamowni, wymianą elementów wsporczych oraz wykonaniem niezbędnych projektów warsztatowych.</w:t>
      </w:r>
    </w:p>
    <w:p w14:paraId="6B66CFBF" w14:textId="77777777" w:rsidR="00BF5EA3" w:rsidRPr="00B21E4F" w:rsidRDefault="00BF5EA3" w:rsidP="00BF5EA3">
      <w:pPr>
        <w:pStyle w:val="Zwykytekst"/>
        <w:rPr>
          <w:rFonts w:asciiTheme="majorHAnsi" w:hAnsiTheme="majorHAnsi" w:cstheme="majorHAnsi"/>
          <w:b/>
          <w:bCs/>
          <w:sz w:val="20"/>
          <w:szCs w:val="20"/>
        </w:rPr>
      </w:pPr>
    </w:p>
    <w:p w14:paraId="18273FF3" w14:textId="77777777" w:rsidR="00E16EE9" w:rsidRDefault="00E16EE9" w:rsidP="00E16EE9">
      <w:pPr>
        <w:pStyle w:val="v1msonormal"/>
        <w:spacing w:before="0" w:beforeAutospacing="0" w:after="0" w:afterAutospacing="0"/>
        <w:rPr>
          <w:rFonts w:ascii="Calibri Light" w:hAnsi="Calibri Light" w:cs="Calibri Light"/>
          <w:color w:val="262626" w:themeColor="text1" w:themeTint="D9"/>
          <w:sz w:val="20"/>
          <w:szCs w:val="20"/>
        </w:rPr>
      </w:pPr>
    </w:p>
    <w:p w14:paraId="2F515BB5" w14:textId="57349AE6" w:rsidR="00E16EE9" w:rsidRPr="00BF5EA3" w:rsidRDefault="00E16EE9" w:rsidP="00E16EE9">
      <w:pPr>
        <w:pStyle w:val="v1msonormal"/>
        <w:spacing w:before="0" w:beforeAutospacing="0" w:after="0" w:afterAutospacing="0"/>
        <w:rPr>
          <w:rFonts w:ascii="Calibri Light" w:hAnsi="Calibri Light" w:cs="Calibri Light"/>
          <w:color w:val="262626" w:themeColor="text1" w:themeTint="D9"/>
          <w:sz w:val="20"/>
          <w:szCs w:val="20"/>
        </w:rPr>
      </w:pPr>
      <w:r w:rsidRPr="00BF5EA3">
        <w:rPr>
          <w:rFonts w:ascii="Calibri Light" w:hAnsi="Calibri Light" w:cs="Calibri Light"/>
          <w:color w:val="262626" w:themeColor="text1" w:themeTint="D9"/>
          <w:sz w:val="20"/>
          <w:szCs w:val="20"/>
        </w:rPr>
        <w:t xml:space="preserve">Ofertę należy sporządzić na podstawie dokumentacji projektowej i STWiOR oraz zapisów SWZ. </w:t>
      </w:r>
    </w:p>
    <w:p w14:paraId="5F37EA52" w14:textId="77777777" w:rsidR="00E16EE9" w:rsidRPr="00BF5EA3" w:rsidRDefault="00E16EE9" w:rsidP="00E16EE9">
      <w:pPr>
        <w:spacing w:after="0" w:line="240" w:lineRule="auto"/>
        <w:rPr>
          <w:rFonts w:asciiTheme="majorHAnsi" w:hAnsiTheme="majorHAnsi" w:cstheme="majorHAnsi"/>
          <w:color w:val="262626" w:themeColor="text1" w:themeTint="D9"/>
          <w:sz w:val="20"/>
          <w:szCs w:val="20"/>
          <w:u w:val="single"/>
        </w:rPr>
      </w:pPr>
    </w:p>
    <w:p w14:paraId="7F253522" w14:textId="30B5F39D" w:rsidR="00E16EE9" w:rsidRPr="00905A17" w:rsidRDefault="00E16EE9" w:rsidP="00E16EE9">
      <w:pPr>
        <w:spacing w:after="0" w:line="240" w:lineRule="auto"/>
        <w:rPr>
          <w:rFonts w:asciiTheme="majorHAnsi" w:hAnsiTheme="majorHAnsi" w:cstheme="majorHAnsi"/>
          <w:color w:val="262626" w:themeColor="text1" w:themeTint="D9"/>
          <w:sz w:val="20"/>
          <w:szCs w:val="20"/>
          <w:u w:val="single"/>
        </w:rPr>
      </w:pPr>
      <w:r w:rsidRPr="00BF5EA3">
        <w:rPr>
          <w:rFonts w:asciiTheme="majorHAnsi" w:hAnsiTheme="majorHAnsi" w:cstheme="majorHAnsi"/>
          <w:color w:val="262626" w:themeColor="text1" w:themeTint="D9"/>
          <w:sz w:val="20"/>
          <w:szCs w:val="20"/>
          <w:u w:val="single"/>
        </w:rPr>
        <w:t xml:space="preserve">Szczegółowy opis przedmiotu zamówienia opisuje dokumentacja projektowa, przedmiary, Specyfikacje </w:t>
      </w:r>
      <w:r w:rsidR="00BF5EA3" w:rsidRPr="00BF5EA3">
        <w:rPr>
          <w:rFonts w:asciiTheme="majorHAnsi" w:hAnsiTheme="majorHAnsi" w:cstheme="majorHAnsi"/>
          <w:color w:val="262626" w:themeColor="text1" w:themeTint="D9"/>
          <w:sz w:val="20"/>
          <w:szCs w:val="20"/>
          <w:u w:val="single"/>
        </w:rPr>
        <w:t xml:space="preserve">Techniczne </w:t>
      </w:r>
      <w:r w:rsidRPr="00BF5EA3">
        <w:rPr>
          <w:rFonts w:asciiTheme="majorHAnsi" w:hAnsiTheme="majorHAnsi" w:cstheme="majorHAnsi"/>
          <w:color w:val="262626" w:themeColor="text1" w:themeTint="D9"/>
          <w:sz w:val="20"/>
          <w:szCs w:val="20"/>
          <w:u w:val="single"/>
        </w:rPr>
        <w:t>Wykonania i Odbioru Robót Budowlanych stanowiące załączniki do niniejszej SWZ.</w:t>
      </w:r>
    </w:p>
    <w:p w14:paraId="036B1DC7" w14:textId="3F62185D" w:rsidR="00627981" w:rsidRDefault="00627981" w:rsidP="007C50EB">
      <w:pPr>
        <w:spacing w:after="0" w:line="240" w:lineRule="auto"/>
        <w:rPr>
          <w:rFonts w:asciiTheme="majorHAnsi" w:hAnsiTheme="majorHAnsi" w:cstheme="majorHAnsi"/>
          <w:color w:val="262626" w:themeColor="text1" w:themeTint="D9"/>
          <w:sz w:val="20"/>
          <w:szCs w:val="20"/>
        </w:rPr>
      </w:pPr>
    </w:p>
    <w:p w14:paraId="314D73AE" w14:textId="77777777" w:rsidR="00627981" w:rsidRPr="00905A17" w:rsidRDefault="00627981" w:rsidP="007C50EB">
      <w:pPr>
        <w:spacing w:after="0" w:line="240" w:lineRule="auto"/>
        <w:rPr>
          <w:rFonts w:asciiTheme="majorHAnsi" w:hAnsiTheme="majorHAnsi" w:cstheme="majorHAnsi"/>
          <w:color w:val="262626" w:themeColor="text1" w:themeTint="D9"/>
          <w:sz w:val="20"/>
          <w:szCs w:val="20"/>
        </w:rPr>
      </w:pPr>
    </w:p>
    <w:p w14:paraId="2477AB90" w14:textId="5E0B57A3" w:rsidR="006D3D6A" w:rsidRPr="00905A17" w:rsidRDefault="007E6F19" w:rsidP="00692950">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1A2A0DAF" w14:textId="77777777" w:rsidR="00E16EE9" w:rsidRDefault="00E16EE9" w:rsidP="00E16EE9">
      <w:pPr>
        <w:spacing w:after="0" w:line="240" w:lineRule="auto"/>
        <w:jc w:val="both"/>
        <w:rPr>
          <w:rFonts w:ascii="Calibri Light" w:hAnsi="Calibri Light" w:cs="Calibri Light"/>
          <w:color w:val="262626" w:themeColor="text1" w:themeTint="D9"/>
          <w:sz w:val="20"/>
          <w:szCs w:val="20"/>
        </w:rPr>
      </w:pPr>
    </w:p>
    <w:p w14:paraId="50292601" w14:textId="615CA564" w:rsidR="00E16EE9" w:rsidRPr="00E16EE9" w:rsidRDefault="00E16EE9" w:rsidP="00E16EE9">
      <w:pPr>
        <w:spacing w:after="0" w:line="240" w:lineRule="auto"/>
        <w:jc w:val="both"/>
        <w:rPr>
          <w:rFonts w:ascii="Calibri Light" w:hAnsi="Calibri Light" w:cs="Calibri Light"/>
          <w:color w:val="262626" w:themeColor="text1" w:themeTint="D9"/>
          <w:sz w:val="20"/>
          <w:szCs w:val="20"/>
        </w:rPr>
      </w:pPr>
      <w:r w:rsidRPr="00E16EE9">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21</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22</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12</w:t>
      </w:r>
      <w:r>
        <w:rPr>
          <w:rFonts w:ascii="Calibri Light" w:hAnsi="Calibri Light" w:cs="Calibri Light"/>
          <w:color w:val="262626" w:themeColor="text1" w:themeTint="D9"/>
          <w:sz w:val="20"/>
          <w:szCs w:val="20"/>
        </w:rPr>
        <w:t xml:space="preserve"> </w:t>
      </w:r>
      <w:r w:rsidRPr="00E16EE9">
        <w:rPr>
          <w:rFonts w:ascii="Calibri Light" w:hAnsi="Calibri Light" w:cs="Calibri Light"/>
          <w:color w:val="262626" w:themeColor="text1" w:themeTint="D9"/>
          <w:sz w:val="20"/>
          <w:szCs w:val="20"/>
        </w:rPr>
        <w:t>-</w:t>
      </w:r>
      <w:r>
        <w:rPr>
          <w:rFonts w:ascii="Calibri Light" w:hAnsi="Calibri Light" w:cs="Calibri Light"/>
          <w:color w:val="262626" w:themeColor="text1" w:themeTint="D9"/>
          <w:sz w:val="20"/>
          <w:szCs w:val="20"/>
        </w:rPr>
        <w:t xml:space="preserve"> </w:t>
      </w:r>
      <w:r w:rsidRPr="00E16EE9">
        <w:rPr>
          <w:rFonts w:ascii="Calibri Light" w:hAnsi="Calibri Light" w:cs="Calibri Light"/>
          <w:color w:val="262626" w:themeColor="text1" w:themeTint="D9"/>
          <w:sz w:val="20"/>
          <w:szCs w:val="20"/>
        </w:rPr>
        <w:t>5 – Roboty budowlane w zakresie basenów pływackich</w:t>
      </w:r>
    </w:p>
    <w:p w14:paraId="55A3CD3A" w14:textId="77777777" w:rsidR="00E16EE9" w:rsidRPr="00E16EE9" w:rsidRDefault="00E16EE9" w:rsidP="00E16EE9">
      <w:pPr>
        <w:spacing w:after="0" w:line="240" w:lineRule="auto"/>
        <w:jc w:val="both"/>
        <w:rPr>
          <w:rFonts w:ascii="Calibri Light" w:hAnsi="Calibri Light" w:cs="Calibri Light"/>
          <w:color w:val="262626" w:themeColor="text1" w:themeTint="D9"/>
          <w:sz w:val="20"/>
          <w:szCs w:val="20"/>
        </w:rPr>
      </w:pPr>
    </w:p>
    <w:p w14:paraId="08051FB6" w14:textId="5765A138" w:rsidR="00E16EE9" w:rsidRPr="00E16EE9" w:rsidRDefault="00E16EE9" w:rsidP="00E16EE9">
      <w:pPr>
        <w:spacing w:after="0" w:line="240" w:lineRule="auto"/>
        <w:jc w:val="both"/>
        <w:rPr>
          <w:rFonts w:ascii="Calibri Light" w:hAnsi="Calibri Light" w:cs="Calibri Light"/>
          <w:color w:val="262626" w:themeColor="text1" w:themeTint="D9"/>
          <w:sz w:val="20"/>
          <w:szCs w:val="20"/>
        </w:rPr>
      </w:pPr>
      <w:r w:rsidRPr="00E16EE9">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26</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10</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 xml:space="preserve"> </w:t>
      </w:r>
      <w:r w:rsidRPr="00E16EE9">
        <w:rPr>
          <w:rFonts w:ascii="Calibri Light" w:hAnsi="Calibri Light" w:cs="Calibri Light"/>
          <w:color w:val="262626" w:themeColor="text1" w:themeTint="D9"/>
          <w:sz w:val="20"/>
          <w:szCs w:val="20"/>
        </w:rPr>
        <w:t>-</w:t>
      </w:r>
      <w:r>
        <w:rPr>
          <w:rFonts w:ascii="Calibri Light" w:hAnsi="Calibri Light" w:cs="Calibri Light"/>
          <w:color w:val="262626" w:themeColor="text1" w:themeTint="D9"/>
          <w:sz w:val="20"/>
          <w:szCs w:val="20"/>
        </w:rPr>
        <w:t xml:space="preserve"> </w:t>
      </w:r>
      <w:r w:rsidRPr="00E16EE9">
        <w:rPr>
          <w:rFonts w:ascii="Calibri Light" w:hAnsi="Calibri Light" w:cs="Calibri Light"/>
          <w:color w:val="262626" w:themeColor="text1" w:themeTint="D9"/>
          <w:sz w:val="20"/>
          <w:szCs w:val="20"/>
        </w:rPr>
        <w:t>4 – Wykonanie pokryć i konstrukcji dachowych oraz podobne roboty</w:t>
      </w:r>
    </w:p>
    <w:p w14:paraId="479E4356" w14:textId="5CD05715" w:rsidR="00E16EE9" w:rsidRPr="00E16EE9" w:rsidRDefault="00E16EE9" w:rsidP="00E16EE9">
      <w:pPr>
        <w:spacing w:after="0" w:line="240" w:lineRule="auto"/>
        <w:jc w:val="both"/>
        <w:rPr>
          <w:rFonts w:ascii="Calibri Light" w:hAnsi="Calibri Light" w:cs="Calibri Light"/>
          <w:color w:val="262626" w:themeColor="text1" w:themeTint="D9"/>
          <w:sz w:val="20"/>
          <w:szCs w:val="20"/>
        </w:rPr>
      </w:pPr>
      <w:r w:rsidRPr="00E16EE9">
        <w:rPr>
          <w:rFonts w:ascii="Calibri Light" w:hAnsi="Calibri Light" w:cs="Calibri Light"/>
          <w:color w:val="262626" w:themeColor="text1" w:themeTint="D9"/>
          <w:sz w:val="20"/>
          <w:szCs w:val="20"/>
        </w:rPr>
        <w:t>43</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32</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41</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 xml:space="preserve"> </w:t>
      </w:r>
      <w:r w:rsidRPr="00E16EE9">
        <w:rPr>
          <w:rFonts w:ascii="Calibri Light" w:hAnsi="Calibri Light" w:cs="Calibri Light"/>
          <w:color w:val="262626" w:themeColor="text1" w:themeTint="D9"/>
          <w:sz w:val="20"/>
          <w:szCs w:val="20"/>
        </w:rPr>
        <w:t>-</w:t>
      </w:r>
      <w:r>
        <w:rPr>
          <w:rFonts w:ascii="Calibri Light" w:hAnsi="Calibri Light" w:cs="Calibri Light"/>
          <w:color w:val="262626" w:themeColor="text1" w:themeTint="D9"/>
          <w:sz w:val="20"/>
          <w:szCs w:val="20"/>
        </w:rPr>
        <w:t xml:space="preserve"> </w:t>
      </w:r>
      <w:r w:rsidRPr="00E16EE9">
        <w:rPr>
          <w:rFonts w:ascii="Calibri Light" w:hAnsi="Calibri Light" w:cs="Calibri Light"/>
          <w:color w:val="262626" w:themeColor="text1" w:themeTint="D9"/>
          <w:sz w:val="20"/>
          <w:szCs w:val="20"/>
        </w:rPr>
        <w:t>1 – Urządzenia do basenów kąpielowych</w:t>
      </w:r>
    </w:p>
    <w:p w14:paraId="1D8A1941" w14:textId="14B003EE" w:rsidR="00E16EE9" w:rsidRPr="00E16EE9" w:rsidRDefault="00E16EE9" w:rsidP="00E16EE9">
      <w:pPr>
        <w:spacing w:after="0" w:line="240" w:lineRule="auto"/>
        <w:jc w:val="both"/>
        <w:rPr>
          <w:rFonts w:ascii="Calibri Light" w:hAnsi="Calibri Light" w:cs="Calibri Light"/>
          <w:color w:val="262626" w:themeColor="text1" w:themeTint="D9"/>
          <w:sz w:val="20"/>
          <w:szCs w:val="20"/>
        </w:rPr>
      </w:pPr>
      <w:r w:rsidRPr="00E16EE9">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33</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12</w:t>
      </w:r>
      <w:r>
        <w:rPr>
          <w:rFonts w:ascii="Calibri Light" w:hAnsi="Calibri Light" w:cs="Calibri Light"/>
          <w:color w:val="262626" w:themeColor="text1" w:themeTint="D9"/>
          <w:sz w:val="20"/>
          <w:szCs w:val="20"/>
        </w:rPr>
        <w:t>.</w:t>
      </w:r>
      <w:r w:rsidRPr="00E16EE9">
        <w:rPr>
          <w:rFonts w:ascii="Calibri Light" w:hAnsi="Calibri Light" w:cs="Calibri Light"/>
          <w:color w:val="262626" w:themeColor="text1" w:themeTint="D9"/>
          <w:sz w:val="20"/>
          <w:szCs w:val="20"/>
        </w:rPr>
        <w:t>10</w:t>
      </w:r>
      <w:r>
        <w:rPr>
          <w:rFonts w:ascii="Calibri Light" w:hAnsi="Calibri Light" w:cs="Calibri Light"/>
          <w:color w:val="262626" w:themeColor="text1" w:themeTint="D9"/>
          <w:sz w:val="20"/>
          <w:szCs w:val="20"/>
        </w:rPr>
        <w:t xml:space="preserve"> </w:t>
      </w:r>
      <w:r w:rsidRPr="00E16EE9">
        <w:rPr>
          <w:rFonts w:ascii="Calibri Light" w:hAnsi="Calibri Light" w:cs="Calibri Light"/>
          <w:color w:val="262626" w:themeColor="text1" w:themeTint="D9"/>
          <w:sz w:val="20"/>
          <w:szCs w:val="20"/>
        </w:rPr>
        <w:t>-</w:t>
      </w:r>
      <w:r>
        <w:rPr>
          <w:rFonts w:ascii="Calibri Light" w:hAnsi="Calibri Light" w:cs="Calibri Light"/>
          <w:color w:val="262626" w:themeColor="text1" w:themeTint="D9"/>
          <w:sz w:val="20"/>
          <w:szCs w:val="20"/>
        </w:rPr>
        <w:t xml:space="preserve"> </w:t>
      </w:r>
      <w:r w:rsidRPr="00E16EE9">
        <w:rPr>
          <w:rFonts w:ascii="Calibri Light" w:hAnsi="Calibri Light" w:cs="Calibri Light"/>
          <w:color w:val="262626" w:themeColor="text1" w:themeTint="D9"/>
          <w:sz w:val="20"/>
          <w:szCs w:val="20"/>
        </w:rPr>
        <w:t>1 – Instalowanie wentylacji</w:t>
      </w:r>
    </w:p>
    <w:p w14:paraId="135FB539" w14:textId="385A28C5" w:rsidR="004C190E" w:rsidRPr="00905A17" w:rsidRDefault="004C190E" w:rsidP="00692950">
      <w:pPr>
        <w:spacing w:after="0" w:line="240" w:lineRule="auto"/>
        <w:ind w:left="1276" w:hanging="1276"/>
        <w:jc w:val="both"/>
        <w:rPr>
          <w:rFonts w:ascii="Calibri Light" w:hAnsi="Calibri Light" w:cs="Calibri Light"/>
          <w:color w:val="262626" w:themeColor="text1" w:themeTint="D9"/>
          <w:sz w:val="20"/>
          <w:szCs w:val="20"/>
        </w:rPr>
      </w:pPr>
    </w:p>
    <w:p w14:paraId="773C06BC" w14:textId="77777777" w:rsidR="0085768D" w:rsidRPr="00905A17" w:rsidRDefault="0085768D" w:rsidP="00E71DA3">
      <w:pPr>
        <w:spacing w:after="0" w:line="240" w:lineRule="auto"/>
        <w:rPr>
          <w:rFonts w:asciiTheme="majorHAnsi" w:hAnsiTheme="majorHAnsi" w:cstheme="majorHAnsi"/>
          <w:color w:val="262626" w:themeColor="text1" w:themeTint="D9"/>
          <w:sz w:val="20"/>
          <w:szCs w:val="20"/>
        </w:rPr>
      </w:pPr>
    </w:p>
    <w:p w14:paraId="7F0EC81A" w14:textId="1FBBDF75" w:rsidR="006D3D6A" w:rsidRPr="00905A17" w:rsidRDefault="007E6F19" w:rsidP="003361A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E57E6A0"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1B15FD87" w14:textId="77777777" w:rsidR="00E16EE9" w:rsidRDefault="00E16EE9" w:rsidP="00CC124D">
      <w:pPr>
        <w:spacing w:after="0" w:line="240" w:lineRule="auto"/>
        <w:jc w:val="both"/>
        <w:rPr>
          <w:rFonts w:asciiTheme="majorHAnsi" w:hAnsiTheme="majorHAnsi" w:cstheme="majorHAnsi"/>
          <w:b/>
          <w:bCs/>
          <w:color w:val="262626" w:themeColor="text1" w:themeTint="D9"/>
          <w:sz w:val="20"/>
          <w:szCs w:val="20"/>
        </w:rPr>
      </w:pPr>
    </w:p>
    <w:p w14:paraId="073EDFB6" w14:textId="77777777" w:rsidR="006404F8" w:rsidRDefault="006404F8" w:rsidP="00CC124D">
      <w:pPr>
        <w:spacing w:after="0" w:line="240" w:lineRule="auto"/>
        <w:jc w:val="both"/>
        <w:rPr>
          <w:rFonts w:asciiTheme="majorHAnsi" w:hAnsiTheme="majorHAnsi" w:cstheme="majorHAnsi"/>
          <w:b/>
          <w:bCs/>
          <w:color w:val="262626" w:themeColor="text1" w:themeTint="D9"/>
          <w:sz w:val="20"/>
          <w:szCs w:val="20"/>
        </w:rPr>
      </w:pPr>
    </w:p>
    <w:p w14:paraId="669EB95A" w14:textId="77777777" w:rsidR="006404F8" w:rsidRDefault="006404F8" w:rsidP="00CC124D">
      <w:pPr>
        <w:spacing w:after="0" w:line="240" w:lineRule="auto"/>
        <w:jc w:val="both"/>
        <w:rPr>
          <w:rFonts w:asciiTheme="majorHAnsi" w:hAnsiTheme="majorHAnsi" w:cstheme="majorHAnsi"/>
          <w:b/>
          <w:bCs/>
          <w:color w:val="262626" w:themeColor="text1" w:themeTint="D9"/>
          <w:sz w:val="20"/>
          <w:szCs w:val="20"/>
        </w:rPr>
      </w:pPr>
    </w:p>
    <w:p w14:paraId="28891BDA" w14:textId="77777777" w:rsidR="006404F8" w:rsidRDefault="006404F8" w:rsidP="00CC124D">
      <w:pPr>
        <w:spacing w:after="0" w:line="240" w:lineRule="auto"/>
        <w:jc w:val="both"/>
        <w:rPr>
          <w:rFonts w:asciiTheme="majorHAnsi" w:hAnsiTheme="majorHAnsi" w:cstheme="majorHAnsi"/>
          <w:b/>
          <w:bCs/>
          <w:color w:val="262626" w:themeColor="text1" w:themeTint="D9"/>
          <w:sz w:val="20"/>
          <w:szCs w:val="20"/>
        </w:rPr>
      </w:pPr>
    </w:p>
    <w:p w14:paraId="67B6D024" w14:textId="7239A558" w:rsidR="006D3D6A" w:rsidRPr="00905A17" w:rsidRDefault="00E458A9" w:rsidP="00CC124D">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78FB78"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9D538D">
        <w:rPr>
          <w:rFonts w:asciiTheme="majorHAnsi" w:hAnsiTheme="majorHAnsi" w:cstheme="majorHAnsi"/>
          <w:color w:val="262626" w:themeColor="text1" w:themeTint="D9"/>
          <w:sz w:val="20"/>
          <w:szCs w:val="20"/>
          <w:u w:val="single"/>
        </w:rPr>
        <w:t>przepisami i wytycznymi odnoszącymi się do zapobiegania epidemii COVID – 19</w:t>
      </w:r>
      <w:r w:rsidRPr="009D538D">
        <w:rPr>
          <w:rFonts w:asciiTheme="majorHAnsi" w:hAnsiTheme="majorHAnsi" w:cstheme="majorHAnsi"/>
          <w:color w:val="262626" w:themeColor="text1" w:themeTint="D9"/>
          <w:sz w:val="20"/>
          <w:szCs w:val="20"/>
        </w:rPr>
        <w:t xml:space="preserve"> oraz zgodnie z zaleceniami inspektora nadzoru.</w:t>
      </w:r>
    </w:p>
    <w:p w14:paraId="1D541405"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3D90CD19"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77190448"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5C633F2"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6FC3931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3CEDF04E"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F28C75E"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2A750B43"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673DBFF6"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46FA2A2A" w14:textId="647D6183"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w:t>
      </w:r>
      <w:r w:rsidR="00AD7A5D">
        <w:rPr>
          <w:rFonts w:asciiTheme="majorHAnsi" w:hAnsiTheme="majorHAnsi" w:cstheme="majorHAnsi"/>
          <w:color w:val="262626" w:themeColor="text1" w:themeTint="D9"/>
          <w:sz w:val="20"/>
          <w:szCs w:val="20"/>
        </w:rPr>
        <w:t xml:space="preserve"> fabrycznie</w:t>
      </w:r>
      <w:r w:rsidRPr="009D538D">
        <w:rPr>
          <w:rFonts w:asciiTheme="majorHAnsi" w:hAnsiTheme="majorHAnsi" w:cstheme="majorHAnsi"/>
          <w:color w:val="262626" w:themeColor="text1" w:themeTint="D9"/>
          <w:sz w:val="20"/>
          <w:szCs w:val="20"/>
        </w:rPr>
        <w:t xml:space="preserve"> nowe. Nie dopuszcza się urządzeń prototypowych. Dostarczane urządzenia muszą być pracujące, posiadać wymagane certyfikaty lub deklaracje zgodności CE.</w:t>
      </w:r>
    </w:p>
    <w:p w14:paraId="06307962"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0CAD5C34"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71B6E1D2"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002389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40CF25"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1578853" w14:textId="042F13B2"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i) Zabrania się stosowania materiałów nieodpowiadających wymaganiom obowiązujących norm oraz o </w:t>
      </w:r>
      <w:r w:rsidR="00C31D71">
        <w:rPr>
          <w:rFonts w:asciiTheme="majorHAnsi" w:hAnsiTheme="majorHAnsi" w:cstheme="majorHAnsi"/>
          <w:color w:val="262626" w:themeColor="text1" w:themeTint="D9"/>
          <w:sz w:val="20"/>
          <w:szCs w:val="20"/>
        </w:rPr>
        <w:t>gorszych</w:t>
      </w:r>
      <w:r w:rsidRPr="009D538D">
        <w:rPr>
          <w:rFonts w:asciiTheme="majorHAnsi" w:hAnsiTheme="majorHAnsi" w:cstheme="majorHAnsi"/>
          <w:color w:val="262626" w:themeColor="text1" w:themeTint="D9"/>
          <w:sz w:val="20"/>
          <w:szCs w:val="20"/>
        </w:rPr>
        <w:t xml:space="preserve"> parametrach niż określone w projekcie.</w:t>
      </w:r>
    </w:p>
    <w:p w14:paraId="66158F5F"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642A2AB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0B4B9D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704967E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B232497"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E3F8674"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0615E291"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p>
    <w:p w14:paraId="10A180A9"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6AC4E16D"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 Prace należy wykonać w sposób nie narażający drzew i krzewów na uszkodzenia. </w:t>
      </w:r>
    </w:p>
    <w:p w14:paraId="1E090816" w14:textId="77777777" w:rsidR="00E16EE9" w:rsidRPr="009D538D" w:rsidRDefault="00E16EE9" w:rsidP="00E16E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5B8806A3"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0C738278"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 Po zakończeniu robót powierzchnie biologicznie czynne należy przywrócić do stanu poprzedniego (odtworzyć).</w:t>
      </w:r>
    </w:p>
    <w:p w14:paraId="4660F49C"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1094D54C"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38C7892B"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59E6182D"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12-14 cm,</w:t>
      </w:r>
    </w:p>
    <w:p w14:paraId="6B3A6337"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P9, C2, C1,5 w zależności od gatunku,</w:t>
      </w:r>
    </w:p>
    <w:p w14:paraId="39FD3243"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udziela rocznej gwarancji na wykonane nasadzenia i zobowiązany jest do rocznej pielęgnacji  nasadzeń.    </w:t>
      </w:r>
    </w:p>
    <w:p w14:paraId="417E02CA"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1A3DE00B"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 Wszelkie prace budowlane w sąsiedztwie drzew i krzewów należy wykonywać pod nadzorem osoby posiadającej</w:t>
      </w:r>
    </w:p>
    <w:p w14:paraId="52C8C59C" w14:textId="77777777" w:rsidR="00E16EE9" w:rsidRPr="009D538D" w:rsidRDefault="00E16EE9" w:rsidP="00E16EE9">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6D098B68" w:rsidR="007157C3" w:rsidRPr="00905A17" w:rsidRDefault="007157C3"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7</w:t>
      </w:r>
      <w:r w:rsidR="00203509" w:rsidRPr="00905A17">
        <w:rPr>
          <w:rFonts w:asciiTheme="majorHAnsi" w:hAnsiTheme="majorHAnsi" w:cstheme="majorHAnsi"/>
          <w:b/>
          <w:bCs/>
          <w:color w:val="262626" w:themeColor="text1" w:themeTint="D9"/>
          <w:sz w:val="20"/>
          <w:szCs w:val="20"/>
        </w:rPr>
        <w:t>/</w:t>
      </w:r>
      <w:r w:rsidRPr="00905A17">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45F65966"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Pr="009D538D">
        <w:rPr>
          <w:rFonts w:asciiTheme="majorHAnsi" w:hAnsiTheme="majorHAnsi" w:cstheme="majorHAnsi"/>
          <w:color w:val="262626" w:themeColor="text1" w:themeTint="D9"/>
          <w:sz w:val="20"/>
          <w:szCs w:val="20"/>
        </w:rPr>
        <w:t>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3B7B29FB" w14:textId="77777777" w:rsidR="00BF5EA3" w:rsidRDefault="00BF5EA3"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50C6E95C" w14:textId="77777777" w:rsidR="0002295B" w:rsidRDefault="0002295B" w:rsidP="00CC124D">
      <w:pPr>
        <w:spacing w:after="0" w:line="240" w:lineRule="auto"/>
        <w:rPr>
          <w:rFonts w:asciiTheme="majorHAnsi" w:hAnsiTheme="majorHAnsi" w:cstheme="majorHAnsi"/>
          <w:b/>
          <w:bCs/>
          <w:color w:val="262626" w:themeColor="text1" w:themeTint="D9"/>
          <w:sz w:val="20"/>
          <w:szCs w:val="20"/>
        </w:rPr>
      </w:pPr>
    </w:p>
    <w:p w14:paraId="6607022C" w14:textId="35386D53"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C50EB">
        <w:rPr>
          <w:rFonts w:asciiTheme="majorHAnsi" w:hAnsiTheme="majorHAnsi" w:cstheme="majorHAnsi"/>
          <w:b/>
          <w:bCs/>
          <w:color w:val="262626" w:themeColor="text1" w:themeTint="D9"/>
          <w:sz w:val="20"/>
          <w:szCs w:val="20"/>
        </w:rPr>
        <w:t>8</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69855C7E" w:rsidR="006D3D6A" w:rsidRPr="005D69E4" w:rsidRDefault="007157C3" w:rsidP="005D69E4">
      <w:pPr>
        <w:spacing w:after="0" w:line="240" w:lineRule="auto"/>
        <w:contextualSpacing/>
        <w:jc w:val="both"/>
        <w:rPr>
          <w:rFonts w:asciiTheme="majorHAnsi" w:hAnsiTheme="majorHAnsi" w:cstheme="majorHAnsi"/>
          <w:color w:val="262626" w:themeColor="text1" w:themeTint="D9"/>
          <w:sz w:val="20"/>
          <w:szCs w:val="20"/>
        </w:rPr>
      </w:pPr>
      <w:r w:rsidRPr="005D69E4">
        <w:rPr>
          <w:rFonts w:asciiTheme="majorHAnsi" w:hAnsiTheme="majorHAnsi" w:cstheme="majorHAnsi"/>
          <w:color w:val="262626" w:themeColor="text1" w:themeTint="D9"/>
          <w:sz w:val="20"/>
          <w:szCs w:val="20"/>
        </w:rPr>
        <w:t xml:space="preserve">a) </w:t>
      </w:r>
      <w:r w:rsidR="006D3D6A" w:rsidRPr="005D69E4">
        <w:rPr>
          <w:rFonts w:asciiTheme="majorHAnsi" w:hAnsiTheme="majorHAnsi" w:cstheme="majorHAnsi"/>
          <w:color w:val="262626" w:themeColor="text1" w:themeTint="D9"/>
          <w:sz w:val="20"/>
          <w:szCs w:val="20"/>
        </w:rPr>
        <w:t xml:space="preserve">Wynagrodzenie wykonawcy jest </w:t>
      </w:r>
      <w:r w:rsidR="006D3D6A" w:rsidRPr="005D69E4">
        <w:rPr>
          <w:rFonts w:asciiTheme="majorHAnsi" w:hAnsiTheme="majorHAnsi" w:cstheme="majorHAnsi"/>
          <w:b/>
          <w:bCs/>
          <w:color w:val="262626" w:themeColor="text1" w:themeTint="D9"/>
          <w:sz w:val="20"/>
          <w:szCs w:val="20"/>
        </w:rPr>
        <w:t>ceną ryczałtową</w:t>
      </w:r>
      <w:r w:rsidR="006D3D6A" w:rsidRPr="005D69E4">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5D69E4">
        <w:rPr>
          <w:rFonts w:asciiTheme="majorHAnsi" w:hAnsiTheme="majorHAnsi" w:cstheme="majorHAnsi"/>
          <w:color w:val="262626" w:themeColor="text1" w:themeTint="D9"/>
          <w:sz w:val="20"/>
          <w:szCs w:val="20"/>
        </w:rPr>
        <w:t>specyfikacji</w:t>
      </w:r>
      <w:r w:rsidR="006D3D6A" w:rsidRPr="005D69E4">
        <w:rPr>
          <w:rFonts w:asciiTheme="majorHAnsi" w:hAnsiTheme="majorHAnsi" w:cstheme="majorHAnsi"/>
          <w:color w:val="262626" w:themeColor="text1" w:themeTint="D9"/>
          <w:sz w:val="20"/>
          <w:szCs w:val="20"/>
        </w:rPr>
        <w:t xml:space="preserve"> warunków zamówienia</w:t>
      </w:r>
      <w:r w:rsidR="006404F8">
        <w:rPr>
          <w:rFonts w:asciiTheme="majorHAnsi" w:hAnsiTheme="majorHAnsi" w:cstheme="majorHAnsi"/>
          <w:color w:val="262626" w:themeColor="text1" w:themeTint="D9"/>
          <w:sz w:val="20"/>
          <w:szCs w:val="20"/>
        </w:rPr>
        <w:t>.</w:t>
      </w:r>
    </w:p>
    <w:p w14:paraId="19FD8129" w14:textId="77777777" w:rsidR="00203509" w:rsidRPr="005D69E4" w:rsidRDefault="00203509" w:rsidP="005D69E4">
      <w:pPr>
        <w:spacing w:after="0" w:line="240" w:lineRule="auto"/>
        <w:contextualSpacing/>
        <w:jc w:val="both"/>
        <w:rPr>
          <w:rFonts w:asciiTheme="majorHAnsi" w:hAnsiTheme="majorHAnsi" w:cstheme="majorHAnsi"/>
          <w:color w:val="262626" w:themeColor="text1" w:themeTint="D9"/>
          <w:sz w:val="20"/>
          <w:szCs w:val="20"/>
        </w:rPr>
      </w:pPr>
    </w:p>
    <w:p w14:paraId="2CC3FC32" w14:textId="77777777" w:rsidR="00BF5EA3" w:rsidRPr="009D538D" w:rsidRDefault="00BF5EA3" w:rsidP="00BF5EA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46BEF80C" w14:textId="77777777" w:rsidR="005D69E4" w:rsidRDefault="005D69E4" w:rsidP="00CC124D">
      <w:pPr>
        <w:spacing w:after="0" w:line="240" w:lineRule="auto"/>
        <w:jc w:val="both"/>
        <w:rPr>
          <w:rFonts w:asciiTheme="majorHAnsi" w:hAnsiTheme="majorHAnsi" w:cstheme="majorHAnsi"/>
          <w:color w:val="262626" w:themeColor="text1" w:themeTint="D9"/>
          <w:sz w:val="20"/>
          <w:szCs w:val="20"/>
        </w:rPr>
      </w:pPr>
    </w:p>
    <w:p w14:paraId="24CD024C" w14:textId="2ECB486A" w:rsidR="006D3D6A" w:rsidRPr="009D538D" w:rsidRDefault="005D69E4"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622000A8" w14:textId="77777777" w:rsidR="0002295B" w:rsidRDefault="0002295B" w:rsidP="00CC124D">
      <w:pPr>
        <w:spacing w:after="0" w:line="240" w:lineRule="auto"/>
        <w:rPr>
          <w:rFonts w:asciiTheme="majorHAnsi" w:hAnsiTheme="majorHAnsi" w:cstheme="majorHAnsi"/>
          <w:color w:val="262626" w:themeColor="text1" w:themeTint="D9"/>
          <w:sz w:val="20"/>
          <w:szCs w:val="20"/>
        </w:rPr>
      </w:pPr>
    </w:p>
    <w:p w14:paraId="4A4D9F76"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6AEA4C09" w14:textId="3973F240" w:rsidR="00692950" w:rsidRDefault="00692950"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0B082A32"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05206B">
        <w:rPr>
          <w:rFonts w:asciiTheme="majorHAnsi" w:hAnsiTheme="majorHAnsi" w:cstheme="majorHAnsi"/>
          <w:color w:val="262626" w:themeColor="text1" w:themeTint="D9"/>
          <w:sz w:val="20"/>
          <w:szCs w:val="20"/>
        </w:rPr>
        <w:t xml:space="preserve"> lub na podstawie umowy cywilno - prawnej</w:t>
      </w:r>
      <w:r w:rsidR="00CB2B99" w:rsidRPr="009D538D">
        <w:rPr>
          <w:rFonts w:asciiTheme="majorHAnsi" w:hAnsiTheme="majorHAnsi" w:cstheme="majorHAnsi"/>
          <w:color w:val="262626" w:themeColor="text1" w:themeTint="D9"/>
          <w:sz w:val="20"/>
          <w:szCs w:val="20"/>
        </w:rPr>
        <w:t xml:space="preserv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41F371AD" w:rsidR="007224D9"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159D3DD"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5E218F63"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886BB74"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73D23FF5" w14:textId="46F90A6C"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B119BA3" w14:textId="3C3A4C41"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38C2478" w14:textId="77777777" w:rsidR="006404F8" w:rsidRDefault="006404F8"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69F29C05"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1B585FF5" w14:textId="28660250" w:rsidR="00B21E4F" w:rsidRDefault="00B21E4F"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00C62752" w:rsidR="00102D1F"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C50C76" w:rsidRDefault="00203509" w:rsidP="00C50C76">
      <w:pPr>
        <w:spacing w:after="0" w:line="240" w:lineRule="auto"/>
        <w:rPr>
          <w:rFonts w:asciiTheme="majorHAnsi" w:hAnsiTheme="majorHAnsi" w:cstheme="majorHAnsi"/>
          <w:color w:val="262626" w:themeColor="text1" w:themeTint="D9"/>
          <w:sz w:val="20"/>
          <w:szCs w:val="20"/>
        </w:rPr>
      </w:pPr>
    </w:p>
    <w:p w14:paraId="3FEBF630" w14:textId="33ED8C00" w:rsidR="0028014F" w:rsidRPr="00C50C76" w:rsidRDefault="00C50C76" w:rsidP="00C50C76">
      <w:pPr>
        <w:spacing w:after="0" w:line="240" w:lineRule="auto"/>
        <w:rPr>
          <w:rFonts w:asciiTheme="majorHAnsi" w:hAnsiTheme="majorHAnsi" w:cstheme="majorHAnsi"/>
          <w:b/>
          <w:bCs/>
          <w:color w:val="262626" w:themeColor="text1" w:themeTint="D9"/>
          <w:sz w:val="20"/>
          <w:szCs w:val="20"/>
        </w:rPr>
      </w:pPr>
      <w:r w:rsidRPr="00C50C76">
        <w:rPr>
          <w:rFonts w:asciiTheme="majorHAnsi" w:hAnsiTheme="majorHAnsi" w:cstheme="majorHAnsi"/>
          <w:b/>
          <w:bCs/>
          <w:color w:val="262626" w:themeColor="text1" w:themeTint="D9"/>
          <w:sz w:val="20"/>
          <w:szCs w:val="20"/>
        </w:rPr>
        <w:t xml:space="preserve"> </w:t>
      </w:r>
      <w:r w:rsidR="006D3D6A" w:rsidRPr="00C50C76">
        <w:rPr>
          <w:rFonts w:asciiTheme="majorHAnsi" w:hAnsiTheme="majorHAnsi" w:cstheme="majorHAnsi"/>
          <w:b/>
          <w:bCs/>
          <w:color w:val="262626" w:themeColor="text1" w:themeTint="D9"/>
          <w:sz w:val="20"/>
          <w:szCs w:val="20"/>
        </w:rPr>
        <w:t>Termin realizacji zamówienia</w:t>
      </w:r>
      <w:r w:rsidR="0028014F" w:rsidRPr="00C50C76">
        <w:rPr>
          <w:rFonts w:asciiTheme="majorHAnsi" w:hAnsiTheme="majorHAnsi" w:cstheme="majorHAnsi"/>
          <w:b/>
          <w:bCs/>
          <w:color w:val="262626" w:themeColor="text1" w:themeTint="D9"/>
          <w:sz w:val="20"/>
          <w:szCs w:val="20"/>
        </w:rPr>
        <w:t>:</w:t>
      </w:r>
    </w:p>
    <w:p w14:paraId="0E1F7E24" w14:textId="77777777" w:rsidR="00C50C76" w:rsidRPr="00C50C76" w:rsidRDefault="00C50C76" w:rsidP="00C50C76">
      <w:pPr>
        <w:spacing w:after="0" w:line="240" w:lineRule="auto"/>
        <w:jc w:val="both"/>
        <w:rPr>
          <w:rFonts w:ascii="Calibri Light" w:hAnsi="Calibri Light" w:cs="Calibri Light"/>
          <w:color w:val="262626" w:themeColor="text1" w:themeTint="D9"/>
          <w:sz w:val="20"/>
          <w:szCs w:val="20"/>
        </w:rPr>
      </w:pPr>
    </w:p>
    <w:p w14:paraId="337E0F37" w14:textId="6936F268" w:rsidR="00C50C76" w:rsidRPr="00C50C76" w:rsidRDefault="00C50C76" w:rsidP="00C50C76">
      <w:pPr>
        <w:spacing w:after="0" w:line="240" w:lineRule="auto"/>
        <w:ind w:left="851"/>
        <w:jc w:val="both"/>
        <w:rPr>
          <w:rFonts w:ascii="Calibri Light" w:hAnsi="Calibri Light" w:cs="Calibri Light"/>
          <w:b/>
          <w:bCs/>
          <w:color w:val="002060"/>
          <w:sz w:val="20"/>
          <w:szCs w:val="20"/>
        </w:rPr>
      </w:pPr>
      <w:r w:rsidRPr="00C50C76">
        <w:rPr>
          <w:rFonts w:ascii="Calibri Light" w:hAnsi="Calibri Light" w:cs="Calibri Light"/>
          <w:b/>
          <w:bCs/>
          <w:color w:val="002060"/>
          <w:sz w:val="20"/>
          <w:szCs w:val="20"/>
        </w:rPr>
        <w:t>dla części 1 – do dnia 30.11.2021 r.</w:t>
      </w:r>
    </w:p>
    <w:p w14:paraId="32E6409E" w14:textId="77777777" w:rsidR="00C50C76" w:rsidRPr="00C50C76" w:rsidRDefault="00C50C76" w:rsidP="00C50C76">
      <w:pPr>
        <w:spacing w:after="0" w:line="240" w:lineRule="auto"/>
        <w:ind w:left="851"/>
        <w:jc w:val="both"/>
        <w:rPr>
          <w:rFonts w:asciiTheme="majorHAnsi" w:hAnsiTheme="majorHAnsi" w:cstheme="majorHAnsi"/>
          <w:i/>
          <w:iCs/>
          <w:color w:val="262626" w:themeColor="text1" w:themeTint="D9"/>
          <w:sz w:val="20"/>
          <w:szCs w:val="20"/>
        </w:rPr>
      </w:pPr>
      <w:r w:rsidRPr="00C50C76">
        <w:rPr>
          <w:rFonts w:asciiTheme="majorHAnsi" w:hAnsiTheme="majorHAnsi" w:cstheme="majorHAnsi"/>
          <w:i/>
          <w:iCs/>
          <w:color w:val="262626" w:themeColor="text1" w:themeTint="D9"/>
          <w:sz w:val="20"/>
          <w:szCs w:val="20"/>
        </w:rPr>
        <w:t>Wskazane przez Zamawiającego terminy realizacji zadania inwestycyjnego związane są z koniecznością terminowego rozliczenia dofinansowania zewnętrznego.</w:t>
      </w:r>
    </w:p>
    <w:p w14:paraId="17BDBD37" w14:textId="77777777" w:rsidR="00C50C76" w:rsidRPr="00C50C76" w:rsidRDefault="00C50C76" w:rsidP="00C50C76">
      <w:pPr>
        <w:spacing w:after="0" w:line="240" w:lineRule="auto"/>
        <w:ind w:left="851"/>
        <w:jc w:val="both"/>
        <w:rPr>
          <w:rFonts w:ascii="Calibri Light" w:hAnsi="Calibri Light" w:cs="Calibri Light"/>
          <w:b/>
          <w:bCs/>
          <w:color w:val="262626" w:themeColor="text1" w:themeTint="D9"/>
          <w:sz w:val="20"/>
          <w:szCs w:val="20"/>
        </w:rPr>
      </w:pPr>
    </w:p>
    <w:p w14:paraId="061A6ECD" w14:textId="79FC0CFF" w:rsidR="00C50C76" w:rsidRPr="00C50C76" w:rsidRDefault="00C50C76" w:rsidP="00C50C76">
      <w:pPr>
        <w:spacing w:after="0" w:line="240" w:lineRule="auto"/>
        <w:ind w:left="851"/>
        <w:jc w:val="both"/>
        <w:rPr>
          <w:rFonts w:ascii="Calibri Light" w:hAnsi="Calibri Light" w:cs="Calibri Light"/>
          <w:b/>
          <w:bCs/>
          <w:color w:val="833C0B" w:themeColor="accent2" w:themeShade="80"/>
          <w:sz w:val="20"/>
          <w:szCs w:val="20"/>
        </w:rPr>
      </w:pPr>
      <w:r w:rsidRPr="00C50C76">
        <w:rPr>
          <w:rFonts w:ascii="Calibri Light" w:hAnsi="Calibri Light" w:cs="Calibri Light"/>
          <w:b/>
          <w:bCs/>
          <w:color w:val="833C0B" w:themeColor="accent2" w:themeShade="80"/>
          <w:sz w:val="20"/>
          <w:szCs w:val="20"/>
        </w:rPr>
        <w:t>dla części 2 – 5 miesięcy od dnia podpisania umowy.</w:t>
      </w:r>
    </w:p>
    <w:p w14:paraId="558B843A" w14:textId="77777777" w:rsidR="00C50C76" w:rsidRPr="00C50C76" w:rsidRDefault="00C50C76" w:rsidP="00C50C76">
      <w:pPr>
        <w:spacing w:after="0" w:line="240" w:lineRule="auto"/>
        <w:jc w:val="both"/>
        <w:rPr>
          <w:rFonts w:ascii="Calibri Light" w:hAnsi="Calibri Light" w:cs="Calibri Light"/>
          <w:b/>
          <w:bCs/>
          <w:color w:val="262626" w:themeColor="text1" w:themeTint="D9"/>
          <w:sz w:val="20"/>
          <w:szCs w:val="20"/>
        </w:rPr>
      </w:pPr>
    </w:p>
    <w:p w14:paraId="4D322723" w14:textId="77777777" w:rsidR="005864BB" w:rsidRDefault="005864BB" w:rsidP="005864BB">
      <w:pPr>
        <w:spacing w:after="0" w:line="240" w:lineRule="auto"/>
        <w:jc w:val="both"/>
        <w:rPr>
          <w:rFonts w:asciiTheme="majorHAnsi" w:hAnsiTheme="majorHAnsi" w:cstheme="majorHAnsi"/>
          <w:i/>
          <w:iCs/>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29C09045" w:rsidR="008579C0" w:rsidRDefault="008579C0" w:rsidP="0028014F">
      <w:pPr>
        <w:spacing w:after="0" w:line="240" w:lineRule="auto"/>
        <w:rPr>
          <w:rFonts w:asciiTheme="majorHAnsi" w:hAnsiTheme="majorHAnsi" w:cstheme="majorHAnsi"/>
          <w:color w:val="262626" w:themeColor="text1" w:themeTint="D9"/>
          <w:sz w:val="20"/>
          <w:szCs w:val="20"/>
        </w:rPr>
      </w:pPr>
    </w:p>
    <w:p w14:paraId="08686D09" w14:textId="4588F0EB" w:rsidR="008579C0" w:rsidRPr="009D538D" w:rsidRDefault="008579C0" w:rsidP="001C026C">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323A57D" w14:textId="77777777" w:rsidR="00C50C76" w:rsidRDefault="0028014F" w:rsidP="001C026C">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3875572E" w14:textId="77777777" w:rsidR="00C50C76" w:rsidRDefault="00C50C76" w:rsidP="001C026C">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292BAA51" w14:textId="3212194D" w:rsidR="0028014F" w:rsidRPr="00C50C76" w:rsidRDefault="00C50C76" w:rsidP="001C026C">
      <w:pPr>
        <w:shd w:val="clear" w:color="auto" w:fill="FFFFFF" w:themeFill="background1"/>
        <w:autoSpaceDE w:val="0"/>
        <w:autoSpaceDN w:val="0"/>
        <w:adjustRightInd w:val="0"/>
        <w:spacing w:after="0" w:line="240" w:lineRule="auto"/>
        <w:rPr>
          <w:rFonts w:asciiTheme="majorHAnsi" w:hAnsiTheme="majorHAnsi" w:cstheme="majorHAnsi"/>
          <w:b/>
          <w:bCs/>
          <w:color w:val="002060"/>
          <w:sz w:val="20"/>
          <w:szCs w:val="20"/>
          <w:u w:val="single"/>
        </w:rPr>
      </w:pPr>
      <w:r w:rsidRPr="00C50C76">
        <w:rPr>
          <w:rFonts w:asciiTheme="majorHAnsi" w:hAnsiTheme="majorHAnsi" w:cstheme="majorHAnsi"/>
          <w:b/>
          <w:bCs/>
          <w:color w:val="002060"/>
          <w:sz w:val="20"/>
          <w:szCs w:val="20"/>
          <w:u w:val="single"/>
        </w:rPr>
        <w:t>dla częś</w:t>
      </w:r>
      <w:r w:rsidR="006404F8">
        <w:rPr>
          <w:rFonts w:asciiTheme="majorHAnsi" w:hAnsiTheme="majorHAnsi" w:cstheme="majorHAnsi"/>
          <w:b/>
          <w:bCs/>
          <w:color w:val="002060"/>
          <w:sz w:val="20"/>
          <w:szCs w:val="20"/>
          <w:u w:val="single"/>
        </w:rPr>
        <w:t>ci</w:t>
      </w:r>
      <w:r w:rsidRPr="00C50C76">
        <w:rPr>
          <w:rFonts w:asciiTheme="majorHAnsi" w:hAnsiTheme="majorHAnsi" w:cstheme="majorHAnsi"/>
          <w:b/>
          <w:bCs/>
          <w:color w:val="002060"/>
          <w:sz w:val="20"/>
          <w:szCs w:val="20"/>
          <w:u w:val="single"/>
        </w:rPr>
        <w:t>1</w:t>
      </w:r>
    </w:p>
    <w:p w14:paraId="34B4B2DE" w14:textId="77777777" w:rsidR="00C50C76" w:rsidRPr="00C50C76" w:rsidRDefault="00C50C76" w:rsidP="001C026C">
      <w:pPr>
        <w:shd w:val="clear" w:color="auto" w:fill="FFFFFF" w:themeFill="background1"/>
        <w:autoSpaceDE w:val="0"/>
        <w:autoSpaceDN w:val="0"/>
        <w:adjustRightInd w:val="0"/>
        <w:spacing w:after="0" w:line="240" w:lineRule="auto"/>
        <w:rPr>
          <w:rFonts w:asciiTheme="majorHAnsi" w:hAnsiTheme="majorHAnsi" w:cstheme="majorHAnsi"/>
          <w:b/>
          <w:bCs/>
          <w:color w:val="002060"/>
          <w:sz w:val="20"/>
          <w:szCs w:val="20"/>
        </w:rPr>
      </w:pPr>
    </w:p>
    <w:p w14:paraId="0B31BA2C" w14:textId="151F0904" w:rsidR="0028014F" w:rsidRPr="00C50C76" w:rsidRDefault="001C026C" w:rsidP="001C026C">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bCs/>
          <w:color w:val="002060"/>
          <w:sz w:val="20"/>
          <w:szCs w:val="20"/>
        </w:rPr>
      </w:pPr>
      <w:r w:rsidRPr="00C50C76">
        <w:rPr>
          <w:rFonts w:asciiTheme="majorHAnsi" w:eastAsia="TimesNewRoman" w:hAnsiTheme="majorHAnsi" w:cstheme="majorHAnsi"/>
          <w:b/>
          <w:bCs/>
          <w:color w:val="002060"/>
          <w:sz w:val="20"/>
          <w:szCs w:val="20"/>
        </w:rPr>
        <w:t xml:space="preserve">a/ </w:t>
      </w:r>
      <w:r w:rsidR="0028014F" w:rsidRPr="00C50C76">
        <w:rPr>
          <w:rFonts w:asciiTheme="majorHAnsi" w:eastAsia="TimesNewRoman" w:hAnsiTheme="majorHAnsi" w:cstheme="majorHAnsi"/>
          <w:b/>
          <w:bCs/>
          <w:color w:val="002060"/>
          <w:sz w:val="20"/>
          <w:szCs w:val="20"/>
        </w:rPr>
        <w:t xml:space="preserve"> posiada środki finansowe lub zdolność kredytową w wysokości </w:t>
      </w:r>
      <w:r w:rsidR="00C50C76">
        <w:rPr>
          <w:rFonts w:asciiTheme="majorHAnsi" w:eastAsia="TimesNewRoman" w:hAnsiTheme="majorHAnsi" w:cstheme="majorHAnsi"/>
          <w:b/>
          <w:bCs/>
          <w:color w:val="002060"/>
          <w:sz w:val="20"/>
          <w:szCs w:val="20"/>
        </w:rPr>
        <w:t>1 5</w:t>
      </w:r>
      <w:r w:rsidR="0028014F" w:rsidRPr="00C50C76">
        <w:rPr>
          <w:rFonts w:asciiTheme="majorHAnsi" w:eastAsia="TimesNewRoman" w:hAnsiTheme="majorHAnsi" w:cstheme="majorHAnsi"/>
          <w:b/>
          <w:bCs/>
          <w:color w:val="002060"/>
          <w:sz w:val="20"/>
          <w:szCs w:val="20"/>
        </w:rPr>
        <w:t>00</w:t>
      </w:r>
      <w:r w:rsidR="004B646B" w:rsidRPr="00C50C76">
        <w:rPr>
          <w:rFonts w:asciiTheme="majorHAnsi" w:eastAsia="TimesNewRoman" w:hAnsiTheme="majorHAnsi" w:cstheme="majorHAnsi"/>
          <w:b/>
          <w:bCs/>
          <w:color w:val="002060"/>
          <w:sz w:val="20"/>
          <w:szCs w:val="20"/>
        </w:rPr>
        <w:t xml:space="preserve"> 00</w:t>
      </w:r>
      <w:r w:rsidR="0028014F" w:rsidRPr="00C50C76">
        <w:rPr>
          <w:rFonts w:asciiTheme="majorHAnsi" w:eastAsia="TimesNewRoman" w:hAnsiTheme="majorHAnsi" w:cstheme="majorHAnsi"/>
          <w:b/>
          <w:bCs/>
          <w:color w:val="002060"/>
          <w:sz w:val="20"/>
          <w:szCs w:val="20"/>
        </w:rPr>
        <w:t>0,00 zł.</w:t>
      </w:r>
    </w:p>
    <w:p w14:paraId="6059CA23" w14:textId="1F129CA0" w:rsidR="0028014F" w:rsidRPr="00C50C76" w:rsidRDefault="0028014F" w:rsidP="001C026C">
      <w:pPr>
        <w:spacing w:after="0" w:line="240" w:lineRule="auto"/>
        <w:rPr>
          <w:rFonts w:asciiTheme="majorHAnsi" w:hAnsiTheme="majorHAnsi" w:cstheme="majorHAnsi"/>
          <w:b/>
          <w:bCs/>
          <w:color w:val="002060"/>
          <w:sz w:val="20"/>
          <w:szCs w:val="20"/>
        </w:rPr>
      </w:pPr>
    </w:p>
    <w:p w14:paraId="7065F52F" w14:textId="1B48EABF" w:rsidR="001C026C" w:rsidRPr="00C50C76" w:rsidRDefault="001C026C" w:rsidP="001C026C">
      <w:pPr>
        <w:shd w:val="clear" w:color="auto" w:fill="F2F2F2" w:themeFill="background1" w:themeFillShade="F2"/>
        <w:autoSpaceDE w:val="0"/>
        <w:autoSpaceDN w:val="0"/>
        <w:adjustRightInd w:val="0"/>
        <w:spacing w:after="0" w:line="240" w:lineRule="auto"/>
        <w:ind w:left="567"/>
        <w:rPr>
          <w:rFonts w:ascii="Calibri Light" w:eastAsia="TimesNewRoman" w:hAnsi="Calibri Light" w:cs="TimesNewRoman"/>
          <w:b/>
          <w:bCs/>
          <w:color w:val="002060"/>
          <w:sz w:val="20"/>
          <w:szCs w:val="20"/>
        </w:rPr>
      </w:pPr>
      <w:r w:rsidRPr="00C50C76">
        <w:rPr>
          <w:rFonts w:ascii="Calibri Light" w:eastAsia="TimesNewRoman" w:hAnsi="Calibri Light" w:cs="TimesNewRoman"/>
          <w:b/>
          <w:bCs/>
          <w:color w:val="002060"/>
          <w:sz w:val="20"/>
          <w:szCs w:val="20"/>
        </w:rPr>
        <w:t xml:space="preserve">b/ posiada ubezpieczenie od odpowiedzialności cywilnej w zakresie prowadzonej działalności związanej z przedmiotem zamówienia na kwotę </w:t>
      </w:r>
      <w:r w:rsidR="00C50C76">
        <w:rPr>
          <w:rFonts w:ascii="Calibri Light" w:eastAsia="TimesNewRoman" w:hAnsi="Calibri Light" w:cs="TimesNewRoman"/>
          <w:b/>
          <w:bCs/>
          <w:color w:val="002060"/>
          <w:sz w:val="20"/>
          <w:szCs w:val="20"/>
        </w:rPr>
        <w:t>2 5</w:t>
      </w:r>
      <w:r w:rsidR="00BF5EA3" w:rsidRPr="00C50C76">
        <w:rPr>
          <w:rFonts w:ascii="Calibri Light" w:eastAsia="TimesNewRoman" w:hAnsi="Calibri Light" w:cs="TimesNewRoman"/>
          <w:b/>
          <w:bCs/>
          <w:color w:val="002060"/>
          <w:sz w:val="20"/>
          <w:szCs w:val="20"/>
        </w:rPr>
        <w:t>00 000,00 z</w:t>
      </w:r>
      <w:r w:rsidR="00AD7A5D" w:rsidRPr="00C50C76">
        <w:rPr>
          <w:rFonts w:ascii="Calibri Light" w:eastAsia="TimesNewRoman" w:hAnsi="Calibri Light" w:cs="TimesNewRoman"/>
          <w:b/>
          <w:bCs/>
          <w:color w:val="002060"/>
          <w:sz w:val="20"/>
          <w:szCs w:val="20"/>
        </w:rPr>
        <w:t>ł.</w:t>
      </w:r>
    </w:p>
    <w:p w14:paraId="280F5CC0" w14:textId="77777777" w:rsidR="001C026C" w:rsidRPr="009D538D" w:rsidRDefault="001C026C" w:rsidP="001C026C">
      <w:pPr>
        <w:spacing w:after="0" w:line="240" w:lineRule="auto"/>
        <w:rPr>
          <w:rFonts w:asciiTheme="majorHAnsi" w:hAnsiTheme="majorHAnsi" w:cstheme="majorHAnsi"/>
          <w:b/>
          <w:bCs/>
          <w:color w:val="262626" w:themeColor="text1" w:themeTint="D9"/>
          <w:sz w:val="20"/>
          <w:szCs w:val="20"/>
        </w:rPr>
      </w:pPr>
    </w:p>
    <w:p w14:paraId="6BD65FC5" w14:textId="38ECD768" w:rsidR="00C50C76" w:rsidRDefault="00C50C76" w:rsidP="001C026C">
      <w:pPr>
        <w:spacing w:after="0" w:line="240" w:lineRule="auto"/>
        <w:rPr>
          <w:rFonts w:asciiTheme="majorHAnsi" w:hAnsiTheme="majorHAnsi" w:cstheme="majorHAnsi"/>
          <w:b/>
          <w:bCs/>
          <w:color w:val="262626" w:themeColor="text1" w:themeTint="D9"/>
          <w:sz w:val="20"/>
          <w:szCs w:val="20"/>
        </w:rPr>
      </w:pPr>
    </w:p>
    <w:p w14:paraId="7110744A" w14:textId="1F4A2DFA" w:rsidR="006404F8" w:rsidRDefault="006404F8" w:rsidP="001C026C">
      <w:pPr>
        <w:spacing w:after="0" w:line="240" w:lineRule="auto"/>
        <w:rPr>
          <w:rFonts w:asciiTheme="majorHAnsi" w:hAnsiTheme="majorHAnsi" w:cstheme="majorHAnsi"/>
          <w:b/>
          <w:bCs/>
          <w:color w:val="262626" w:themeColor="text1" w:themeTint="D9"/>
          <w:sz w:val="20"/>
          <w:szCs w:val="20"/>
        </w:rPr>
      </w:pPr>
    </w:p>
    <w:p w14:paraId="7BD2834B" w14:textId="5603CC48" w:rsidR="006404F8" w:rsidRDefault="006404F8" w:rsidP="001C026C">
      <w:pPr>
        <w:spacing w:after="0" w:line="240" w:lineRule="auto"/>
        <w:rPr>
          <w:rFonts w:asciiTheme="majorHAnsi" w:hAnsiTheme="majorHAnsi" w:cstheme="majorHAnsi"/>
          <w:b/>
          <w:bCs/>
          <w:color w:val="262626" w:themeColor="text1" w:themeTint="D9"/>
          <w:sz w:val="20"/>
          <w:szCs w:val="20"/>
        </w:rPr>
      </w:pPr>
    </w:p>
    <w:p w14:paraId="6AC0BFB1" w14:textId="7F86EBD3" w:rsidR="006404F8" w:rsidRDefault="006404F8" w:rsidP="001C026C">
      <w:pPr>
        <w:spacing w:after="0" w:line="240" w:lineRule="auto"/>
        <w:rPr>
          <w:rFonts w:asciiTheme="majorHAnsi" w:hAnsiTheme="majorHAnsi" w:cstheme="majorHAnsi"/>
          <w:b/>
          <w:bCs/>
          <w:color w:val="262626" w:themeColor="text1" w:themeTint="D9"/>
          <w:sz w:val="20"/>
          <w:szCs w:val="20"/>
        </w:rPr>
      </w:pPr>
    </w:p>
    <w:p w14:paraId="7611E786" w14:textId="77777777" w:rsidR="006404F8" w:rsidRDefault="006404F8" w:rsidP="001C026C">
      <w:pPr>
        <w:spacing w:after="0" w:line="240" w:lineRule="auto"/>
        <w:rPr>
          <w:rFonts w:asciiTheme="majorHAnsi" w:hAnsiTheme="majorHAnsi" w:cstheme="majorHAnsi"/>
          <w:b/>
          <w:bCs/>
          <w:color w:val="262626" w:themeColor="text1" w:themeTint="D9"/>
          <w:sz w:val="20"/>
          <w:szCs w:val="20"/>
        </w:rPr>
      </w:pPr>
    </w:p>
    <w:p w14:paraId="1A24F6B7" w14:textId="5EBDF856" w:rsidR="00C50C76" w:rsidRPr="00C50C76" w:rsidRDefault="00C50C76" w:rsidP="00C50C76">
      <w:pPr>
        <w:shd w:val="clear" w:color="auto" w:fill="FFFFFF" w:themeFill="background1"/>
        <w:autoSpaceDE w:val="0"/>
        <w:autoSpaceDN w:val="0"/>
        <w:adjustRightInd w:val="0"/>
        <w:spacing w:after="0" w:line="240" w:lineRule="auto"/>
        <w:rPr>
          <w:rFonts w:asciiTheme="majorHAnsi" w:hAnsiTheme="majorHAnsi" w:cstheme="majorHAnsi"/>
          <w:b/>
          <w:bCs/>
          <w:color w:val="833C0B" w:themeColor="accent2" w:themeShade="80"/>
          <w:sz w:val="20"/>
          <w:szCs w:val="20"/>
          <w:u w:val="single"/>
        </w:rPr>
      </w:pPr>
      <w:r w:rsidRPr="00C50C76">
        <w:rPr>
          <w:rFonts w:asciiTheme="majorHAnsi" w:hAnsiTheme="majorHAnsi" w:cstheme="majorHAnsi"/>
          <w:b/>
          <w:bCs/>
          <w:color w:val="833C0B" w:themeColor="accent2" w:themeShade="80"/>
          <w:sz w:val="20"/>
          <w:szCs w:val="20"/>
          <w:u w:val="single"/>
        </w:rPr>
        <w:t>dla częś</w:t>
      </w:r>
      <w:r w:rsidR="006404F8">
        <w:rPr>
          <w:rFonts w:asciiTheme="majorHAnsi" w:hAnsiTheme="majorHAnsi" w:cstheme="majorHAnsi"/>
          <w:b/>
          <w:bCs/>
          <w:color w:val="833C0B" w:themeColor="accent2" w:themeShade="80"/>
          <w:sz w:val="20"/>
          <w:szCs w:val="20"/>
          <w:u w:val="single"/>
        </w:rPr>
        <w:t>ci</w:t>
      </w:r>
      <w:r w:rsidRPr="00C50C76">
        <w:rPr>
          <w:rFonts w:asciiTheme="majorHAnsi" w:hAnsiTheme="majorHAnsi" w:cstheme="majorHAnsi"/>
          <w:b/>
          <w:bCs/>
          <w:color w:val="833C0B" w:themeColor="accent2" w:themeShade="80"/>
          <w:sz w:val="20"/>
          <w:szCs w:val="20"/>
          <w:u w:val="single"/>
        </w:rPr>
        <w:t xml:space="preserve"> 2</w:t>
      </w:r>
    </w:p>
    <w:p w14:paraId="17197E8F" w14:textId="77777777" w:rsidR="00C50C76" w:rsidRPr="00C50C76" w:rsidRDefault="00C50C76" w:rsidP="00C50C76">
      <w:pPr>
        <w:shd w:val="clear" w:color="auto" w:fill="FFFFFF" w:themeFill="background1"/>
        <w:autoSpaceDE w:val="0"/>
        <w:autoSpaceDN w:val="0"/>
        <w:adjustRightInd w:val="0"/>
        <w:spacing w:after="0" w:line="240" w:lineRule="auto"/>
        <w:rPr>
          <w:rFonts w:asciiTheme="majorHAnsi" w:hAnsiTheme="majorHAnsi" w:cstheme="majorHAnsi"/>
          <w:b/>
          <w:bCs/>
          <w:color w:val="833C0B" w:themeColor="accent2" w:themeShade="80"/>
          <w:sz w:val="20"/>
          <w:szCs w:val="20"/>
        </w:rPr>
      </w:pPr>
    </w:p>
    <w:p w14:paraId="4818F0A4" w14:textId="2EBA4B60" w:rsidR="00C50C76" w:rsidRPr="00C50C76" w:rsidRDefault="00C50C76" w:rsidP="00C50C76">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bCs/>
          <w:color w:val="833C0B" w:themeColor="accent2" w:themeShade="80"/>
          <w:sz w:val="20"/>
          <w:szCs w:val="20"/>
        </w:rPr>
      </w:pPr>
      <w:r w:rsidRPr="00C50C76">
        <w:rPr>
          <w:rFonts w:asciiTheme="majorHAnsi" w:eastAsia="TimesNewRoman" w:hAnsiTheme="majorHAnsi" w:cstheme="majorHAnsi"/>
          <w:b/>
          <w:bCs/>
          <w:color w:val="833C0B" w:themeColor="accent2" w:themeShade="80"/>
          <w:sz w:val="20"/>
          <w:szCs w:val="20"/>
        </w:rPr>
        <w:t>a/  posiada środki finansowe lub zdolność kredytową w wysokości 1 000 000,00 zł.</w:t>
      </w:r>
    </w:p>
    <w:p w14:paraId="7FD4A25C" w14:textId="77777777" w:rsidR="00C50C76" w:rsidRPr="00C50C76" w:rsidRDefault="00C50C76" w:rsidP="00C50C76">
      <w:pPr>
        <w:spacing w:after="0" w:line="240" w:lineRule="auto"/>
        <w:rPr>
          <w:rFonts w:asciiTheme="majorHAnsi" w:hAnsiTheme="majorHAnsi" w:cstheme="majorHAnsi"/>
          <w:b/>
          <w:bCs/>
          <w:color w:val="833C0B" w:themeColor="accent2" w:themeShade="80"/>
          <w:sz w:val="20"/>
          <w:szCs w:val="20"/>
        </w:rPr>
      </w:pPr>
    </w:p>
    <w:p w14:paraId="1B659B03" w14:textId="2C095F21" w:rsidR="00C50C76" w:rsidRPr="00C50C76" w:rsidRDefault="00C50C76" w:rsidP="00C50C76">
      <w:pPr>
        <w:shd w:val="clear" w:color="auto" w:fill="F2F2F2" w:themeFill="background1" w:themeFillShade="F2"/>
        <w:autoSpaceDE w:val="0"/>
        <w:autoSpaceDN w:val="0"/>
        <w:adjustRightInd w:val="0"/>
        <w:spacing w:after="0" w:line="240" w:lineRule="auto"/>
        <w:ind w:left="567"/>
        <w:rPr>
          <w:rFonts w:ascii="Calibri Light" w:eastAsia="TimesNewRoman" w:hAnsi="Calibri Light" w:cs="TimesNewRoman"/>
          <w:b/>
          <w:bCs/>
          <w:color w:val="833C0B" w:themeColor="accent2" w:themeShade="80"/>
          <w:sz w:val="20"/>
          <w:szCs w:val="20"/>
        </w:rPr>
      </w:pPr>
      <w:r w:rsidRPr="00C50C76">
        <w:rPr>
          <w:rFonts w:ascii="Calibri Light" w:eastAsia="TimesNewRoman" w:hAnsi="Calibri Light" w:cs="TimesNewRoman"/>
          <w:b/>
          <w:bCs/>
          <w:color w:val="833C0B" w:themeColor="accent2" w:themeShade="80"/>
          <w:sz w:val="20"/>
          <w:szCs w:val="20"/>
        </w:rPr>
        <w:t>b/ posiada ubezpieczenie od odpowiedzialności cywilnej w zakresie prowadzonej działalności związanej z przedmiotem zamówienia na kwotę 1 500 000,00 zł.</w:t>
      </w:r>
    </w:p>
    <w:p w14:paraId="23F871AC" w14:textId="77777777" w:rsidR="00C50C76" w:rsidRPr="009D538D" w:rsidRDefault="00C50C76" w:rsidP="00C50C76">
      <w:pPr>
        <w:spacing w:after="0" w:line="240" w:lineRule="auto"/>
        <w:rPr>
          <w:rFonts w:asciiTheme="majorHAnsi" w:hAnsiTheme="majorHAnsi" w:cstheme="majorHAnsi"/>
          <w:b/>
          <w:bCs/>
          <w:color w:val="262626" w:themeColor="text1" w:themeTint="D9"/>
          <w:sz w:val="20"/>
          <w:szCs w:val="20"/>
        </w:rPr>
      </w:pPr>
    </w:p>
    <w:p w14:paraId="28966669" w14:textId="77777777" w:rsidR="00C50C76" w:rsidRDefault="00C50C76" w:rsidP="001C026C">
      <w:pPr>
        <w:spacing w:after="0" w:line="240" w:lineRule="auto"/>
        <w:rPr>
          <w:rFonts w:asciiTheme="majorHAnsi" w:hAnsiTheme="majorHAnsi" w:cstheme="majorHAnsi"/>
          <w:b/>
          <w:bCs/>
          <w:color w:val="262626" w:themeColor="text1" w:themeTint="D9"/>
          <w:sz w:val="20"/>
          <w:szCs w:val="20"/>
        </w:rPr>
      </w:pPr>
    </w:p>
    <w:p w14:paraId="6FAC9C1F" w14:textId="0D2D9413" w:rsidR="008579C0" w:rsidRPr="009D538D" w:rsidRDefault="008579C0" w:rsidP="001C026C">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1C026C">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00D978" w14:textId="0F1E32F0" w:rsid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1494E91F" w14:textId="2D5FB1A0" w:rsidR="00DB1D31" w:rsidRPr="00DB1D31" w:rsidRDefault="00DB1D31" w:rsidP="00DB1D31">
      <w:pPr>
        <w:pStyle w:val="Default"/>
        <w:spacing w:after="0" w:line="240" w:lineRule="auto"/>
        <w:jc w:val="both"/>
        <w:rPr>
          <w:rFonts w:ascii="Calibri Light" w:hAnsi="Calibri Light" w:cs="Calibri Light"/>
          <w:b/>
          <w:bCs/>
          <w:color w:val="002060"/>
          <w:sz w:val="20"/>
          <w:szCs w:val="20"/>
          <w:u w:val="single"/>
        </w:rPr>
      </w:pPr>
      <w:r>
        <w:rPr>
          <w:rFonts w:ascii="Calibri Light" w:hAnsi="Calibri Light" w:cs="Calibri Light"/>
          <w:b/>
          <w:bCs/>
          <w:color w:val="002060"/>
          <w:sz w:val="20"/>
          <w:szCs w:val="20"/>
          <w:u w:val="single"/>
        </w:rPr>
        <w:t>d</w:t>
      </w:r>
      <w:r w:rsidRPr="00DB1D31">
        <w:rPr>
          <w:rFonts w:ascii="Calibri Light" w:hAnsi="Calibri Light" w:cs="Calibri Light"/>
          <w:b/>
          <w:bCs/>
          <w:color w:val="002060"/>
          <w:sz w:val="20"/>
          <w:szCs w:val="20"/>
          <w:u w:val="single"/>
        </w:rPr>
        <w:t>la częś</w:t>
      </w:r>
      <w:r w:rsidR="006404F8">
        <w:rPr>
          <w:rFonts w:ascii="Calibri Light" w:hAnsi="Calibri Light" w:cs="Calibri Light"/>
          <w:b/>
          <w:bCs/>
          <w:color w:val="002060"/>
          <w:sz w:val="20"/>
          <w:szCs w:val="20"/>
          <w:u w:val="single"/>
        </w:rPr>
        <w:t>ci</w:t>
      </w:r>
      <w:r w:rsidRPr="00DB1D31">
        <w:rPr>
          <w:rFonts w:ascii="Calibri Light" w:hAnsi="Calibri Light" w:cs="Calibri Light"/>
          <w:b/>
          <w:bCs/>
          <w:color w:val="002060"/>
          <w:sz w:val="20"/>
          <w:szCs w:val="20"/>
          <w:u w:val="single"/>
        </w:rPr>
        <w:t>1</w:t>
      </w:r>
    </w:p>
    <w:p w14:paraId="1E5AFC32" w14:textId="77777777" w:rsidR="00DB1D31" w:rsidRPr="00DB1D31" w:rsidRDefault="00DB1D31" w:rsidP="00DB1D31">
      <w:pPr>
        <w:pStyle w:val="Default"/>
        <w:spacing w:after="0" w:line="240" w:lineRule="auto"/>
        <w:ind w:left="-10" w:firstLine="577"/>
        <w:jc w:val="both"/>
        <w:rPr>
          <w:rFonts w:ascii="Calibri Light" w:hAnsi="Calibri Light" w:cs="Calibri Light"/>
          <w:color w:val="002060"/>
          <w:sz w:val="20"/>
          <w:szCs w:val="20"/>
        </w:rPr>
      </w:pPr>
    </w:p>
    <w:p w14:paraId="06AE659C" w14:textId="4111F4F5" w:rsidR="001C026C" w:rsidRPr="00DB1D31" w:rsidRDefault="00DB1D31" w:rsidP="00DB1D31">
      <w:pPr>
        <w:pStyle w:val="Default"/>
        <w:shd w:val="clear" w:color="auto" w:fill="F2F2F2" w:themeFill="background1" w:themeFillShade="F2"/>
        <w:ind w:left="567"/>
        <w:jc w:val="both"/>
        <w:rPr>
          <w:rFonts w:asciiTheme="majorHAnsi" w:hAnsiTheme="majorHAnsi" w:cstheme="majorHAnsi"/>
          <w:color w:val="002060"/>
          <w:sz w:val="20"/>
          <w:szCs w:val="20"/>
        </w:rPr>
      </w:pPr>
      <w:r w:rsidRPr="00DB1D31">
        <w:rPr>
          <w:rFonts w:ascii="Calibri Light" w:hAnsi="Calibri Light" w:cs="Calibri Light"/>
          <w:b/>
          <w:bCs/>
          <w:color w:val="002060"/>
          <w:sz w:val="20"/>
          <w:szCs w:val="20"/>
        </w:rPr>
        <w:t xml:space="preserve">- </w:t>
      </w:r>
      <w:r w:rsidRPr="00DB1D31">
        <w:rPr>
          <w:rFonts w:ascii="Calibri Light" w:hAnsi="Calibri Light" w:cs="Calibri Light"/>
          <w:color w:val="002060"/>
          <w:sz w:val="20"/>
          <w:szCs w:val="20"/>
        </w:rPr>
        <w:t xml:space="preserve">co najmniej 3 roboty budowlane odpowiadające swoim rodzajem robotom budowlanym </w:t>
      </w:r>
      <w:r w:rsidRPr="00DB1D31">
        <w:rPr>
          <w:rFonts w:ascii="Calibri Light" w:eastAsia="Calibri" w:hAnsi="Calibri Light" w:cs="Calibri Light"/>
          <w:bCs/>
          <w:color w:val="002060"/>
          <w:sz w:val="20"/>
          <w:szCs w:val="20"/>
        </w:rPr>
        <w:t xml:space="preserve">stanowiącym przedmiot zamówienia tj.: polegające na: </w:t>
      </w:r>
      <w:r w:rsidRPr="00DB1D31">
        <w:rPr>
          <w:rFonts w:ascii="Calibri Light" w:eastAsia="Calibri" w:hAnsi="Calibri Light" w:cs="Calibri Light"/>
          <w:b/>
          <w:color w:val="002060"/>
          <w:sz w:val="20"/>
          <w:szCs w:val="20"/>
        </w:rPr>
        <w:t>Budowie lub przebudowie budynku użyteczności publicznej o kubaturze min. 7000 m</w:t>
      </w:r>
      <w:r w:rsidRPr="00DB1D31">
        <w:rPr>
          <w:rFonts w:ascii="Calibri Light" w:eastAsia="Calibri" w:hAnsi="Calibri Light" w:cs="Calibri Light"/>
          <w:b/>
          <w:color w:val="002060"/>
          <w:sz w:val="20"/>
          <w:szCs w:val="20"/>
          <w:vertAlign w:val="superscript"/>
        </w:rPr>
        <w:t>3</w:t>
      </w:r>
      <w:r w:rsidRPr="00DB1D31">
        <w:rPr>
          <w:rFonts w:ascii="Calibri Light" w:eastAsia="Calibri" w:hAnsi="Calibri Light" w:cs="Calibri Light"/>
          <w:b/>
          <w:color w:val="002060"/>
          <w:sz w:val="20"/>
          <w:szCs w:val="20"/>
        </w:rPr>
        <w:t xml:space="preserve"> i powierzchni użytkowej min. 2000 m</w:t>
      </w:r>
      <w:r w:rsidRPr="00DB1D31">
        <w:rPr>
          <w:rFonts w:ascii="Calibri Light" w:eastAsia="Calibri" w:hAnsi="Calibri Light" w:cs="Calibri Light"/>
          <w:b/>
          <w:color w:val="002060"/>
          <w:sz w:val="20"/>
          <w:szCs w:val="20"/>
          <w:vertAlign w:val="superscript"/>
        </w:rPr>
        <w:t>2</w:t>
      </w:r>
      <w:r w:rsidRPr="00DB1D31">
        <w:rPr>
          <w:rFonts w:ascii="Calibri Light" w:eastAsia="Calibri" w:hAnsi="Calibri Light" w:cs="Calibri Light"/>
          <w:b/>
          <w:color w:val="002060"/>
          <w:sz w:val="20"/>
          <w:szCs w:val="20"/>
        </w:rPr>
        <w:t>. Każda z robót budowlanych powinna zawierać w swoim zakresie wykonanie instalacji wentylacji mechanicznej nawiewno-wywiewnej wraz z montażem centrali wentylacyjnej oraz wykonanie pokrycia dachowego wykonanego z izolacji termicznej oraz pokrycia bitumicznego o powierzchni min. 1000 m</w:t>
      </w:r>
      <w:r w:rsidRPr="00DB1D31">
        <w:rPr>
          <w:rFonts w:ascii="Calibri Light" w:eastAsia="Calibri" w:hAnsi="Calibri Light" w:cs="Calibri Light"/>
          <w:b/>
          <w:color w:val="002060"/>
          <w:sz w:val="20"/>
          <w:szCs w:val="20"/>
          <w:vertAlign w:val="superscript"/>
        </w:rPr>
        <w:t>2</w:t>
      </w:r>
      <w:r w:rsidRPr="00DB1D31">
        <w:rPr>
          <w:rFonts w:ascii="Calibri Light" w:eastAsia="Calibri" w:hAnsi="Calibri Light" w:cs="Calibri Light"/>
          <w:b/>
          <w:color w:val="002060"/>
          <w:sz w:val="20"/>
          <w:szCs w:val="20"/>
        </w:rPr>
        <w:t xml:space="preserve">. Jedna z ww. robót budowlanych powinna mieć wartość min. 3 800 000,- zł brutto, każda z dwóch pozostałych powinna mieć wartość min. 1 900 000,- zł brutto. </w:t>
      </w:r>
    </w:p>
    <w:p w14:paraId="69901839" w14:textId="77777777" w:rsidR="00DB1D31" w:rsidRDefault="00DB1D3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F514237" w14:textId="06482FE5" w:rsidR="00DB1D31" w:rsidRPr="00DB1D31" w:rsidRDefault="00DB1D31" w:rsidP="00CC124D">
      <w:pPr>
        <w:autoSpaceDE w:val="0"/>
        <w:autoSpaceDN w:val="0"/>
        <w:adjustRightInd w:val="0"/>
        <w:spacing w:after="0" w:line="240" w:lineRule="auto"/>
        <w:jc w:val="both"/>
        <w:rPr>
          <w:rFonts w:asciiTheme="majorHAnsi" w:hAnsiTheme="majorHAnsi" w:cstheme="majorHAnsi"/>
          <w:b/>
          <w:bCs/>
          <w:color w:val="833C0B" w:themeColor="accent2" w:themeShade="80"/>
          <w:sz w:val="20"/>
          <w:szCs w:val="20"/>
          <w:u w:val="single"/>
        </w:rPr>
      </w:pPr>
      <w:r w:rsidRPr="00DB1D31">
        <w:rPr>
          <w:rFonts w:asciiTheme="majorHAnsi" w:hAnsiTheme="majorHAnsi" w:cstheme="majorHAnsi"/>
          <w:b/>
          <w:bCs/>
          <w:color w:val="833C0B" w:themeColor="accent2" w:themeShade="80"/>
          <w:sz w:val="20"/>
          <w:szCs w:val="20"/>
          <w:u w:val="single"/>
        </w:rPr>
        <w:t>dla części 2</w:t>
      </w:r>
    </w:p>
    <w:p w14:paraId="1508BF80" w14:textId="7E7FF48B" w:rsidR="00DB1D31" w:rsidRDefault="00DB1D3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B8F3C87" w14:textId="3E5E41E0" w:rsidR="00DB1D31" w:rsidRPr="00DB1D31" w:rsidRDefault="00DB1D31" w:rsidP="00DB1D31">
      <w:pPr>
        <w:pStyle w:val="Default"/>
        <w:shd w:val="clear" w:color="auto" w:fill="F2F2F2" w:themeFill="background1" w:themeFillShade="F2"/>
        <w:ind w:left="567"/>
        <w:jc w:val="both"/>
        <w:rPr>
          <w:rFonts w:ascii="Calibri Light" w:eastAsia="Calibri" w:hAnsi="Calibri Light" w:cs="Calibri Light"/>
          <w:bCs/>
          <w:color w:val="833C0B" w:themeColor="accent2" w:themeShade="80"/>
          <w:sz w:val="20"/>
          <w:szCs w:val="20"/>
        </w:rPr>
      </w:pPr>
      <w:r w:rsidRPr="00DB1D31">
        <w:rPr>
          <w:rFonts w:ascii="Calibri Light" w:hAnsi="Calibri Light" w:cs="Calibri Light"/>
          <w:color w:val="833C0B" w:themeColor="accent2" w:themeShade="80"/>
          <w:sz w:val="20"/>
          <w:szCs w:val="20"/>
        </w:rPr>
        <w:t xml:space="preserve">- co najmniej 2 roboty budowlane odpowiadające swoim rodzajem robotom budowlanym </w:t>
      </w:r>
      <w:r w:rsidRPr="00DB1D31">
        <w:rPr>
          <w:rFonts w:ascii="Calibri Light" w:eastAsia="Calibri" w:hAnsi="Calibri Light" w:cs="Calibri Light"/>
          <w:bCs/>
          <w:color w:val="833C0B" w:themeColor="accent2" w:themeShade="80"/>
          <w:sz w:val="20"/>
          <w:szCs w:val="20"/>
        </w:rPr>
        <w:t xml:space="preserve">stanowiącym przedmiot zamówienia tj.: polegające na: </w:t>
      </w:r>
      <w:r w:rsidRPr="00DB1D31">
        <w:rPr>
          <w:rFonts w:ascii="Calibri Light" w:eastAsia="Calibri" w:hAnsi="Calibri Light" w:cs="Calibri Light"/>
          <w:b/>
          <w:color w:val="833C0B" w:themeColor="accent2" w:themeShade="80"/>
          <w:sz w:val="20"/>
          <w:szCs w:val="20"/>
        </w:rPr>
        <w:t xml:space="preserve">Wymianie lub budowie od podstaw co najmniej jednej wodnej zjeżdżalni basenowej, zewnętrznej, zamkniętej, wykonanej z tworzywa sztucznego, o długości ślizgu min. 50 m i średnicy min. 1000 mm. Wartość każdej z dwóch z ww. robót budowlanych powinna wynosić min. 1 000 000,- zł brutto. </w:t>
      </w:r>
    </w:p>
    <w:p w14:paraId="0DD57329" w14:textId="77777777" w:rsidR="00DB1D31" w:rsidRDefault="00DB1D3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9C4DCB6" w14:textId="77777777" w:rsidR="00DB1D31" w:rsidRDefault="00DB1D3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0605DB90"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UWAGA </w:t>
      </w:r>
    </w:p>
    <w:p w14:paraId="652EA184"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13B326BB" w:rsidR="008579C0"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6C1A82E2" w14:textId="77777777" w:rsidR="00DB1D31" w:rsidRDefault="00DB1D31"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5AE1933F" w14:textId="501C04AC" w:rsidR="00627981" w:rsidRPr="00DB1D31" w:rsidRDefault="00DB1D31"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u w:val="single"/>
        </w:rPr>
      </w:pPr>
      <w:r w:rsidRPr="00DB1D31">
        <w:rPr>
          <w:rFonts w:asciiTheme="majorHAnsi" w:hAnsiTheme="majorHAnsi" w:cstheme="majorHAnsi"/>
          <w:b/>
          <w:bCs/>
          <w:color w:val="262626" w:themeColor="text1" w:themeTint="D9"/>
          <w:sz w:val="20"/>
          <w:szCs w:val="20"/>
          <w:u w:val="single"/>
        </w:rPr>
        <w:t>dla część nr 1 i części nr 2</w:t>
      </w:r>
    </w:p>
    <w:p w14:paraId="5DEC1BF7" w14:textId="77777777" w:rsidR="00DB1D31" w:rsidRPr="009D538D" w:rsidRDefault="00DB1D31"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454365E" w14:textId="144A3CF3" w:rsidR="001C026C" w:rsidRPr="0025142F" w:rsidRDefault="00A859E4"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r>
        <w:rPr>
          <w:rFonts w:ascii="Calibri Light" w:eastAsia="Calibri" w:hAnsi="Calibri Light" w:cs="Calibri Light"/>
          <w:b/>
          <w:bCs/>
          <w:color w:val="262626" w:themeColor="text1" w:themeTint="D9"/>
          <w:sz w:val="20"/>
          <w:szCs w:val="20"/>
        </w:rPr>
        <w:t>a/</w:t>
      </w:r>
      <w:r w:rsidR="001C026C" w:rsidRPr="0025142F">
        <w:rPr>
          <w:rFonts w:ascii="Calibri Light" w:eastAsia="Calibri" w:hAnsi="Calibri Light" w:cs="Calibri Light"/>
          <w:b/>
          <w:bCs/>
          <w:color w:val="262626" w:themeColor="text1" w:themeTint="D9"/>
          <w:sz w:val="20"/>
          <w:szCs w:val="20"/>
        </w:rPr>
        <w:t xml:space="preserve"> jedną osobę</w:t>
      </w:r>
      <w:r w:rsidR="001C026C" w:rsidRPr="0025142F">
        <w:rPr>
          <w:rFonts w:ascii="Calibri Light" w:eastAsia="Calibri" w:hAnsi="Calibri Light" w:cs="Calibri Light"/>
          <w:color w:val="262626" w:themeColor="text1" w:themeTint="D9"/>
          <w:sz w:val="20"/>
          <w:szCs w:val="20"/>
        </w:rPr>
        <w:t xml:space="preserve"> - posiadającą odpowiednie </w:t>
      </w:r>
      <w:r w:rsidR="001C026C" w:rsidRPr="0025142F">
        <w:rPr>
          <w:rFonts w:ascii="Calibri Light" w:eastAsia="Calibri" w:hAnsi="Calibri Light" w:cs="Calibri Light"/>
          <w:b/>
          <w:bCs/>
          <w:color w:val="262626" w:themeColor="text1" w:themeTint="D9"/>
          <w:sz w:val="20"/>
          <w:szCs w:val="20"/>
        </w:rPr>
        <w:t>uprawnienia budowalne w specjalności konstrukcyjno-budowlanej</w:t>
      </w:r>
      <w:r w:rsidR="001C026C" w:rsidRPr="0025142F">
        <w:rPr>
          <w:rFonts w:ascii="Calibri Light" w:eastAsia="Calibri" w:hAnsi="Calibri Light" w:cs="Calibri Light"/>
          <w:color w:val="262626" w:themeColor="text1" w:themeTint="D9"/>
          <w:sz w:val="20"/>
          <w:szCs w:val="20"/>
        </w:rPr>
        <w:t xml:space="preserve"> </w:t>
      </w:r>
      <w:r w:rsidR="001C026C" w:rsidRPr="0025142F">
        <w:rPr>
          <w:rFonts w:ascii="Calibri Light" w:eastAsia="Calibri" w:hAnsi="Calibri Light" w:cs="Calibri Light"/>
          <w:b/>
          <w:bCs/>
          <w:color w:val="262626" w:themeColor="text1" w:themeTint="D9"/>
          <w:sz w:val="20"/>
          <w:szCs w:val="20"/>
        </w:rPr>
        <w:t>do kierowania robotami bez ograniczeń</w:t>
      </w:r>
      <w:r w:rsidR="001C026C" w:rsidRPr="0025142F">
        <w:rPr>
          <w:rFonts w:ascii="Calibri Light" w:eastAsia="Calibri" w:hAnsi="Calibri Light" w:cs="Calibri Light"/>
          <w:color w:val="262626" w:themeColor="text1" w:themeTint="D9"/>
          <w:sz w:val="20"/>
          <w:szCs w:val="20"/>
        </w:rPr>
        <w:t xml:space="preserve"> do pełnienia funkcji kierownika budowy,</w:t>
      </w:r>
    </w:p>
    <w:p w14:paraId="740A8E98" w14:textId="02EB5580" w:rsidR="001C026C" w:rsidRPr="0025142F" w:rsidRDefault="001C026C"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r w:rsidRPr="0025142F">
        <w:rPr>
          <w:rFonts w:ascii="Calibri Light" w:eastAsia="Calibri" w:hAnsi="Calibri Light" w:cs="Calibri Light"/>
          <w:color w:val="262626" w:themeColor="text1" w:themeTint="D9"/>
          <w:sz w:val="20"/>
          <w:szCs w:val="20"/>
        </w:rPr>
        <w:t>będącą czynnym członkiem odpowiedniej izby samorządu zawodowego.</w:t>
      </w:r>
    </w:p>
    <w:p w14:paraId="540D4478" w14:textId="77777777" w:rsidR="001C026C" w:rsidRPr="0025142F" w:rsidRDefault="001C026C" w:rsidP="0025142F">
      <w:pPr>
        <w:shd w:val="clear" w:color="auto" w:fill="F2F2F2" w:themeFill="background1" w:themeFillShade="F2"/>
        <w:spacing w:after="0" w:line="240" w:lineRule="auto"/>
        <w:ind w:left="851"/>
        <w:jc w:val="both"/>
        <w:rPr>
          <w:rFonts w:ascii="Calibri Light" w:hAnsi="Calibri Light" w:cs="Calibri Light"/>
          <w:bCs/>
          <w:color w:val="262626" w:themeColor="text1" w:themeTint="D9"/>
          <w:sz w:val="20"/>
          <w:szCs w:val="20"/>
          <w:u w:val="single"/>
        </w:rPr>
      </w:pPr>
      <w:r w:rsidRPr="0025142F">
        <w:rPr>
          <w:rFonts w:ascii="Calibri Light" w:hAnsi="Calibri Light" w:cs="Calibri Light"/>
          <w:bCs/>
          <w:color w:val="262626" w:themeColor="text1" w:themeTint="D9"/>
          <w:sz w:val="20"/>
          <w:szCs w:val="20"/>
          <w:u w:val="single"/>
        </w:rPr>
        <w:t>Osoba pełniąca ww. funkcję winna posiadać:</w:t>
      </w:r>
    </w:p>
    <w:p w14:paraId="31B1EADC" w14:textId="58F72DE1" w:rsidR="001C026C" w:rsidRPr="0025142F" w:rsidRDefault="001C026C"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r w:rsidRPr="0025142F">
        <w:rPr>
          <w:rFonts w:ascii="Calibri Light" w:eastAsia="Calibri" w:hAnsi="Calibri Light" w:cs="Calibri Light"/>
          <w:color w:val="262626" w:themeColor="text1" w:themeTint="D9"/>
          <w:sz w:val="20"/>
          <w:szCs w:val="20"/>
        </w:rPr>
        <w:t>-  min. 5-letni staż pracy na stanowisku kierownika budowy w tej specjalności</w:t>
      </w:r>
      <w:r w:rsidR="0025142F">
        <w:rPr>
          <w:rFonts w:ascii="Calibri Light" w:eastAsia="Calibri" w:hAnsi="Calibri Light" w:cs="Calibri Light"/>
          <w:color w:val="262626" w:themeColor="text1" w:themeTint="D9"/>
          <w:sz w:val="20"/>
          <w:szCs w:val="20"/>
        </w:rPr>
        <w:t>.</w:t>
      </w:r>
    </w:p>
    <w:p w14:paraId="3B3280B9" w14:textId="77777777" w:rsidR="001C026C" w:rsidRPr="0025142F" w:rsidRDefault="001C026C"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p>
    <w:p w14:paraId="33A2BC2F" w14:textId="686CC53A" w:rsidR="001C026C" w:rsidRPr="0025142F" w:rsidRDefault="00A859E4"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r>
        <w:rPr>
          <w:rFonts w:ascii="Calibri Light" w:eastAsia="Calibri" w:hAnsi="Calibri Light" w:cs="Calibri Light"/>
          <w:b/>
          <w:bCs/>
          <w:color w:val="262626" w:themeColor="text1" w:themeTint="D9"/>
          <w:sz w:val="20"/>
          <w:szCs w:val="20"/>
        </w:rPr>
        <w:t xml:space="preserve">b/ </w:t>
      </w:r>
      <w:r w:rsidR="001C026C" w:rsidRPr="0025142F">
        <w:rPr>
          <w:rFonts w:ascii="Calibri Light" w:eastAsia="Calibri" w:hAnsi="Calibri Light" w:cs="Calibri Light"/>
          <w:b/>
          <w:bCs/>
          <w:color w:val="262626" w:themeColor="text1" w:themeTint="D9"/>
          <w:sz w:val="20"/>
          <w:szCs w:val="20"/>
        </w:rPr>
        <w:t>jedną osobę</w:t>
      </w:r>
      <w:r w:rsidR="001C026C" w:rsidRPr="0025142F">
        <w:rPr>
          <w:rFonts w:ascii="Calibri Light" w:eastAsia="Calibri" w:hAnsi="Calibri Light" w:cs="Calibri Light"/>
          <w:color w:val="262626" w:themeColor="text1" w:themeTint="D9"/>
          <w:sz w:val="20"/>
          <w:szCs w:val="20"/>
        </w:rPr>
        <w:t xml:space="preserve"> - posiadającą odpowiednie </w:t>
      </w:r>
      <w:r w:rsidR="001C026C" w:rsidRPr="0025142F">
        <w:rPr>
          <w:rFonts w:ascii="Calibri Light" w:eastAsia="Calibri" w:hAnsi="Calibri Light" w:cs="Calibri Light"/>
          <w:b/>
          <w:bCs/>
          <w:color w:val="262626" w:themeColor="text1" w:themeTint="D9"/>
          <w:sz w:val="20"/>
          <w:szCs w:val="20"/>
        </w:rPr>
        <w:t>uprawnienia budowalne w specjalności instalacyjnej w zakresie sieci, instalacji i urządzeń cieplnych, wentylacyjnych, gazowych, wodociągowych i kanalizacyjnych bez ograniczeń</w:t>
      </w:r>
      <w:r w:rsidR="001C026C" w:rsidRPr="0025142F">
        <w:rPr>
          <w:rFonts w:ascii="Calibri Light" w:eastAsia="Calibri" w:hAnsi="Calibri Light" w:cs="Calibri Light"/>
          <w:color w:val="262626" w:themeColor="text1" w:themeTint="D9"/>
          <w:sz w:val="20"/>
          <w:szCs w:val="20"/>
        </w:rPr>
        <w:t xml:space="preserve"> do kierowania robotami bez ograniczeń do pełnienia funkcji kierownika robót budowlanych, </w:t>
      </w:r>
    </w:p>
    <w:p w14:paraId="06858AF7" w14:textId="77777777" w:rsidR="001C026C" w:rsidRPr="0025142F" w:rsidRDefault="001C026C"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r w:rsidRPr="0025142F">
        <w:rPr>
          <w:rFonts w:ascii="Calibri Light" w:eastAsia="Calibri" w:hAnsi="Calibri Light" w:cs="Calibri Light"/>
          <w:color w:val="262626" w:themeColor="text1" w:themeTint="D9"/>
          <w:sz w:val="20"/>
          <w:szCs w:val="20"/>
        </w:rPr>
        <w:t>będącą czynnym członkiem odpowiedniej izby samorządu zawodowego.</w:t>
      </w:r>
    </w:p>
    <w:p w14:paraId="4C30E7F7" w14:textId="77777777" w:rsidR="001C026C" w:rsidRPr="0025142F" w:rsidRDefault="001C026C" w:rsidP="0025142F">
      <w:pPr>
        <w:shd w:val="clear" w:color="auto" w:fill="F2F2F2" w:themeFill="background1" w:themeFillShade="F2"/>
        <w:spacing w:after="0" w:line="240" w:lineRule="auto"/>
        <w:ind w:left="851"/>
        <w:jc w:val="both"/>
        <w:rPr>
          <w:rFonts w:ascii="Calibri Light" w:hAnsi="Calibri Light" w:cs="Calibri Light"/>
          <w:bCs/>
          <w:color w:val="262626" w:themeColor="text1" w:themeTint="D9"/>
          <w:sz w:val="20"/>
          <w:szCs w:val="20"/>
          <w:u w:val="single"/>
        </w:rPr>
      </w:pPr>
      <w:r w:rsidRPr="0025142F">
        <w:rPr>
          <w:rFonts w:ascii="Calibri Light" w:hAnsi="Calibri Light" w:cs="Calibri Light"/>
          <w:bCs/>
          <w:color w:val="262626" w:themeColor="text1" w:themeTint="D9"/>
          <w:sz w:val="20"/>
          <w:szCs w:val="20"/>
          <w:u w:val="single"/>
        </w:rPr>
        <w:t>Osoba pełniąca ww. funkcję winna posiadać:</w:t>
      </w:r>
    </w:p>
    <w:p w14:paraId="118BD6B0" w14:textId="50DB9F09" w:rsidR="001C026C" w:rsidRPr="0025142F" w:rsidRDefault="001C026C"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r w:rsidRPr="0025142F">
        <w:rPr>
          <w:rFonts w:ascii="Calibri Light" w:eastAsia="Calibri" w:hAnsi="Calibri Light" w:cs="Calibri Light"/>
          <w:color w:val="262626" w:themeColor="text1" w:themeTint="D9"/>
          <w:sz w:val="20"/>
          <w:szCs w:val="20"/>
        </w:rPr>
        <w:t>-  min. 5-letni staż pracy na stanowisku kierownika budowy lub kierownika robót w tej specjalności</w:t>
      </w:r>
      <w:r w:rsidR="0025142F">
        <w:rPr>
          <w:rFonts w:ascii="Calibri Light" w:eastAsia="Calibri" w:hAnsi="Calibri Light" w:cs="Calibri Light"/>
          <w:color w:val="262626" w:themeColor="text1" w:themeTint="D9"/>
          <w:sz w:val="20"/>
          <w:szCs w:val="20"/>
        </w:rPr>
        <w:t>.</w:t>
      </w:r>
    </w:p>
    <w:p w14:paraId="40A511F7" w14:textId="77777777" w:rsidR="001C026C" w:rsidRPr="0025142F" w:rsidRDefault="001C026C"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p>
    <w:p w14:paraId="248F4EAC" w14:textId="61D5293C" w:rsidR="001C026C" w:rsidRPr="0025142F" w:rsidRDefault="00A859E4"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r>
        <w:rPr>
          <w:rFonts w:ascii="Calibri Light" w:eastAsia="Calibri" w:hAnsi="Calibri Light" w:cs="Calibri Light"/>
          <w:b/>
          <w:bCs/>
          <w:color w:val="262626" w:themeColor="text1" w:themeTint="D9"/>
          <w:sz w:val="20"/>
          <w:szCs w:val="20"/>
        </w:rPr>
        <w:t xml:space="preserve">c/ </w:t>
      </w:r>
      <w:r w:rsidR="001C026C" w:rsidRPr="0025142F">
        <w:rPr>
          <w:rFonts w:ascii="Calibri Light" w:eastAsia="Calibri" w:hAnsi="Calibri Light" w:cs="Calibri Light"/>
          <w:b/>
          <w:bCs/>
          <w:color w:val="262626" w:themeColor="text1" w:themeTint="D9"/>
          <w:sz w:val="20"/>
          <w:szCs w:val="20"/>
        </w:rPr>
        <w:t xml:space="preserve"> jedną osobę</w:t>
      </w:r>
      <w:r w:rsidR="001C026C" w:rsidRPr="0025142F">
        <w:rPr>
          <w:rFonts w:ascii="Calibri Light" w:eastAsia="Calibri" w:hAnsi="Calibri Light" w:cs="Calibri Light"/>
          <w:color w:val="262626" w:themeColor="text1" w:themeTint="D9"/>
          <w:sz w:val="20"/>
          <w:szCs w:val="20"/>
        </w:rPr>
        <w:t xml:space="preserve"> - posiadającą odpowiednie </w:t>
      </w:r>
      <w:r w:rsidR="001C026C" w:rsidRPr="0025142F">
        <w:rPr>
          <w:rFonts w:ascii="Calibri Light" w:eastAsia="Calibri" w:hAnsi="Calibri Light" w:cs="Calibri Light"/>
          <w:b/>
          <w:bCs/>
          <w:color w:val="262626" w:themeColor="text1" w:themeTint="D9"/>
          <w:sz w:val="20"/>
          <w:szCs w:val="20"/>
        </w:rPr>
        <w:t>uprawnienia budowalne w specjalności instalacyjnej w zakresie sieci, instalacji i urządzeń elektrycznych i elektroenergetycznych do kierowania robotami bez ograniczeń</w:t>
      </w:r>
      <w:r w:rsidR="001C026C" w:rsidRPr="0025142F">
        <w:rPr>
          <w:rFonts w:ascii="Calibri Light" w:eastAsia="Calibri" w:hAnsi="Calibri Light" w:cs="Calibri Light"/>
          <w:color w:val="262626" w:themeColor="text1" w:themeTint="D9"/>
          <w:sz w:val="20"/>
          <w:szCs w:val="20"/>
        </w:rPr>
        <w:t xml:space="preserve"> do pełnienia funkcji kierownika robót budowlanych, </w:t>
      </w:r>
    </w:p>
    <w:p w14:paraId="18039140" w14:textId="77777777" w:rsidR="001C026C" w:rsidRPr="0025142F" w:rsidRDefault="001C026C" w:rsidP="0025142F">
      <w:pPr>
        <w:pStyle w:val="Default"/>
        <w:shd w:val="clear" w:color="auto" w:fill="F2F2F2" w:themeFill="background1" w:themeFillShade="F2"/>
        <w:spacing w:after="0" w:line="240" w:lineRule="auto"/>
        <w:ind w:left="851"/>
        <w:jc w:val="both"/>
        <w:rPr>
          <w:rFonts w:ascii="Calibri Light" w:eastAsia="Calibri" w:hAnsi="Calibri Light" w:cs="Calibri Light"/>
          <w:color w:val="262626" w:themeColor="text1" w:themeTint="D9"/>
          <w:sz w:val="20"/>
          <w:szCs w:val="20"/>
        </w:rPr>
      </w:pPr>
      <w:r w:rsidRPr="0025142F">
        <w:rPr>
          <w:rFonts w:ascii="Calibri Light" w:eastAsia="Calibri" w:hAnsi="Calibri Light" w:cs="Calibri Light"/>
          <w:color w:val="262626" w:themeColor="text1" w:themeTint="D9"/>
          <w:sz w:val="20"/>
          <w:szCs w:val="20"/>
        </w:rPr>
        <w:t>będącą czynnym członkiem odpowiedniej izby samorządu zawodowego.</w:t>
      </w:r>
    </w:p>
    <w:p w14:paraId="5BE7F4F4" w14:textId="77777777" w:rsidR="001C026C" w:rsidRPr="0025142F" w:rsidRDefault="001C026C" w:rsidP="0025142F">
      <w:pPr>
        <w:shd w:val="clear" w:color="auto" w:fill="F2F2F2" w:themeFill="background1" w:themeFillShade="F2"/>
        <w:spacing w:after="0" w:line="240" w:lineRule="auto"/>
        <w:ind w:left="851"/>
        <w:jc w:val="both"/>
        <w:rPr>
          <w:rFonts w:ascii="Calibri Light" w:hAnsi="Calibri Light" w:cs="Calibri Light"/>
          <w:bCs/>
          <w:color w:val="262626" w:themeColor="text1" w:themeTint="D9"/>
          <w:sz w:val="20"/>
          <w:szCs w:val="20"/>
          <w:u w:val="single"/>
        </w:rPr>
      </w:pPr>
      <w:r w:rsidRPr="0025142F">
        <w:rPr>
          <w:rFonts w:ascii="Calibri Light" w:hAnsi="Calibri Light" w:cs="Calibri Light"/>
          <w:bCs/>
          <w:color w:val="262626" w:themeColor="text1" w:themeTint="D9"/>
          <w:sz w:val="20"/>
          <w:szCs w:val="20"/>
          <w:u w:val="single"/>
        </w:rPr>
        <w:t>Osoba pełniąca ww. funkcję winna posiadać:</w:t>
      </w:r>
    </w:p>
    <w:p w14:paraId="144EE4F3" w14:textId="0C8CF1BA" w:rsidR="001C026C" w:rsidRDefault="001C026C" w:rsidP="0025142F">
      <w:pPr>
        <w:pStyle w:val="Default"/>
        <w:shd w:val="clear" w:color="auto" w:fill="F2F2F2" w:themeFill="background1" w:themeFillShade="F2"/>
        <w:spacing w:after="0" w:line="240" w:lineRule="auto"/>
        <w:ind w:left="851"/>
        <w:jc w:val="both"/>
        <w:rPr>
          <w:rFonts w:asciiTheme="majorHAnsi" w:hAnsiTheme="majorHAnsi" w:cstheme="majorHAnsi"/>
          <w:b/>
          <w:bCs/>
          <w:color w:val="262626" w:themeColor="text1" w:themeTint="D9"/>
          <w:sz w:val="20"/>
          <w:szCs w:val="20"/>
        </w:rPr>
      </w:pPr>
      <w:r w:rsidRPr="0025142F">
        <w:rPr>
          <w:rFonts w:ascii="Calibri Light" w:eastAsia="Calibri" w:hAnsi="Calibri Light" w:cs="Calibri Light"/>
          <w:color w:val="262626" w:themeColor="text1" w:themeTint="D9"/>
          <w:sz w:val="20"/>
          <w:szCs w:val="20"/>
        </w:rPr>
        <w:t>- min. 5-letni staż pracy na stanowisku kierownika budowy lub kierownika robót w tej specjalności</w:t>
      </w:r>
      <w:r w:rsidR="0025142F">
        <w:rPr>
          <w:rFonts w:ascii="Calibri Light" w:eastAsia="Calibri" w:hAnsi="Calibri Light" w:cs="Calibri Light"/>
          <w:color w:val="262626" w:themeColor="text1" w:themeTint="D9"/>
          <w:sz w:val="20"/>
          <w:szCs w:val="20"/>
        </w:rPr>
        <w:t>.</w:t>
      </w:r>
    </w:p>
    <w:p w14:paraId="27744442"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2E499AF" w14:textId="417D2EE1" w:rsidR="008579C0" w:rsidRPr="009D538D" w:rsidRDefault="002F61E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A859E4">
        <w:rPr>
          <w:rFonts w:asciiTheme="majorHAnsi" w:hAnsiTheme="majorHAnsi" w:cstheme="majorHAnsi"/>
          <w:color w:val="262626" w:themeColor="text1" w:themeTint="D9"/>
          <w:sz w:val="20"/>
          <w:szCs w:val="20"/>
          <w:shd w:val="clear" w:color="auto" w:fill="FFFFFF" w:themeFill="background1"/>
        </w:rPr>
        <w:t xml:space="preserve">Osoby wymienione </w:t>
      </w:r>
      <w:r w:rsidR="008579C0" w:rsidRPr="00A859E4">
        <w:rPr>
          <w:rFonts w:asciiTheme="majorHAnsi" w:hAnsiTheme="majorHAnsi" w:cstheme="majorHAnsi"/>
          <w:color w:val="262626" w:themeColor="text1" w:themeTint="D9"/>
          <w:sz w:val="20"/>
          <w:szCs w:val="20"/>
          <w:shd w:val="clear" w:color="auto" w:fill="FFFFFF" w:themeFill="background1"/>
        </w:rPr>
        <w:t>winn</w:t>
      </w:r>
      <w:r w:rsidRPr="00A859E4">
        <w:rPr>
          <w:rFonts w:asciiTheme="majorHAnsi" w:hAnsiTheme="majorHAnsi" w:cstheme="majorHAnsi"/>
          <w:color w:val="262626" w:themeColor="text1" w:themeTint="D9"/>
          <w:sz w:val="20"/>
          <w:szCs w:val="20"/>
          <w:shd w:val="clear" w:color="auto" w:fill="FFFFFF" w:themeFill="background1"/>
        </w:rPr>
        <w:t>y</w:t>
      </w:r>
      <w:r w:rsidR="008579C0" w:rsidRPr="00A859E4">
        <w:rPr>
          <w:rFonts w:asciiTheme="majorHAnsi" w:hAnsiTheme="majorHAnsi" w:cstheme="majorHAnsi"/>
          <w:color w:val="262626" w:themeColor="text1" w:themeTint="D9"/>
          <w:sz w:val="20"/>
          <w:szCs w:val="20"/>
          <w:shd w:val="clear" w:color="auto" w:fill="FFFFFF" w:themeFill="background1"/>
        </w:rPr>
        <w:t xml:space="preserve"> posiadać uprawnienia budowlane zgodne z art. 12-1</w:t>
      </w:r>
      <w:r w:rsidR="00102D1F" w:rsidRPr="00A859E4">
        <w:rPr>
          <w:rFonts w:asciiTheme="majorHAnsi" w:hAnsiTheme="majorHAnsi" w:cstheme="majorHAnsi"/>
          <w:color w:val="262626" w:themeColor="text1" w:themeTint="D9"/>
          <w:sz w:val="20"/>
          <w:szCs w:val="20"/>
          <w:shd w:val="clear" w:color="auto" w:fill="FFFFFF" w:themeFill="background1"/>
        </w:rPr>
        <w:t>6</w:t>
      </w:r>
      <w:r w:rsidR="008579C0" w:rsidRPr="00A859E4">
        <w:rPr>
          <w:rFonts w:asciiTheme="majorHAnsi" w:hAnsiTheme="majorHAnsi" w:cstheme="majorHAnsi"/>
          <w:color w:val="262626" w:themeColor="text1" w:themeTint="D9"/>
          <w:sz w:val="20"/>
          <w:szCs w:val="20"/>
          <w:shd w:val="clear" w:color="auto" w:fill="FFFFFF" w:themeFill="background1"/>
        </w:rPr>
        <w:t xml:space="preserve"> ustawy z dnia 7 lipca 1994 r.</w:t>
      </w:r>
      <w:r w:rsidR="008579C0" w:rsidRPr="00FD55BB">
        <w:rPr>
          <w:rFonts w:asciiTheme="majorHAnsi" w:hAnsiTheme="majorHAnsi" w:cstheme="majorHAnsi"/>
          <w:color w:val="262626" w:themeColor="text1" w:themeTint="D9"/>
          <w:sz w:val="20"/>
          <w:szCs w:val="20"/>
        </w:rPr>
        <w:t xml:space="preserve"> </w:t>
      </w:r>
      <w:r w:rsidR="008579C0" w:rsidRPr="009D538D">
        <w:rPr>
          <w:rFonts w:asciiTheme="majorHAnsi" w:hAnsiTheme="majorHAnsi" w:cstheme="majorHAnsi"/>
          <w:color w:val="262626" w:themeColor="text1" w:themeTint="D9"/>
          <w:sz w:val="20"/>
          <w:szCs w:val="20"/>
        </w:rPr>
        <w:t xml:space="preserve">Prawo budowlane </w:t>
      </w:r>
      <w:r w:rsidR="000C393C">
        <w:rPr>
          <w:rFonts w:asciiTheme="majorHAnsi" w:hAnsiTheme="majorHAnsi" w:cstheme="majorHAnsi"/>
          <w:color w:val="262626" w:themeColor="text1" w:themeTint="D9"/>
          <w:sz w:val="20"/>
          <w:szCs w:val="20"/>
        </w:rPr>
        <w:t xml:space="preserve">(t.j. Dz. U z 2020 r poz. 1333 z późn. zm.) </w:t>
      </w:r>
      <w:r w:rsidR="008579C0" w:rsidRPr="009D538D">
        <w:rPr>
          <w:rFonts w:asciiTheme="majorHAnsi" w:hAnsiTheme="majorHAnsi" w:cstheme="majorHAnsi"/>
          <w:color w:val="262626" w:themeColor="text1" w:themeTint="D9"/>
          <w:sz w:val="20"/>
          <w:szCs w:val="20"/>
        </w:rPr>
        <w:t>lub odpowiadające im ważne uprawnienia, które zostały wydane na podstawie wcześniej obowiązujących przepisów oraz być zrzeszon</w:t>
      </w:r>
      <w:r w:rsidR="006404F8">
        <w:rPr>
          <w:rFonts w:asciiTheme="majorHAnsi" w:hAnsiTheme="majorHAnsi" w:cstheme="majorHAnsi"/>
          <w:color w:val="262626" w:themeColor="text1" w:themeTint="D9"/>
          <w:sz w:val="20"/>
          <w:szCs w:val="20"/>
        </w:rPr>
        <w:t>e</w:t>
      </w:r>
      <w:r w:rsidR="008579C0" w:rsidRPr="009D538D">
        <w:rPr>
          <w:rFonts w:asciiTheme="majorHAnsi" w:hAnsiTheme="majorHAnsi" w:cstheme="majorHAnsi"/>
          <w:color w:val="262626" w:themeColor="text1" w:themeTint="D9"/>
          <w:sz w:val="20"/>
          <w:szCs w:val="20"/>
        </w:rPr>
        <w:t xml:space="preserve">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3ED9A069"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2576F16" w14:textId="6017D6BA" w:rsidR="00151270" w:rsidRPr="0063300B" w:rsidRDefault="008579C0" w:rsidP="0015127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151270"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E2EBEB8" w14:textId="77777777" w:rsidR="00151270" w:rsidRPr="009D538D" w:rsidRDefault="0015127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4"/>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24E1D353" w14:textId="77777777" w:rsidR="00627981" w:rsidRPr="009D538D" w:rsidRDefault="00627981" w:rsidP="00627981">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0E261EBF"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0C393C">
        <w:rPr>
          <w:rFonts w:asciiTheme="majorHAnsi" w:hAnsiTheme="majorHAnsi" w:cstheme="majorHAnsi"/>
          <w:color w:val="262626" w:themeColor="text1" w:themeTint="D9"/>
          <w:sz w:val="20"/>
          <w:szCs w:val="20"/>
        </w:rPr>
        <w:t>20</w:t>
      </w:r>
      <w:r w:rsidR="009D586B">
        <w:rPr>
          <w:rFonts w:asciiTheme="majorHAnsi" w:hAnsiTheme="majorHAnsi" w:cstheme="majorHAnsi"/>
          <w:color w:val="262626" w:themeColor="text1" w:themeTint="D9"/>
          <w:sz w:val="20"/>
          <w:szCs w:val="20"/>
        </w:rPr>
        <w:t>12</w:t>
      </w:r>
      <w:r w:rsidR="000C393C">
        <w:rPr>
          <w:rFonts w:asciiTheme="majorHAnsi" w:hAnsiTheme="majorHAnsi" w:cstheme="majorHAnsi"/>
          <w:color w:val="262626" w:themeColor="text1" w:themeTint="D9"/>
          <w:sz w:val="20"/>
          <w:szCs w:val="20"/>
        </w:rPr>
        <w:t xml:space="preserve"> r </w:t>
      </w:r>
      <w:r w:rsidRPr="009D538D">
        <w:rPr>
          <w:rFonts w:asciiTheme="majorHAnsi" w:hAnsiTheme="majorHAnsi" w:cstheme="majorHAnsi"/>
          <w:color w:val="262626" w:themeColor="text1" w:themeTint="D9"/>
          <w:sz w:val="20"/>
          <w:szCs w:val="20"/>
        </w:rPr>
        <w:t>poz. 769</w:t>
      </w:r>
      <w:r w:rsidR="000C393C">
        <w:rPr>
          <w:rFonts w:asciiTheme="majorHAnsi" w:hAnsiTheme="majorHAnsi" w:cstheme="majorHAnsi"/>
          <w:color w:val="262626" w:themeColor="text1" w:themeTint="D9"/>
          <w:sz w:val="20"/>
          <w:szCs w:val="20"/>
        </w:rPr>
        <w:t xml:space="preserve"> z </w:t>
      </w:r>
      <w:r w:rsidR="004F33BF">
        <w:rPr>
          <w:rFonts w:asciiTheme="majorHAnsi" w:hAnsiTheme="majorHAnsi" w:cstheme="majorHAnsi"/>
          <w:color w:val="262626" w:themeColor="text1" w:themeTint="D9"/>
          <w:sz w:val="20"/>
          <w:szCs w:val="20"/>
        </w:rPr>
        <w:t>późn</w:t>
      </w:r>
      <w:r w:rsidR="000C393C">
        <w:rPr>
          <w:rFonts w:asciiTheme="majorHAnsi" w:hAnsiTheme="majorHAnsi" w:cstheme="majorHAnsi"/>
          <w:color w:val="262626" w:themeColor="text1" w:themeTint="D9"/>
          <w:sz w:val="20"/>
          <w:szCs w:val="20"/>
        </w:rPr>
        <w:t xml:space="preserve">. </w:t>
      </w:r>
      <w:r w:rsidR="004F33BF">
        <w:rPr>
          <w:rFonts w:asciiTheme="majorHAnsi" w:hAnsiTheme="majorHAnsi" w:cstheme="majorHAnsi"/>
          <w:color w:val="262626" w:themeColor="text1" w:themeTint="D9"/>
          <w:sz w:val="20"/>
          <w:szCs w:val="20"/>
        </w:rPr>
        <w:t>Z</w:t>
      </w:r>
      <w:r w:rsidR="000C393C">
        <w:rPr>
          <w:rFonts w:asciiTheme="majorHAnsi" w:hAnsiTheme="majorHAnsi" w:cstheme="majorHAnsi"/>
          <w:color w:val="262626" w:themeColor="text1" w:themeTint="D9"/>
          <w:sz w:val="20"/>
          <w:szCs w:val="20"/>
        </w:rPr>
        <w:t>m</w:t>
      </w:r>
      <w:r w:rsidR="004F33BF">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01D2E65E"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1, 4 Ustawy Pzp: </w:t>
      </w:r>
    </w:p>
    <w:p w14:paraId="12DC64D1" w14:textId="77777777" w:rsidR="004C32D2" w:rsidRPr="00982525" w:rsidRDefault="004C32D2" w:rsidP="004C32D2">
      <w:pPr>
        <w:pStyle w:val="Default"/>
        <w:spacing w:after="0" w:line="240" w:lineRule="auto"/>
        <w:rPr>
          <w:rFonts w:ascii="Calibri Light" w:hAnsi="Calibri Light"/>
          <w:color w:val="auto"/>
          <w:sz w:val="20"/>
          <w:szCs w:val="20"/>
        </w:rPr>
      </w:pPr>
    </w:p>
    <w:p w14:paraId="2C14500A"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24F5D43" w14:textId="77777777" w:rsidR="004C32D2" w:rsidRDefault="004C32D2" w:rsidP="004C32D2">
      <w:pPr>
        <w:pStyle w:val="Default"/>
        <w:spacing w:after="0" w:line="240" w:lineRule="auto"/>
        <w:ind w:left="426"/>
        <w:rPr>
          <w:rFonts w:ascii="Calibri Light" w:hAnsi="Calibri Light"/>
          <w:color w:val="auto"/>
          <w:sz w:val="20"/>
          <w:szCs w:val="20"/>
        </w:rPr>
      </w:pPr>
    </w:p>
    <w:p w14:paraId="59B98DB5"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E7E45B3" w14:textId="77777777" w:rsidR="004C32D2" w:rsidRDefault="004C32D2" w:rsidP="004C32D2">
      <w:pPr>
        <w:pStyle w:val="Default"/>
        <w:spacing w:after="0" w:line="240" w:lineRule="auto"/>
        <w:ind w:left="426"/>
        <w:rPr>
          <w:rFonts w:ascii="Calibri Light" w:hAnsi="Calibri Light"/>
          <w:color w:val="auto"/>
          <w:sz w:val="20"/>
          <w:szCs w:val="20"/>
        </w:rPr>
      </w:pPr>
    </w:p>
    <w:p w14:paraId="0D44C1EA" w14:textId="64ED4BE2"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7E8510DD" w14:textId="7A7C4D58" w:rsidR="004C32D2" w:rsidRDefault="004C32D2" w:rsidP="004C32D2">
      <w:pPr>
        <w:pStyle w:val="Default"/>
        <w:spacing w:after="0" w:line="240" w:lineRule="auto"/>
        <w:jc w:val="both"/>
        <w:rPr>
          <w:rFonts w:ascii="Calibri Light" w:hAnsi="Calibri Light"/>
          <w:color w:val="auto"/>
          <w:sz w:val="20"/>
          <w:szCs w:val="20"/>
        </w:rPr>
      </w:pPr>
    </w:p>
    <w:p w14:paraId="0DB0207C" w14:textId="77777777" w:rsidR="006404F8" w:rsidRDefault="006404F8" w:rsidP="004C32D2">
      <w:pPr>
        <w:pStyle w:val="Default"/>
        <w:spacing w:after="0" w:line="240" w:lineRule="auto"/>
        <w:jc w:val="both"/>
        <w:rPr>
          <w:rFonts w:ascii="Calibri Light" w:hAnsi="Calibri Light"/>
          <w:color w:val="auto"/>
          <w:sz w:val="20"/>
          <w:szCs w:val="20"/>
        </w:rPr>
      </w:pPr>
    </w:p>
    <w:p w14:paraId="46BE990A" w14:textId="1901F166" w:rsidR="003A7ED2" w:rsidRDefault="003A7ED2" w:rsidP="004C32D2">
      <w:pPr>
        <w:pStyle w:val="Default"/>
        <w:spacing w:after="0" w:line="240" w:lineRule="auto"/>
        <w:jc w:val="both"/>
        <w:rPr>
          <w:rFonts w:ascii="Calibri Light" w:hAnsi="Calibri Light"/>
          <w:color w:val="auto"/>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24DCAFA0" w:rsidR="006755A4"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45C78443" w:rsidR="00AD2DB9" w:rsidRPr="009A0F1A"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A0F1A">
        <w:rPr>
          <w:rFonts w:asciiTheme="majorHAnsi" w:hAnsiTheme="majorHAnsi" w:cstheme="majorHAnsi"/>
          <w:b/>
          <w:color w:val="262626" w:themeColor="text1" w:themeTint="D9"/>
          <w:sz w:val="20"/>
          <w:szCs w:val="20"/>
        </w:rPr>
        <w:t>c) wadium</w:t>
      </w:r>
      <w:r w:rsidR="00D258C0" w:rsidRPr="009A0F1A">
        <w:rPr>
          <w:rFonts w:asciiTheme="majorHAnsi" w:hAnsiTheme="majorHAnsi" w:cstheme="majorHAnsi"/>
          <w:b/>
          <w:color w:val="262626" w:themeColor="text1" w:themeTint="D9"/>
          <w:sz w:val="20"/>
          <w:szCs w:val="20"/>
        </w:rPr>
        <w:t xml:space="preserve"> (jeżeli dotyczy)</w:t>
      </w:r>
    </w:p>
    <w:p w14:paraId="424B47B9" w14:textId="77777777" w:rsidR="00AD2DB9" w:rsidRPr="009A0F1A"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9A0F1A"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A0F1A">
        <w:rPr>
          <w:rFonts w:asciiTheme="majorHAnsi" w:hAnsiTheme="majorHAnsi" w:cstheme="majorHAnsi"/>
          <w:b/>
          <w:color w:val="262626" w:themeColor="text1" w:themeTint="D9"/>
          <w:sz w:val="20"/>
          <w:szCs w:val="20"/>
        </w:rPr>
        <w:t>Wymagana forma:</w:t>
      </w:r>
    </w:p>
    <w:p w14:paraId="4E5D5273" w14:textId="189F5E79" w:rsidR="00AD2DB9" w:rsidRPr="009A0F1A"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A0F1A">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A0F1A">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32C32804"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151270">
        <w:rPr>
          <w:rFonts w:asciiTheme="majorHAnsi" w:hAnsiTheme="majorHAnsi" w:cstheme="majorHAnsi"/>
          <w:color w:val="262626" w:themeColor="text1" w:themeTint="D9"/>
          <w:sz w:val="20"/>
          <w:szCs w:val="20"/>
        </w:rPr>
        <w:t xml:space="preserve"> (t.j. Dz. U. z 2020 r poz. 1913)</w:t>
      </w:r>
      <w:r w:rsidR="006D3D6A" w:rsidRPr="009D538D">
        <w:rPr>
          <w:rFonts w:asciiTheme="majorHAnsi" w:hAnsiTheme="majorHAnsi" w:cstheme="majorHAnsi"/>
          <w:color w:val="262626" w:themeColor="text1" w:themeTint="D9"/>
          <w:sz w:val="20"/>
          <w:szCs w:val="20"/>
        </w:rPr>
        <w:t>.</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1B9F93BD"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617D3D58"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1CA7567A" w14:textId="77777777" w:rsidR="004C32D2" w:rsidRPr="0066438F" w:rsidRDefault="004C32D2" w:rsidP="004C32D2">
      <w:pPr>
        <w:spacing w:after="0" w:line="240" w:lineRule="auto"/>
        <w:rPr>
          <w:rFonts w:ascii="Calibri Light" w:hAnsi="Calibri Light" w:cs="Calibri Light"/>
          <w:sz w:val="20"/>
          <w:szCs w:val="20"/>
        </w:rPr>
      </w:pPr>
    </w:p>
    <w:p w14:paraId="5AAD435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3FC285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3BA51229" w14:textId="77777777" w:rsidR="004C32D2" w:rsidRDefault="004C32D2" w:rsidP="004C32D2">
      <w:pPr>
        <w:spacing w:after="0" w:line="240" w:lineRule="auto"/>
        <w:jc w:val="both"/>
        <w:rPr>
          <w:rFonts w:ascii="Calibri Light" w:hAnsi="Calibri Light" w:cs="Calibri Light"/>
          <w:sz w:val="20"/>
          <w:szCs w:val="20"/>
        </w:rPr>
      </w:pPr>
    </w:p>
    <w:p w14:paraId="46B68656"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4C6A1B"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58F77FC"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b)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BFAC0C8"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0DC2A86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7FC23E1E"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59D5FD88"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16C355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c)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2F46B913" w14:textId="2A767B8F" w:rsidR="004C32D2" w:rsidRDefault="004C32D2" w:rsidP="004C32D2">
      <w:pPr>
        <w:autoSpaceDE w:val="0"/>
        <w:autoSpaceDN w:val="0"/>
        <w:adjustRightInd w:val="0"/>
        <w:spacing w:after="0" w:line="240" w:lineRule="auto"/>
        <w:jc w:val="both"/>
        <w:rPr>
          <w:rFonts w:ascii="Calibri Light" w:hAnsi="Calibri Light" w:cs="Cambria"/>
          <w:sz w:val="20"/>
          <w:szCs w:val="20"/>
        </w:rPr>
      </w:pPr>
    </w:p>
    <w:p w14:paraId="4736D469"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D7FA29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48C4B60"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55346C47"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d)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572AC7C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1F3F9515"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6547146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72E6A216"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4E50AB3"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D4EA642"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5D4D1029"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071DB18" w14:textId="77777777" w:rsidR="004C32D2" w:rsidRPr="00BC2D78" w:rsidRDefault="004C32D2" w:rsidP="004C32D2">
      <w:pPr>
        <w:spacing w:after="0" w:line="240" w:lineRule="auto"/>
        <w:rPr>
          <w:rFonts w:ascii="Cambria" w:hAnsi="Cambria"/>
          <w:sz w:val="20"/>
          <w:szCs w:val="20"/>
        </w:rPr>
      </w:pPr>
    </w:p>
    <w:p w14:paraId="5AEF1EA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276EA85"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470FB699" w14:textId="77777777" w:rsidR="004C32D2" w:rsidRDefault="004C32D2" w:rsidP="004C32D2">
      <w:pPr>
        <w:spacing w:after="0" w:line="240" w:lineRule="auto"/>
        <w:jc w:val="both"/>
        <w:rPr>
          <w:rFonts w:ascii="Calibri Light" w:hAnsi="Calibri Light" w:cs="Calibri Light"/>
          <w:b/>
          <w:bCs/>
          <w:sz w:val="20"/>
          <w:szCs w:val="20"/>
          <w:u w:val="single"/>
        </w:rPr>
      </w:pPr>
    </w:p>
    <w:p w14:paraId="40DCF3F5"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7787D8D0" w14:textId="50AF52CD" w:rsidR="004C32D2" w:rsidRDefault="004C32D2" w:rsidP="0025142F">
      <w:pPr>
        <w:spacing w:after="0" w:line="240" w:lineRule="auto"/>
        <w:jc w:val="both"/>
        <w:rPr>
          <w:rFonts w:ascii="Calibri Light" w:hAnsi="Calibri Light" w:cs="Calibri Light"/>
          <w:sz w:val="20"/>
          <w:szCs w:val="20"/>
        </w:rPr>
      </w:pPr>
    </w:p>
    <w:p w14:paraId="65210A37" w14:textId="77777777" w:rsidR="0025142F" w:rsidRPr="000B1CF4" w:rsidRDefault="0025142F" w:rsidP="0025142F">
      <w:pPr>
        <w:pStyle w:val="Default"/>
        <w:spacing w:after="0" w:line="240" w:lineRule="auto"/>
        <w:jc w:val="both"/>
        <w:rPr>
          <w:rFonts w:ascii="Calibri Light" w:hAnsi="Calibri Light" w:cs="Calibri Light"/>
          <w:sz w:val="20"/>
          <w:szCs w:val="20"/>
        </w:rPr>
      </w:pPr>
      <w:r w:rsidRPr="0025142F">
        <w:rPr>
          <w:rFonts w:ascii="Calibri Light" w:hAnsi="Calibri Light" w:cs="Calibri Light"/>
          <w:b/>
          <w:bCs/>
          <w:sz w:val="20"/>
          <w:szCs w:val="20"/>
        </w:rPr>
        <w:t>b) dokumentów potwierdzających, że wykonawca jest ubezpieczony od odpowiedzialności cywilne</w:t>
      </w:r>
      <w:r>
        <w:rPr>
          <w:rFonts w:ascii="Calibri Light" w:hAnsi="Calibri Light" w:cs="Calibri Light"/>
          <w:sz w:val="20"/>
          <w:szCs w:val="20"/>
        </w:rPr>
        <w:t xml:space="preserve">j w zakresie prowadzonej działalności związanej z przedmiotem zamówienia ze wskazaniem sumy gwarancyjnej tego ubezpieczenia </w:t>
      </w:r>
      <w:r w:rsidRPr="000B1CF4">
        <w:rPr>
          <w:rFonts w:ascii="Calibri Light" w:hAnsi="Calibri Light" w:cs="Calibri Light"/>
          <w:sz w:val="20"/>
          <w:szCs w:val="20"/>
        </w:rPr>
        <w:t>(załącznik Wykonawcy);</w:t>
      </w:r>
    </w:p>
    <w:p w14:paraId="3195A976" w14:textId="3F91DDA3" w:rsidR="004C32D2" w:rsidRPr="000B1CF4" w:rsidRDefault="004C32D2" w:rsidP="0025142F">
      <w:pPr>
        <w:spacing w:after="0" w:line="240" w:lineRule="auto"/>
        <w:jc w:val="both"/>
        <w:rPr>
          <w:rFonts w:ascii="Calibri Light" w:hAnsi="Calibri Light" w:cs="Calibri Light"/>
          <w:sz w:val="20"/>
          <w:szCs w:val="20"/>
        </w:rPr>
      </w:pPr>
    </w:p>
    <w:p w14:paraId="7A97347E" w14:textId="77777777" w:rsidR="0025142F" w:rsidRDefault="0025142F" w:rsidP="004C32D2">
      <w:pPr>
        <w:spacing w:after="0" w:line="240" w:lineRule="auto"/>
        <w:jc w:val="both"/>
        <w:rPr>
          <w:rFonts w:ascii="Calibri Light" w:hAnsi="Calibri Light" w:cs="Calibri Light"/>
          <w:b/>
          <w:bCs/>
          <w:sz w:val="20"/>
          <w:szCs w:val="20"/>
          <w:u w:val="single"/>
        </w:rPr>
      </w:pPr>
    </w:p>
    <w:p w14:paraId="5592DE1F" w14:textId="59F0812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7E602552" w14:textId="77777777" w:rsidR="004C32D2" w:rsidRPr="0066438F" w:rsidRDefault="004C32D2" w:rsidP="004C32D2">
      <w:pPr>
        <w:spacing w:after="0" w:line="240" w:lineRule="auto"/>
        <w:jc w:val="both"/>
        <w:rPr>
          <w:rFonts w:ascii="Calibri Light" w:hAnsi="Calibri Light" w:cs="Calibri Light"/>
          <w:sz w:val="20"/>
          <w:szCs w:val="20"/>
        </w:rPr>
      </w:pPr>
    </w:p>
    <w:p w14:paraId="4984C7BB"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66438F">
        <w:rPr>
          <w:rFonts w:ascii="Calibri Light" w:hAnsi="Calibri Light" w:cs="Calibri Light"/>
          <w:i/>
          <w:iCs/>
          <w:sz w:val="20"/>
          <w:szCs w:val="20"/>
        </w:rPr>
        <w:t xml:space="preserve">oraz </w:t>
      </w:r>
      <w:r w:rsidRPr="004C3DC8">
        <w:rPr>
          <w:rFonts w:ascii="Calibri Light" w:hAnsi="Calibri Light" w:cs="Calibri Light"/>
          <w:i/>
          <w:iCs/>
          <w:sz w:val="20"/>
          <w:szCs w:val="20"/>
          <w:u w:val="single"/>
        </w:rPr>
        <w:t>załączeniem dowodów określających, czy te roboty budowlane zostały wykonane należycie,</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EF1E0A"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41601596" w14:textId="77777777" w:rsidR="004C32D2" w:rsidRPr="0066438F" w:rsidRDefault="004C32D2" w:rsidP="004C32D2">
      <w:pPr>
        <w:spacing w:after="0" w:line="240" w:lineRule="auto"/>
        <w:ind w:left="567"/>
        <w:jc w:val="both"/>
        <w:rPr>
          <w:rFonts w:ascii="Calibri Light" w:hAnsi="Calibri Light" w:cs="Calibri Light"/>
          <w:sz w:val="20"/>
          <w:szCs w:val="20"/>
        </w:rPr>
      </w:pPr>
    </w:p>
    <w:p w14:paraId="1E28FEED"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25C87F0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8057B53" w14:textId="77777777" w:rsidR="004C32D2" w:rsidRPr="0066438F" w:rsidRDefault="004C32D2" w:rsidP="004C32D2">
      <w:pPr>
        <w:spacing w:after="0" w:line="240" w:lineRule="auto"/>
        <w:rPr>
          <w:rFonts w:ascii="Calibri Light" w:hAnsi="Calibri Light" w:cs="Calibri Light"/>
          <w:sz w:val="20"/>
          <w:szCs w:val="20"/>
        </w:rPr>
      </w:pPr>
    </w:p>
    <w:p w14:paraId="6558F4B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20B12152"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p>
    <w:p w14:paraId="38CCAD01" w14:textId="72A6BADD" w:rsidR="004C32D2" w:rsidRDefault="004C32D2" w:rsidP="003A7ED2">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F15D409"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23741A7D"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3828F03F"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15957BA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22B481B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1E0319B"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10DBB3AB"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7886EFB"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28166515"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E309E8E"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2A3FBC2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A22D74C"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55AA6D5A"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0632015F"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476B4DA9"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A8F366A"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27818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DA13683"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2CB54650"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157355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9A53E7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35B27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037DBDEB" w14:textId="09EB998C" w:rsidR="00473C0C" w:rsidRDefault="00473C0C"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6A7A0A" w14:textId="6B5217C7" w:rsidR="004C32D2" w:rsidRPr="004D5432"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00DB1D31">
        <w:rPr>
          <w:rFonts w:ascii="Calibri Light" w:hAnsi="Calibri Light" w:cs="Calibri Light"/>
          <w:sz w:val="20"/>
          <w:szCs w:val="20"/>
        </w:rPr>
        <w:t>dla częś</w:t>
      </w:r>
      <w:r w:rsidR="006404F8">
        <w:rPr>
          <w:rFonts w:ascii="Calibri Light" w:hAnsi="Calibri Light" w:cs="Calibri Light"/>
          <w:sz w:val="20"/>
          <w:szCs w:val="20"/>
        </w:rPr>
        <w:t>ci</w:t>
      </w:r>
      <w:r w:rsidR="00DB1D31">
        <w:rPr>
          <w:rFonts w:ascii="Calibri Light" w:hAnsi="Calibri Light" w:cs="Calibri Light"/>
          <w:sz w:val="20"/>
          <w:szCs w:val="20"/>
        </w:rPr>
        <w:t xml:space="preserve"> 1 </w:t>
      </w:r>
      <w:r w:rsidR="00DB1D31" w:rsidRPr="004D5432">
        <w:rPr>
          <w:rFonts w:ascii="Calibri Light" w:hAnsi="Calibri Light" w:cs="Calibri Light"/>
          <w:sz w:val="20"/>
          <w:szCs w:val="20"/>
        </w:rPr>
        <w:t xml:space="preserve">- </w:t>
      </w:r>
      <w:r w:rsidRPr="004D5432">
        <w:rPr>
          <w:rFonts w:ascii="Calibri Light" w:hAnsi="Calibri Light" w:cs="Calibri Light"/>
          <w:sz w:val="20"/>
          <w:szCs w:val="20"/>
        </w:rPr>
        <w:t xml:space="preserve">w </w:t>
      </w:r>
      <w:r w:rsidRPr="004D5432">
        <w:rPr>
          <w:rFonts w:ascii="Calibri Light" w:hAnsi="Calibri Light" w:cs="Calibri Light"/>
          <w:bCs/>
          <w:sz w:val="20"/>
          <w:szCs w:val="20"/>
        </w:rPr>
        <w:t xml:space="preserve">kwocie: </w:t>
      </w:r>
      <w:r w:rsidR="004D5432" w:rsidRPr="004D5432">
        <w:rPr>
          <w:rFonts w:ascii="Calibri Light" w:hAnsi="Calibri Light" w:cs="Calibri Light"/>
          <w:b/>
          <w:sz w:val="20"/>
          <w:szCs w:val="20"/>
        </w:rPr>
        <w:t>90 000,00</w:t>
      </w:r>
      <w:r w:rsidRPr="004D5432">
        <w:rPr>
          <w:rFonts w:ascii="Calibri Light" w:hAnsi="Calibri Light" w:cs="Calibri Light"/>
          <w:b/>
          <w:sz w:val="20"/>
          <w:szCs w:val="20"/>
        </w:rPr>
        <w:t xml:space="preserve"> zł. </w:t>
      </w:r>
      <w:r w:rsidRPr="004D5432">
        <w:rPr>
          <w:rFonts w:ascii="Calibri Light" w:hAnsi="Calibri Light" w:cs="Calibri Light"/>
          <w:bCs/>
          <w:sz w:val="20"/>
          <w:szCs w:val="20"/>
        </w:rPr>
        <w:t xml:space="preserve">(słownie: </w:t>
      </w:r>
      <w:r w:rsidR="004D5432">
        <w:rPr>
          <w:rFonts w:ascii="Calibri Light" w:hAnsi="Calibri Light" w:cs="Calibri Light"/>
          <w:bCs/>
          <w:sz w:val="20"/>
          <w:szCs w:val="20"/>
        </w:rPr>
        <w:t>dziewięćdziesiąt tysięcy złotych</w:t>
      </w:r>
      <w:r w:rsidRPr="004D5432">
        <w:rPr>
          <w:rFonts w:ascii="Calibri Light" w:hAnsi="Calibri Light" w:cs="Calibri Light"/>
          <w:bCs/>
          <w:sz w:val="20"/>
          <w:szCs w:val="20"/>
        </w:rPr>
        <w:t>).</w:t>
      </w:r>
    </w:p>
    <w:p w14:paraId="182CF9E4" w14:textId="5E981163" w:rsidR="00DB1D31" w:rsidRPr="0066438F" w:rsidRDefault="00DB1D31" w:rsidP="00DB1D31">
      <w:pPr>
        <w:autoSpaceDE w:val="0"/>
        <w:autoSpaceDN w:val="0"/>
        <w:spacing w:after="0" w:line="240" w:lineRule="auto"/>
        <w:jc w:val="both"/>
        <w:rPr>
          <w:rFonts w:ascii="Calibri Light" w:hAnsi="Calibri Light" w:cs="Calibri Light"/>
          <w:bCs/>
          <w:sz w:val="20"/>
          <w:szCs w:val="20"/>
        </w:rPr>
      </w:pPr>
      <w:r w:rsidRPr="004D5432">
        <w:rPr>
          <w:rFonts w:ascii="Calibri Light" w:hAnsi="Calibri Light" w:cs="Calibri Light"/>
          <w:sz w:val="20"/>
          <w:szCs w:val="20"/>
        </w:rPr>
        <w:t xml:space="preserve">dla części 2 - w </w:t>
      </w:r>
      <w:r w:rsidRPr="004D5432">
        <w:rPr>
          <w:rFonts w:ascii="Calibri Light" w:hAnsi="Calibri Light" w:cs="Calibri Light"/>
          <w:bCs/>
          <w:sz w:val="20"/>
          <w:szCs w:val="20"/>
        </w:rPr>
        <w:t xml:space="preserve">kwocie: </w:t>
      </w:r>
      <w:r w:rsidR="004D5432" w:rsidRPr="004D5432">
        <w:rPr>
          <w:rFonts w:ascii="Calibri Light" w:hAnsi="Calibri Light" w:cs="Calibri Light"/>
          <w:b/>
          <w:sz w:val="20"/>
          <w:szCs w:val="20"/>
        </w:rPr>
        <w:t>50 000,00</w:t>
      </w:r>
      <w:r w:rsidR="004D5432">
        <w:rPr>
          <w:rFonts w:ascii="Calibri Light" w:hAnsi="Calibri Light" w:cs="Calibri Light"/>
          <w:bCs/>
          <w:sz w:val="20"/>
          <w:szCs w:val="20"/>
        </w:rPr>
        <w:t xml:space="preserve"> </w:t>
      </w:r>
      <w:r w:rsidRPr="004D5432">
        <w:rPr>
          <w:rFonts w:ascii="Calibri Light" w:hAnsi="Calibri Light" w:cs="Calibri Light"/>
          <w:b/>
          <w:sz w:val="20"/>
          <w:szCs w:val="20"/>
        </w:rPr>
        <w:t xml:space="preserve">zł. </w:t>
      </w:r>
      <w:r w:rsidRPr="004D5432">
        <w:rPr>
          <w:rFonts w:ascii="Calibri Light" w:hAnsi="Calibri Light" w:cs="Calibri Light"/>
          <w:bCs/>
          <w:sz w:val="20"/>
          <w:szCs w:val="20"/>
        </w:rPr>
        <w:t xml:space="preserve">(słownie: </w:t>
      </w:r>
      <w:r w:rsidR="004D5432">
        <w:rPr>
          <w:rFonts w:ascii="Calibri Light" w:hAnsi="Calibri Light" w:cs="Calibri Light"/>
          <w:bCs/>
          <w:sz w:val="20"/>
          <w:szCs w:val="20"/>
        </w:rPr>
        <w:t>pięćdziesiąt tysięcy</w:t>
      </w:r>
      <w:r w:rsidRPr="004D5432">
        <w:rPr>
          <w:rFonts w:ascii="Calibri Light" w:hAnsi="Calibri Light" w:cs="Calibri Light"/>
          <w:bCs/>
          <w:sz w:val="20"/>
          <w:szCs w:val="20"/>
        </w:rPr>
        <w:t xml:space="preserve"> złotych).</w:t>
      </w:r>
    </w:p>
    <w:p w14:paraId="7FD89DD5"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p>
    <w:p w14:paraId="342BEA2B" w14:textId="77777777" w:rsidR="004C32D2" w:rsidRPr="0066438F" w:rsidRDefault="004C32D2" w:rsidP="004C32D2">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57D74C0B" w14:textId="798D3322" w:rsidR="0025142F" w:rsidRDefault="0025142F" w:rsidP="004C32D2">
      <w:pPr>
        <w:autoSpaceDE w:val="0"/>
        <w:autoSpaceDN w:val="0"/>
        <w:spacing w:after="0" w:line="240" w:lineRule="auto"/>
        <w:jc w:val="both"/>
        <w:rPr>
          <w:rFonts w:ascii="Calibri Light" w:hAnsi="Calibri Light" w:cs="Calibri Light"/>
          <w:b/>
          <w:sz w:val="20"/>
          <w:szCs w:val="20"/>
        </w:rPr>
      </w:pPr>
    </w:p>
    <w:p w14:paraId="43D9180F"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7A7CDE53" w14:textId="77777777" w:rsidR="004C32D2" w:rsidRPr="0066438F" w:rsidRDefault="004C32D2" w:rsidP="004C32D2">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2369FF0E"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46A7AF4"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73FBA553"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4"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18025452" w14:textId="77777777" w:rsidR="004C32D2" w:rsidRPr="0066438F" w:rsidRDefault="004C32D2" w:rsidP="004C32D2">
      <w:pPr>
        <w:spacing w:after="0" w:line="240" w:lineRule="auto"/>
        <w:ind w:left="714"/>
        <w:jc w:val="both"/>
        <w:rPr>
          <w:rFonts w:ascii="Calibri Light" w:hAnsi="Calibri Light" w:cs="Calibri Light"/>
          <w:sz w:val="20"/>
          <w:szCs w:val="20"/>
        </w:rPr>
      </w:pPr>
    </w:p>
    <w:p w14:paraId="2C69884F" w14:textId="77777777" w:rsidR="004C32D2" w:rsidRPr="002F5C9A"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679F1337" w14:textId="77777777" w:rsidR="004C32D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5CB120FC" w14:textId="77777777" w:rsidR="004C32D2" w:rsidRPr="001360CD"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24B54FE" w14:textId="77777777" w:rsidR="004C32D2" w:rsidRPr="0017532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6F0847E6" w14:textId="77777777" w:rsidR="004C32D2" w:rsidRPr="00956068" w:rsidRDefault="004C32D2" w:rsidP="004C32D2">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BBB222A" w14:textId="77777777" w:rsidR="004C32D2" w:rsidRDefault="004C32D2" w:rsidP="004C32D2">
      <w:pPr>
        <w:autoSpaceDE w:val="0"/>
        <w:autoSpaceDN w:val="0"/>
        <w:spacing w:after="0" w:line="240" w:lineRule="auto"/>
        <w:jc w:val="both"/>
        <w:rPr>
          <w:rFonts w:ascii="Calibri Light" w:hAnsi="Calibri Light" w:cs="Calibri Light"/>
          <w:color w:val="000000"/>
          <w:sz w:val="20"/>
          <w:szCs w:val="20"/>
        </w:rPr>
      </w:pPr>
    </w:p>
    <w:p w14:paraId="451A7668"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33D42C2"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036D13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5203E79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7AD78A4D"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39E1B864" w14:textId="508BEA4D"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5" w:name="_Toc42045495"/>
      <w:r w:rsidRPr="0066438F">
        <w:rPr>
          <w:rFonts w:ascii="Calibri Light" w:hAnsi="Calibri Light" w:cs="Calibri Light"/>
          <w:sz w:val="20"/>
          <w:szCs w:val="20"/>
        </w:rPr>
        <w:t>. 98 ust. 6 ustawy Pzp.</w:t>
      </w:r>
    </w:p>
    <w:p w14:paraId="236B9717" w14:textId="77777777" w:rsidR="004C32D2" w:rsidRDefault="004C32D2" w:rsidP="004C32D2">
      <w:pPr>
        <w:autoSpaceDE w:val="0"/>
        <w:autoSpaceDN w:val="0"/>
        <w:adjustRightInd w:val="0"/>
        <w:spacing w:after="0" w:line="240" w:lineRule="auto"/>
        <w:ind w:left="720"/>
        <w:jc w:val="both"/>
        <w:rPr>
          <w:rFonts w:ascii="Calibri Light" w:hAnsi="Calibri Light" w:cs="Calibri Light"/>
          <w:color w:val="000000"/>
          <w:sz w:val="20"/>
          <w:szCs w:val="20"/>
        </w:rPr>
      </w:pPr>
    </w:p>
    <w:p w14:paraId="7190211F" w14:textId="0015AD45" w:rsidR="004C32D2" w:rsidRPr="000B1CF4" w:rsidRDefault="004C32D2" w:rsidP="004C32D2">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153A550" w14:textId="77777777" w:rsidR="004C32D2" w:rsidRPr="000B1CF4" w:rsidRDefault="004C32D2" w:rsidP="004C32D2">
      <w:pPr>
        <w:spacing w:after="0" w:line="240" w:lineRule="auto"/>
        <w:ind w:left="714"/>
        <w:jc w:val="both"/>
        <w:rPr>
          <w:rFonts w:ascii="Calibri Light" w:hAnsi="Calibri Light" w:cs="Calibri Light"/>
          <w:color w:val="262626"/>
          <w:sz w:val="20"/>
          <w:szCs w:val="20"/>
        </w:rPr>
      </w:pPr>
    </w:p>
    <w:p w14:paraId="40F9BC10"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7B08F06"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bookmarkStart w:id="6" w:name="_Toc42045496"/>
      <w:bookmarkEnd w:id="5"/>
    </w:p>
    <w:p w14:paraId="5B6BB185"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6"/>
    </w:p>
    <w:p w14:paraId="4D861B13"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p>
    <w:p w14:paraId="559D0C87" w14:textId="733F88AA" w:rsidR="00A64DA7" w:rsidRPr="009D538D" w:rsidRDefault="004C32D2" w:rsidP="00627981">
      <w:pPr>
        <w:autoSpaceDE w:val="0"/>
        <w:autoSpaceDN w:val="0"/>
        <w:spacing w:after="0" w:line="240" w:lineRule="auto"/>
        <w:jc w:val="both"/>
        <w:rPr>
          <w:rFonts w:asciiTheme="majorHAnsi" w:hAnsiTheme="majorHAnsi" w:cstheme="majorHAnsi"/>
          <w:color w:val="262626" w:themeColor="text1" w:themeTint="D9"/>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5912643C" w14:textId="77777777" w:rsidR="00867226" w:rsidRPr="00B56F36" w:rsidRDefault="00867226" w:rsidP="00867226">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319C2D23" w14:textId="77777777" w:rsidR="00867226" w:rsidRPr="008805A7" w:rsidRDefault="00867226" w:rsidP="00867226">
      <w:pPr>
        <w:suppressAutoHyphens/>
        <w:autoSpaceDE w:val="0"/>
        <w:spacing w:after="0" w:line="240" w:lineRule="auto"/>
        <w:jc w:val="both"/>
        <w:rPr>
          <w:rFonts w:ascii="Calibri Light" w:eastAsia="Times New Roman" w:hAnsi="Calibri Light" w:cs="Calibri Light"/>
          <w:color w:val="262626"/>
          <w:sz w:val="20"/>
          <w:szCs w:val="20"/>
          <w:lang w:eastAsia="ar-SA"/>
        </w:rPr>
      </w:pPr>
      <w:r w:rsidRPr="008805A7">
        <w:rPr>
          <w:rFonts w:ascii="Calibri Light" w:eastAsia="Times New Roman" w:hAnsi="Calibri Light" w:cs="Calibri Light"/>
          <w:color w:val="262626"/>
          <w:sz w:val="20"/>
          <w:szCs w:val="20"/>
          <w:lang w:eastAsia="ar-SA"/>
        </w:rPr>
        <w:t>Wykonawca, czyli osoba fizyczna, osoba prawna albo jednostka organizacyjna nie posiadająca osobowości prawnej</w:t>
      </w:r>
      <w:r>
        <w:rPr>
          <w:rFonts w:ascii="Calibri Light" w:eastAsia="Times New Roman" w:hAnsi="Calibri Light" w:cs="Calibri Light"/>
          <w:color w:val="262626"/>
          <w:sz w:val="20"/>
          <w:szCs w:val="20"/>
          <w:lang w:eastAsia="ar-SA"/>
        </w:rPr>
        <w:t xml:space="preserve"> oraz </w:t>
      </w:r>
      <w:r w:rsidRPr="008805A7">
        <w:rPr>
          <w:rFonts w:ascii="Calibri Light" w:eastAsia="Times New Roman" w:hAnsi="Calibri Light" w:cs="Calibri Light"/>
          <w:color w:val="262626"/>
          <w:sz w:val="20"/>
          <w:szCs w:val="20"/>
          <w:lang w:eastAsia="ar-SA"/>
        </w:rPr>
        <w:t>Wykonawcy występujący wspólnie mają prawo złożyć tylko jedną ofertę na jedną część</w:t>
      </w:r>
      <w:r>
        <w:rPr>
          <w:rFonts w:ascii="Calibri Light" w:eastAsia="Times New Roman" w:hAnsi="Calibri Light" w:cs="Calibri Light"/>
          <w:color w:val="262626"/>
          <w:sz w:val="20"/>
          <w:szCs w:val="20"/>
          <w:lang w:eastAsia="ar-SA"/>
        </w:rPr>
        <w:t>.</w:t>
      </w:r>
    </w:p>
    <w:p w14:paraId="4F7C5B4D" w14:textId="77777777" w:rsidR="00867226" w:rsidRPr="008805A7" w:rsidRDefault="00867226" w:rsidP="00867226">
      <w:pPr>
        <w:suppressAutoHyphens/>
        <w:autoSpaceDE w:val="0"/>
        <w:autoSpaceDN w:val="0"/>
        <w:adjustRightInd w:val="0"/>
        <w:spacing w:after="0" w:line="240" w:lineRule="auto"/>
        <w:ind w:left="142" w:hanging="142"/>
        <w:jc w:val="both"/>
        <w:rPr>
          <w:rFonts w:ascii="Calibri Light" w:eastAsia="Times New Roman" w:hAnsi="Calibri Light" w:cs="Calibri Light"/>
          <w:color w:val="262626"/>
          <w:sz w:val="20"/>
          <w:szCs w:val="20"/>
          <w:lang w:eastAsia="ar-SA"/>
        </w:rPr>
      </w:pPr>
      <w:r w:rsidRPr="008805A7">
        <w:rPr>
          <w:rFonts w:ascii="Calibri Light" w:eastAsia="Times New Roman" w:hAnsi="Calibri Light" w:cs="Calibri Light"/>
          <w:color w:val="262626"/>
          <w:sz w:val="20"/>
          <w:szCs w:val="20"/>
          <w:lang w:eastAsia="ar-SA"/>
        </w:rPr>
        <w:t>Wyk</w:t>
      </w:r>
      <w:r>
        <w:rPr>
          <w:rFonts w:ascii="Calibri Light" w:eastAsia="Times New Roman" w:hAnsi="Calibri Light" w:cs="Calibri Light"/>
          <w:color w:val="262626"/>
          <w:sz w:val="20"/>
          <w:szCs w:val="20"/>
          <w:lang w:eastAsia="ar-SA"/>
        </w:rPr>
        <w:t>onawca, który przedłoży więcej niż</w:t>
      </w:r>
      <w:r w:rsidRPr="008805A7">
        <w:rPr>
          <w:rFonts w:ascii="Calibri Light" w:eastAsia="Times New Roman" w:hAnsi="Calibri Light" w:cs="Calibri Light"/>
          <w:color w:val="262626"/>
          <w:sz w:val="20"/>
          <w:szCs w:val="20"/>
          <w:lang w:eastAsia="ar-SA"/>
        </w:rPr>
        <w:t xml:space="preserve"> jedną ofertę na jedną część zostanie wyłączony z postępowania.</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3266C193" w14:textId="77777777" w:rsidR="003A7ED2" w:rsidRPr="009D538D" w:rsidRDefault="003A7ED2"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11F69962" w14:textId="08D35728" w:rsidR="00741BB7" w:rsidRPr="009D538D" w:rsidRDefault="00007964" w:rsidP="00741BB7">
      <w:pPr>
        <w:spacing w:after="0" w:line="240" w:lineRule="auto"/>
        <w:jc w:val="both"/>
        <w:rPr>
          <w:rFonts w:asciiTheme="majorHAnsi" w:hAnsiTheme="majorHAnsi" w:cstheme="majorHAnsi"/>
          <w:color w:val="262626" w:themeColor="text1" w:themeTint="D9"/>
          <w:sz w:val="20"/>
          <w:szCs w:val="20"/>
        </w:rPr>
      </w:pPr>
      <w:r w:rsidRPr="00741BB7">
        <w:rPr>
          <w:rFonts w:asciiTheme="majorHAnsi" w:hAnsiTheme="majorHAnsi" w:cstheme="majorHAnsi"/>
          <w:color w:val="262626" w:themeColor="text1" w:themeTint="D9"/>
          <w:sz w:val="20"/>
          <w:szCs w:val="20"/>
        </w:rPr>
        <w:t xml:space="preserve">12.1/ </w:t>
      </w:r>
      <w:r w:rsidR="00741BB7" w:rsidRPr="009D538D">
        <w:rPr>
          <w:rFonts w:asciiTheme="majorHAnsi" w:hAnsiTheme="majorHAnsi" w:cstheme="majorHAnsi"/>
          <w:color w:val="262626" w:themeColor="text1" w:themeTint="D9"/>
          <w:sz w:val="20"/>
          <w:szCs w:val="20"/>
        </w:rPr>
        <w:t xml:space="preserve">W ofercie należy podać całkowitą cenę oferty brutto za wykonanie przedmiotu zamówienia. W cenie brutto uwzględnia się podatek od towarów i usług, jeżeli na podstawie odrębnych przepisów sprzedaży towaru – usług – podlega obciążeniu podatkiem od towarów i usług. </w:t>
      </w:r>
    </w:p>
    <w:p w14:paraId="3C670B69" w14:textId="77777777" w:rsidR="00741BB7" w:rsidRPr="009D538D" w:rsidRDefault="00741BB7" w:rsidP="00741BB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64884E" w14:textId="77777777" w:rsidR="00741BB7" w:rsidRDefault="00741BB7" w:rsidP="00741BB7">
      <w:pPr>
        <w:tabs>
          <w:tab w:val="left" w:pos="-142"/>
        </w:tabs>
        <w:spacing w:after="0" w:line="240" w:lineRule="auto"/>
        <w:ind w:left="142" w:hanging="142"/>
        <w:rPr>
          <w:rFonts w:ascii="Calibri Light" w:hAnsi="Calibri Light" w:cs="Tahoma"/>
          <w:color w:val="262626"/>
          <w:sz w:val="20"/>
          <w:szCs w:val="20"/>
        </w:rPr>
      </w:pPr>
    </w:p>
    <w:p w14:paraId="1E720AA8" w14:textId="1F11692D"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Pr>
          <w:rFonts w:ascii="Calibri Light" w:hAnsi="Calibri Light" w:cs="Tahoma"/>
          <w:color w:val="262626"/>
          <w:sz w:val="20"/>
          <w:szCs w:val="20"/>
        </w:rPr>
        <w:t xml:space="preserve">12.2/ </w:t>
      </w:r>
      <w:r w:rsidRPr="00741BB7">
        <w:rPr>
          <w:rFonts w:ascii="Calibri Light" w:hAnsi="Calibri Light" w:cs="Tahoma"/>
          <w:color w:val="262626"/>
          <w:sz w:val="20"/>
          <w:szCs w:val="20"/>
        </w:rPr>
        <w:t>Wykonawca jest zobowiązany do wypełnienia „formularza ofertowego” określenia w nim ceny oferty netto,</w:t>
      </w:r>
    </w:p>
    <w:p w14:paraId="180F84E8" w14:textId="77777777"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sidRPr="00741BB7">
        <w:rPr>
          <w:rFonts w:ascii="Calibri Light" w:hAnsi="Calibri Light" w:cs="Tahoma"/>
          <w:color w:val="262626"/>
          <w:sz w:val="20"/>
          <w:szCs w:val="20"/>
        </w:rPr>
        <w:t xml:space="preserve">podatku VAT oraz  cenę  brutto na poszczególna część w tym: </w:t>
      </w:r>
    </w:p>
    <w:p w14:paraId="266A82C3" w14:textId="77777777" w:rsidR="00741BB7" w:rsidRPr="00741BB7" w:rsidRDefault="00741BB7" w:rsidP="00741BB7">
      <w:pPr>
        <w:autoSpaceDE w:val="0"/>
        <w:autoSpaceDN w:val="0"/>
        <w:adjustRightInd w:val="0"/>
        <w:spacing w:after="0" w:line="240" w:lineRule="auto"/>
        <w:ind w:left="284"/>
        <w:jc w:val="both"/>
        <w:rPr>
          <w:rFonts w:ascii="Calibri Light" w:hAnsi="Calibri Light"/>
          <w:color w:val="262626"/>
          <w:sz w:val="20"/>
          <w:szCs w:val="20"/>
        </w:rPr>
      </w:pPr>
      <w:r w:rsidRPr="00741BB7">
        <w:rPr>
          <w:rFonts w:ascii="Calibri Light" w:hAnsi="Calibri Light" w:cs="Tahoma"/>
          <w:color w:val="262626"/>
          <w:sz w:val="20"/>
          <w:szCs w:val="20"/>
        </w:rPr>
        <w:t xml:space="preserve">- cenę za wykonania dokumentacji projektowej </w:t>
      </w:r>
      <w:r w:rsidRPr="00741BB7">
        <w:rPr>
          <w:rFonts w:ascii="Calibri Light" w:hAnsi="Calibri Light"/>
          <w:color w:val="262626"/>
          <w:sz w:val="20"/>
          <w:szCs w:val="20"/>
        </w:rPr>
        <w:t xml:space="preserve">i STWiOR z uzyskaniem prawomocnej Decyzji Pozwolenia na budowę / zgłoszenia robót. </w:t>
      </w:r>
    </w:p>
    <w:p w14:paraId="5F273B72" w14:textId="77777777" w:rsidR="00741BB7" w:rsidRPr="00741BB7" w:rsidRDefault="00741BB7" w:rsidP="00741BB7">
      <w:pPr>
        <w:autoSpaceDE w:val="0"/>
        <w:autoSpaceDN w:val="0"/>
        <w:adjustRightInd w:val="0"/>
        <w:spacing w:after="0" w:line="240" w:lineRule="auto"/>
        <w:ind w:left="284"/>
        <w:rPr>
          <w:rFonts w:ascii="Calibri Light" w:hAnsi="Calibri Light" w:cs="Tahoma"/>
          <w:color w:val="262626"/>
          <w:sz w:val="20"/>
          <w:szCs w:val="20"/>
        </w:rPr>
      </w:pPr>
      <w:r w:rsidRPr="00741BB7">
        <w:rPr>
          <w:rFonts w:ascii="Calibri Light" w:hAnsi="Calibri Light" w:cs="Tahoma"/>
          <w:color w:val="262626"/>
          <w:sz w:val="20"/>
          <w:szCs w:val="20"/>
        </w:rPr>
        <w:t>- cenę za wykonanie robót budowlanych.</w:t>
      </w:r>
    </w:p>
    <w:p w14:paraId="7FB8077F" w14:textId="77777777" w:rsidR="00741BB7" w:rsidRDefault="00741BB7" w:rsidP="00CC124D">
      <w:pPr>
        <w:spacing w:after="0" w:line="240" w:lineRule="auto"/>
        <w:jc w:val="both"/>
        <w:rPr>
          <w:rFonts w:asciiTheme="majorHAnsi" w:hAnsiTheme="majorHAnsi" w:cstheme="majorHAnsi"/>
          <w:color w:val="262626" w:themeColor="text1" w:themeTint="D9"/>
          <w:sz w:val="20"/>
          <w:szCs w:val="20"/>
        </w:rPr>
      </w:pPr>
    </w:p>
    <w:p w14:paraId="61C3D1D4" w14:textId="6ABFC7FC"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63783F8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403FA8F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291A05DB"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1427300F" w14:textId="0BA15906" w:rsidR="0025142F" w:rsidRDefault="0025142F" w:rsidP="00CC124D">
      <w:pPr>
        <w:spacing w:after="0" w:line="240" w:lineRule="auto"/>
        <w:rPr>
          <w:rFonts w:asciiTheme="majorHAnsi" w:hAnsiTheme="majorHAnsi" w:cstheme="majorHAnsi"/>
          <w:b/>
          <w:bCs/>
          <w:color w:val="002060"/>
          <w:sz w:val="20"/>
          <w:szCs w:val="20"/>
        </w:rPr>
      </w:pPr>
    </w:p>
    <w:p w14:paraId="47E0E8F6" w14:textId="1A55FE89" w:rsidR="006404F8" w:rsidRDefault="006404F8" w:rsidP="00CC124D">
      <w:pPr>
        <w:spacing w:after="0" w:line="240" w:lineRule="auto"/>
        <w:rPr>
          <w:rFonts w:asciiTheme="majorHAnsi" w:hAnsiTheme="majorHAnsi" w:cstheme="majorHAnsi"/>
          <w:b/>
          <w:bCs/>
          <w:color w:val="002060"/>
          <w:sz w:val="20"/>
          <w:szCs w:val="20"/>
        </w:rPr>
      </w:pPr>
    </w:p>
    <w:p w14:paraId="70128716" w14:textId="11D55579" w:rsidR="006404F8" w:rsidRDefault="006404F8" w:rsidP="00CC124D">
      <w:pPr>
        <w:spacing w:after="0" w:line="240" w:lineRule="auto"/>
        <w:rPr>
          <w:rFonts w:asciiTheme="majorHAnsi" w:hAnsiTheme="majorHAnsi" w:cstheme="majorHAnsi"/>
          <w:b/>
          <w:bCs/>
          <w:color w:val="002060"/>
          <w:sz w:val="20"/>
          <w:szCs w:val="20"/>
        </w:rPr>
      </w:pPr>
    </w:p>
    <w:p w14:paraId="403CCDD0" w14:textId="77777777" w:rsidR="006404F8" w:rsidRDefault="006404F8" w:rsidP="00CC124D">
      <w:pPr>
        <w:spacing w:after="0" w:line="240" w:lineRule="auto"/>
        <w:rPr>
          <w:rFonts w:asciiTheme="majorHAnsi" w:hAnsiTheme="majorHAnsi" w:cstheme="majorHAnsi"/>
          <w:b/>
          <w:bCs/>
          <w:color w:val="002060"/>
          <w:sz w:val="20"/>
          <w:szCs w:val="20"/>
        </w:rPr>
      </w:pPr>
    </w:p>
    <w:p w14:paraId="3C3FC76C" w14:textId="77777777" w:rsidR="0025142F" w:rsidRDefault="0025142F" w:rsidP="00CC124D">
      <w:pPr>
        <w:spacing w:after="0" w:line="240" w:lineRule="auto"/>
        <w:rPr>
          <w:rFonts w:asciiTheme="majorHAnsi" w:hAnsiTheme="majorHAnsi" w:cstheme="majorHAnsi"/>
          <w:b/>
          <w:bCs/>
          <w:color w:val="002060"/>
          <w:sz w:val="20"/>
          <w:szCs w:val="20"/>
        </w:rPr>
      </w:pPr>
    </w:p>
    <w:p w14:paraId="7B407E27" w14:textId="3E6B7A4E"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7"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1D1EB143"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7"/>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C380A36" w14:textId="6AD97642"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281082" w:rsidRPr="004F2D75">
          <w:rPr>
            <w:rStyle w:val="Hipercze"/>
            <w:rFonts w:asciiTheme="majorHAnsi" w:hAnsiTheme="majorHAnsi" w:cstheme="majorHAnsi"/>
            <w:sz w:val="20"/>
            <w:szCs w:val="20"/>
          </w:rPr>
          <w:t>https://bip.um.pruszkow.pl/</w:t>
        </w:r>
      </w:hyperlink>
    </w:p>
    <w:p w14:paraId="339AA8C7" w14:textId="77777777" w:rsidR="00281082" w:rsidRPr="009D538D"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2E1C3E80"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7"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8" w:history="1">
        <w:r w:rsidR="00281082" w:rsidRPr="00CE3575">
          <w:rPr>
            <w:rStyle w:val="Hipercze"/>
            <w:rFonts w:asciiTheme="majorHAnsi" w:hAnsiTheme="majorHAnsi" w:cstheme="majorHAnsi"/>
            <w:sz w:val="20"/>
            <w:szCs w:val="20"/>
          </w:rPr>
          <w:t>https://bip.um.pruszkow.pl/</w:t>
        </w:r>
      </w:hyperlink>
      <w:hyperlink r:id="rId19"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4A42B38A" w:rsidR="00C226CE" w:rsidRPr="0025142F" w:rsidRDefault="00C226CE" w:rsidP="00323F73">
      <w:pPr>
        <w:spacing w:after="0" w:line="240" w:lineRule="auto"/>
        <w:jc w:val="both"/>
        <w:rPr>
          <w:rFonts w:asciiTheme="majorHAnsi" w:hAnsiTheme="majorHAnsi" w:cstheme="majorHAnsi"/>
          <w:color w:val="262626" w:themeColor="text1" w:themeTint="D9"/>
          <w:sz w:val="20"/>
          <w:szCs w:val="20"/>
        </w:rPr>
      </w:pPr>
      <w:r w:rsidRPr="0025142F">
        <w:rPr>
          <w:rFonts w:asciiTheme="majorHAnsi" w:hAnsiTheme="majorHAnsi" w:cstheme="majorHAnsi"/>
          <w:color w:val="262626" w:themeColor="text1" w:themeTint="D9"/>
          <w:sz w:val="20"/>
          <w:szCs w:val="20"/>
        </w:rPr>
        <w:t xml:space="preserve">- </w:t>
      </w:r>
      <w:r w:rsidR="0025142F" w:rsidRPr="0025142F">
        <w:rPr>
          <w:rFonts w:ascii="Calibri Light" w:hAnsi="Calibri Light" w:cs="Calibri Light"/>
          <w:color w:val="262626" w:themeColor="text1" w:themeTint="D9"/>
          <w:sz w:val="20"/>
          <w:szCs w:val="20"/>
        </w:rPr>
        <w:t>Kamil Mogielski – tel. 22 735 87 28</w:t>
      </w:r>
      <w:r w:rsidRPr="0025142F">
        <w:rPr>
          <w:rFonts w:asciiTheme="majorHAnsi" w:hAnsiTheme="majorHAnsi" w:cstheme="majorHAnsi"/>
          <w:color w:val="262626" w:themeColor="text1" w:themeTint="D9"/>
          <w:sz w:val="20"/>
          <w:szCs w:val="20"/>
        </w:rPr>
        <w:t>;  w sprawach technicznych.</w:t>
      </w:r>
    </w:p>
    <w:bookmarkEnd w:id="8"/>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6B4D5B58" w:rsidR="006D3D6A" w:rsidRDefault="006D3D6A" w:rsidP="00CC124D">
      <w:pPr>
        <w:spacing w:after="0" w:line="240" w:lineRule="auto"/>
        <w:rPr>
          <w:rFonts w:asciiTheme="majorHAnsi" w:hAnsiTheme="majorHAnsi" w:cstheme="majorHAnsi"/>
          <w:color w:val="262626" w:themeColor="text1" w:themeTint="D9"/>
          <w:sz w:val="20"/>
          <w:szCs w:val="20"/>
        </w:rPr>
      </w:pPr>
    </w:p>
    <w:p w14:paraId="75BC5A05"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36EE9330"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8704D1">
        <w:rPr>
          <w:rFonts w:asciiTheme="majorHAnsi" w:hAnsiTheme="majorHAnsi" w:cstheme="majorHAnsi"/>
          <w:b/>
          <w:bCs/>
          <w:color w:val="262626" w:themeColor="text1" w:themeTint="D9"/>
          <w:sz w:val="20"/>
          <w:szCs w:val="20"/>
        </w:rPr>
        <w:t>19.08</w:t>
      </w:r>
      <w:r w:rsidR="00EE2739">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3050FC41"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3A7ED2">
        <w:rPr>
          <w:rFonts w:asciiTheme="majorHAnsi" w:hAnsiTheme="majorHAnsi" w:cstheme="majorHAnsi"/>
          <w:b/>
          <w:bCs/>
          <w:color w:val="262626" w:themeColor="text1" w:themeTint="D9"/>
          <w:sz w:val="20"/>
          <w:szCs w:val="20"/>
        </w:rPr>
        <w:t xml:space="preserve"> </w:t>
      </w:r>
      <w:r w:rsidR="008704D1">
        <w:rPr>
          <w:rFonts w:asciiTheme="majorHAnsi" w:hAnsiTheme="majorHAnsi" w:cstheme="majorHAnsi"/>
          <w:b/>
          <w:bCs/>
          <w:color w:val="262626" w:themeColor="text1" w:themeTint="D9"/>
          <w:sz w:val="20"/>
          <w:szCs w:val="20"/>
        </w:rPr>
        <w:t>19.08</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3A7ED2">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43A3E223"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3C7705E0"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8704D1">
        <w:rPr>
          <w:rFonts w:asciiTheme="majorHAnsi" w:hAnsiTheme="majorHAnsi" w:cstheme="majorHAnsi"/>
          <w:b/>
          <w:bCs/>
          <w:color w:val="262626" w:themeColor="text1" w:themeTint="D9"/>
          <w:sz w:val="20"/>
          <w:szCs w:val="20"/>
        </w:rPr>
        <w:t>17.09.2021 r</w:t>
      </w:r>
      <w:r w:rsidRPr="009D538D">
        <w:rPr>
          <w:rFonts w:asciiTheme="majorHAnsi" w:hAnsiTheme="majorHAnsi" w:cstheme="majorHAnsi"/>
          <w:b/>
          <w:bCs/>
          <w:color w:val="262626" w:themeColor="text1" w:themeTint="D9"/>
          <w:sz w:val="20"/>
          <w:szCs w:val="20"/>
        </w:rPr>
        <w:t>.</w:t>
      </w:r>
    </w:p>
    <w:p w14:paraId="327635EC" w14:textId="7BFF75DF" w:rsidR="0025142F" w:rsidRDefault="0025142F"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3EF69A2" w14:textId="77777777" w:rsidR="00272BD5"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t>
      </w:r>
    </w:p>
    <w:p w14:paraId="1840AB3C" w14:textId="6973F876" w:rsidR="00CE1ECD" w:rsidRDefault="005445D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pkt </w:t>
      </w:r>
      <w:r w:rsidR="00272BD5">
        <w:rPr>
          <w:rFonts w:asciiTheme="majorHAnsi" w:hAnsiTheme="majorHAnsi" w:cstheme="majorHAnsi"/>
          <w:color w:val="262626" w:themeColor="text1" w:themeTint="D9"/>
          <w:sz w:val="20"/>
          <w:szCs w:val="20"/>
        </w:rPr>
        <w:t xml:space="preserve"> </w:t>
      </w:r>
      <w:r w:rsidR="00CE1ECD"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Pr="009D538D">
        <w:rPr>
          <w:rFonts w:asciiTheme="majorHAnsi" w:hAnsiTheme="majorHAnsi" w:cstheme="majorHAnsi"/>
          <w:b/>
          <w:bCs/>
          <w:color w:val="262626" w:themeColor="text1" w:themeTint="D9"/>
          <w:sz w:val="20"/>
          <w:szCs w:val="20"/>
        </w:rPr>
        <w:t xml:space="preserve">. </w:t>
      </w:r>
    </w:p>
    <w:p w14:paraId="210FBB3C" w14:textId="77777777" w:rsidR="00272BD5" w:rsidRPr="009D538D" w:rsidRDefault="00272BD5" w:rsidP="00CC124D">
      <w:pPr>
        <w:spacing w:after="0" w:line="240" w:lineRule="auto"/>
        <w:jc w:val="both"/>
        <w:rPr>
          <w:rFonts w:asciiTheme="majorHAnsi" w:hAnsiTheme="majorHAnsi" w:cstheme="majorHAnsi"/>
          <w:b/>
          <w:bCs/>
          <w:color w:val="262626" w:themeColor="text1" w:themeTint="D9"/>
          <w:sz w:val="20"/>
          <w:szCs w:val="20"/>
        </w:rPr>
      </w:pPr>
    </w:p>
    <w:p w14:paraId="196BAD2B"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49827C88"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64058873"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7B069A5"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5D5786C" w14:textId="0E8E7FD6"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BCB0059" w14:textId="45D1CAEA" w:rsidR="00272BD5" w:rsidRDefault="00272BD5" w:rsidP="00CC124D">
      <w:pPr>
        <w:spacing w:after="0" w:line="240" w:lineRule="auto"/>
        <w:jc w:val="both"/>
        <w:rPr>
          <w:rFonts w:asciiTheme="majorHAnsi" w:hAnsiTheme="majorHAnsi" w:cstheme="majorHAnsi"/>
          <w:color w:val="262626" w:themeColor="text1" w:themeTint="D9"/>
          <w:sz w:val="20"/>
          <w:szCs w:val="20"/>
        </w:rPr>
      </w:pPr>
    </w:p>
    <w:p w14:paraId="1C62431C" w14:textId="00B54352" w:rsidR="006404F8" w:rsidRDefault="006404F8" w:rsidP="00CC124D">
      <w:pPr>
        <w:spacing w:after="0" w:line="240" w:lineRule="auto"/>
        <w:jc w:val="both"/>
        <w:rPr>
          <w:rFonts w:asciiTheme="majorHAnsi" w:hAnsiTheme="majorHAnsi" w:cstheme="majorHAnsi"/>
          <w:color w:val="262626" w:themeColor="text1" w:themeTint="D9"/>
          <w:sz w:val="20"/>
          <w:szCs w:val="20"/>
        </w:rPr>
      </w:pPr>
    </w:p>
    <w:p w14:paraId="44E45277" w14:textId="063C897C" w:rsidR="006404F8" w:rsidRDefault="006404F8" w:rsidP="00CC124D">
      <w:pPr>
        <w:spacing w:after="0" w:line="240" w:lineRule="auto"/>
        <w:jc w:val="both"/>
        <w:rPr>
          <w:rFonts w:asciiTheme="majorHAnsi" w:hAnsiTheme="majorHAnsi" w:cstheme="majorHAnsi"/>
          <w:color w:val="262626" w:themeColor="text1" w:themeTint="D9"/>
          <w:sz w:val="20"/>
          <w:szCs w:val="20"/>
        </w:rPr>
      </w:pPr>
    </w:p>
    <w:p w14:paraId="5B73085A" w14:textId="77777777" w:rsidR="006404F8" w:rsidRPr="009D538D" w:rsidRDefault="006404F8" w:rsidP="00CC124D">
      <w:pPr>
        <w:spacing w:after="0" w:line="240" w:lineRule="auto"/>
        <w:jc w:val="both"/>
        <w:rPr>
          <w:rFonts w:asciiTheme="majorHAnsi" w:hAnsiTheme="majorHAnsi" w:cstheme="majorHAnsi"/>
          <w:color w:val="262626" w:themeColor="text1" w:themeTint="D9"/>
          <w:sz w:val="20"/>
          <w:szCs w:val="20"/>
        </w:rPr>
      </w:pPr>
    </w:p>
    <w:p w14:paraId="7DE1EE53"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E67E600" w14:textId="77777777" w:rsidR="00DB1D31" w:rsidRDefault="00DB1D31"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DFCF4BC" w14:textId="158393E0" w:rsidR="003D75BE" w:rsidRPr="00DB1D31" w:rsidRDefault="00DB1D31" w:rsidP="00CC124D">
      <w:pPr>
        <w:autoSpaceDE w:val="0"/>
        <w:spacing w:after="0" w:line="240" w:lineRule="auto"/>
        <w:jc w:val="both"/>
        <w:rPr>
          <w:rFonts w:asciiTheme="majorHAnsi" w:eastAsia="Verdana" w:hAnsiTheme="majorHAnsi" w:cstheme="majorHAnsi"/>
          <w:b/>
          <w:color w:val="262626" w:themeColor="text1" w:themeTint="D9"/>
          <w:sz w:val="20"/>
          <w:szCs w:val="20"/>
          <w:u w:val="single"/>
        </w:rPr>
      </w:pPr>
      <w:r w:rsidRPr="00DB1D31">
        <w:rPr>
          <w:rFonts w:asciiTheme="majorHAnsi" w:eastAsia="Verdana" w:hAnsiTheme="majorHAnsi" w:cstheme="majorHAnsi"/>
          <w:b/>
          <w:color w:val="262626" w:themeColor="text1" w:themeTint="D9"/>
          <w:sz w:val="20"/>
          <w:szCs w:val="20"/>
          <w:u w:val="single"/>
        </w:rPr>
        <w:t>dla części nr 1 i  części nr 2</w:t>
      </w:r>
    </w:p>
    <w:p w14:paraId="69B99821" w14:textId="77777777" w:rsidR="00DB1D31" w:rsidRPr="00725A9C" w:rsidRDefault="00DB1D31"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5696BBC" w14:textId="26D0E6EA"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25142F">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4856E6C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036D5144" w14:textId="77777777" w:rsidR="002F61EE" w:rsidRPr="00725A9C" w:rsidRDefault="002F61EE" w:rsidP="002F61EE">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13D34053" w14:textId="07122DE4" w:rsidR="002F61EE" w:rsidRPr="00725A9C" w:rsidRDefault="002F61EE" w:rsidP="002F61EE">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r>
        <w:rPr>
          <w:rFonts w:asciiTheme="majorHAnsi" w:hAnsiTheme="majorHAnsi" w:cstheme="majorHAnsi"/>
          <w:b/>
          <w:bCs/>
          <w:color w:val="262626" w:themeColor="text1" w:themeTint="D9"/>
          <w:sz w:val="20"/>
          <w:szCs w:val="20"/>
        </w:rPr>
        <w:t xml:space="preserve"> </w:t>
      </w:r>
    </w:p>
    <w:p w14:paraId="2A57607C"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p>
    <w:p w14:paraId="751D2E97"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7B9143D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EE5CD4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2101F697" w14:textId="77777777" w:rsidR="002F61EE" w:rsidRPr="00725A9C" w:rsidRDefault="002F61EE" w:rsidP="002F61EE">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3C5F683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15F4DBE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02295B" w:rsidRDefault="003D75BE" w:rsidP="00CC124D">
      <w:pPr>
        <w:spacing w:after="0" w:line="240" w:lineRule="auto"/>
        <w:jc w:val="both"/>
        <w:rPr>
          <w:rFonts w:asciiTheme="majorHAnsi" w:hAnsiTheme="majorHAnsi" w:cstheme="majorHAnsi"/>
          <w:b/>
          <w:color w:val="C00000"/>
          <w:sz w:val="20"/>
          <w:szCs w:val="20"/>
          <w:u w:val="single"/>
        </w:rPr>
      </w:pPr>
      <w:r w:rsidRPr="0002295B">
        <w:rPr>
          <w:rFonts w:asciiTheme="majorHAnsi" w:hAnsiTheme="majorHAnsi" w:cstheme="majorHAnsi"/>
          <w:b/>
          <w:color w:val="C00000"/>
          <w:sz w:val="20"/>
          <w:szCs w:val="20"/>
          <w:u w:val="single"/>
        </w:rPr>
        <w:t>1) K</w:t>
      </w:r>
      <w:r w:rsidR="00A904C4" w:rsidRPr="0002295B">
        <w:rPr>
          <w:rFonts w:asciiTheme="majorHAnsi" w:hAnsiTheme="majorHAnsi" w:cstheme="majorHAnsi"/>
          <w:b/>
          <w:color w:val="C00000"/>
          <w:sz w:val="20"/>
          <w:szCs w:val="20"/>
          <w:u w:val="single"/>
        </w:rPr>
        <w:t xml:space="preserve">ryterium </w:t>
      </w:r>
      <w:r w:rsidRPr="0002295B">
        <w:rPr>
          <w:rFonts w:asciiTheme="majorHAnsi" w:hAnsiTheme="majorHAnsi" w:cstheme="majorHAnsi"/>
          <w:b/>
          <w:color w:val="C00000"/>
          <w:sz w:val="20"/>
          <w:szCs w:val="20"/>
          <w:u w:val="single"/>
        </w:rPr>
        <w:t xml:space="preserve">- </w:t>
      </w:r>
      <w:r w:rsidR="00A904C4" w:rsidRPr="0002295B">
        <w:rPr>
          <w:rFonts w:asciiTheme="majorHAnsi" w:hAnsiTheme="majorHAnsi" w:cstheme="majorHAnsi"/>
          <w:b/>
          <w:color w:val="C00000"/>
          <w:sz w:val="20"/>
          <w:szCs w:val="20"/>
          <w:u w:val="single"/>
        </w:rPr>
        <w:t xml:space="preserve">cena </w:t>
      </w:r>
    </w:p>
    <w:p w14:paraId="21D02C12"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0006406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5DCF9479" w14:textId="05C350FF" w:rsidR="0002295B" w:rsidRPr="0002295B" w:rsidRDefault="003D75BE" w:rsidP="0002295B">
      <w:pPr>
        <w:autoSpaceDE w:val="0"/>
        <w:spacing w:after="0" w:line="240" w:lineRule="auto"/>
        <w:rPr>
          <w:rFonts w:asciiTheme="majorHAnsi" w:eastAsia="Verdana" w:hAnsiTheme="majorHAnsi" w:cstheme="majorHAnsi"/>
          <w:b/>
          <w:color w:val="C00000"/>
          <w:sz w:val="20"/>
          <w:szCs w:val="20"/>
          <w:u w:val="single"/>
        </w:rPr>
      </w:pPr>
      <w:r w:rsidRPr="0002295B">
        <w:rPr>
          <w:rFonts w:asciiTheme="majorHAnsi" w:hAnsiTheme="majorHAnsi" w:cstheme="majorHAnsi"/>
          <w:b/>
          <w:color w:val="C00000"/>
          <w:sz w:val="20"/>
          <w:szCs w:val="20"/>
          <w:u w:val="single"/>
        </w:rPr>
        <w:t xml:space="preserve">2) </w:t>
      </w:r>
      <w:r w:rsidR="0002295B" w:rsidRPr="0002295B">
        <w:rPr>
          <w:rFonts w:asciiTheme="majorHAnsi" w:hAnsiTheme="majorHAnsi" w:cstheme="majorHAnsi"/>
          <w:b/>
          <w:color w:val="C00000"/>
          <w:sz w:val="20"/>
          <w:szCs w:val="20"/>
          <w:u w:val="single"/>
        </w:rPr>
        <w:t xml:space="preserve">kryterium - </w:t>
      </w:r>
      <w:r w:rsidR="0002295B" w:rsidRPr="0002295B">
        <w:rPr>
          <w:rFonts w:asciiTheme="majorHAnsi" w:eastAsia="Verdana" w:hAnsiTheme="majorHAnsi" w:cstheme="majorHAnsi"/>
          <w:b/>
          <w:color w:val="C00000"/>
          <w:sz w:val="20"/>
          <w:szCs w:val="20"/>
          <w:u w:val="single"/>
        </w:rPr>
        <w:t xml:space="preserve">okres gwarancji </w:t>
      </w:r>
    </w:p>
    <w:p w14:paraId="7F7FD825" w14:textId="77777777" w:rsidR="0002295B" w:rsidRPr="009D538D" w:rsidRDefault="0002295B" w:rsidP="0002295B">
      <w:pPr>
        <w:spacing w:after="0" w:line="240" w:lineRule="auto"/>
        <w:jc w:val="both"/>
        <w:rPr>
          <w:rFonts w:asciiTheme="majorHAnsi" w:hAnsiTheme="majorHAnsi" w:cstheme="majorHAnsi"/>
          <w:bCs/>
          <w:color w:val="262626" w:themeColor="text1" w:themeTint="D9"/>
          <w:sz w:val="20"/>
          <w:szCs w:val="20"/>
        </w:rPr>
      </w:pPr>
    </w:p>
    <w:p w14:paraId="6EDDA2C0" w14:textId="77777777" w:rsidR="009A0F1A" w:rsidRPr="000B1CF4" w:rsidRDefault="009A0F1A" w:rsidP="009A0F1A">
      <w:pPr>
        <w:widowControl w:val="0"/>
        <w:spacing w:after="0" w:line="240" w:lineRule="auto"/>
        <w:rPr>
          <w:rFonts w:ascii="Calibri Light" w:hAnsi="Calibri Light" w:cs="Calibri Light"/>
          <w:b/>
          <w:bCs/>
          <w:color w:val="262626"/>
          <w:spacing w:val="-1"/>
          <w:sz w:val="20"/>
          <w:szCs w:val="20"/>
        </w:rPr>
      </w:pPr>
      <w:r w:rsidRPr="000B1CF4">
        <w:rPr>
          <w:rFonts w:ascii="Calibri Light" w:hAnsi="Calibri Light" w:cs="Calibri Light"/>
          <w:b/>
          <w:bCs/>
          <w:color w:val="262626"/>
          <w:spacing w:val="-1"/>
          <w:sz w:val="20"/>
          <w:szCs w:val="20"/>
        </w:rPr>
        <w:t xml:space="preserve">Okres udzielonej przez Wykonawcę gwarancji na cały zakres zamówienia nie może być krótszy niż </w:t>
      </w:r>
      <w:r>
        <w:rPr>
          <w:rFonts w:ascii="Calibri Light" w:hAnsi="Calibri Light" w:cs="Calibri Light"/>
          <w:b/>
          <w:bCs/>
          <w:color w:val="262626"/>
          <w:spacing w:val="-1"/>
          <w:sz w:val="20"/>
          <w:szCs w:val="20"/>
        </w:rPr>
        <w:t>48</w:t>
      </w:r>
      <w:r w:rsidRPr="000B1CF4">
        <w:rPr>
          <w:rFonts w:ascii="Calibri Light" w:hAnsi="Calibri Light" w:cs="Calibri Light"/>
          <w:b/>
          <w:bCs/>
          <w:color w:val="262626"/>
          <w:spacing w:val="-1"/>
          <w:sz w:val="20"/>
          <w:szCs w:val="20"/>
        </w:rPr>
        <w:t xml:space="preserve"> miesięcy oraz dłuższy niż 84 miesiące.</w:t>
      </w:r>
    </w:p>
    <w:p w14:paraId="47B9A400" w14:textId="77777777" w:rsidR="009A0F1A" w:rsidRPr="000B1CF4" w:rsidRDefault="009A0F1A" w:rsidP="009A0F1A">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Zamawiający w tym kryterium przydzieli punktację według poniższego wzoru:</w:t>
      </w:r>
    </w:p>
    <w:p w14:paraId="37D55E68" w14:textId="77777777" w:rsidR="009A0F1A" w:rsidRPr="000B1CF4" w:rsidRDefault="009A0F1A" w:rsidP="009A0F1A">
      <w:pPr>
        <w:widowControl w:val="0"/>
        <w:spacing w:after="0" w:line="240" w:lineRule="auto"/>
        <w:ind w:left="284" w:firstLine="424"/>
        <w:rPr>
          <w:rFonts w:ascii="Calibri Light" w:hAnsi="Calibri Light" w:cs="Calibri Light"/>
          <w:bCs/>
          <w:color w:val="262626"/>
          <w:spacing w:val="-1"/>
          <w:sz w:val="20"/>
          <w:szCs w:val="20"/>
        </w:rPr>
      </w:pPr>
    </w:p>
    <w:p w14:paraId="0F937D6C" w14:textId="77777777" w:rsidR="009A0F1A" w:rsidRPr="000B1CF4" w:rsidRDefault="009A0F1A" w:rsidP="009A0F1A">
      <w:pPr>
        <w:widowControl w:val="0"/>
        <w:spacing w:after="0" w:line="240" w:lineRule="auto"/>
        <w:ind w:left="284" w:firstLine="424"/>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 xml:space="preserve">Okres gwarancji </w:t>
      </w:r>
    </w:p>
    <w:p w14:paraId="283F5035" w14:textId="77777777" w:rsidR="009A0F1A" w:rsidRPr="000B1CF4" w:rsidRDefault="009A0F1A" w:rsidP="009A0F1A">
      <w:pPr>
        <w:widowControl w:val="0"/>
        <w:spacing w:after="0" w:line="240" w:lineRule="auto"/>
        <w:ind w:left="284" w:firstLine="424"/>
        <w:rPr>
          <w:rFonts w:ascii="Calibri Light" w:hAnsi="Calibri Light" w:cs="Calibri Light"/>
          <w:bCs/>
          <w:color w:val="262626"/>
          <w:spacing w:val="-1"/>
          <w:sz w:val="20"/>
          <w:szCs w:val="20"/>
          <w:u w:val="single"/>
        </w:rPr>
      </w:pPr>
      <w:r w:rsidRPr="000B1CF4">
        <w:rPr>
          <w:rFonts w:ascii="Calibri Light" w:hAnsi="Calibri Light" w:cs="Calibri Light"/>
          <w:bCs/>
          <w:color w:val="262626"/>
          <w:spacing w:val="-1"/>
          <w:sz w:val="20"/>
          <w:szCs w:val="20"/>
          <w:u w:val="single"/>
        </w:rPr>
        <w:t>na cały zakres zamówienia                       Ilość punktów</w:t>
      </w:r>
    </w:p>
    <w:p w14:paraId="1FF4CF08" w14:textId="77777777" w:rsidR="009A0F1A" w:rsidRPr="000B1CF4" w:rsidRDefault="009A0F1A" w:rsidP="009A0F1A">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ab/>
        <w:t xml:space="preserve">48 miesięcy </w:t>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t>10</w:t>
      </w:r>
    </w:p>
    <w:p w14:paraId="0DB72E37" w14:textId="77777777" w:rsidR="009A0F1A" w:rsidRPr="000B1CF4" w:rsidRDefault="009A0F1A" w:rsidP="009A0F1A">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ab/>
        <w:t xml:space="preserve">60 miesięcy </w:t>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t>20</w:t>
      </w:r>
    </w:p>
    <w:p w14:paraId="4774B252" w14:textId="77777777" w:rsidR="009A0F1A" w:rsidRPr="000B1CF4" w:rsidRDefault="009A0F1A" w:rsidP="009A0F1A">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ab/>
        <w:t xml:space="preserve">72 miesięcy </w:t>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t>30</w:t>
      </w:r>
    </w:p>
    <w:p w14:paraId="62E9D26C" w14:textId="77777777" w:rsidR="009A0F1A" w:rsidRPr="000B1CF4" w:rsidRDefault="009A0F1A" w:rsidP="009A0F1A">
      <w:pPr>
        <w:widowControl w:val="0"/>
        <w:spacing w:after="0" w:line="240" w:lineRule="auto"/>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ab/>
        <w:t xml:space="preserve">84 miesięcy </w:t>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r>
      <w:r w:rsidRPr="000B1CF4">
        <w:rPr>
          <w:rFonts w:ascii="Calibri Light" w:hAnsi="Calibri Light" w:cs="Calibri Light"/>
          <w:bCs/>
          <w:color w:val="262626"/>
          <w:spacing w:val="-1"/>
          <w:sz w:val="20"/>
          <w:szCs w:val="20"/>
        </w:rPr>
        <w:tab/>
        <w:t>40</w:t>
      </w:r>
    </w:p>
    <w:p w14:paraId="3F3A62E2" w14:textId="77777777" w:rsidR="009A0F1A" w:rsidRDefault="009A0F1A" w:rsidP="009A0F1A">
      <w:pPr>
        <w:spacing w:after="0" w:line="240" w:lineRule="auto"/>
        <w:jc w:val="both"/>
        <w:rPr>
          <w:rFonts w:ascii="Calibri Light" w:hAnsi="Calibri Light" w:cs="Calibri Light"/>
          <w:bCs/>
          <w:color w:val="262626"/>
          <w:sz w:val="20"/>
          <w:szCs w:val="20"/>
        </w:rPr>
      </w:pPr>
    </w:p>
    <w:p w14:paraId="3DF05649" w14:textId="77777777" w:rsidR="009A0F1A" w:rsidRDefault="009A0F1A" w:rsidP="009A0F1A">
      <w:pPr>
        <w:spacing w:after="0" w:line="240" w:lineRule="auto"/>
        <w:jc w:val="both"/>
        <w:rPr>
          <w:rFonts w:ascii="Calibri Light" w:hAnsi="Calibri Light" w:cs="Calibri Light"/>
          <w:bCs/>
          <w:color w:val="262626"/>
          <w:sz w:val="20"/>
          <w:szCs w:val="20"/>
        </w:rPr>
      </w:pPr>
    </w:p>
    <w:p w14:paraId="482B14B9" w14:textId="77777777" w:rsidR="009A0F1A" w:rsidRPr="000B1CF4" w:rsidRDefault="009A0F1A" w:rsidP="009A0F1A">
      <w:pPr>
        <w:widowControl w:val="0"/>
        <w:spacing w:after="0" w:line="240" w:lineRule="auto"/>
        <w:jc w:val="both"/>
        <w:rPr>
          <w:rFonts w:ascii="Calibri Light" w:hAnsi="Calibri Light" w:cs="Calibri Light"/>
          <w:b/>
          <w:bCs/>
          <w:color w:val="262626"/>
          <w:spacing w:val="-1"/>
          <w:sz w:val="20"/>
          <w:szCs w:val="20"/>
        </w:rPr>
      </w:pPr>
      <w:r w:rsidRPr="000B1CF4">
        <w:rPr>
          <w:rFonts w:ascii="Calibri Light" w:hAnsi="Calibri Light" w:cs="Calibri Light"/>
          <w:b/>
          <w:bCs/>
          <w:color w:val="262626"/>
          <w:spacing w:val="-1"/>
          <w:sz w:val="20"/>
          <w:szCs w:val="20"/>
        </w:rPr>
        <w:t>UWAGA!</w:t>
      </w:r>
    </w:p>
    <w:p w14:paraId="37C6CDC1" w14:textId="77777777" w:rsidR="009A0F1A" w:rsidRPr="000B1CF4" w:rsidRDefault="009A0F1A" w:rsidP="009A0F1A">
      <w:pPr>
        <w:widowControl w:val="0"/>
        <w:spacing w:after="0" w:line="240" w:lineRule="auto"/>
        <w:jc w:val="both"/>
        <w:rPr>
          <w:rFonts w:ascii="Calibri Light" w:hAnsi="Calibri Light" w:cs="Calibri Light"/>
          <w:bCs/>
          <w:color w:val="262626"/>
          <w:spacing w:val="-1"/>
          <w:sz w:val="20"/>
          <w:szCs w:val="20"/>
        </w:rPr>
      </w:pPr>
      <w:r w:rsidRPr="000B1CF4">
        <w:rPr>
          <w:rFonts w:ascii="Calibri Light" w:hAnsi="Calibri Light" w:cs="Calibri Light"/>
          <w:bCs/>
          <w:color w:val="262626"/>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60D04911" w14:textId="77777777" w:rsidR="009A0F1A" w:rsidRDefault="009A0F1A" w:rsidP="009A0F1A">
      <w:pPr>
        <w:widowControl w:val="0"/>
        <w:spacing w:after="0" w:line="240" w:lineRule="auto"/>
        <w:jc w:val="both"/>
        <w:rPr>
          <w:rFonts w:ascii="Calibri Light" w:hAnsi="Calibri Light" w:cs="Calibri Light"/>
          <w:b/>
          <w:bCs/>
          <w:color w:val="262626"/>
          <w:spacing w:val="-1"/>
          <w:sz w:val="20"/>
          <w:szCs w:val="20"/>
        </w:rPr>
      </w:pPr>
      <w:r w:rsidRPr="000B1CF4">
        <w:rPr>
          <w:rFonts w:ascii="Calibri Light" w:hAnsi="Calibri Light" w:cs="Calibri Light"/>
          <w:bCs/>
          <w:color w:val="262626"/>
          <w:spacing w:val="-1"/>
          <w:sz w:val="20"/>
          <w:szCs w:val="20"/>
        </w:rPr>
        <w:t xml:space="preserve">W przypadku gdy Wykonawca nie zaoferuje żadnego terminu gwarancji Zamawiający przyjmie, iż zaoferował minimalny tj. </w:t>
      </w:r>
      <w:r>
        <w:rPr>
          <w:rFonts w:ascii="Calibri Light" w:hAnsi="Calibri Light" w:cs="Calibri Light"/>
          <w:b/>
          <w:bCs/>
          <w:color w:val="262626"/>
          <w:spacing w:val="-1"/>
          <w:sz w:val="20"/>
          <w:szCs w:val="20"/>
        </w:rPr>
        <w:t>48</w:t>
      </w:r>
    </w:p>
    <w:p w14:paraId="318FF6DB" w14:textId="77777777" w:rsidR="009A0F1A" w:rsidRPr="000B1CF4" w:rsidRDefault="009A0F1A" w:rsidP="009A0F1A">
      <w:pPr>
        <w:widowControl w:val="0"/>
        <w:spacing w:after="0" w:line="240" w:lineRule="auto"/>
        <w:jc w:val="both"/>
        <w:rPr>
          <w:rFonts w:ascii="Calibri Light" w:hAnsi="Calibri Light" w:cs="Calibri Light"/>
          <w:bCs/>
          <w:color w:val="262626"/>
          <w:spacing w:val="-1"/>
          <w:sz w:val="20"/>
          <w:szCs w:val="20"/>
        </w:rPr>
      </w:pPr>
      <w:r w:rsidRPr="000B1CF4">
        <w:rPr>
          <w:rFonts w:ascii="Calibri Light" w:hAnsi="Calibri Light" w:cs="Calibri Light"/>
          <w:b/>
          <w:bCs/>
          <w:color w:val="262626"/>
          <w:spacing w:val="-1"/>
          <w:sz w:val="20"/>
          <w:szCs w:val="20"/>
        </w:rPr>
        <w:t>m-cy</w:t>
      </w:r>
      <w:r w:rsidRPr="000B1CF4">
        <w:rPr>
          <w:rFonts w:ascii="Calibri Light" w:hAnsi="Calibri Light" w:cs="Calibri Light"/>
          <w:bCs/>
          <w:color w:val="262626"/>
          <w:spacing w:val="-1"/>
          <w:sz w:val="20"/>
          <w:szCs w:val="20"/>
        </w:rPr>
        <w:t xml:space="preserve"> od dnia podpisania umowy.</w:t>
      </w:r>
    </w:p>
    <w:p w14:paraId="64F5295A" w14:textId="79234BA5" w:rsidR="00BB6A90" w:rsidRDefault="00BB6A90" w:rsidP="0002295B">
      <w:pPr>
        <w:autoSpaceDE w:val="0"/>
        <w:spacing w:after="0" w:line="240" w:lineRule="auto"/>
        <w:rPr>
          <w:rFonts w:asciiTheme="majorHAnsi" w:hAnsiTheme="majorHAnsi" w:cstheme="majorHAnsi"/>
          <w:color w:val="262626" w:themeColor="text1" w:themeTint="D9"/>
          <w:sz w:val="20"/>
          <w:szCs w:val="20"/>
        </w:rPr>
      </w:pPr>
    </w:p>
    <w:p w14:paraId="042E4BFE" w14:textId="052E86C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595307B4"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stronie internetowej prowadzonego postępowania</w:t>
      </w:r>
      <w:r w:rsidR="006404F8">
        <w:rPr>
          <w:rFonts w:asciiTheme="majorHAnsi" w:hAnsiTheme="majorHAnsi" w:cstheme="majorHAnsi"/>
          <w:color w:val="262626" w:themeColor="text1" w:themeTint="D9"/>
          <w:sz w:val="20"/>
          <w:szCs w:val="20"/>
        </w:rPr>
        <w:t xml:space="preserve"> </w:t>
      </w:r>
      <w:hyperlink r:id="rId20" w:history="1">
        <w:r w:rsidR="00281082" w:rsidRPr="006404F8">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67144846"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0258EA2" w14:textId="77777777" w:rsidR="006404F8" w:rsidRPr="009D538D" w:rsidRDefault="006404F8" w:rsidP="00CC124D">
      <w:pPr>
        <w:spacing w:after="0" w:line="240" w:lineRule="auto"/>
        <w:jc w:val="both"/>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bookmarkStart w:id="9" w:name="_Hlk69736097"/>
      <w:r w:rsidRPr="009D538D">
        <w:rPr>
          <w:rFonts w:asciiTheme="majorHAnsi" w:hAnsiTheme="majorHAnsi" w:cstheme="majorHAnsi"/>
          <w:b/>
          <w:bCs/>
          <w:color w:val="262626" w:themeColor="text1" w:themeTint="D9"/>
          <w:sz w:val="20"/>
          <w:szCs w:val="20"/>
        </w:rPr>
        <w:t>7. ZABEZPIECZENIE NALEŻYTEGO WYKONANIA UMOWY.</w:t>
      </w:r>
    </w:p>
    <w:bookmarkEnd w:id="9"/>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A0F1A"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10" w:name="_Hlk69736065"/>
      <w:r w:rsidRPr="009A0F1A">
        <w:rPr>
          <w:rFonts w:asciiTheme="majorHAnsi" w:hAnsiTheme="majorHAnsi" w:cstheme="majorHAnsi"/>
          <w:color w:val="262626" w:themeColor="text1" w:themeTint="D9"/>
          <w:sz w:val="20"/>
          <w:szCs w:val="20"/>
        </w:rPr>
        <w:t>7</w:t>
      </w:r>
      <w:r w:rsidR="00697944" w:rsidRPr="009A0F1A">
        <w:rPr>
          <w:rFonts w:asciiTheme="majorHAnsi" w:hAnsiTheme="majorHAnsi" w:cstheme="majorHAnsi"/>
          <w:color w:val="262626" w:themeColor="text1" w:themeTint="D9"/>
          <w:sz w:val="20"/>
          <w:szCs w:val="20"/>
        </w:rPr>
        <w:t xml:space="preserve">.1/ </w:t>
      </w:r>
      <w:r w:rsidR="007C65DB" w:rsidRPr="009A0F1A">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A0F1A">
        <w:rPr>
          <w:rFonts w:asciiTheme="majorHAnsi" w:hAnsiTheme="majorHAnsi" w:cstheme="majorHAnsi"/>
          <w:color w:val="262626" w:themeColor="text1" w:themeTint="D9"/>
          <w:sz w:val="20"/>
          <w:szCs w:val="20"/>
        </w:rPr>
        <w:t xml:space="preserve">na sumę stanowiącą </w:t>
      </w:r>
      <w:r w:rsidRPr="009A0F1A">
        <w:rPr>
          <w:rFonts w:asciiTheme="majorHAnsi" w:hAnsiTheme="majorHAnsi" w:cstheme="majorHAnsi"/>
          <w:b/>
          <w:color w:val="262626" w:themeColor="text1" w:themeTint="D9"/>
          <w:sz w:val="20"/>
          <w:szCs w:val="20"/>
        </w:rPr>
        <w:t xml:space="preserve">5% </w:t>
      </w:r>
      <w:r w:rsidRPr="009A0F1A">
        <w:rPr>
          <w:rFonts w:asciiTheme="majorHAnsi" w:hAnsiTheme="majorHAnsi" w:cstheme="majorHAnsi"/>
          <w:color w:val="262626" w:themeColor="text1" w:themeTint="D9"/>
          <w:sz w:val="20"/>
          <w:szCs w:val="20"/>
        </w:rPr>
        <w:t>ceny ofertowej brutto</w:t>
      </w:r>
      <w:r w:rsidR="00697944" w:rsidRPr="009A0F1A">
        <w:rPr>
          <w:rFonts w:asciiTheme="majorHAnsi" w:hAnsiTheme="majorHAnsi" w:cstheme="majorHAnsi"/>
          <w:color w:val="262626" w:themeColor="text1" w:themeTint="D9"/>
          <w:sz w:val="20"/>
          <w:szCs w:val="20"/>
        </w:rPr>
        <w:t xml:space="preserve"> podanej w ofercie za wykonanie całości przedmiotu zamówienia.</w:t>
      </w:r>
      <w:r w:rsidR="00697944" w:rsidRPr="009D538D">
        <w:rPr>
          <w:rFonts w:asciiTheme="majorHAnsi" w:hAnsiTheme="majorHAnsi" w:cstheme="majorHAnsi"/>
          <w:color w:val="262626" w:themeColor="text1" w:themeTint="D9"/>
          <w:sz w:val="20"/>
          <w:szCs w:val="20"/>
        </w:rPr>
        <w:t xml:space="preserve">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3FE54EA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w:t>
      </w:r>
      <w:r w:rsidR="00151270">
        <w:rPr>
          <w:rFonts w:asciiTheme="majorHAnsi" w:hAnsiTheme="majorHAnsi" w:cstheme="majorHAnsi"/>
          <w:color w:val="262626" w:themeColor="text1" w:themeTint="D9"/>
          <w:sz w:val="20"/>
          <w:szCs w:val="20"/>
        </w:rPr>
        <w:t xml:space="preserve">ono </w:t>
      </w:r>
      <w:r w:rsidR="00697944"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bookmarkEnd w:id="10"/>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52DA12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B8F252A" w:rsidR="00697944"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3D91C634" w14:textId="77777777" w:rsidR="00EE2739" w:rsidRPr="009D538D" w:rsidRDefault="00EE2739"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603BB85E" w:rsidR="007F67F5" w:rsidRPr="009D538D" w:rsidRDefault="00E47AFB" w:rsidP="003A7ED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44C6CBEC"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r w:rsidR="00C5665E">
        <w:rPr>
          <w:rFonts w:asciiTheme="majorHAnsi" w:hAnsiTheme="majorHAnsi" w:cstheme="majorHAnsi"/>
          <w:color w:val="262626" w:themeColor="text1" w:themeTint="D9"/>
          <w:sz w:val="20"/>
          <w:szCs w:val="20"/>
        </w:rPr>
        <w:t xml:space="preserve"> dla części nr 1 i części nr 2</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0C37F4">
      <w:headerReference w:type="default" r:id="rId21"/>
      <w:footerReference w:type="default" r:id="rId22"/>
      <w:pgSz w:w="12240" w:h="15840"/>
      <w:pgMar w:top="1440" w:right="1080" w:bottom="1440"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80772" w14:textId="77777777" w:rsidR="00B53DA7" w:rsidRDefault="00B53DA7">
      <w:r>
        <w:separator/>
      </w:r>
    </w:p>
  </w:endnote>
  <w:endnote w:type="continuationSeparator" w:id="0">
    <w:p w14:paraId="13D8EBB1" w14:textId="77777777" w:rsidR="00B53DA7" w:rsidRDefault="00B53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1E0C261D" w:rsidR="00DA435B" w:rsidRPr="00DB36CB" w:rsidRDefault="00DA435B"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C37F4">
      <w:rPr>
        <w:rFonts w:ascii="Calibri Light" w:hAnsi="Calibri Light" w:cs="Calibri"/>
        <w:b/>
        <w:color w:val="808080"/>
        <w:sz w:val="18"/>
        <w:szCs w:val="18"/>
      </w:rPr>
      <w:t>41</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A435B" w:rsidRPr="00DB36CB" w:rsidRDefault="00DA435B"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A435B" w:rsidRPr="00DB36CB" w:rsidRDefault="00DA435B"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A435B" w:rsidRPr="00796F95" w:rsidRDefault="00DA435B">
    <w:pPr>
      <w:pStyle w:val="Stopka"/>
      <w:shd w:val="clear" w:color="auto" w:fill="FFFFFF"/>
      <w:rPr>
        <w:rFonts w:ascii="Calibri Light" w:hAnsi="Calibri Light" w:cs="Tahoma"/>
        <w:b/>
        <w:color w:val="808080"/>
      </w:rPr>
    </w:pPr>
  </w:p>
  <w:p w14:paraId="5BEAA503" w14:textId="77777777" w:rsidR="00DA435B" w:rsidRPr="00DB36CB" w:rsidRDefault="00DA435B"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A435B" w:rsidRDefault="00DA435B">
    <w:pPr>
      <w:pStyle w:val="Stopka"/>
      <w:shd w:val="clear" w:color="auto" w:fill="FFFFFF"/>
      <w:rPr>
        <w:rFonts w:ascii="Bookman Old Style" w:hAnsi="Bookman Old Style" w:cs="Tahoma"/>
        <w:b/>
        <w:color w:val="808080"/>
        <w:sz w:val="16"/>
        <w:szCs w:val="16"/>
      </w:rPr>
    </w:pPr>
  </w:p>
  <w:p w14:paraId="6C78ECB0" w14:textId="77777777" w:rsidR="00DA435B" w:rsidRDefault="00DA435B"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A1360" w14:textId="77777777" w:rsidR="00B53DA7" w:rsidRDefault="00B53DA7">
      <w:r>
        <w:separator/>
      </w:r>
    </w:p>
  </w:footnote>
  <w:footnote w:type="continuationSeparator" w:id="0">
    <w:p w14:paraId="676F75B9" w14:textId="77777777" w:rsidR="00B53DA7" w:rsidRDefault="00B53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260E2" w14:textId="637DE80A" w:rsidR="0002295B" w:rsidRDefault="0002295B" w:rsidP="0002295B">
    <w:pPr>
      <w:pStyle w:val="Nagwek"/>
      <w:rPr>
        <w:rFonts w:ascii="Times New Roman" w:hAnsi="Times New Roman"/>
        <w:b/>
        <w:color w:val="000000"/>
      </w:rPr>
    </w:pPr>
    <w:r>
      <w:rPr>
        <w:rFonts w:ascii="Times New Roman" w:hAnsi="Times New Roman"/>
        <w:b/>
        <w:noProof/>
        <w:color w:val="000000"/>
      </w:rPr>
      <w:drawing>
        <wp:inline distT="0" distB="0" distL="0" distR="0" wp14:anchorId="603A9E00" wp14:editId="4586E7F8">
          <wp:extent cx="6400800" cy="82740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827405"/>
                  </a:xfrm>
                  <a:prstGeom prst="rect">
                    <a:avLst/>
                  </a:prstGeom>
                  <a:noFill/>
                </pic:spPr>
              </pic:pic>
            </a:graphicData>
          </a:graphic>
        </wp:inline>
      </w:drawing>
    </w:r>
  </w:p>
  <w:p w14:paraId="324ECF9A" w14:textId="77777777" w:rsidR="0002295B" w:rsidRDefault="000229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3124469"/>
    <w:multiLevelType w:val="hybridMultilevel"/>
    <w:tmpl w:val="E26E46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3"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4"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6"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0"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9"/>
  </w:num>
  <w:num w:numId="8">
    <w:abstractNumId w:val="43"/>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7"/>
  </w:num>
  <w:num w:numId="17">
    <w:abstractNumId w:val="18"/>
  </w:num>
  <w:num w:numId="18">
    <w:abstractNumId w:val="29"/>
  </w:num>
  <w:num w:numId="19">
    <w:abstractNumId w:val="25"/>
  </w:num>
  <w:num w:numId="20">
    <w:abstractNumId w:val="44"/>
  </w:num>
  <w:num w:numId="21">
    <w:abstractNumId w:val="50"/>
  </w:num>
  <w:num w:numId="22">
    <w:abstractNumId w:val="34"/>
  </w:num>
  <w:num w:numId="23">
    <w:abstractNumId w:val="48"/>
  </w:num>
  <w:num w:numId="24">
    <w:abstractNumId w:val="21"/>
  </w:num>
  <w:num w:numId="25">
    <w:abstractNumId w:val="7"/>
  </w:num>
  <w:num w:numId="26">
    <w:abstractNumId w:val="38"/>
  </w:num>
  <w:num w:numId="27">
    <w:abstractNumId w:val="30"/>
  </w:num>
  <w:num w:numId="28">
    <w:abstractNumId w:val="52"/>
  </w:num>
  <w:num w:numId="29">
    <w:abstractNumId w:val="0"/>
  </w:num>
  <w:num w:numId="30">
    <w:abstractNumId w:val="39"/>
  </w:num>
  <w:num w:numId="31">
    <w:abstractNumId w:val="41"/>
  </w:num>
  <w:num w:numId="32">
    <w:abstractNumId w:val="42"/>
  </w:num>
  <w:num w:numId="33">
    <w:abstractNumId w:val="10"/>
  </w:num>
  <w:num w:numId="34">
    <w:abstractNumId w:val="45"/>
  </w:num>
  <w:num w:numId="35">
    <w:abstractNumId w:val="53"/>
  </w:num>
  <w:num w:numId="36">
    <w:abstractNumId w:val="37"/>
  </w:num>
  <w:num w:numId="37">
    <w:abstractNumId w:val="11"/>
  </w:num>
  <w:num w:numId="38">
    <w:abstractNumId w:val="17"/>
  </w:num>
  <w:num w:numId="39">
    <w:abstractNumId w:val="54"/>
  </w:num>
  <w:num w:numId="40">
    <w:abstractNumId w:val="27"/>
  </w:num>
  <w:num w:numId="41">
    <w:abstractNumId w:val="22"/>
  </w:num>
  <w:num w:numId="42">
    <w:abstractNumId w:val="46"/>
  </w:num>
  <w:num w:numId="43">
    <w:abstractNumId w:val="24"/>
  </w:num>
  <w:num w:numId="44">
    <w:abstractNumId w:val="31"/>
  </w:num>
  <w:num w:numId="45">
    <w:abstractNumId w:val="8"/>
  </w:num>
  <w:num w:numId="46">
    <w:abstractNumId w:val="19"/>
  </w:num>
  <w:num w:numId="47">
    <w:abstractNumId w:val="51"/>
  </w:num>
  <w:num w:numId="48">
    <w:abstractNumId w:val="26"/>
  </w:num>
  <w:num w:numId="49">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363"/>
    <w:rsid w:val="00000BEB"/>
    <w:rsid w:val="00000F21"/>
    <w:rsid w:val="00002EAA"/>
    <w:rsid w:val="000034C8"/>
    <w:rsid w:val="0000736C"/>
    <w:rsid w:val="00007792"/>
    <w:rsid w:val="00007964"/>
    <w:rsid w:val="00010E8E"/>
    <w:rsid w:val="00011A52"/>
    <w:rsid w:val="000122CD"/>
    <w:rsid w:val="000134AE"/>
    <w:rsid w:val="00013558"/>
    <w:rsid w:val="000218E7"/>
    <w:rsid w:val="00021BB8"/>
    <w:rsid w:val="0002295B"/>
    <w:rsid w:val="000231C3"/>
    <w:rsid w:val="00023E31"/>
    <w:rsid w:val="000262EB"/>
    <w:rsid w:val="00032AA1"/>
    <w:rsid w:val="00032D55"/>
    <w:rsid w:val="00034E71"/>
    <w:rsid w:val="0003716D"/>
    <w:rsid w:val="0004186D"/>
    <w:rsid w:val="000438E1"/>
    <w:rsid w:val="0004549C"/>
    <w:rsid w:val="00045F92"/>
    <w:rsid w:val="00046753"/>
    <w:rsid w:val="00051FCD"/>
    <w:rsid w:val="0005206B"/>
    <w:rsid w:val="00055D4E"/>
    <w:rsid w:val="000611D1"/>
    <w:rsid w:val="00062E3F"/>
    <w:rsid w:val="000647ED"/>
    <w:rsid w:val="00065EC7"/>
    <w:rsid w:val="00067173"/>
    <w:rsid w:val="0007079D"/>
    <w:rsid w:val="00071513"/>
    <w:rsid w:val="00072885"/>
    <w:rsid w:val="00076B1B"/>
    <w:rsid w:val="00080565"/>
    <w:rsid w:val="00081C01"/>
    <w:rsid w:val="000851C1"/>
    <w:rsid w:val="00086B42"/>
    <w:rsid w:val="00092C73"/>
    <w:rsid w:val="00094D3D"/>
    <w:rsid w:val="0009792D"/>
    <w:rsid w:val="000A030D"/>
    <w:rsid w:val="000A1CAF"/>
    <w:rsid w:val="000A44D7"/>
    <w:rsid w:val="000A6363"/>
    <w:rsid w:val="000A6A9F"/>
    <w:rsid w:val="000A7FC1"/>
    <w:rsid w:val="000B1CF4"/>
    <w:rsid w:val="000B26B0"/>
    <w:rsid w:val="000B688B"/>
    <w:rsid w:val="000B6BC9"/>
    <w:rsid w:val="000C06FE"/>
    <w:rsid w:val="000C219F"/>
    <w:rsid w:val="000C2F4F"/>
    <w:rsid w:val="000C348B"/>
    <w:rsid w:val="000C37F4"/>
    <w:rsid w:val="000C393C"/>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6C2C"/>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1270"/>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2DB0"/>
    <w:rsid w:val="001B5AAA"/>
    <w:rsid w:val="001B65BD"/>
    <w:rsid w:val="001B66CB"/>
    <w:rsid w:val="001B6989"/>
    <w:rsid w:val="001B7084"/>
    <w:rsid w:val="001C026C"/>
    <w:rsid w:val="001C05F9"/>
    <w:rsid w:val="001C1831"/>
    <w:rsid w:val="001C3F70"/>
    <w:rsid w:val="001C419A"/>
    <w:rsid w:val="001C42BB"/>
    <w:rsid w:val="001C4EEA"/>
    <w:rsid w:val="001C59D4"/>
    <w:rsid w:val="001C625D"/>
    <w:rsid w:val="001C64D6"/>
    <w:rsid w:val="001C7A0B"/>
    <w:rsid w:val="001D095D"/>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1D4"/>
    <w:rsid w:val="00246A76"/>
    <w:rsid w:val="0025142F"/>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2BD5"/>
    <w:rsid w:val="0028014F"/>
    <w:rsid w:val="00281082"/>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3695"/>
    <w:rsid w:val="002A44E5"/>
    <w:rsid w:val="002A53E8"/>
    <w:rsid w:val="002A57EC"/>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1EE"/>
    <w:rsid w:val="002F6FB4"/>
    <w:rsid w:val="002F76B7"/>
    <w:rsid w:val="00300C35"/>
    <w:rsid w:val="003010DF"/>
    <w:rsid w:val="003016D1"/>
    <w:rsid w:val="00301913"/>
    <w:rsid w:val="0030474A"/>
    <w:rsid w:val="00304946"/>
    <w:rsid w:val="00304966"/>
    <w:rsid w:val="00307D20"/>
    <w:rsid w:val="00314026"/>
    <w:rsid w:val="00314EB7"/>
    <w:rsid w:val="0031520B"/>
    <w:rsid w:val="00315AF7"/>
    <w:rsid w:val="00316A92"/>
    <w:rsid w:val="0031726F"/>
    <w:rsid w:val="00317C99"/>
    <w:rsid w:val="00320A61"/>
    <w:rsid w:val="0032348C"/>
    <w:rsid w:val="00323DC6"/>
    <w:rsid w:val="00323F73"/>
    <w:rsid w:val="00325077"/>
    <w:rsid w:val="00325A1E"/>
    <w:rsid w:val="00325CD0"/>
    <w:rsid w:val="00330992"/>
    <w:rsid w:val="00332C0D"/>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A7ED2"/>
    <w:rsid w:val="003B2B9C"/>
    <w:rsid w:val="003B4A33"/>
    <w:rsid w:val="003B54F1"/>
    <w:rsid w:val="003B5D43"/>
    <w:rsid w:val="003B6656"/>
    <w:rsid w:val="003C0275"/>
    <w:rsid w:val="003C0C17"/>
    <w:rsid w:val="003C2A6D"/>
    <w:rsid w:val="003C527B"/>
    <w:rsid w:val="003C543C"/>
    <w:rsid w:val="003C5B41"/>
    <w:rsid w:val="003D00DF"/>
    <w:rsid w:val="003D0218"/>
    <w:rsid w:val="003D0410"/>
    <w:rsid w:val="003D6B0C"/>
    <w:rsid w:val="003D6F1E"/>
    <w:rsid w:val="003D75BE"/>
    <w:rsid w:val="003D7B04"/>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5456"/>
    <w:rsid w:val="00446BF6"/>
    <w:rsid w:val="00447C07"/>
    <w:rsid w:val="00447D42"/>
    <w:rsid w:val="0045097B"/>
    <w:rsid w:val="00452490"/>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716"/>
    <w:rsid w:val="004A6DEB"/>
    <w:rsid w:val="004A6FC5"/>
    <w:rsid w:val="004B4B40"/>
    <w:rsid w:val="004B5326"/>
    <w:rsid w:val="004B5393"/>
    <w:rsid w:val="004B646B"/>
    <w:rsid w:val="004B64EC"/>
    <w:rsid w:val="004B7B7D"/>
    <w:rsid w:val="004C11B3"/>
    <w:rsid w:val="004C177E"/>
    <w:rsid w:val="004C190E"/>
    <w:rsid w:val="004C32D2"/>
    <w:rsid w:val="004C379D"/>
    <w:rsid w:val="004C3DC8"/>
    <w:rsid w:val="004C5D1B"/>
    <w:rsid w:val="004C659A"/>
    <w:rsid w:val="004C7990"/>
    <w:rsid w:val="004C7B71"/>
    <w:rsid w:val="004D12EF"/>
    <w:rsid w:val="004D227E"/>
    <w:rsid w:val="004D2FD5"/>
    <w:rsid w:val="004D3345"/>
    <w:rsid w:val="004D3FEC"/>
    <w:rsid w:val="004D53C8"/>
    <w:rsid w:val="004D5432"/>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33BF"/>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4347"/>
    <w:rsid w:val="00555FAE"/>
    <w:rsid w:val="00557A25"/>
    <w:rsid w:val="00560492"/>
    <w:rsid w:val="005635E7"/>
    <w:rsid w:val="00565E5E"/>
    <w:rsid w:val="00566841"/>
    <w:rsid w:val="005673B2"/>
    <w:rsid w:val="0056798B"/>
    <w:rsid w:val="00570B96"/>
    <w:rsid w:val="00571F4C"/>
    <w:rsid w:val="00573B93"/>
    <w:rsid w:val="005748F3"/>
    <w:rsid w:val="00577025"/>
    <w:rsid w:val="005847D5"/>
    <w:rsid w:val="005849D8"/>
    <w:rsid w:val="0058640D"/>
    <w:rsid w:val="005864BB"/>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D02A6"/>
    <w:rsid w:val="005D1DDF"/>
    <w:rsid w:val="005D22A4"/>
    <w:rsid w:val="005D3B1E"/>
    <w:rsid w:val="005D449A"/>
    <w:rsid w:val="005D69E4"/>
    <w:rsid w:val="005D7783"/>
    <w:rsid w:val="005E1DCD"/>
    <w:rsid w:val="005E1FCD"/>
    <w:rsid w:val="005E237D"/>
    <w:rsid w:val="005E24D2"/>
    <w:rsid w:val="005E2BF5"/>
    <w:rsid w:val="005E2BFD"/>
    <w:rsid w:val="005E5E3B"/>
    <w:rsid w:val="005E6262"/>
    <w:rsid w:val="005E7D91"/>
    <w:rsid w:val="005F1191"/>
    <w:rsid w:val="005F4106"/>
    <w:rsid w:val="005F49CF"/>
    <w:rsid w:val="005F4AA7"/>
    <w:rsid w:val="005F6F5A"/>
    <w:rsid w:val="006014B3"/>
    <w:rsid w:val="00601652"/>
    <w:rsid w:val="0060364B"/>
    <w:rsid w:val="006039FA"/>
    <w:rsid w:val="00603D94"/>
    <w:rsid w:val="00604A39"/>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374E"/>
    <w:rsid w:val="006248BA"/>
    <w:rsid w:val="00624DB6"/>
    <w:rsid w:val="00627981"/>
    <w:rsid w:val="006322BC"/>
    <w:rsid w:val="00632DC1"/>
    <w:rsid w:val="00633CED"/>
    <w:rsid w:val="00635C3E"/>
    <w:rsid w:val="00637D3D"/>
    <w:rsid w:val="006404F8"/>
    <w:rsid w:val="006411CB"/>
    <w:rsid w:val="00641285"/>
    <w:rsid w:val="00641B88"/>
    <w:rsid w:val="006425DF"/>
    <w:rsid w:val="00642C8D"/>
    <w:rsid w:val="0064328E"/>
    <w:rsid w:val="006441FD"/>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5CFA"/>
    <w:rsid w:val="006A7AC9"/>
    <w:rsid w:val="006A7C1C"/>
    <w:rsid w:val="006B0E1D"/>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5EE"/>
    <w:rsid w:val="006F6D35"/>
    <w:rsid w:val="0070042D"/>
    <w:rsid w:val="00702533"/>
    <w:rsid w:val="00704743"/>
    <w:rsid w:val="0070526B"/>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560"/>
    <w:rsid w:val="00736AC3"/>
    <w:rsid w:val="00737B72"/>
    <w:rsid w:val="0074062A"/>
    <w:rsid w:val="007417A3"/>
    <w:rsid w:val="00741BB7"/>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31F"/>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67226"/>
    <w:rsid w:val="008704D1"/>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C4BA0"/>
    <w:rsid w:val="008C5655"/>
    <w:rsid w:val="008C5D15"/>
    <w:rsid w:val="008D08F3"/>
    <w:rsid w:val="008D09BB"/>
    <w:rsid w:val="008D0EAD"/>
    <w:rsid w:val="008D26E0"/>
    <w:rsid w:val="008D2A19"/>
    <w:rsid w:val="008D3562"/>
    <w:rsid w:val="008D3E86"/>
    <w:rsid w:val="008D42B2"/>
    <w:rsid w:val="008D5DE5"/>
    <w:rsid w:val="008D77FF"/>
    <w:rsid w:val="008E3B2F"/>
    <w:rsid w:val="008E3B77"/>
    <w:rsid w:val="008E3E3B"/>
    <w:rsid w:val="008E3FC4"/>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66A8"/>
    <w:rsid w:val="00997624"/>
    <w:rsid w:val="009A0F1A"/>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15D"/>
    <w:rsid w:val="009D3BFC"/>
    <w:rsid w:val="009D4B6E"/>
    <w:rsid w:val="009D5108"/>
    <w:rsid w:val="009D538D"/>
    <w:rsid w:val="009D586B"/>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1037"/>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566EF"/>
    <w:rsid w:val="00A5742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59E4"/>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B6661"/>
    <w:rsid w:val="00AC0243"/>
    <w:rsid w:val="00AC107B"/>
    <w:rsid w:val="00AC4D4B"/>
    <w:rsid w:val="00AC6DB2"/>
    <w:rsid w:val="00AC7DB7"/>
    <w:rsid w:val="00AD2DB9"/>
    <w:rsid w:val="00AD7A5D"/>
    <w:rsid w:val="00AE3291"/>
    <w:rsid w:val="00AE50BC"/>
    <w:rsid w:val="00AE5649"/>
    <w:rsid w:val="00AE5B2E"/>
    <w:rsid w:val="00AF378B"/>
    <w:rsid w:val="00AF3EF9"/>
    <w:rsid w:val="00AF5365"/>
    <w:rsid w:val="00B002B1"/>
    <w:rsid w:val="00B016F3"/>
    <w:rsid w:val="00B01FA9"/>
    <w:rsid w:val="00B03E31"/>
    <w:rsid w:val="00B061C8"/>
    <w:rsid w:val="00B10FA5"/>
    <w:rsid w:val="00B13C96"/>
    <w:rsid w:val="00B15106"/>
    <w:rsid w:val="00B1641B"/>
    <w:rsid w:val="00B16DE9"/>
    <w:rsid w:val="00B171D2"/>
    <w:rsid w:val="00B17FDE"/>
    <w:rsid w:val="00B20F9E"/>
    <w:rsid w:val="00B212A0"/>
    <w:rsid w:val="00B21347"/>
    <w:rsid w:val="00B21E4F"/>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3DA7"/>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C7DC5"/>
    <w:rsid w:val="00BD0F30"/>
    <w:rsid w:val="00BD779B"/>
    <w:rsid w:val="00BD7F4C"/>
    <w:rsid w:val="00BE1D0F"/>
    <w:rsid w:val="00BE25BC"/>
    <w:rsid w:val="00BF0C02"/>
    <w:rsid w:val="00BF2923"/>
    <w:rsid w:val="00BF5131"/>
    <w:rsid w:val="00BF5981"/>
    <w:rsid w:val="00BF5EA3"/>
    <w:rsid w:val="00BF6C88"/>
    <w:rsid w:val="00BF704A"/>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D71"/>
    <w:rsid w:val="00C31EE1"/>
    <w:rsid w:val="00C32D9D"/>
    <w:rsid w:val="00C33B15"/>
    <w:rsid w:val="00C345C8"/>
    <w:rsid w:val="00C36000"/>
    <w:rsid w:val="00C37EF0"/>
    <w:rsid w:val="00C406E2"/>
    <w:rsid w:val="00C42F3A"/>
    <w:rsid w:val="00C4335E"/>
    <w:rsid w:val="00C43D55"/>
    <w:rsid w:val="00C4402B"/>
    <w:rsid w:val="00C47431"/>
    <w:rsid w:val="00C47E6F"/>
    <w:rsid w:val="00C50C76"/>
    <w:rsid w:val="00C51C14"/>
    <w:rsid w:val="00C53505"/>
    <w:rsid w:val="00C5665E"/>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96EAC"/>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31C8"/>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79A"/>
    <w:rsid w:val="00D17F27"/>
    <w:rsid w:val="00D229E6"/>
    <w:rsid w:val="00D245E1"/>
    <w:rsid w:val="00D258C0"/>
    <w:rsid w:val="00D26D3F"/>
    <w:rsid w:val="00D302AE"/>
    <w:rsid w:val="00D30AE5"/>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5EFA"/>
    <w:rsid w:val="00D7621C"/>
    <w:rsid w:val="00D80112"/>
    <w:rsid w:val="00D8035D"/>
    <w:rsid w:val="00D80C61"/>
    <w:rsid w:val="00D82E5C"/>
    <w:rsid w:val="00D83616"/>
    <w:rsid w:val="00D855DC"/>
    <w:rsid w:val="00D878CF"/>
    <w:rsid w:val="00D87D74"/>
    <w:rsid w:val="00D936FD"/>
    <w:rsid w:val="00D95115"/>
    <w:rsid w:val="00D9613C"/>
    <w:rsid w:val="00D96E6C"/>
    <w:rsid w:val="00DA0BC4"/>
    <w:rsid w:val="00DA0D2A"/>
    <w:rsid w:val="00DA183B"/>
    <w:rsid w:val="00DA435B"/>
    <w:rsid w:val="00DA5C01"/>
    <w:rsid w:val="00DA7844"/>
    <w:rsid w:val="00DB05D5"/>
    <w:rsid w:val="00DB0EDB"/>
    <w:rsid w:val="00DB1D31"/>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1099"/>
    <w:rsid w:val="00DD2609"/>
    <w:rsid w:val="00DD2D48"/>
    <w:rsid w:val="00DE00DE"/>
    <w:rsid w:val="00DE2C4B"/>
    <w:rsid w:val="00DE3EA7"/>
    <w:rsid w:val="00DF0734"/>
    <w:rsid w:val="00DF0A13"/>
    <w:rsid w:val="00DF0DA6"/>
    <w:rsid w:val="00DF7625"/>
    <w:rsid w:val="00E00763"/>
    <w:rsid w:val="00E02FF0"/>
    <w:rsid w:val="00E04352"/>
    <w:rsid w:val="00E071C5"/>
    <w:rsid w:val="00E101BC"/>
    <w:rsid w:val="00E1094B"/>
    <w:rsid w:val="00E1113F"/>
    <w:rsid w:val="00E14B02"/>
    <w:rsid w:val="00E1520A"/>
    <w:rsid w:val="00E16EE9"/>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6DA"/>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739"/>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191C"/>
    <w:rsid w:val="00F6213F"/>
    <w:rsid w:val="00F62458"/>
    <w:rsid w:val="00F64AC0"/>
    <w:rsid w:val="00F65D25"/>
    <w:rsid w:val="00F6762B"/>
    <w:rsid w:val="00F73EDC"/>
    <w:rsid w:val="00F746EE"/>
    <w:rsid w:val="00F752ED"/>
    <w:rsid w:val="00F75DC3"/>
    <w:rsid w:val="00F7770A"/>
    <w:rsid w:val="00F80009"/>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55BB"/>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 w:type="paragraph" w:styleId="Zwykytekst">
    <w:name w:val="Plain Text"/>
    <w:basedOn w:val="Normalny"/>
    <w:link w:val="ZwykytekstZnak"/>
    <w:uiPriority w:val="99"/>
    <w:semiHidden/>
    <w:unhideWhenUsed/>
    <w:rsid w:val="00EE2739"/>
    <w:pPr>
      <w:spacing w:after="0" w:line="240" w:lineRule="auto"/>
    </w:pPr>
    <w:rPr>
      <w:rFonts w:eastAsiaTheme="minorHAnsi" w:cstheme="minorBidi"/>
      <w:szCs w:val="21"/>
      <w:lang w:eastAsia="en-US"/>
    </w:rPr>
  </w:style>
  <w:style w:type="character" w:customStyle="1" w:styleId="ZwykytekstZnak">
    <w:name w:val="Zwykły tekst Znak"/>
    <w:basedOn w:val="Domylnaczcionkaakapitu"/>
    <w:link w:val="Zwykytekst"/>
    <w:uiPriority w:val="99"/>
    <w:semiHidden/>
    <w:rsid w:val="00EE2739"/>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06128">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79510668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02750951">
      <w:bodyDiv w:val="1"/>
      <w:marLeft w:val="0"/>
      <w:marRight w:val="0"/>
      <w:marTop w:val="0"/>
      <w:marBottom w:val="0"/>
      <w:divBdr>
        <w:top w:val="none" w:sz="0" w:space="0" w:color="auto"/>
        <w:left w:val="none" w:sz="0" w:space="0" w:color="auto"/>
        <w:bottom w:val="none" w:sz="0" w:space="0" w:color="auto"/>
        <w:right w:val="none" w:sz="0" w:space="0" w:color="auto"/>
      </w:divBdr>
    </w:div>
    <w:div w:id="1466460544">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openxmlformats.org/officeDocument/2006/relationships/fontTable" Target="fontTable.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34</Pages>
  <Words>13355</Words>
  <Characters>80135</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93304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97</cp:revision>
  <cp:lastPrinted>2021-08-04T12:12:00Z</cp:lastPrinted>
  <dcterms:created xsi:type="dcterms:W3CDTF">2021-02-23T10:15:00Z</dcterms:created>
  <dcterms:modified xsi:type="dcterms:W3CDTF">2021-08-04T12:13:00Z</dcterms:modified>
</cp:coreProperties>
</file>