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3" w:type="dxa"/>
        <w:jc w:val="center"/>
        <w:tblLayout w:type="fixed"/>
        <w:tblCellMar>
          <w:left w:w="70" w:type="dxa"/>
          <w:right w:w="70" w:type="dxa"/>
        </w:tblCellMar>
        <w:tblLook w:val="0000" w:firstRow="0" w:lastRow="0" w:firstColumn="0" w:lastColumn="0" w:noHBand="0" w:noVBand="0"/>
      </w:tblPr>
      <w:tblGrid>
        <w:gridCol w:w="9563"/>
      </w:tblGrid>
      <w:tr w:rsidR="00A03A28" w:rsidRPr="00E74643" w14:paraId="11CD4438" w14:textId="77777777" w:rsidTr="00153D0C">
        <w:trPr>
          <w:cantSplit/>
          <w:trHeight w:val="1357"/>
          <w:jc w:val="center"/>
        </w:trPr>
        <w:tc>
          <w:tcPr>
            <w:tcW w:w="9563" w:type="dxa"/>
            <w:tcBorders>
              <w:top w:val="single" w:sz="24" w:space="0" w:color="auto"/>
              <w:left w:val="single" w:sz="24" w:space="0" w:color="auto"/>
              <w:bottom w:val="single" w:sz="24" w:space="0" w:color="auto"/>
              <w:right w:val="single" w:sz="24" w:space="0" w:color="auto"/>
            </w:tcBorders>
          </w:tcPr>
          <w:p w14:paraId="2F0FFCD1" w14:textId="752718D0" w:rsidR="00A03A28" w:rsidRPr="00A03A28" w:rsidRDefault="00A03A28" w:rsidP="00A03A28">
            <w:pPr>
              <w:spacing w:after="0"/>
              <w:rPr>
                <w:rFonts w:ascii="Arial" w:hAnsi="Arial" w:cs="Arial"/>
                <w:b/>
                <w:color w:val="000000"/>
                <w:sz w:val="20"/>
              </w:rPr>
            </w:pPr>
            <w:r w:rsidRPr="00A03A28">
              <w:rPr>
                <w:rFonts w:ascii="Arial" w:hAnsi="Arial" w:cs="Arial"/>
                <w:noProof/>
              </w:rPr>
              <w:drawing>
                <wp:anchor distT="0" distB="0" distL="114300" distR="114300" simplePos="0" relativeHeight="251659264" behindDoc="1" locked="0" layoutInCell="1" allowOverlap="1" wp14:anchorId="295EA5EB" wp14:editId="18BAE26A">
                  <wp:simplePos x="0" y="0"/>
                  <wp:positionH relativeFrom="column">
                    <wp:posOffset>4850765</wp:posOffset>
                  </wp:positionH>
                  <wp:positionV relativeFrom="paragraph">
                    <wp:posOffset>76200</wp:posOffset>
                  </wp:positionV>
                  <wp:extent cx="715010" cy="688975"/>
                  <wp:effectExtent l="0" t="0" r="8890" b="0"/>
                  <wp:wrapTight wrapText="bothSides">
                    <wp:wrapPolygon edited="0">
                      <wp:start x="0" y="0"/>
                      <wp:lineTo x="0" y="20903"/>
                      <wp:lineTo x="21293" y="20903"/>
                      <wp:lineTo x="21293" y="0"/>
                      <wp:lineTo x="0"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010" cy="688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3A28">
              <w:rPr>
                <w:rFonts w:ascii="Arial" w:hAnsi="Arial" w:cs="Arial"/>
                <w:b/>
                <w:color w:val="000000"/>
                <w:sz w:val="20"/>
              </w:rPr>
              <w:t>Inwestor:</w:t>
            </w:r>
          </w:p>
          <w:p w14:paraId="1362AC9B" w14:textId="77777777" w:rsidR="00A03A28" w:rsidRPr="00A03A28" w:rsidRDefault="00A03A28" w:rsidP="00A03A28">
            <w:pPr>
              <w:tabs>
                <w:tab w:val="left" w:pos="5307"/>
              </w:tabs>
              <w:spacing w:after="0" w:line="240" w:lineRule="auto"/>
              <w:ind w:left="601" w:firstLine="284"/>
              <w:jc w:val="center"/>
              <w:rPr>
                <w:rFonts w:ascii="Arial" w:hAnsi="Arial" w:cs="Arial"/>
                <w:b/>
                <w:color w:val="000000"/>
                <w:sz w:val="28"/>
                <w:szCs w:val="28"/>
              </w:rPr>
            </w:pPr>
            <w:r w:rsidRPr="00A03A28">
              <w:rPr>
                <w:rFonts w:ascii="Arial" w:hAnsi="Arial" w:cs="Arial"/>
                <w:b/>
                <w:color w:val="000000"/>
                <w:sz w:val="28"/>
                <w:szCs w:val="28"/>
              </w:rPr>
              <w:t>Prezydent Miasta Pruszkowa</w:t>
            </w:r>
          </w:p>
          <w:p w14:paraId="4B845F25" w14:textId="77777777" w:rsidR="00A03A28" w:rsidRPr="00A03A28" w:rsidRDefault="00A03A28" w:rsidP="00A03A28">
            <w:pPr>
              <w:tabs>
                <w:tab w:val="left" w:pos="5307"/>
              </w:tabs>
              <w:spacing w:after="0" w:line="240" w:lineRule="auto"/>
              <w:ind w:left="601" w:firstLine="284"/>
              <w:jc w:val="center"/>
              <w:rPr>
                <w:rFonts w:ascii="Arial" w:hAnsi="Arial" w:cs="Arial"/>
                <w:color w:val="000000"/>
              </w:rPr>
            </w:pPr>
            <w:r w:rsidRPr="00A03A28">
              <w:rPr>
                <w:rFonts w:ascii="Arial" w:hAnsi="Arial" w:cs="Arial"/>
                <w:color w:val="000000"/>
              </w:rPr>
              <w:t>ul. Kraszewskiego 14/16</w:t>
            </w:r>
          </w:p>
          <w:p w14:paraId="3042E80F" w14:textId="176ABED1" w:rsidR="00A03A28" w:rsidRPr="00E74643" w:rsidRDefault="00A03A28" w:rsidP="00A03A28">
            <w:pPr>
              <w:tabs>
                <w:tab w:val="left" w:pos="5307"/>
              </w:tabs>
              <w:spacing w:after="240" w:line="240" w:lineRule="auto"/>
              <w:ind w:left="601" w:firstLine="284"/>
              <w:jc w:val="center"/>
              <w:rPr>
                <w:rFonts w:cs="Arial"/>
                <w:color w:val="000000"/>
                <w:sz w:val="20"/>
              </w:rPr>
            </w:pPr>
            <w:r w:rsidRPr="00A03A28">
              <w:rPr>
                <w:rFonts w:ascii="Arial" w:hAnsi="Arial" w:cs="Arial"/>
                <w:color w:val="000000"/>
              </w:rPr>
              <w:t>05-800 Pruszków</w:t>
            </w:r>
          </w:p>
        </w:tc>
      </w:tr>
      <w:tr w:rsidR="00A03A28" w:rsidRPr="00E74643" w14:paraId="3FEC6CB1" w14:textId="77777777" w:rsidTr="00153D0C">
        <w:trPr>
          <w:cantSplit/>
          <w:trHeight w:val="1359"/>
          <w:jc w:val="center"/>
        </w:trPr>
        <w:tc>
          <w:tcPr>
            <w:tcW w:w="9563" w:type="dxa"/>
            <w:tcBorders>
              <w:top w:val="single" w:sz="24" w:space="0" w:color="auto"/>
              <w:left w:val="single" w:sz="24" w:space="0" w:color="auto"/>
              <w:bottom w:val="single" w:sz="24" w:space="0" w:color="auto"/>
              <w:right w:val="single" w:sz="24" w:space="0" w:color="auto"/>
            </w:tcBorders>
          </w:tcPr>
          <w:p w14:paraId="0ABED7BD" w14:textId="77777777" w:rsidR="00A03A28" w:rsidRPr="00A03A28" w:rsidRDefault="00A03A28" w:rsidP="00A03A28">
            <w:pPr>
              <w:spacing w:after="0"/>
              <w:rPr>
                <w:rFonts w:ascii="Arial" w:hAnsi="Arial" w:cs="Arial"/>
                <w:i/>
                <w:szCs w:val="24"/>
              </w:rPr>
            </w:pPr>
            <w:r w:rsidRPr="00A03A28">
              <w:rPr>
                <w:rFonts w:ascii="Arial" w:hAnsi="Arial" w:cs="Arial"/>
                <w:b/>
                <w:color w:val="000000"/>
                <w:sz w:val="20"/>
              </w:rPr>
              <w:t>Projektant:</w:t>
            </w:r>
          </w:p>
          <w:p w14:paraId="56671466" w14:textId="77777777" w:rsidR="00A03A28" w:rsidRPr="00A03A28" w:rsidRDefault="00A03A28" w:rsidP="00A03A28">
            <w:pPr>
              <w:tabs>
                <w:tab w:val="left" w:pos="5307"/>
              </w:tabs>
              <w:spacing w:after="0" w:line="240" w:lineRule="auto"/>
              <w:ind w:left="601" w:firstLine="284"/>
              <w:jc w:val="center"/>
              <w:rPr>
                <w:rFonts w:ascii="Arial" w:hAnsi="Arial" w:cs="Arial"/>
                <w:b/>
                <w:color w:val="000000"/>
                <w:sz w:val="28"/>
                <w:szCs w:val="28"/>
              </w:rPr>
            </w:pPr>
            <w:proofErr w:type="spellStart"/>
            <w:r w:rsidRPr="00A03A28">
              <w:rPr>
                <w:rFonts w:ascii="Arial" w:hAnsi="Arial" w:cs="Arial"/>
                <w:b/>
                <w:color w:val="000000"/>
                <w:sz w:val="28"/>
                <w:szCs w:val="28"/>
              </w:rPr>
              <w:t>DrogPol</w:t>
            </w:r>
            <w:proofErr w:type="spellEnd"/>
            <w:r w:rsidRPr="00A03A28">
              <w:rPr>
                <w:rFonts w:ascii="Arial" w:hAnsi="Arial" w:cs="Arial"/>
                <w:b/>
                <w:color w:val="000000"/>
                <w:sz w:val="28"/>
                <w:szCs w:val="28"/>
              </w:rPr>
              <w:t xml:space="preserve"> Paweł Zackiewicz</w:t>
            </w:r>
          </w:p>
          <w:p w14:paraId="4B86635F" w14:textId="77777777" w:rsidR="00A03A28" w:rsidRPr="00A03A28" w:rsidRDefault="00A03A28" w:rsidP="00A03A28">
            <w:pPr>
              <w:spacing w:after="0" w:line="240" w:lineRule="auto"/>
              <w:jc w:val="center"/>
              <w:rPr>
                <w:rFonts w:ascii="Arial" w:hAnsi="Arial" w:cs="Arial"/>
              </w:rPr>
            </w:pPr>
            <w:r w:rsidRPr="00A03A28">
              <w:rPr>
                <w:rFonts w:ascii="Arial" w:hAnsi="Arial" w:cs="Arial"/>
              </w:rPr>
              <w:t>ul. Korotyńskiego 23 lok. 59, 02-123 Warszawa</w:t>
            </w:r>
          </w:p>
          <w:p w14:paraId="7D9F16F0" w14:textId="77777777" w:rsidR="00A03A28" w:rsidRPr="00A03A28" w:rsidRDefault="00A03A28" w:rsidP="00A03A28">
            <w:pPr>
              <w:spacing w:after="0" w:line="240" w:lineRule="auto"/>
              <w:jc w:val="center"/>
              <w:rPr>
                <w:rFonts w:ascii="Arial" w:hAnsi="Arial" w:cs="Arial"/>
              </w:rPr>
            </w:pPr>
            <w:r w:rsidRPr="00A03A28">
              <w:rPr>
                <w:rFonts w:ascii="Arial" w:hAnsi="Arial" w:cs="Arial"/>
              </w:rPr>
              <w:t xml:space="preserve">tel.: </w:t>
            </w:r>
            <w:r w:rsidRPr="00A03A28">
              <w:rPr>
                <w:rFonts w:ascii="Arial" w:hAnsi="Arial" w:cs="Arial"/>
                <w:b/>
                <w:bCs/>
              </w:rPr>
              <w:t>516 327 837</w:t>
            </w:r>
          </w:p>
          <w:p w14:paraId="5B3FF6D0" w14:textId="77777777" w:rsidR="00A03A28" w:rsidRPr="0084479F" w:rsidRDefault="00A03A28" w:rsidP="00A03A28">
            <w:pPr>
              <w:spacing w:after="0"/>
              <w:ind w:right="2410"/>
              <w:jc w:val="center"/>
              <w:rPr>
                <w:rFonts w:cs="Arial"/>
                <w:color w:val="000000"/>
                <w:sz w:val="16"/>
                <w:szCs w:val="16"/>
              </w:rPr>
            </w:pPr>
          </w:p>
        </w:tc>
      </w:tr>
      <w:tr w:rsidR="00A03A28" w:rsidRPr="00E74643" w14:paraId="6A9B1869" w14:textId="77777777" w:rsidTr="00153D0C">
        <w:trPr>
          <w:cantSplit/>
          <w:trHeight w:val="661"/>
          <w:jc w:val="center"/>
        </w:trPr>
        <w:tc>
          <w:tcPr>
            <w:tcW w:w="9563" w:type="dxa"/>
            <w:tcBorders>
              <w:top w:val="single" w:sz="24" w:space="0" w:color="auto"/>
              <w:left w:val="single" w:sz="24" w:space="0" w:color="auto"/>
              <w:bottom w:val="single" w:sz="24" w:space="0" w:color="auto"/>
              <w:right w:val="single" w:sz="24" w:space="0" w:color="auto"/>
            </w:tcBorders>
          </w:tcPr>
          <w:p w14:paraId="6C12A80D" w14:textId="77777777" w:rsidR="00A03A28" w:rsidRPr="00B224E2" w:rsidRDefault="00A03A28" w:rsidP="00153D0C">
            <w:pPr>
              <w:pStyle w:val="Tekstpodstawowywcity"/>
              <w:ind w:left="0"/>
              <w:rPr>
                <w:rFonts w:cs="Arial"/>
                <w:b/>
                <w:color w:val="000000"/>
                <w:sz w:val="20"/>
                <w:lang w:val="pl-PL" w:eastAsia="pl-PL"/>
              </w:rPr>
            </w:pPr>
            <w:r w:rsidRPr="00B224E2">
              <w:rPr>
                <w:rFonts w:cs="Arial"/>
                <w:b/>
                <w:color w:val="000000"/>
                <w:sz w:val="20"/>
                <w:lang w:val="pl-PL" w:eastAsia="pl-PL"/>
              </w:rPr>
              <w:t>Inwestycja/Obiekt:</w:t>
            </w:r>
          </w:p>
          <w:p w14:paraId="22C5EE30" w14:textId="77777777" w:rsidR="00A03A28" w:rsidRPr="00B72071" w:rsidRDefault="00A03A28" w:rsidP="00153D0C">
            <w:pPr>
              <w:pStyle w:val="Tekstpodstawowywcity"/>
              <w:ind w:left="0"/>
              <w:rPr>
                <w:rFonts w:cs="Arial"/>
                <w:b/>
                <w:color w:val="000000"/>
                <w:sz w:val="4"/>
                <w:szCs w:val="4"/>
                <w:lang w:val="pl-PL" w:eastAsia="pl-PL"/>
              </w:rPr>
            </w:pPr>
          </w:p>
          <w:p w14:paraId="1E4F7DD5" w14:textId="77777777" w:rsidR="00A03A28" w:rsidRPr="00B72071" w:rsidRDefault="00A03A28" w:rsidP="00153D0C">
            <w:pPr>
              <w:pStyle w:val="NormalnyWeb"/>
              <w:tabs>
                <w:tab w:val="num" w:pos="426"/>
              </w:tabs>
              <w:spacing w:before="0" w:after="240" w:line="288" w:lineRule="auto"/>
              <w:jc w:val="center"/>
              <w:rPr>
                <w:rFonts w:cs="Arial"/>
                <w:color w:val="000000"/>
                <w:sz w:val="8"/>
                <w:szCs w:val="8"/>
                <w:lang w:eastAsia="pl-PL"/>
              </w:rPr>
            </w:pPr>
            <w:r w:rsidRPr="00B90859">
              <w:rPr>
                <w:rFonts w:ascii="Arial" w:eastAsia="Arial" w:hAnsi="Arial" w:cs="Arial"/>
                <w:b/>
                <w:bCs/>
                <w:iCs/>
                <w:color w:val="000000"/>
                <w:spacing w:val="-8"/>
                <w:sz w:val="36"/>
                <w:szCs w:val="36"/>
              </w:rPr>
              <w:t>Budowa ul. Kowalika na odcinku od ul. Wiśniowej</w:t>
            </w:r>
            <w:r w:rsidRPr="00B90859">
              <w:rPr>
                <w:rFonts w:ascii="Arial" w:eastAsia="Arial" w:hAnsi="Arial" w:cs="Arial"/>
                <w:b/>
                <w:bCs/>
                <w:iCs/>
                <w:color w:val="000000"/>
                <w:spacing w:val="-8"/>
                <w:sz w:val="36"/>
                <w:szCs w:val="36"/>
              </w:rPr>
              <w:br/>
              <w:t>do ul. Przechodniej w Pruszkowie</w:t>
            </w:r>
          </w:p>
        </w:tc>
      </w:tr>
      <w:tr w:rsidR="00A03A28" w:rsidRPr="00E74643" w14:paraId="2D34F376" w14:textId="77777777" w:rsidTr="00153D0C">
        <w:trPr>
          <w:cantSplit/>
          <w:trHeight w:val="7081"/>
          <w:jc w:val="center"/>
        </w:trPr>
        <w:tc>
          <w:tcPr>
            <w:tcW w:w="9563" w:type="dxa"/>
            <w:tcBorders>
              <w:top w:val="single" w:sz="24" w:space="0" w:color="auto"/>
              <w:left w:val="single" w:sz="24" w:space="0" w:color="auto"/>
              <w:right w:val="single" w:sz="24" w:space="0" w:color="auto"/>
            </w:tcBorders>
          </w:tcPr>
          <w:p w14:paraId="5B0471A6" w14:textId="77777777" w:rsidR="00A03A28" w:rsidRDefault="00A03A28" w:rsidP="00153D0C">
            <w:pPr>
              <w:pStyle w:val="Tekstpodstawowy"/>
              <w:spacing w:after="0"/>
              <w:rPr>
                <w:rFonts w:ascii="Arial" w:hAnsi="Arial" w:cs="Arial"/>
                <w:b/>
                <w:color w:val="000000"/>
                <w:sz w:val="20"/>
                <w:lang w:val="pl-PL"/>
              </w:rPr>
            </w:pPr>
          </w:p>
          <w:p w14:paraId="5488D0A9" w14:textId="77777777" w:rsidR="00A03A28" w:rsidRPr="0014565D" w:rsidRDefault="00A03A28" w:rsidP="00153D0C">
            <w:pPr>
              <w:pStyle w:val="Tekstpodstawowy"/>
              <w:spacing w:after="0"/>
              <w:rPr>
                <w:rFonts w:ascii="Arial" w:hAnsi="Arial" w:cs="Arial"/>
                <w:b/>
                <w:color w:val="000000"/>
                <w:sz w:val="20"/>
                <w:lang w:val="pl-PL"/>
              </w:rPr>
            </w:pPr>
            <w:r w:rsidRPr="0014565D">
              <w:rPr>
                <w:rFonts w:ascii="Arial" w:hAnsi="Arial" w:cs="Arial"/>
                <w:b/>
                <w:color w:val="000000"/>
                <w:sz w:val="20"/>
                <w:lang w:val="pl-PL"/>
              </w:rPr>
              <w:t>Stadium:</w:t>
            </w:r>
          </w:p>
          <w:p w14:paraId="1FB9B7B1" w14:textId="77777777" w:rsidR="00A03A28" w:rsidRPr="001B2CB4" w:rsidRDefault="00A03A28" w:rsidP="00153D0C">
            <w:pPr>
              <w:pStyle w:val="Tekstpodstawowy"/>
              <w:spacing w:after="0"/>
              <w:jc w:val="center"/>
              <w:rPr>
                <w:rFonts w:ascii="Arial" w:hAnsi="Arial" w:cs="Arial"/>
                <w:b/>
                <w:color w:val="000000"/>
                <w:sz w:val="28"/>
                <w:szCs w:val="28"/>
                <w:lang w:val="pl-PL"/>
              </w:rPr>
            </w:pPr>
            <w:r>
              <w:rPr>
                <w:rFonts w:ascii="Arial" w:hAnsi="Arial" w:cs="Arial"/>
                <w:b/>
                <w:color w:val="000000"/>
                <w:sz w:val="28"/>
                <w:szCs w:val="28"/>
                <w:lang w:val="pl-PL"/>
              </w:rPr>
              <w:t>PROJEKT BUDOWLANY</w:t>
            </w:r>
          </w:p>
          <w:p w14:paraId="6E8CEB59" w14:textId="77777777" w:rsidR="000F792E" w:rsidRPr="00893BCC" w:rsidRDefault="000F792E" w:rsidP="000F792E">
            <w:pPr>
              <w:pStyle w:val="Tekstpodstawowy"/>
              <w:spacing w:after="0" w:line="288" w:lineRule="auto"/>
              <w:jc w:val="center"/>
              <w:rPr>
                <w:rFonts w:ascii="Arial" w:hAnsi="Arial" w:cs="Arial"/>
                <w:b/>
                <w:color w:val="000000"/>
                <w:sz w:val="28"/>
                <w:szCs w:val="28"/>
                <w:lang w:val="pl-PL"/>
              </w:rPr>
            </w:pPr>
            <w:r>
              <w:rPr>
                <w:rFonts w:ascii="Arial" w:hAnsi="Arial" w:cs="Arial"/>
                <w:b/>
                <w:color w:val="000000"/>
                <w:sz w:val="28"/>
                <w:szCs w:val="28"/>
                <w:lang w:val="pl-PL"/>
              </w:rPr>
              <w:t>z</w:t>
            </w:r>
            <w:r w:rsidRPr="00893BCC">
              <w:rPr>
                <w:rFonts w:ascii="Arial" w:hAnsi="Arial" w:cs="Arial"/>
                <w:b/>
                <w:color w:val="000000"/>
                <w:sz w:val="28"/>
                <w:szCs w:val="28"/>
                <w:lang w:val="pl-PL"/>
              </w:rPr>
              <w:t xml:space="preserve"> elementami projektu wykonawczego</w:t>
            </w:r>
          </w:p>
          <w:p w14:paraId="5AC8D113" w14:textId="77777777" w:rsidR="00A03A28" w:rsidRPr="0014565D" w:rsidRDefault="00A03A28" w:rsidP="00153D0C">
            <w:pPr>
              <w:pStyle w:val="Tekstpodstawowy"/>
              <w:spacing w:after="0"/>
              <w:jc w:val="center"/>
              <w:rPr>
                <w:rFonts w:ascii="Arial" w:hAnsi="Arial" w:cs="Arial"/>
                <w:b/>
                <w:color w:val="000000"/>
                <w:sz w:val="20"/>
                <w:lang w:val="pl-PL"/>
              </w:rPr>
            </w:pPr>
          </w:p>
          <w:p w14:paraId="65099EC4" w14:textId="77777777" w:rsidR="00A03A28" w:rsidRPr="0014565D" w:rsidRDefault="00A03A28" w:rsidP="00153D0C">
            <w:pPr>
              <w:pStyle w:val="Tekstpodstawowy"/>
              <w:spacing w:after="0"/>
              <w:rPr>
                <w:rFonts w:ascii="Arial" w:hAnsi="Arial" w:cs="Arial"/>
                <w:b/>
                <w:color w:val="000000"/>
                <w:sz w:val="20"/>
                <w:lang w:val="pl-PL"/>
              </w:rPr>
            </w:pPr>
            <w:r>
              <w:rPr>
                <w:rFonts w:ascii="Arial" w:hAnsi="Arial" w:cs="Arial"/>
                <w:b/>
                <w:color w:val="000000"/>
                <w:sz w:val="20"/>
                <w:lang w:val="pl-PL"/>
              </w:rPr>
              <w:t>Branża</w:t>
            </w:r>
            <w:r w:rsidRPr="0014565D">
              <w:rPr>
                <w:rFonts w:ascii="Arial" w:hAnsi="Arial" w:cs="Arial"/>
                <w:b/>
                <w:color w:val="000000"/>
                <w:sz w:val="20"/>
                <w:lang w:val="pl-PL"/>
              </w:rPr>
              <w:t>:</w:t>
            </w:r>
          </w:p>
          <w:p w14:paraId="3D1CAF61" w14:textId="77777777" w:rsidR="00A03A28" w:rsidRDefault="00A03A28" w:rsidP="00153D0C">
            <w:pPr>
              <w:pStyle w:val="Tekstpodstawowy"/>
              <w:spacing w:after="0"/>
              <w:jc w:val="center"/>
              <w:rPr>
                <w:rFonts w:ascii="Arial" w:hAnsi="Arial" w:cs="Arial"/>
                <w:b/>
                <w:color w:val="000000"/>
                <w:sz w:val="28"/>
                <w:szCs w:val="28"/>
              </w:rPr>
            </w:pPr>
            <w:r>
              <w:rPr>
                <w:rFonts w:ascii="Arial" w:hAnsi="Arial" w:cs="Arial"/>
                <w:b/>
                <w:color w:val="000000"/>
                <w:sz w:val="28"/>
                <w:szCs w:val="28"/>
              </w:rPr>
              <w:t>Projekt architektoniczno-budowlany</w:t>
            </w:r>
          </w:p>
          <w:p w14:paraId="1080DE7A" w14:textId="77777777" w:rsidR="00A03A28" w:rsidRDefault="00A03A28" w:rsidP="00153D0C">
            <w:pPr>
              <w:pStyle w:val="Tekstpodstawowy"/>
              <w:spacing w:before="120" w:after="0"/>
              <w:jc w:val="center"/>
              <w:rPr>
                <w:rFonts w:ascii="Arial" w:hAnsi="Arial" w:cs="Arial"/>
                <w:b/>
                <w:color w:val="000000"/>
                <w:sz w:val="28"/>
                <w:szCs w:val="28"/>
              </w:rPr>
            </w:pPr>
            <w:r>
              <w:rPr>
                <w:rFonts w:ascii="Arial" w:hAnsi="Arial" w:cs="Arial"/>
                <w:b/>
                <w:color w:val="000000"/>
                <w:sz w:val="28"/>
                <w:szCs w:val="28"/>
              </w:rPr>
              <w:t xml:space="preserve">ELEKTRYCZNA – Przebudowa napowietrznej linii </w:t>
            </w:r>
            <w:proofErr w:type="spellStart"/>
            <w:r>
              <w:rPr>
                <w:rFonts w:ascii="Arial" w:hAnsi="Arial" w:cs="Arial"/>
                <w:b/>
                <w:color w:val="000000"/>
                <w:sz w:val="28"/>
                <w:szCs w:val="28"/>
              </w:rPr>
              <w:t>nN</w:t>
            </w:r>
            <w:proofErr w:type="spellEnd"/>
          </w:p>
          <w:p w14:paraId="3AE3B7AD" w14:textId="77777777" w:rsidR="00A03A28" w:rsidRDefault="00A03A28" w:rsidP="00153D0C">
            <w:pPr>
              <w:pStyle w:val="Tekstpodstawowy"/>
              <w:spacing w:after="0"/>
              <w:jc w:val="center"/>
              <w:rPr>
                <w:rFonts w:ascii="Arial" w:hAnsi="Arial" w:cs="Arial"/>
                <w:b/>
                <w:color w:val="000000"/>
                <w:sz w:val="28"/>
                <w:szCs w:val="28"/>
              </w:rPr>
            </w:pPr>
          </w:p>
          <w:p w14:paraId="4D0A3B05" w14:textId="77777777" w:rsidR="00A03A28" w:rsidRPr="001B2CB4" w:rsidRDefault="00A03A28" w:rsidP="00153D0C">
            <w:pPr>
              <w:pStyle w:val="Tekstpodstawowy"/>
              <w:spacing w:after="0"/>
              <w:jc w:val="center"/>
              <w:rPr>
                <w:rFonts w:ascii="Arial" w:hAnsi="Arial" w:cs="Arial"/>
                <w:b/>
                <w:color w:val="000000"/>
                <w:sz w:val="28"/>
                <w:szCs w:val="28"/>
              </w:rPr>
            </w:pPr>
            <w:r>
              <w:rPr>
                <w:rFonts w:ascii="Arial" w:hAnsi="Arial" w:cs="Arial"/>
                <w:b/>
                <w:color w:val="000000"/>
                <w:sz w:val="28"/>
                <w:szCs w:val="28"/>
              </w:rPr>
              <w:t>TOM III cz.2</w:t>
            </w:r>
          </w:p>
          <w:p w14:paraId="1C86FA1F" w14:textId="77777777" w:rsidR="00A03A28" w:rsidRDefault="00A03A28" w:rsidP="00153D0C">
            <w:pPr>
              <w:pStyle w:val="Tekstpodstawowy"/>
              <w:spacing w:after="0"/>
              <w:rPr>
                <w:rFonts w:ascii="Arial" w:hAnsi="Arial" w:cs="Arial"/>
                <w:b/>
                <w:color w:val="000000"/>
                <w:sz w:val="20"/>
                <w:lang w:val="pl-PL"/>
              </w:rPr>
            </w:pPr>
          </w:p>
          <w:p w14:paraId="01363FCC" w14:textId="77777777" w:rsidR="00A03A28" w:rsidRDefault="00A03A28" w:rsidP="00153D0C">
            <w:pPr>
              <w:pStyle w:val="Tekstpodstawowy"/>
              <w:spacing w:after="0"/>
              <w:rPr>
                <w:rFonts w:ascii="Arial" w:hAnsi="Arial" w:cs="Arial"/>
                <w:b/>
                <w:color w:val="000000"/>
                <w:sz w:val="20"/>
                <w:lang w:val="pl-PL"/>
              </w:rPr>
            </w:pPr>
            <w:r>
              <w:rPr>
                <w:rFonts w:ascii="Arial" w:hAnsi="Arial" w:cs="Arial"/>
                <w:b/>
                <w:color w:val="000000"/>
                <w:sz w:val="20"/>
                <w:lang w:val="pl-PL"/>
              </w:rPr>
              <w:t>Kategoria obiektu budowlanego</w:t>
            </w:r>
            <w:r w:rsidRPr="0014565D">
              <w:rPr>
                <w:rFonts w:ascii="Arial" w:hAnsi="Arial" w:cs="Arial"/>
                <w:b/>
                <w:color w:val="000000"/>
                <w:sz w:val="20"/>
                <w:lang w:val="pl-PL"/>
              </w:rPr>
              <w:t>:</w:t>
            </w:r>
            <w:r>
              <w:rPr>
                <w:rFonts w:ascii="Arial" w:hAnsi="Arial" w:cs="Arial"/>
                <w:b/>
                <w:color w:val="000000"/>
                <w:sz w:val="20"/>
                <w:lang w:val="pl-PL"/>
              </w:rPr>
              <w:t xml:space="preserve">   XXV</w:t>
            </w:r>
          </w:p>
          <w:p w14:paraId="193A21FE" w14:textId="77777777" w:rsidR="00A03A28" w:rsidRDefault="00A03A28" w:rsidP="00153D0C">
            <w:pPr>
              <w:pStyle w:val="Tekstpodstawowy"/>
              <w:spacing w:after="0"/>
              <w:rPr>
                <w:rFonts w:ascii="Arial" w:hAnsi="Arial" w:cs="Arial"/>
                <w:b/>
                <w:color w:val="000000"/>
                <w:sz w:val="20"/>
                <w:lang w:val="pl-PL"/>
              </w:rPr>
            </w:pPr>
          </w:p>
          <w:p w14:paraId="6636DF8B" w14:textId="77777777" w:rsidR="00A03A28" w:rsidRPr="0014565D" w:rsidRDefault="00A03A28" w:rsidP="00153D0C">
            <w:pPr>
              <w:pStyle w:val="Tekstpodstawowy"/>
              <w:spacing w:after="0"/>
              <w:jc w:val="center"/>
              <w:rPr>
                <w:rFonts w:ascii="Arial" w:hAnsi="Arial" w:cs="Arial"/>
                <w:b/>
                <w:color w:val="000000"/>
                <w:sz w:val="20"/>
                <w:lang w:val="pl-PL"/>
              </w:rPr>
            </w:pPr>
          </w:p>
          <w:p w14:paraId="622ACDC5" w14:textId="77777777" w:rsidR="00A03A28" w:rsidRPr="0014565D" w:rsidRDefault="00A03A28" w:rsidP="00153D0C">
            <w:pPr>
              <w:pStyle w:val="Tekstpodstawowy"/>
              <w:spacing w:after="240"/>
              <w:rPr>
                <w:rFonts w:ascii="Arial" w:hAnsi="Arial" w:cs="Arial"/>
                <w:b/>
                <w:color w:val="000000"/>
                <w:sz w:val="20"/>
                <w:lang w:val="pl-PL"/>
              </w:rPr>
            </w:pPr>
            <w:r>
              <w:rPr>
                <w:rFonts w:ascii="Arial" w:hAnsi="Arial" w:cs="Arial"/>
                <w:b/>
                <w:color w:val="000000"/>
                <w:sz w:val="20"/>
                <w:lang w:val="pl-PL"/>
              </w:rPr>
              <w:t>Działki objęte obszarem inwestycji</w:t>
            </w:r>
            <w:r w:rsidRPr="0014565D">
              <w:rPr>
                <w:rFonts w:ascii="Arial" w:hAnsi="Arial" w:cs="Arial"/>
                <w:b/>
                <w:color w:val="000000"/>
                <w:sz w:val="20"/>
                <w:lang w:val="pl-PL"/>
              </w:rPr>
              <w:t>:</w:t>
            </w:r>
          </w:p>
          <w:p w14:paraId="1F24E0E0" w14:textId="77777777" w:rsidR="00A03A28" w:rsidRDefault="00A03A28" w:rsidP="00153D0C">
            <w:pPr>
              <w:pStyle w:val="Tekstpodstawowy"/>
              <w:spacing w:after="240"/>
              <w:jc w:val="center"/>
              <w:rPr>
                <w:b/>
                <w:szCs w:val="24"/>
                <w:lang w:val="pl-PL"/>
              </w:rPr>
            </w:pPr>
            <w:r>
              <w:rPr>
                <w:b/>
                <w:szCs w:val="24"/>
                <w:lang w:val="pl-PL"/>
              </w:rPr>
              <w:t xml:space="preserve">239/1, 241/3, 243/3, 244, 245/4, 246/3, 246/5, 250, 591 i 592/1  </w:t>
            </w:r>
            <w:r w:rsidRPr="00E86DB4">
              <w:rPr>
                <w:b/>
                <w:szCs w:val="24"/>
              </w:rPr>
              <w:t>Obr</w:t>
            </w:r>
            <w:r>
              <w:rPr>
                <w:b/>
                <w:szCs w:val="24"/>
              </w:rPr>
              <w:t xml:space="preserve">ęb </w:t>
            </w:r>
            <w:r>
              <w:rPr>
                <w:b/>
                <w:szCs w:val="24"/>
                <w:lang w:val="pl-PL"/>
              </w:rPr>
              <w:t>0015-</w:t>
            </w:r>
            <w:r w:rsidRPr="00BE7F36">
              <w:rPr>
                <w:szCs w:val="24"/>
                <w:lang w:val="pl-PL"/>
              </w:rPr>
              <w:t>Pruszków</w:t>
            </w:r>
          </w:p>
          <w:p w14:paraId="64D3B0D6" w14:textId="77777777" w:rsidR="00A03A28" w:rsidRDefault="00A03A28" w:rsidP="00153D0C">
            <w:pPr>
              <w:pStyle w:val="Tekstpodstawowy"/>
              <w:spacing w:after="240"/>
              <w:jc w:val="center"/>
              <w:rPr>
                <w:b/>
                <w:szCs w:val="24"/>
                <w:lang w:val="pl-PL"/>
              </w:rPr>
            </w:pPr>
          </w:p>
          <w:p w14:paraId="6D5E1C8B" w14:textId="77777777" w:rsidR="00A03A28" w:rsidRDefault="00A03A28" w:rsidP="00153D0C">
            <w:pPr>
              <w:pStyle w:val="Tekstpodstawowy"/>
              <w:spacing w:after="0"/>
              <w:jc w:val="center"/>
              <w:rPr>
                <w:rFonts w:ascii="Arial" w:hAnsi="Arial" w:cs="Arial"/>
                <w:b/>
                <w:color w:val="000000"/>
                <w:sz w:val="20"/>
                <w:lang w:val="pl-PL"/>
              </w:rPr>
            </w:pPr>
          </w:p>
          <w:p w14:paraId="4E79E44D" w14:textId="77777777" w:rsidR="00A03A28" w:rsidRDefault="00A03A28" w:rsidP="00153D0C">
            <w:pPr>
              <w:pStyle w:val="Tekstpodstawowy"/>
              <w:spacing w:after="0"/>
              <w:jc w:val="center"/>
              <w:rPr>
                <w:rFonts w:ascii="Arial" w:hAnsi="Arial" w:cs="Arial"/>
                <w:b/>
                <w:color w:val="000000"/>
                <w:sz w:val="20"/>
                <w:lang w:val="pl-PL"/>
              </w:rPr>
            </w:pPr>
          </w:p>
          <w:p w14:paraId="353835B7" w14:textId="77777777" w:rsidR="00A03A28" w:rsidRDefault="00A03A28" w:rsidP="00153D0C">
            <w:pPr>
              <w:pStyle w:val="Tekstpodstawowy"/>
              <w:spacing w:after="0"/>
              <w:jc w:val="center"/>
              <w:rPr>
                <w:rFonts w:ascii="Arial" w:hAnsi="Arial" w:cs="Arial"/>
                <w:b/>
                <w:color w:val="000000"/>
                <w:sz w:val="20"/>
                <w:lang w:val="pl-PL"/>
              </w:rPr>
            </w:pPr>
          </w:p>
          <w:p w14:paraId="48717BDB" w14:textId="77777777" w:rsidR="00A03A28" w:rsidRDefault="00A03A28" w:rsidP="00153D0C">
            <w:pPr>
              <w:pStyle w:val="Tekstpodstawowy"/>
              <w:spacing w:after="0"/>
              <w:jc w:val="center"/>
              <w:rPr>
                <w:rFonts w:ascii="Arial" w:hAnsi="Arial" w:cs="Arial"/>
                <w:b/>
                <w:color w:val="000000"/>
                <w:sz w:val="20"/>
                <w:lang w:val="pl-PL"/>
              </w:rPr>
            </w:pPr>
          </w:p>
          <w:tbl>
            <w:tblPr>
              <w:tblW w:w="9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3"/>
              <w:gridCol w:w="3827"/>
              <w:gridCol w:w="1843"/>
              <w:gridCol w:w="1701"/>
            </w:tblGrid>
            <w:tr w:rsidR="00A03A28" w:rsidRPr="00815992" w14:paraId="5474773B" w14:textId="77777777" w:rsidTr="00153D0C">
              <w:trPr>
                <w:trHeight w:val="567"/>
              </w:trPr>
              <w:tc>
                <w:tcPr>
                  <w:tcW w:w="2003" w:type="dxa"/>
                  <w:shd w:val="clear" w:color="auto" w:fill="auto"/>
                  <w:vAlign w:val="center"/>
                </w:tcPr>
                <w:p w14:paraId="44A95A3F" w14:textId="77777777" w:rsidR="00A03A28" w:rsidRPr="00815992" w:rsidRDefault="00A03A28" w:rsidP="00153D0C">
                  <w:pPr>
                    <w:pStyle w:val="Tekstpodstawowy"/>
                    <w:spacing w:after="0"/>
                    <w:jc w:val="center"/>
                    <w:rPr>
                      <w:rFonts w:ascii="Arial" w:hAnsi="Arial" w:cs="Arial"/>
                      <w:b/>
                      <w:color w:val="000000"/>
                      <w:sz w:val="28"/>
                      <w:szCs w:val="28"/>
                    </w:rPr>
                  </w:pPr>
                  <w:r w:rsidRPr="00815992">
                    <w:rPr>
                      <w:rFonts w:ascii="Arial" w:hAnsi="Arial" w:cs="Arial"/>
                      <w:color w:val="000000"/>
                      <w:sz w:val="28"/>
                      <w:szCs w:val="28"/>
                    </w:rPr>
                    <w:t>Projektant</w:t>
                  </w:r>
                </w:p>
              </w:tc>
              <w:tc>
                <w:tcPr>
                  <w:tcW w:w="3827" w:type="dxa"/>
                  <w:shd w:val="clear" w:color="auto" w:fill="auto"/>
                  <w:vAlign w:val="center"/>
                </w:tcPr>
                <w:p w14:paraId="2FF80CFD" w14:textId="77777777" w:rsidR="00A03A28" w:rsidRPr="00815992" w:rsidRDefault="00A03A28" w:rsidP="00153D0C">
                  <w:pPr>
                    <w:pStyle w:val="Tekstpodstawowy"/>
                    <w:spacing w:after="0"/>
                    <w:ind w:left="-248" w:firstLine="248"/>
                    <w:jc w:val="center"/>
                    <w:rPr>
                      <w:rFonts w:ascii="Arial" w:hAnsi="Arial" w:cs="Arial"/>
                      <w:b/>
                      <w:color w:val="000000"/>
                      <w:sz w:val="28"/>
                      <w:szCs w:val="28"/>
                    </w:rPr>
                  </w:pPr>
                  <w:r w:rsidRPr="00815992">
                    <w:rPr>
                      <w:rFonts w:ascii="Arial" w:hAnsi="Arial" w:cs="Arial"/>
                      <w:sz w:val="28"/>
                      <w:szCs w:val="28"/>
                    </w:rPr>
                    <w:t xml:space="preserve">mgr inż. </w:t>
                  </w:r>
                  <w:r>
                    <w:rPr>
                      <w:rFonts w:ascii="Arial" w:hAnsi="Arial" w:cs="Arial"/>
                      <w:sz w:val="28"/>
                      <w:szCs w:val="28"/>
                    </w:rPr>
                    <w:t>Marcin Kowalczyk</w:t>
                  </w:r>
                </w:p>
              </w:tc>
              <w:tc>
                <w:tcPr>
                  <w:tcW w:w="1843" w:type="dxa"/>
                  <w:shd w:val="clear" w:color="auto" w:fill="auto"/>
                  <w:vAlign w:val="center"/>
                </w:tcPr>
                <w:p w14:paraId="5A17012D" w14:textId="77777777" w:rsidR="00A03A28" w:rsidRPr="00815992" w:rsidRDefault="00A03A28" w:rsidP="00153D0C">
                  <w:pPr>
                    <w:pStyle w:val="Tekstpodstawowy"/>
                    <w:spacing w:after="0"/>
                    <w:jc w:val="center"/>
                    <w:rPr>
                      <w:rFonts w:ascii="Arial" w:hAnsi="Arial" w:cs="Arial"/>
                      <w:b/>
                      <w:color w:val="000000"/>
                      <w:sz w:val="28"/>
                      <w:szCs w:val="28"/>
                    </w:rPr>
                  </w:pPr>
                  <w:r>
                    <w:rPr>
                      <w:rFonts w:ascii="Arial" w:hAnsi="Arial" w:cs="Arial"/>
                      <w:sz w:val="28"/>
                      <w:szCs w:val="28"/>
                    </w:rPr>
                    <w:t>MAZ/0147/</w:t>
                  </w:r>
                  <w:r>
                    <w:rPr>
                      <w:rFonts w:ascii="Arial" w:hAnsi="Arial" w:cs="Arial"/>
                      <w:sz w:val="28"/>
                      <w:szCs w:val="28"/>
                    </w:rPr>
                    <w:br/>
                    <w:t>PWBE/17</w:t>
                  </w:r>
                </w:p>
              </w:tc>
              <w:tc>
                <w:tcPr>
                  <w:tcW w:w="1701" w:type="dxa"/>
                  <w:shd w:val="clear" w:color="auto" w:fill="auto"/>
                  <w:vAlign w:val="center"/>
                </w:tcPr>
                <w:p w14:paraId="3F950F30" w14:textId="77777777" w:rsidR="00A03A28" w:rsidRPr="00815992" w:rsidRDefault="00A03A28" w:rsidP="00153D0C">
                  <w:pPr>
                    <w:pStyle w:val="Tekstpodstawowy"/>
                    <w:spacing w:after="0"/>
                    <w:jc w:val="center"/>
                    <w:rPr>
                      <w:rFonts w:ascii="Arial" w:hAnsi="Arial" w:cs="Arial"/>
                      <w:b/>
                      <w:color w:val="000000"/>
                      <w:sz w:val="28"/>
                      <w:szCs w:val="28"/>
                    </w:rPr>
                  </w:pPr>
                </w:p>
              </w:tc>
            </w:tr>
            <w:tr w:rsidR="00A03A28" w:rsidRPr="00815992" w14:paraId="5FA66F87" w14:textId="77777777" w:rsidTr="00153D0C">
              <w:trPr>
                <w:trHeight w:val="567"/>
              </w:trPr>
              <w:tc>
                <w:tcPr>
                  <w:tcW w:w="2003" w:type="dxa"/>
                  <w:shd w:val="clear" w:color="auto" w:fill="auto"/>
                  <w:vAlign w:val="center"/>
                </w:tcPr>
                <w:p w14:paraId="130F07A0" w14:textId="77777777" w:rsidR="00A03A28" w:rsidRPr="00E33A71" w:rsidRDefault="00A03A28" w:rsidP="00153D0C">
                  <w:pPr>
                    <w:pStyle w:val="Tekstpodstawowy"/>
                    <w:spacing w:after="0"/>
                    <w:jc w:val="center"/>
                    <w:rPr>
                      <w:rFonts w:ascii="Arial" w:hAnsi="Arial" w:cs="Arial"/>
                      <w:b/>
                      <w:color w:val="000000"/>
                      <w:sz w:val="28"/>
                      <w:szCs w:val="28"/>
                    </w:rPr>
                  </w:pPr>
                  <w:r>
                    <w:rPr>
                      <w:rFonts w:ascii="Arial" w:hAnsi="Arial" w:cs="Arial"/>
                      <w:color w:val="000000"/>
                      <w:sz w:val="28"/>
                      <w:szCs w:val="28"/>
                    </w:rPr>
                    <w:t>Sprawdzający</w:t>
                  </w:r>
                </w:p>
              </w:tc>
              <w:tc>
                <w:tcPr>
                  <w:tcW w:w="3827" w:type="dxa"/>
                  <w:shd w:val="clear" w:color="auto" w:fill="auto"/>
                  <w:vAlign w:val="center"/>
                </w:tcPr>
                <w:p w14:paraId="42A43BE6" w14:textId="77777777" w:rsidR="00A03A28" w:rsidRPr="00815992" w:rsidRDefault="00A03A28" w:rsidP="00153D0C">
                  <w:pPr>
                    <w:pStyle w:val="Tekstpodstawowy"/>
                    <w:spacing w:after="0"/>
                    <w:ind w:left="-248" w:firstLine="248"/>
                    <w:jc w:val="center"/>
                    <w:rPr>
                      <w:rFonts w:ascii="Arial" w:hAnsi="Arial" w:cs="Arial"/>
                      <w:b/>
                      <w:color w:val="000000"/>
                      <w:sz w:val="28"/>
                      <w:szCs w:val="28"/>
                    </w:rPr>
                  </w:pPr>
                  <w:r w:rsidRPr="00815992">
                    <w:rPr>
                      <w:rFonts w:ascii="Arial" w:hAnsi="Arial" w:cs="Arial"/>
                      <w:sz w:val="28"/>
                      <w:szCs w:val="28"/>
                    </w:rPr>
                    <w:t xml:space="preserve">mgr inż. </w:t>
                  </w:r>
                  <w:r>
                    <w:rPr>
                      <w:rFonts w:ascii="Arial" w:hAnsi="Arial" w:cs="Arial"/>
                      <w:sz w:val="28"/>
                      <w:szCs w:val="28"/>
                    </w:rPr>
                    <w:t>Michał Płużański</w:t>
                  </w:r>
                </w:p>
              </w:tc>
              <w:tc>
                <w:tcPr>
                  <w:tcW w:w="1843" w:type="dxa"/>
                  <w:shd w:val="clear" w:color="auto" w:fill="auto"/>
                  <w:vAlign w:val="center"/>
                </w:tcPr>
                <w:p w14:paraId="319AB7EE" w14:textId="77777777" w:rsidR="00A03A28" w:rsidRPr="00E33A71" w:rsidRDefault="00A03A28" w:rsidP="00153D0C">
                  <w:pPr>
                    <w:pStyle w:val="Tekstpodstawowy"/>
                    <w:spacing w:after="0"/>
                    <w:jc w:val="center"/>
                    <w:rPr>
                      <w:rFonts w:ascii="Arial" w:hAnsi="Arial" w:cs="Arial"/>
                      <w:b/>
                      <w:color w:val="000000"/>
                      <w:sz w:val="28"/>
                      <w:szCs w:val="28"/>
                    </w:rPr>
                  </w:pPr>
                  <w:r>
                    <w:rPr>
                      <w:rFonts w:ascii="Arial" w:hAnsi="Arial" w:cs="Arial"/>
                      <w:sz w:val="28"/>
                      <w:szCs w:val="28"/>
                    </w:rPr>
                    <w:t>MAZ/0153/</w:t>
                  </w:r>
                  <w:r>
                    <w:rPr>
                      <w:rFonts w:ascii="Arial" w:hAnsi="Arial" w:cs="Arial"/>
                      <w:sz w:val="28"/>
                      <w:szCs w:val="28"/>
                    </w:rPr>
                    <w:br/>
                    <w:t>PWBE/17</w:t>
                  </w:r>
                </w:p>
              </w:tc>
              <w:tc>
                <w:tcPr>
                  <w:tcW w:w="1701" w:type="dxa"/>
                  <w:shd w:val="clear" w:color="auto" w:fill="auto"/>
                  <w:vAlign w:val="center"/>
                </w:tcPr>
                <w:p w14:paraId="178EE2FB" w14:textId="77777777" w:rsidR="00A03A28" w:rsidRPr="00815992" w:rsidRDefault="00A03A28" w:rsidP="00153D0C">
                  <w:pPr>
                    <w:pStyle w:val="Tekstpodstawowy"/>
                    <w:spacing w:after="0"/>
                    <w:jc w:val="center"/>
                    <w:rPr>
                      <w:rFonts w:ascii="Arial" w:hAnsi="Arial" w:cs="Arial"/>
                      <w:b/>
                      <w:color w:val="000000"/>
                      <w:sz w:val="28"/>
                      <w:szCs w:val="28"/>
                    </w:rPr>
                  </w:pPr>
                </w:p>
              </w:tc>
            </w:tr>
          </w:tbl>
          <w:p w14:paraId="0F117EAA" w14:textId="77777777" w:rsidR="00A03A28" w:rsidRPr="0014565D" w:rsidRDefault="00A03A28" w:rsidP="00153D0C">
            <w:pPr>
              <w:pStyle w:val="Tekstpodstawowy"/>
              <w:spacing w:after="0"/>
              <w:rPr>
                <w:rFonts w:ascii="Arial" w:hAnsi="Arial" w:cs="Arial"/>
                <w:b/>
                <w:color w:val="000000"/>
                <w:sz w:val="20"/>
                <w:lang w:val="pl-PL"/>
              </w:rPr>
            </w:pPr>
          </w:p>
        </w:tc>
      </w:tr>
      <w:tr w:rsidR="00A03A28" w:rsidRPr="00E74643" w14:paraId="6A95CC61" w14:textId="77777777" w:rsidTr="00153D0C">
        <w:trPr>
          <w:cantSplit/>
          <w:trHeight w:val="84"/>
          <w:jc w:val="center"/>
        </w:trPr>
        <w:tc>
          <w:tcPr>
            <w:tcW w:w="9563" w:type="dxa"/>
            <w:tcBorders>
              <w:left w:val="single" w:sz="24" w:space="0" w:color="auto"/>
              <w:bottom w:val="single" w:sz="24" w:space="0" w:color="auto"/>
              <w:right w:val="single" w:sz="24" w:space="0" w:color="auto"/>
            </w:tcBorders>
          </w:tcPr>
          <w:p w14:paraId="5C9210A7" w14:textId="105A09AA" w:rsidR="00A03A28" w:rsidRPr="00A03A28" w:rsidRDefault="00A03A28" w:rsidP="00A03A28">
            <w:pPr>
              <w:spacing w:before="240"/>
              <w:jc w:val="center"/>
              <w:rPr>
                <w:rFonts w:ascii="Arial" w:hAnsi="Arial" w:cs="Arial"/>
                <w:b/>
                <w:color w:val="000000"/>
                <w:sz w:val="20"/>
              </w:rPr>
            </w:pPr>
            <w:r w:rsidRPr="00A03A28">
              <w:rPr>
                <w:rFonts w:ascii="Arial" w:hAnsi="Arial" w:cs="Arial"/>
                <w:b/>
                <w:color w:val="000000"/>
                <w:sz w:val="20"/>
              </w:rPr>
              <w:t>Warszawa, maj 2020 r.</w:t>
            </w:r>
          </w:p>
        </w:tc>
      </w:tr>
    </w:tbl>
    <w:p w14:paraId="5C09E64A" w14:textId="7E450832" w:rsidR="00A03A28" w:rsidRDefault="00A03A28">
      <w:r>
        <w:br w:type="page"/>
      </w:r>
    </w:p>
    <w:p w14:paraId="1DA2EFCD" w14:textId="77777777" w:rsidR="003700E0" w:rsidRDefault="003700E0"/>
    <w:bookmarkStart w:id="0" w:name="_Toc49691121" w:displacedByCustomXml="next"/>
    <w:sdt>
      <w:sdtPr>
        <w:rPr>
          <w:rFonts w:asciiTheme="minorHAnsi" w:eastAsiaTheme="minorEastAsia" w:hAnsiTheme="minorHAnsi" w:cstheme="minorBidi"/>
          <w:b w:val="0"/>
          <w:bCs w:val="0"/>
          <w:color w:val="auto"/>
          <w:sz w:val="22"/>
          <w:szCs w:val="22"/>
        </w:rPr>
        <w:id w:val="1296943825"/>
        <w:docPartObj>
          <w:docPartGallery w:val="Table of Contents"/>
          <w:docPartUnique/>
        </w:docPartObj>
      </w:sdtPr>
      <w:sdtEndPr>
        <w:rPr>
          <w:noProof/>
        </w:rPr>
      </w:sdtEndPr>
      <w:sdtContent>
        <w:p w14:paraId="02D49581" w14:textId="77777777" w:rsidR="00014BD1" w:rsidRPr="00D139BB" w:rsidRDefault="00227D23" w:rsidP="00227D23">
          <w:pPr>
            <w:pStyle w:val="Nagwek1"/>
          </w:pPr>
          <w:r w:rsidRPr="00D139BB">
            <w:t>SPIS TREŚCI</w:t>
          </w:r>
          <w:bookmarkEnd w:id="0"/>
        </w:p>
        <w:p w14:paraId="3ADBAB12" w14:textId="53D6BBD4" w:rsidR="00A03A28" w:rsidRDefault="00732457">
          <w:pPr>
            <w:pStyle w:val="Spistreci1"/>
            <w:tabs>
              <w:tab w:val="left" w:pos="440"/>
              <w:tab w:val="right" w:leader="dot" w:pos="9062"/>
            </w:tabs>
            <w:rPr>
              <w:noProof/>
              <w:lang w:eastAsia="pl-PL"/>
            </w:rPr>
          </w:pPr>
          <w:r>
            <w:fldChar w:fldCharType="begin"/>
          </w:r>
          <w:r w:rsidR="00014BD1">
            <w:instrText xml:space="preserve"> TOC \o "1-3" \h \z \u </w:instrText>
          </w:r>
          <w:r>
            <w:fldChar w:fldCharType="separate"/>
          </w:r>
          <w:hyperlink w:anchor="_Toc49691121" w:history="1">
            <w:r w:rsidR="00A03A28" w:rsidRPr="00486A34">
              <w:rPr>
                <w:rStyle w:val="Hipercze"/>
                <w:noProof/>
              </w:rPr>
              <w:t>1</w:t>
            </w:r>
            <w:r w:rsidR="00A03A28">
              <w:rPr>
                <w:noProof/>
                <w:lang w:eastAsia="pl-PL"/>
              </w:rPr>
              <w:tab/>
            </w:r>
            <w:r w:rsidR="00A03A28" w:rsidRPr="00486A34">
              <w:rPr>
                <w:rStyle w:val="Hipercze"/>
                <w:noProof/>
              </w:rPr>
              <w:t>SPIS TREŚCI</w:t>
            </w:r>
            <w:r w:rsidR="00A03A28">
              <w:rPr>
                <w:noProof/>
                <w:webHidden/>
              </w:rPr>
              <w:tab/>
            </w:r>
            <w:r w:rsidR="00A03A28">
              <w:rPr>
                <w:noProof/>
                <w:webHidden/>
              </w:rPr>
              <w:fldChar w:fldCharType="begin"/>
            </w:r>
            <w:r w:rsidR="00A03A28">
              <w:rPr>
                <w:noProof/>
                <w:webHidden/>
              </w:rPr>
              <w:instrText xml:space="preserve"> PAGEREF _Toc49691121 \h </w:instrText>
            </w:r>
            <w:r w:rsidR="00A03A28">
              <w:rPr>
                <w:noProof/>
                <w:webHidden/>
              </w:rPr>
            </w:r>
            <w:r w:rsidR="00A03A28">
              <w:rPr>
                <w:noProof/>
                <w:webHidden/>
              </w:rPr>
              <w:fldChar w:fldCharType="separate"/>
            </w:r>
            <w:r w:rsidR="00D07FBA">
              <w:rPr>
                <w:noProof/>
                <w:webHidden/>
              </w:rPr>
              <w:t>2</w:t>
            </w:r>
            <w:r w:rsidR="00A03A28">
              <w:rPr>
                <w:noProof/>
                <w:webHidden/>
              </w:rPr>
              <w:fldChar w:fldCharType="end"/>
            </w:r>
          </w:hyperlink>
        </w:p>
        <w:p w14:paraId="183EAADB" w14:textId="5BEADFDB" w:rsidR="00A03A28" w:rsidRDefault="00EB5F93">
          <w:pPr>
            <w:pStyle w:val="Spistreci1"/>
            <w:tabs>
              <w:tab w:val="left" w:pos="440"/>
              <w:tab w:val="right" w:leader="dot" w:pos="9062"/>
            </w:tabs>
            <w:rPr>
              <w:noProof/>
              <w:lang w:eastAsia="pl-PL"/>
            </w:rPr>
          </w:pPr>
          <w:hyperlink w:anchor="_Toc49691122" w:history="1">
            <w:r w:rsidR="00A03A28" w:rsidRPr="00486A34">
              <w:rPr>
                <w:rStyle w:val="Hipercze"/>
                <w:noProof/>
              </w:rPr>
              <w:t>2</w:t>
            </w:r>
            <w:r w:rsidR="00A03A28">
              <w:rPr>
                <w:noProof/>
                <w:lang w:eastAsia="pl-PL"/>
              </w:rPr>
              <w:tab/>
            </w:r>
            <w:r w:rsidR="00A03A28" w:rsidRPr="00486A34">
              <w:rPr>
                <w:rStyle w:val="Hipercze"/>
                <w:noProof/>
              </w:rPr>
              <w:t>CZĘŚĆ OPISOWA</w:t>
            </w:r>
            <w:r w:rsidR="00A03A28">
              <w:rPr>
                <w:noProof/>
                <w:webHidden/>
              </w:rPr>
              <w:tab/>
            </w:r>
            <w:r w:rsidR="00A03A28">
              <w:rPr>
                <w:noProof/>
                <w:webHidden/>
              </w:rPr>
              <w:fldChar w:fldCharType="begin"/>
            </w:r>
            <w:r w:rsidR="00A03A28">
              <w:rPr>
                <w:noProof/>
                <w:webHidden/>
              </w:rPr>
              <w:instrText xml:space="preserve"> PAGEREF _Toc49691122 \h </w:instrText>
            </w:r>
            <w:r w:rsidR="00A03A28">
              <w:rPr>
                <w:noProof/>
                <w:webHidden/>
              </w:rPr>
            </w:r>
            <w:r w:rsidR="00A03A28">
              <w:rPr>
                <w:noProof/>
                <w:webHidden/>
              </w:rPr>
              <w:fldChar w:fldCharType="separate"/>
            </w:r>
            <w:r w:rsidR="00D07FBA">
              <w:rPr>
                <w:noProof/>
                <w:webHidden/>
              </w:rPr>
              <w:t>3</w:t>
            </w:r>
            <w:r w:rsidR="00A03A28">
              <w:rPr>
                <w:noProof/>
                <w:webHidden/>
              </w:rPr>
              <w:fldChar w:fldCharType="end"/>
            </w:r>
          </w:hyperlink>
        </w:p>
        <w:p w14:paraId="372D5AD1" w14:textId="346C38E0" w:rsidR="00A03A28" w:rsidRDefault="00EB5F93">
          <w:pPr>
            <w:pStyle w:val="Spistreci2"/>
            <w:tabs>
              <w:tab w:val="left" w:pos="880"/>
              <w:tab w:val="right" w:leader="dot" w:pos="9062"/>
            </w:tabs>
            <w:rPr>
              <w:noProof/>
              <w:lang w:eastAsia="pl-PL"/>
            </w:rPr>
          </w:pPr>
          <w:hyperlink w:anchor="_Toc49691123" w:history="1">
            <w:r w:rsidR="00A03A28" w:rsidRPr="00486A34">
              <w:rPr>
                <w:rStyle w:val="Hipercze"/>
                <w:noProof/>
              </w:rPr>
              <w:t>2.1</w:t>
            </w:r>
            <w:r w:rsidR="00A03A28">
              <w:rPr>
                <w:noProof/>
                <w:lang w:eastAsia="pl-PL"/>
              </w:rPr>
              <w:tab/>
            </w:r>
            <w:r w:rsidR="00A03A28" w:rsidRPr="00486A34">
              <w:rPr>
                <w:rStyle w:val="Hipercze"/>
                <w:noProof/>
              </w:rPr>
              <w:t>Podstawa opracowania</w:t>
            </w:r>
            <w:r w:rsidR="00A03A28">
              <w:rPr>
                <w:noProof/>
                <w:webHidden/>
              </w:rPr>
              <w:tab/>
            </w:r>
            <w:r w:rsidR="00A03A28">
              <w:rPr>
                <w:noProof/>
                <w:webHidden/>
              </w:rPr>
              <w:fldChar w:fldCharType="begin"/>
            </w:r>
            <w:r w:rsidR="00A03A28">
              <w:rPr>
                <w:noProof/>
                <w:webHidden/>
              </w:rPr>
              <w:instrText xml:space="preserve"> PAGEREF _Toc49691123 \h </w:instrText>
            </w:r>
            <w:r w:rsidR="00A03A28">
              <w:rPr>
                <w:noProof/>
                <w:webHidden/>
              </w:rPr>
            </w:r>
            <w:r w:rsidR="00A03A28">
              <w:rPr>
                <w:noProof/>
                <w:webHidden/>
              </w:rPr>
              <w:fldChar w:fldCharType="separate"/>
            </w:r>
            <w:r w:rsidR="00D07FBA">
              <w:rPr>
                <w:noProof/>
                <w:webHidden/>
              </w:rPr>
              <w:t>3</w:t>
            </w:r>
            <w:r w:rsidR="00A03A28">
              <w:rPr>
                <w:noProof/>
                <w:webHidden/>
              </w:rPr>
              <w:fldChar w:fldCharType="end"/>
            </w:r>
          </w:hyperlink>
        </w:p>
        <w:p w14:paraId="6201D3CC" w14:textId="33BC96D2" w:rsidR="00A03A28" w:rsidRDefault="00EB5F93">
          <w:pPr>
            <w:pStyle w:val="Spistreci3"/>
            <w:tabs>
              <w:tab w:val="left" w:pos="1320"/>
              <w:tab w:val="right" w:leader="dot" w:pos="9062"/>
            </w:tabs>
            <w:rPr>
              <w:noProof/>
              <w:lang w:eastAsia="pl-PL"/>
            </w:rPr>
          </w:pPr>
          <w:hyperlink w:anchor="_Toc49691124" w:history="1">
            <w:r w:rsidR="00A03A28" w:rsidRPr="00486A34">
              <w:rPr>
                <w:rStyle w:val="Hipercze"/>
                <w:noProof/>
              </w:rPr>
              <w:t>2.1.1</w:t>
            </w:r>
            <w:r w:rsidR="00A03A28">
              <w:rPr>
                <w:noProof/>
                <w:lang w:eastAsia="pl-PL"/>
              </w:rPr>
              <w:tab/>
            </w:r>
            <w:r w:rsidR="00A03A28" w:rsidRPr="00486A34">
              <w:rPr>
                <w:rStyle w:val="Hipercze"/>
                <w:noProof/>
              </w:rPr>
              <w:t>Formalna podstawa opracowania</w:t>
            </w:r>
            <w:r w:rsidR="00A03A28">
              <w:rPr>
                <w:noProof/>
                <w:webHidden/>
              </w:rPr>
              <w:tab/>
            </w:r>
            <w:r w:rsidR="00A03A28">
              <w:rPr>
                <w:noProof/>
                <w:webHidden/>
              </w:rPr>
              <w:fldChar w:fldCharType="begin"/>
            </w:r>
            <w:r w:rsidR="00A03A28">
              <w:rPr>
                <w:noProof/>
                <w:webHidden/>
              </w:rPr>
              <w:instrText xml:space="preserve"> PAGEREF _Toc49691124 \h </w:instrText>
            </w:r>
            <w:r w:rsidR="00A03A28">
              <w:rPr>
                <w:noProof/>
                <w:webHidden/>
              </w:rPr>
            </w:r>
            <w:r w:rsidR="00A03A28">
              <w:rPr>
                <w:noProof/>
                <w:webHidden/>
              </w:rPr>
              <w:fldChar w:fldCharType="separate"/>
            </w:r>
            <w:r w:rsidR="00D07FBA">
              <w:rPr>
                <w:noProof/>
                <w:webHidden/>
              </w:rPr>
              <w:t>3</w:t>
            </w:r>
            <w:r w:rsidR="00A03A28">
              <w:rPr>
                <w:noProof/>
                <w:webHidden/>
              </w:rPr>
              <w:fldChar w:fldCharType="end"/>
            </w:r>
          </w:hyperlink>
        </w:p>
        <w:p w14:paraId="7B272B12" w14:textId="4ECBDA54" w:rsidR="00A03A28" w:rsidRDefault="00EB5F93">
          <w:pPr>
            <w:pStyle w:val="Spistreci3"/>
            <w:tabs>
              <w:tab w:val="left" w:pos="1320"/>
              <w:tab w:val="right" w:leader="dot" w:pos="9062"/>
            </w:tabs>
            <w:rPr>
              <w:noProof/>
              <w:lang w:eastAsia="pl-PL"/>
            </w:rPr>
          </w:pPr>
          <w:hyperlink w:anchor="_Toc49691125" w:history="1">
            <w:r w:rsidR="00A03A28" w:rsidRPr="00486A34">
              <w:rPr>
                <w:rStyle w:val="Hipercze"/>
                <w:noProof/>
              </w:rPr>
              <w:t>2.1.2</w:t>
            </w:r>
            <w:r w:rsidR="00A03A28">
              <w:rPr>
                <w:noProof/>
                <w:lang w:eastAsia="pl-PL"/>
              </w:rPr>
              <w:tab/>
            </w:r>
            <w:r w:rsidR="00A03A28" w:rsidRPr="00486A34">
              <w:rPr>
                <w:rStyle w:val="Hipercze"/>
                <w:noProof/>
              </w:rPr>
              <w:t>Prawna podstawa opracowania</w:t>
            </w:r>
            <w:r w:rsidR="00A03A28">
              <w:rPr>
                <w:noProof/>
                <w:webHidden/>
              </w:rPr>
              <w:tab/>
            </w:r>
            <w:r w:rsidR="00A03A28">
              <w:rPr>
                <w:noProof/>
                <w:webHidden/>
              </w:rPr>
              <w:fldChar w:fldCharType="begin"/>
            </w:r>
            <w:r w:rsidR="00A03A28">
              <w:rPr>
                <w:noProof/>
                <w:webHidden/>
              </w:rPr>
              <w:instrText xml:space="preserve"> PAGEREF _Toc49691125 \h </w:instrText>
            </w:r>
            <w:r w:rsidR="00A03A28">
              <w:rPr>
                <w:noProof/>
                <w:webHidden/>
              </w:rPr>
            </w:r>
            <w:r w:rsidR="00A03A28">
              <w:rPr>
                <w:noProof/>
                <w:webHidden/>
              </w:rPr>
              <w:fldChar w:fldCharType="separate"/>
            </w:r>
            <w:r w:rsidR="00D07FBA">
              <w:rPr>
                <w:noProof/>
                <w:webHidden/>
              </w:rPr>
              <w:t>3</w:t>
            </w:r>
            <w:r w:rsidR="00A03A28">
              <w:rPr>
                <w:noProof/>
                <w:webHidden/>
              </w:rPr>
              <w:fldChar w:fldCharType="end"/>
            </w:r>
          </w:hyperlink>
        </w:p>
        <w:p w14:paraId="28AC5C4F" w14:textId="3E96679E" w:rsidR="00A03A28" w:rsidRDefault="00EB5F93">
          <w:pPr>
            <w:pStyle w:val="Spistreci3"/>
            <w:tabs>
              <w:tab w:val="left" w:pos="1320"/>
              <w:tab w:val="right" w:leader="dot" w:pos="9062"/>
            </w:tabs>
            <w:rPr>
              <w:noProof/>
              <w:lang w:eastAsia="pl-PL"/>
            </w:rPr>
          </w:pPr>
          <w:hyperlink w:anchor="_Toc49691126" w:history="1">
            <w:r w:rsidR="00A03A28" w:rsidRPr="00486A34">
              <w:rPr>
                <w:rStyle w:val="Hipercze"/>
                <w:noProof/>
              </w:rPr>
              <w:t>2.1.3</w:t>
            </w:r>
            <w:r w:rsidR="00A03A28">
              <w:rPr>
                <w:noProof/>
                <w:lang w:eastAsia="pl-PL"/>
              </w:rPr>
              <w:tab/>
            </w:r>
            <w:r w:rsidR="00A03A28" w:rsidRPr="00486A34">
              <w:rPr>
                <w:rStyle w:val="Hipercze"/>
                <w:noProof/>
              </w:rPr>
              <w:t>Inne materiały</w:t>
            </w:r>
            <w:r w:rsidR="00A03A28">
              <w:rPr>
                <w:noProof/>
                <w:webHidden/>
              </w:rPr>
              <w:tab/>
            </w:r>
            <w:r w:rsidR="00A03A28">
              <w:rPr>
                <w:noProof/>
                <w:webHidden/>
              </w:rPr>
              <w:fldChar w:fldCharType="begin"/>
            </w:r>
            <w:r w:rsidR="00A03A28">
              <w:rPr>
                <w:noProof/>
                <w:webHidden/>
              </w:rPr>
              <w:instrText xml:space="preserve"> PAGEREF _Toc49691126 \h </w:instrText>
            </w:r>
            <w:r w:rsidR="00A03A28">
              <w:rPr>
                <w:noProof/>
                <w:webHidden/>
              </w:rPr>
            </w:r>
            <w:r w:rsidR="00A03A28">
              <w:rPr>
                <w:noProof/>
                <w:webHidden/>
              </w:rPr>
              <w:fldChar w:fldCharType="separate"/>
            </w:r>
            <w:r w:rsidR="00D07FBA">
              <w:rPr>
                <w:noProof/>
                <w:webHidden/>
              </w:rPr>
              <w:t>3</w:t>
            </w:r>
            <w:r w:rsidR="00A03A28">
              <w:rPr>
                <w:noProof/>
                <w:webHidden/>
              </w:rPr>
              <w:fldChar w:fldCharType="end"/>
            </w:r>
          </w:hyperlink>
        </w:p>
        <w:p w14:paraId="775E0575" w14:textId="6AFF9A66" w:rsidR="00A03A28" w:rsidRDefault="00EB5F93">
          <w:pPr>
            <w:pStyle w:val="Spistreci2"/>
            <w:tabs>
              <w:tab w:val="left" w:pos="880"/>
              <w:tab w:val="right" w:leader="dot" w:pos="9062"/>
            </w:tabs>
            <w:rPr>
              <w:noProof/>
              <w:lang w:eastAsia="pl-PL"/>
            </w:rPr>
          </w:pPr>
          <w:hyperlink w:anchor="_Toc49691127" w:history="1">
            <w:r w:rsidR="00A03A28" w:rsidRPr="00486A34">
              <w:rPr>
                <w:rStyle w:val="Hipercze"/>
                <w:noProof/>
              </w:rPr>
              <w:t>2.2</w:t>
            </w:r>
            <w:r w:rsidR="00A03A28">
              <w:rPr>
                <w:noProof/>
                <w:lang w:eastAsia="pl-PL"/>
              </w:rPr>
              <w:tab/>
            </w:r>
            <w:r w:rsidR="00A03A28" w:rsidRPr="00486A34">
              <w:rPr>
                <w:rStyle w:val="Hipercze"/>
                <w:noProof/>
              </w:rPr>
              <w:t>Przedmiot opracowania</w:t>
            </w:r>
            <w:r w:rsidR="00A03A28">
              <w:rPr>
                <w:noProof/>
                <w:webHidden/>
              </w:rPr>
              <w:tab/>
            </w:r>
            <w:r w:rsidR="00A03A28">
              <w:rPr>
                <w:noProof/>
                <w:webHidden/>
              </w:rPr>
              <w:fldChar w:fldCharType="begin"/>
            </w:r>
            <w:r w:rsidR="00A03A28">
              <w:rPr>
                <w:noProof/>
                <w:webHidden/>
              </w:rPr>
              <w:instrText xml:space="preserve"> PAGEREF _Toc49691127 \h </w:instrText>
            </w:r>
            <w:r w:rsidR="00A03A28">
              <w:rPr>
                <w:noProof/>
                <w:webHidden/>
              </w:rPr>
            </w:r>
            <w:r w:rsidR="00A03A28">
              <w:rPr>
                <w:noProof/>
                <w:webHidden/>
              </w:rPr>
              <w:fldChar w:fldCharType="separate"/>
            </w:r>
            <w:r w:rsidR="00D07FBA">
              <w:rPr>
                <w:noProof/>
                <w:webHidden/>
              </w:rPr>
              <w:t>3</w:t>
            </w:r>
            <w:r w:rsidR="00A03A28">
              <w:rPr>
                <w:noProof/>
                <w:webHidden/>
              </w:rPr>
              <w:fldChar w:fldCharType="end"/>
            </w:r>
          </w:hyperlink>
        </w:p>
        <w:p w14:paraId="6D0453A2" w14:textId="4192C762" w:rsidR="00A03A28" w:rsidRDefault="00EB5F93">
          <w:pPr>
            <w:pStyle w:val="Spistreci1"/>
            <w:tabs>
              <w:tab w:val="left" w:pos="440"/>
              <w:tab w:val="right" w:leader="dot" w:pos="9062"/>
            </w:tabs>
            <w:rPr>
              <w:noProof/>
              <w:lang w:eastAsia="pl-PL"/>
            </w:rPr>
          </w:pPr>
          <w:hyperlink w:anchor="_Toc49691128" w:history="1">
            <w:r w:rsidR="00A03A28" w:rsidRPr="00486A34">
              <w:rPr>
                <w:rStyle w:val="Hipercze"/>
                <w:noProof/>
              </w:rPr>
              <w:t>3</w:t>
            </w:r>
            <w:r w:rsidR="00A03A28">
              <w:rPr>
                <w:noProof/>
                <w:lang w:eastAsia="pl-PL"/>
              </w:rPr>
              <w:tab/>
            </w:r>
            <w:r w:rsidR="00A03A28" w:rsidRPr="00486A34">
              <w:rPr>
                <w:rStyle w:val="Hipercze"/>
                <w:noProof/>
              </w:rPr>
              <w:t>CZĘŚĆ TECHNICZNA</w:t>
            </w:r>
            <w:r w:rsidR="00A03A28">
              <w:rPr>
                <w:noProof/>
                <w:webHidden/>
              </w:rPr>
              <w:tab/>
            </w:r>
            <w:r w:rsidR="00A03A28">
              <w:rPr>
                <w:noProof/>
                <w:webHidden/>
              </w:rPr>
              <w:fldChar w:fldCharType="begin"/>
            </w:r>
            <w:r w:rsidR="00A03A28">
              <w:rPr>
                <w:noProof/>
                <w:webHidden/>
              </w:rPr>
              <w:instrText xml:space="preserve"> PAGEREF _Toc49691128 \h </w:instrText>
            </w:r>
            <w:r w:rsidR="00A03A28">
              <w:rPr>
                <w:noProof/>
                <w:webHidden/>
              </w:rPr>
            </w:r>
            <w:r w:rsidR="00A03A28">
              <w:rPr>
                <w:noProof/>
                <w:webHidden/>
              </w:rPr>
              <w:fldChar w:fldCharType="separate"/>
            </w:r>
            <w:r w:rsidR="00D07FBA">
              <w:rPr>
                <w:noProof/>
                <w:webHidden/>
              </w:rPr>
              <w:t>4</w:t>
            </w:r>
            <w:r w:rsidR="00A03A28">
              <w:rPr>
                <w:noProof/>
                <w:webHidden/>
              </w:rPr>
              <w:fldChar w:fldCharType="end"/>
            </w:r>
          </w:hyperlink>
        </w:p>
        <w:p w14:paraId="5A09710D" w14:textId="5C64474F" w:rsidR="00A03A28" w:rsidRDefault="00EB5F93">
          <w:pPr>
            <w:pStyle w:val="Spistreci2"/>
            <w:tabs>
              <w:tab w:val="left" w:pos="880"/>
              <w:tab w:val="right" w:leader="dot" w:pos="9062"/>
            </w:tabs>
            <w:rPr>
              <w:noProof/>
              <w:lang w:eastAsia="pl-PL"/>
            </w:rPr>
          </w:pPr>
          <w:hyperlink w:anchor="_Toc49691129" w:history="1">
            <w:r w:rsidR="00A03A28" w:rsidRPr="00486A34">
              <w:rPr>
                <w:rStyle w:val="Hipercze"/>
                <w:noProof/>
              </w:rPr>
              <w:t>3.1</w:t>
            </w:r>
            <w:r w:rsidR="00A03A28">
              <w:rPr>
                <w:noProof/>
                <w:lang w:eastAsia="pl-PL"/>
              </w:rPr>
              <w:tab/>
            </w:r>
            <w:r w:rsidR="00A03A28" w:rsidRPr="00486A34">
              <w:rPr>
                <w:rStyle w:val="Hipercze"/>
                <w:noProof/>
              </w:rPr>
              <w:t>Stan istniejący</w:t>
            </w:r>
            <w:r w:rsidR="00A03A28">
              <w:rPr>
                <w:noProof/>
                <w:webHidden/>
              </w:rPr>
              <w:tab/>
            </w:r>
            <w:r w:rsidR="00A03A28">
              <w:rPr>
                <w:noProof/>
                <w:webHidden/>
              </w:rPr>
              <w:fldChar w:fldCharType="begin"/>
            </w:r>
            <w:r w:rsidR="00A03A28">
              <w:rPr>
                <w:noProof/>
                <w:webHidden/>
              </w:rPr>
              <w:instrText xml:space="preserve"> PAGEREF _Toc49691129 \h </w:instrText>
            </w:r>
            <w:r w:rsidR="00A03A28">
              <w:rPr>
                <w:noProof/>
                <w:webHidden/>
              </w:rPr>
            </w:r>
            <w:r w:rsidR="00A03A28">
              <w:rPr>
                <w:noProof/>
                <w:webHidden/>
              </w:rPr>
              <w:fldChar w:fldCharType="separate"/>
            </w:r>
            <w:r w:rsidR="00D07FBA">
              <w:rPr>
                <w:noProof/>
                <w:webHidden/>
              </w:rPr>
              <w:t>4</w:t>
            </w:r>
            <w:r w:rsidR="00A03A28">
              <w:rPr>
                <w:noProof/>
                <w:webHidden/>
              </w:rPr>
              <w:fldChar w:fldCharType="end"/>
            </w:r>
          </w:hyperlink>
        </w:p>
        <w:p w14:paraId="3742DBA9" w14:textId="2A2965C1" w:rsidR="00A03A28" w:rsidRDefault="00EB5F93">
          <w:pPr>
            <w:pStyle w:val="Spistreci2"/>
            <w:tabs>
              <w:tab w:val="left" w:pos="880"/>
              <w:tab w:val="right" w:leader="dot" w:pos="9062"/>
            </w:tabs>
            <w:rPr>
              <w:noProof/>
              <w:lang w:eastAsia="pl-PL"/>
            </w:rPr>
          </w:pPr>
          <w:hyperlink w:anchor="_Toc49691130" w:history="1">
            <w:r w:rsidR="00A03A28" w:rsidRPr="00486A34">
              <w:rPr>
                <w:rStyle w:val="Hipercze"/>
                <w:noProof/>
              </w:rPr>
              <w:t>3.2</w:t>
            </w:r>
            <w:r w:rsidR="00A03A28">
              <w:rPr>
                <w:noProof/>
                <w:lang w:eastAsia="pl-PL"/>
              </w:rPr>
              <w:tab/>
            </w:r>
            <w:r w:rsidR="00A03A28" w:rsidRPr="00486A34">
              <w:rPr>
                <w:rStyle w:val="Hipercze"/>
                <w:noProof/>
              </w:rPr>
              <w:t>Stan projektowany</w:t>
            </w:r>
            <w:r w:rsidR="00A03A28">
              <w:rPr>
                <w:noProof/>
                <w:webHidden/>
              </w:rPr>
              <w:tab/>
            </w:r>
            <w:r w:rsidR="00A03A28">
              <w:rPr>
                <w:noProof/>
                <w:webHidden/>
              </w:rPr>
              <w:fldChar w:fldCharType="begin"/>
            </w:r>
            <w:r w:rsidR="00A03A28">
              <w:rPr>
                <w:noProof/>
                <w:webHidden/>
              </w:rPr>
              <w:instrText xml:space="preserve"> PAGEREF _Toc49691130 \h </w:instrText>
            </w:r>
            <w:r w:rsidR="00A03A28">
              <w:rPr>
                <w:noProof/>
                <w:webHidden/>
              </w:rPr>
            </w:r>
            <w:r w:rsidR="00A03A28">
              <w:rPr>
                <w:noProof/>
                <w:webHidden/>
              </w:rPr>
              <w:fldChar w:fldCharType="separate"/>
            </w:r>
            <w:r w:rsidR="00D07FBA">
              <w:rPr>
                <w:noProof/>
                <w:webHidden/>
              </w:rPr>
              <w:t>4</w:t>
            </w:r>
            <w:r w:rsidR="00A03A28">
              <w:rPr>
                <w:noProof/>
                <w:webHidden/>
              </w:rPr>
              <w:fldChar w:fldCharType="end"/>
            </w:r>
          </w:hyperlink>
        </w:p>
        <w:p w14:paraId="1AF1B75E" w14:textId="2E9F637E" w:rsidR="00A03A28" w:rsidRDefault="00EB5F93">
          <w:pPr>
            <w:pStyle w:val="Spistreci2"/>
            <w:tabs>
              <w:tab w:val="left" w:pos="880"/>
              <w:tab w:val="right" w:leader="dot" w:pos="9062"/>
            </w:tabs>
            <w:rPr>
              <w:noProof/>
              <w:lang w:eastAsia="pl-PL"/>
            </w:rPr>
          </w:pPr>
          <w:hyperlink w:anchor="_Toc49691131" w:history="1">
            <w:r w:rsidR="00A03A28" w:rsidRPr="00486A34">
              <w:rPr>
                <w:rStyle w:val="Hipercze"/>
                <w:noProof/>
              </w:rPr>
              <w:t>3.3</w:t>
            </w:r>
            <w:r w:rsidR="00A03A28">
              <w:rPr>
                <w:noProof/>
                <w:lang w:eastAsia="pl-PL"/>
              </w:rPr>
              <w:tab/>
            </w:r>
            <w:r w:rsidR="00A03A28" w:rsidRPr="00486A34">
              <w:rPr>
                <w:rStyle w:val="Hipercze"/>
                <w:noProof/>
              </w:rPr>
              <w:t>Zakres oraz kolejność realizacji robót:</w:t>
            </w:r>
            <w:r w:rsidR="00A03A28">
              <w:rPr>
                <w:noProof/>
                <w:webHidden/>
              </w:rPr>
              <w:tab/>
            </w:r>
            <w:r w:rsidR="00A03A28">
              <w:rPr>
                <w:noProof/>
                <w:webHidden/>
              </w:rPr>
              <w:fldChar w:fldCharType="begin"/>
            </w:r>
            <w:r w:rsidR="00A03A28">
              <w:rPr>
                <w:noProof/>
                <w:webHidden/>
              </w:rPr>
              <w:instrText xml:space="preserve"> PAGEREF _Toc49691131 \h </w:instrText>
            </w:r>
            <w:r w:rsidR="00A03A28">
              <w:rPr>
                <w:noProof/>
                <w:webHidden/>
              </w:rPr>
            </w:r>
            <w:r w:rsidR="00A03A28">
              <w:rPr>
                <w:noProof/>
                <w:webHidden/>
              </w:rPr>
              <w:fldChar w:fldCharType="separate"/>
            </w:r>
            <w:r w:rsidR="00D07FBA">
              <w:rPr>
                <w:noProof/>
                <w:webHidden/>
              </w:rPr>
              <w:t>4</w:t>
            </w:r>
            <w:r w:rsidR="00A03A28">
              <w:rPr>
                <w:noProof/>
                <w:webHidden/>
              </w:rPr>
              <w:fldChar w:fldCharType="end"/>
            </w:r>
          </w:hyperlink>
        </w:p>
        <w:p w14:paraId="461443E0" w14:textId="4B19F737" w:rsidR="00A03A28" w:rsidRDefault="00EB5F93">
          <w:pPr>
            <w:pStyle w:val="Spistreci2"/>
            <w:tabs>
              <w:tab w:val="left" w:pos="880"/>
              <w:tab w:val="right" w:leader="dot" w:pos="9062"/>
            </w:tabs>
            <w:rPr>
              <w:noProof/>
              <w:lang w:eastAsia="pl-PL"/>
            </w:rPr>
          </w:pPr>
          <w:hyperlink w:anchor="_Toc49691132" w:history="1">
            <w:r w:rsidR="00A03A28" w:rsidRPr="00486A34">
              <w:rPr>
                <w:rStyle w:val="Hipercze"/>
                <w:noProof/>
              </w:rPr>
              <w:t>3.4</w:t>
            </w:r>
            <w:r w:rsidR="00A03A28">
              <w:rPr>
                <w:noProof/>
                <w:lang w:eastAsia="pl-PL"/>
              </w:rPr>
              <w:tab/>
            </w:r>
            <w:r w:rsidR="00A03A28" w:rsidRPr="00486A34">
              <w:rPr>
                <w:rStyle w:val="Hipercze"/>
                <w:noProof/>
              </w:rPr>
              <w:t>Wytyczne realizacji budowy tras kablowych nn</w:t>
            </w:r>
            <w:r w:rsidR="00A03A28">
              <w:rPr>
                <w:noProof/>
                <w:webHidden/>
              </w:rPr>
              <w:tab/>
            </w:r>
            <w:r w:rsidR="00A03A28">
              <w:rPr>
                <w:noProof/>
                <w:webHidden/>
              </w:rPr>
              <w:fldChar w:fldCharType="begin"/>
            </w:r>
            <w:r w:rsidR="00A03A28">
              <w:rPr>
                <w:noProof/>
                <w:webHidden/>
              </w:rPr>
              <w:instrText xml:space="preserve"> PAGEREF _Toc49691132 \h </w:instrText>
            </w:r>
            <w:r w:rsidR="00A03A28">
              <w:rPr>
                <w:noProof/>
                <w:webHidden/>
              </w:rPr>
            </w:r>
            <w:r w:rsidR="00A03A28">
              <w:rPr>
                <w:noProof/>
                <w:webHidden/>
              </w:rPr>
              <w:fldChar w:fldCharType="separate"/>
            </w:r>
            <w:r w:rsidR="00D07FBA">
              <w:rPr>
                <w:noProof/>
                <w:webHidden/>
              </w:rPr>
              <w:t>4</w:t>
            </w:r>
            <w:r w:rsidR="00A03A28">
              <w:rPr>
                <w:noProof/>
                <w:webHidden/>
              </w:rPr>
              <w:fldChar w:fldCharType="end"/>
            </w:r>
          </w:hyperlink>
        </w:p>
        <w:p w14:paraId="127CC118" w14:textId="7CB32E57" w:rsidR="00A03A28" w:rsidRDefault="00EB5F93">
          <w:pPr>
            <w:pStyle w:val="Spistreci2"/>
            <w:tabs>
              <w:tab w:val="left" w:pos="880"/>
              <w:tab w:val="right" w:leader="dot" w:pos="9062"/>
            </w:tabs>
            <w:rPr>
              <w:noProof/>
              <w:lang w:eastAsia="pl-PL"/>
            </w:rPr>
          </w:pPr>
          <w:hyperlink w:anchor="_Toc49691133" w:history="1">
            <w:r w:rsidR="00A03A28" w:rsidRPr="00486A34">
              <w:rPr>
                <w:rStyle w:val="Hipercze"/>
                <w:noProof/>
              </w:rPr>
              <w:t>3.5</w:t>
            </w:r>
            <w:r w:rsidR="00A03A28">
              <w:rPr>
                <w:noProof/>
                <w:lang w:eastAsia="pl-PL"/>
              </w:rPr>
              <w:tab/>
            </w:r>
            <w:r w:rsidR="00A03A28" w:rsidRPr="00486A34">
              <w:rPr>
                <w:rStyle w:val="Hipercze"/>
                <w:noProof/>
              </w:rPr>
              <w:t>Wytyczne realizacji budowy słupa krańcowego</w:t>
            </w:r>
            <w:r w:rsidR="00A03A28">
              <w:rPr>
                <w:noProof/>
                <w:webHidden/>
              </w:rPr>
              <w:tab/>
            </w:r>
            <w:r w:rsidR="00A03A28">
              <w:rPr>
                <w:noProof/>
                <w:webHidden/>
              </w:rPr>
              <w:fldChar w:fldCharType="begin"/>
            </w:r>
            <w:r w:rsidR="00A03A28">
              <w:rPr>
                <w:noProof/>
                <w:webHidden/>
              </w:rPr>
              <w:instrText xml:space="preserve"> PAGEREF _Toc49691133 \h </w:instrText>
            </w:r>
            <w:r w:rsidR="00A03A28">
              <w:rPr>
                <w:noProof/>
                <w:webHidden/>
              </w:rPr>
            </w:r>
            <w:r w:rsidR="00A03A28">
              <w:rPr>
                <w:noProof/>
                <w:webHidden/>
              </w:rPr>
              <w:fldChar w:fldCharType="separate"/>
            </w:r>
            <w:r w:rsidR="00D07FBA">
              <w:rPr>
                <w:noProof/>
                <w:webHidden/>
              </w:rPr>
              <w:t>5</w:t>
            </w:r>
            <w:r w:rsidR="00A03A28">
              <w:rPr>
                <w:noProof/>
                <w:webHidden/>
              </w:rPr>
              <w:fldChar w:fldCharType="end"/>
            </w:r>
          </w:hyperlink>
        </w:p>
        <w:p w14:paraId="57086B97" w14:textId="540C8069" w:rsidR="00A03A28" w:rsidRDefault="00EB5F93">
          <w:pPr>
            <w:pStyle w:val="Spistreci2"/>
            <w:tabs>
              <w:tab w:val="left" w:pos="880"/>
              <w:tab w:val="right" w:leader="dot" w:pos="9062"/>
            </w:tabs>
            <w:rPr>
              <w:noProof/>
              <w:lang w:eastAsia="pl-PL"/>
            </w:rPr>
          </w:pPr>
          <w:hyperlink w:anchor="_Toc49691134" w:history="1">
            <w:r w:rsidR="00A03A28" w:rsidRPr="00486A34">
              <w:rPr>
                <w:rStyle w:val="Hipercze"/>
                <w:noProof/>
              </w:rPr>
              <w:t>3.6</w:t>
            </w:r>
            <w:r w:rsidR="00A03A28">
              <w:rPr>
                <w:noProof/>
                <w:lang w:eastAsia="pl-PL"/>
              </w:rPr>
              <w:tab/>
            </w:r>
            <w:r w:rsidR="00A03A28" w:rsidRPr="00486A34">
              <w:rPr>
                <w:rStyle w:val="Hipercze"/>
                <w:noProof/>
              </w:rPr>
              <w:t>Obliczenia techniczne</w:t>
            </w:r>
            <w:r w:rsidR="00A03A28">
              <w:rPr>
                <w:noProof/>
                <w:webHidden/>
              </w:rPr>
              <w:tab/>
            </w:r>
            <w:r w:rsidR="00A03A28">
              <w:rPr>
                <w:noProof/>
                <w:webHidden/>
              </w:rPr>
              <w:fldChar w:fldCharType="begin"/>
            </w:r>
            <w:r w:rsidR="00A03A28">
              <w:rPr>
                <w:noProof/>
                <w:webHidden/>
              </w:rPr>
              <w:instrText xml:space="preserve"> PAGEREF _Toc49691134 \h </w:instrText>
            </w:r>
            <w:r w:rsidR="00A03A28">
              <w:rPr>
                <w:noProof/>
                <w:webHidden/>
              </w:rPr>
            </w:r>
            <w:r w:rsidR="00A03A28">
              <w:rPr>
                <w:noProof/>
                <w:webHidden/>
              </w:rPr>
              <w:fldChar w:fldCharType="separate"/>
            </w:r>
            <w:r w:rsidR="00D07FBA">
              <w:rPr>
                <w:noProof/>
                <w:webHidden/>
              </w:rPr>
              <w:t>5</w:t>
            </w:r>
            <w:r w:rsidR="00A03A28">
              <w:rPr>
                <w:noProof/>
                <w:webHidden/>
              </w:rPr>
              <w:fldChar w:fldCharType="end"/>
            </w:r>
          </w:hyperlink>
        </w:p>
        <w:p w14:paraId="791470B2" w14:textId="6E1F7DDB" w:rsidR="00A03A28" w:rsidRDefault="00EB5F93">
          <w:pPr>
            <w:pStyle w:val="Spistreci2"/>
            <w:tabs>
              <w:tab w:val="left" w:pos="880"/>
              <w:tab w:val="right" w:leader="dot" w:pos="9062"/>
            </w:tabs>
            <w:rPr>
              <w:noProof/>
              <w:lang w:eastAsia="pl-PL"/>
            </w:rPr>
          </w:pPr>
          <w:hyperlink w:anchor="_Toc49691135" w:history="1">
            <w:r w:rsidR="00A03A28" w:rsidRPr="00486A34">
              <w:rPr>
                <w:rStyle w:val="Hipercze"/>
                <w:noProof/>
              </w:rPr>
              <w:t>3.7</w:t>
            </w:r>
            <w:r w:rsidR="00A03A28">
              <w:rPr>
                <w:noProof/>
                <w:lang w:eastAsia="pl-PL"/>
              </w:rPr>
              <w:tab/>
            </w:r>
            <w:r w:rsidR="00A03A28" w:rsidRPr="00486A34">
              <w:rPr>
                <w:rStyle w:val="Hipercze"/>
                <w:noProof/>
              </w:rPr>
              <w:t>Zestawienie materiałów demontowanych – stan istniejący</w:t>
            </w:r>
            <w:r w:rsidR="00A03A28">
              <w:rPr>
                <w:noProof/>
                <w:webHidden/>
              </w:rPr>
              <w:tab/>
            </w:r>
            <w:r w:rsidR="00A03A28">
              <w:rPr>
                <w:noProof/>
                <w:webHidden/>
              </w:rPr>
              <w:fldChar w:fldCharType="begin"/>
            </w:r>
            <w:r w:rsidR="00A03A28">
              <w:rPr>
                <w:noProof/>
                <w:webHidden/>
              </w:rPr>
              <w:instrText xml:space="preserve"> PAGEREF _Toc49691135 \h </w:instrText>
            </w:r>
            <w:r w:rsidR="00A03A28">
              <w:rPr>
                <w:noProof/>
                <w:webHidden/>
              </w:rPr>
            </w:r>
            <w:r w:rsidR="00A03A28">
              <w:rPr>
                <w:noProof/>
                <w:webHidden/>
              </w:rPr>
              <w:fldChar w:fldCharType="separate"/>
            </w:r>
            <w:r w:rsidR="00D07FBA">
              <w:rPr>
                <w:noProof/>
                <w:webHidden/>
              </w:rPr>
              <w:t>7</w:t>
            </w:r>
            <w:r w:rsidR="00A03A28">
              <w:rPr>
                <w:noProof/>
                <w:webHidden/>
              </w:rPr>
              <w:fldChar w:fldCharType="end"/>
            </w:r>
          </w:hyperlink>
        </w:p>
        <w:p w14:paraId="20344BA3" w14:textId="40F99B09" w:rsidR="00A03A28" w:rsidRDefault="00EB5F93">
          <w:pPr>
            <w:pStyle w:val="Spistreci2"/>
            <w:tabs>
              <w:tab w:val="left" w:pos="880"/>
              <w:tab w:val="right" w:leader="dot" w:pos="9062"/>
            </w:tabs>
            <w:rPr>
              <w:noProof/>
              <w:lang w:eastAsia="pl-PL"/>
            </w:rPr>
          </w:pPr>
          <w:hyperlink w:anchor="_Toc49691136" w:history="1">
            <w:r w:rsidR="00A03A28" w:rsidRPr="00486A34">
              <w:rPr>
                <w:rStyle w:val="Hipercze"/>
                <w:noProof/>
              </w:rPr>
              <w:t>3.8</w:t>
            </w:r>
            <w:r w:rsidR="00A03A28">
              <w:rPr>
                <w:noProof/>
                <w:lang w:eastAsia="pl-PL"/>
              </w:rPr>
              <w:tab/>
            </w:r>
            <w:r w:rsidR="00A03A28" w:rsidRPr="00486A34">
              <w:rPr>
                <w:rStyle w:val="Hipercze"/>
                <w:noProof/>
              </w:rPr>
              <w:t>Zestawienie materiałów nowoprojektowanych – stan projektowany</w:t>
            </w:r>
            <w:r w:rsidR="00A03A28">
              <w:rPr>
                <w:noProof/>
                <w:webHidden/>
              </w:rPr>
              <w:tab/>
            </w:r>
            <w:r w:rsidR="00A03A28">
              <w:rPr>
                <w:noProof/>
                <w:webHidden/>
              </w:rPr>
              <w:fldChar w:fldCharType="begin"/>
            </w:r>
            <w:r w:rsidR="00A03A28">
              <w:rPr>
                <w:noProof/>
                <w:webHidden/>
              </w:rPr>
              <w:instrText xml:space="preserve"> PAGEREF _Toc49691136 \h </w:instrText>
            </w:r>
            <w:r w:rsidR="00A03A28">
              <w:rPr>
                <w:noProof/>
                <w:webHidden/>
              </w:rPr>
            </w:r>
            <w:r w:rsidR="00A03A28">
              <w:rPr>
                <w:noProof/>
                <w:webHidden/>
              </w:rPr>
              <w:fldChar w:fldCharType="separate"/>
            </w:r>
            <w:r w:rsidR="00D07FBA">
              <w:rPr>
                <w:noProof/>
                <w:webHidden/>
              </w:rPr>
              <w:t>7</w:t>
            </w:r>
            <w:r w:rsidR="00A03A28">
              <w:rPr>
                <w:noProof/>
                <w:webHidden/>
              </w:rPr>
              <w:fldChar w:fldCharType="end"/>
            </w:r>
          </w:hyperlink>
        </w:p>
        <w:p w14:paraId="11466025" w14:textId="7A85E5BB" w:rsidR="00A03A28" w:rsidRDefault="00EB5F93">
          <w:pPr>
            <w:pStyle w:val="Spistreci1"/>
            <w:tabs>
              <w:tab w:val="left" w:pos="440"/>
              <w:tab w:val="right" w:leader="dot" w:pos="9062"/>
            </w:tabs>
            <w:rPr>
              <w:noProof/>
              <w:lang w:eastAsia="pl-PL"/>
            </w:rPr>
          </w:pPr>
          <w:hyperlink w:anchor="_Toc49691137" w:history="1">
            <w:r w:rsidR="00A03A28" w:rsidRPr="00486A34">
              <w:rPr>
                <w:rStyle w:val="Hipercze"/>
                <w:noProof/>
              </w:rPr>
              <w:t>4</w:t>
            </w:r>
            <w:r w:rsidR="00A03A28">
              <w:rPr>
                <w:noProof/>
                <w:lang w:eastAsia="pl-PL"/>
              </w:rPr>
              <w:tab/>
            </w:r>
            <w:r w:rsidR="00A03A28" w:rsidRPr="00486A34">
              <w:rPr>
                <w:rStyle w:val="Hipercze"/>
                <w:noProof/>
              </w:rPr>
              <w:t>BADANIA W CZASIE WYKONYWANIA ROBÓT</w:t>
            </w:r>
            <w:r w:rsidR="00A03A28">
              <w:rPr>
                <w:noProof/>
                <w:webHidden/>
              </w:rPr>
              <w:tab/>
            </w:r>
            <w:r w:rsidR="00A03A28">
              <w:rPr>
                <w:noProof/>
                <w:webHidden/>
              </w:rPr>
              <w:fldChar w:fldCharType="begin"/>
            </w:r>
            <w:r w:rsidR="00A03A28">
              <w:rPr>
                <w:noProof/>
                <w:webHidden/>
              </w:rPr>
              <w:instrText xml:space="preserve"> PAGEREF _Toc49691137 \h </w:instrText>
            </w:r>
            <w:r w:rsidR="00A03A28">
              <w:rPr>
                <w:noProof/>
                <w:webHidden/>
              </w:rPr>
            </w:r>
            <w:r w:rsidR="00A03A28">
              <w:rPr>
                <w:noProof/>
                <w:webHidden/>
              </w:rPr>
              <w:fldChar w:fldCharType="separate"/>
            </w:r>
            <w:r w:rsidR="00D07FBA">
              <w:rPr>
                <w:noProof/>
                <w:webHidden/>
              </w:rPr>
              <w:t>8</w:t>
            </w:r>
            <w:r w:rsidR="00A03A28">
              <w:rPr>
                <w:noProof/>
                <w:webHidden/>
              </w:rPr>
              <w:fldChar w:fldCharType="end"/>
            </w:r>
          </w:hyperlink>
        </w:p>
        <w:p w14:paraId="53E31A32" w14:textId="756B89C6" w:rsidR="00A03A28" w:rsidRDefault="00EB5F93">
          <w:pPr>
            <w:pStyle w:val="Spistreci1"/>
            <w:tabs>
              <w:tab w:val="left" w:pos="440"/>
              <w:tab w:val="right" w:leader="dot" w:pos="9062"/>
            </w:tabs>
            <w:rPr>
              <w:noProof/>
              <w:lang w:eastAsia="pl-PL"/>
            </w:rPr>
          </w:pPr>
          <w:hyperlink w:anchor="_Toc49691138" w:history="1">
            <w:r w:rsidR="00A03A28" w:rsidRPr="00486A34">
              <w:rPr>
                <w:rStyle w:val="Hipercze"/>
                <w:noProof/>
              </w:rPr>
              <w:t>5</w:t>
            </w:r>
            <w:r w:rsidR="00A03A28">
              <w:rPr>
                <w:noProof/>
                <w:lang w:eastAsia="pl-PL"/>
              </w:rPr>
              <w:tab/>
            </w:r>
            <w:r w:rsidR="00A03A28" w:rsidRPr="00486A34">
              <w:rPr>
                <w:rStyle w:val="Hipercze"/>
                <w:noProof/>
              </w:rPr>
              <w:t>OCHRONA ŚRODOWISKA</w:t>
            </w:r>
            <w:r w:rsidR="00A03A28">
              <w:rPr>
                <w:noProof/>
                <w:webHidden/>
              </w:rPr>
              <w:tab/>
            </w:r>
            <w:r w:rsidR="00A03A28">
              <w:rPr>
                <w:noProof/>
                <w:webHidden/>
              </w:rPr>
              <w:fldChar w:fldCharType="begin"/>
            </w:r>
            <w:r w:rsidR="00A03A28">
              <w:rPr>
                <w:noProof/>
                <w:webHidden/>
              </w:rPr>
              <w:instrText xml:space="preserve"> PAGEREF _Toc49691138 \h </w:instrText>
            </w:r>
            <w:r w:rsidR="00A03A28">
              <w:rPr>
                <w:noProof/>
                <w:webHidden/>
              </w:rPr>
            </w:r>
            <w:r w:rsidR="00A03A28">
              <w:rPr>
                <w:noProof/>
                <w:webHidden/>
              </w:rPr>
              <w:fldChar w:fldCharType="separate"/>
            </w:r>
            <w:r w:rsidR="00D07FBA">
              <w:rPr>
                <w:noProof/>
                <w:webHidden/>
              </w:rPr>
              <w:t>8</w:t>
            </w:r>
            <w:r w:rsidR="00A03A28">
              <w:rPr>
                <w:noProof/>
                <w:webHidden/>
              </w:rPr>
              <w:fldChar w:fldCharType="end"/>
            </w:r>
          </w:hyperlink>
        </w:p>
        <w:p w14:paraId="4A70D731" w14:textId="1D06E795" w:rsidR="00A03A28" w:rsidRDefault="00EB5F93">
          <w:pPr>
            <w:pStyle w:val="Spistreci1"/>
            <w:tabs>
              <w:tab w:val="left" w:pos="440"/>
              <w:tab w:val="right" w:leader="dot" w:pos="9062"/>
            </w:tabs>
            <w:rPr>
              <w:noProof/>
              <w:lang w:eastAsia="pl-PL"/>
            </w:rPr>
          </w:pPr>
          <w:hyperlink w:anchor="_Toc49691139" w:history="1">
            <w:r w:rsidR="00A03A28" w:rsidRPr="00486A34">
              <w:rPr>
                <w:rStyle w:val="Hipercze"/>
                <w:noProof/>
              </w:rPr>
              <w:t>6</w:t>
            </w:r>
            <w:r w:rsidR="00A03A28">
              <w:rPr>
                <w:noProof/>
                <w:lang w:eastAsia="pl-PL"/>
              </w:rPr>
              <w:tab/>
            </w:r>
            <w:r w:rsidR="00A03A28" w:rsidRPr="00486A34">
              <w:rPr>
                <w:rStyle w:val="Hipercze"/>
                <w:noProof/>
              </w:rPr>
              <w:t>WZGLĘDY BEZPIECZEŃSTWA</w:t>
            </w:r>
            <w:r w:rsidR="00A03A28">
              <w:rPr>
                <w:noProof/>
                <w:webHidden/>
              </w:rPr>
              <w:tab/>
            </w:r>
            <w:r w:rsidR="00A03A28">
              <w:rPr>
                <w:noProof/>
                <w:webHidden/>
              </w:rPr>
              <w:fldChar w:fldCharType="begin"/>
            </w:r>
            <w:r w:rsidR="00A03A28">
              <w:rPr>
                <w:noProof/>
                <w:webHidden/>
              </w:rPr>
              <w:instrText xml:space="preserve"> PAGEREF _Toc49691139 \h </w:instrText>
            </w:r>
            <w:r w:rsidR="00A03A28">
              <w:rPr>
                <w:noProof/>
                <w:webHidden/>
              </w:rPr>
            </w:r>
            <w:r w:rsidR="00A03A28">
              <w:rPr>
                <w:noProof/>
                <w:webHidden/>
              </w:rPr>
              <w:fldChar w:fldCharType="separate"/>
            </w:r>
            <w:r w:rsidR="00D07FBA">
              <w:rPr>
                <w:noProof/>
                <w:webHidden/>
              </w:rPr>
              <w:t>9</w:t>
            </w:r>
            <w:r w:rsidR="00A03A28">
              <w:rPr>
                <w:noProof/>
                <w:webHidden/>
              </w:rPr>
              <w:fldChar w:fldCharType="end"/>
            </w:r>
          </w:hyperlink>
        </w:p>
        <w:p w14:paraId="65FC4346" w14:textId="6779037C" w:rsidR="00A03A28" w:rsidRDefault="00EB5F93">
          <w:pPr>
            <w:pStyle w:val="Spistreci1"/>
            <w:tabs>
              <w:tab w:val="left" w:pos="440"/>
              <w:tab w:val="right" w:leader="dot" w:pos="9062"/>
            </w:tabs>
            <w:rPr>
              <w:noProof/>
              <w:lang w:eastAsia="pl-PL"/>
            </w:rPr>
          </w:pPr>
          <w:hyperlink w:anchor="_Toc49691140" w:history="1">
            <w:r w:rsidR="00A03A28" w:rsidRPr="00486A34">
              <w:rPr>
                <w:rStyle w:val="Hipercze"/>
                <w:noProof/>
              </w:rPr>
              <w:t>7</w:t>
            </w:r>
            <w:r w:rsidR="00A03A28">
              <w:rPr>
                <w:noProof/>
                <w:lang w:eastAsia="pl-PL"/>
              </w:rPr>
              <w:tab/>
            </w:r>
            <w:r w:rsidR="00A03A28" w:rsidRPr="00486A34">
              <w:rPr>
                <w:rStyle w:val="Hipercze"/>
                <w:noProof/>
              </w:rPr>
              <w:t>UWAGI KOŃCOWE</w:t>
            </w:r>
            <w:r w:rsidR="00A03A28">
              <w:rPr>
                <w:noProof/>
                <w:webHidden/>
              </w:rPr>
              <w:tab/>
            </w:r>
            <w:r w:rsidR="00A03A28">
              <w:rPr>
                <w:noProof/>
                <w:webHidden/>
              </w:rPr>
              <w:fldChar w:fldCharType="begin"/>
            </w:r>
            <w:r w:rsidR="00A03A28">
              <w:rPr>
                <w:noProof/>
                <w:webHidden/>
              </w:rPr>
              <w:instrText xml:space="preserve"> PAGEREF _Toc49691140 \h </w:instrText>
            </w:r>
            <w:r w:rsidR="00A03A28">
              <w:rPr>
                <w:noProof/>
                <w:webHidden/>
              </w:rPr>
            </w:r>
            <w:r w:rsidR="00A03A28">
              <w:rPr>
                <w:noProof/>
                <w:webHidden/>
              </w:rPr>
              <w:fldChar w:fldCharType="separate"/>
            </w:r>
            <w:r w:rsidR="00D07FBA">
              <w:rPr>
                <w:noProof/>
                <w:webHidden/>
              </w:rPr>
              <w:t>10</w:t>
            </w:r>
            <w:r w:rsidR="00A03A28">
              <w:rPr>
                <w:noProof/>
                <w:webHidden/>
              </w:rPr>
              <w:fldChar w:fldCharType="end"/>
            </w:r>
          </w:hyperlink>
        </w:p>
        <w:p w14:paraId="19ADB16B" w14:textId="75C2DD9F" w:rsidR="00A03A28" w:rsidRDefault="00EB5F93">
          <w:pPr>
            <w:pStyle w:val="Spistreci1"/>
            <w:tabs>
              <w:tab w:val="left" w:pos="440"/>
              <w:tab w:val="right" w:leader="dot" w:pos="9062"/>
            </w:tabs>
            <w:rPr>
              <w:noProof/>
              <w:lang w:eastAsia="pl-PL"/>
            </w:rPr>
          </w:pPr>
          <w:hyperlink w:anchor="_Toc49691141" w:history="1">
            <w:r w:rsidR="00A03A28" w:rsidRPr="00486A34">
              <w:rPr>
                <w:rStyle w:val="Hipercze"/>
                <w:noProof/>
              </w:rPr>
              <w:t>8</w:t>
            </w:r>
            <w:r w:rsidR="00A03A28">
              <w:rPr>
                <w:noProof/>
                <w:lang w:eastAsia="pl-PL"/>
              </w:rPr>
              <w:tab/>
            </w:r>
            <w:r w:rsidR="00A03A28" w:rsidRPr="00486A34">
              <w:rPr>
                <w:rStyle w:val="Hipercze"/>
                <w:noProof/>
              </w:rPr>
              <w:t>RYSUNKI</w:t>
            </w:r>
            <w:r w:rsidR="00A03A28">
              <w:rPr>
                <w:noProof/>
                <w:webHidden/>
              </w:rPr>
              <w:tab/>
            </w:r>
            <w:r w:rsidR="00A03A28">
              <w:rPr>
                <w:noProof/>
                <w:webHidden/>
              </w:rPr>
              <w:fldChar w:fldCharType="begin"/>
            </w:r>
            <w:r w:rsidR="00A03A28">
              <w:rPr>
                <w:noProof/>
                <w:webHidden/>
              </w:rPr>
              <w:instrText xml:space="preserve"> PAGEREF _Toc49691141 \h </w:instrText>
            </w:r>
            <w:r w:rsidR="00A03A28">
              <w:rPr>
                <w:noProof/>
                <w:webHidden/>
              </w:rPr>
            </w:r>
            <w:r w:rsidR="00A03A28">
              <w:rPr>
                <w:noProof/>
                <w:webHidden/>
              </w:rPr>
              <w:fldChar w:fldCharType="separate"/>
            </w:r>
            <w:r w:rsidR="00D07FBA">
              <w:rPr>
                <w:noProof/>
                <w:webHidden/>
              </w:rPr>
              <w:t>11</w:t>
            </w:r>
            <w:r w:rsidR="00A03A28">
              <w:rPr>
                <w:noProof/>
                <w:webHidden/>
              </w:rPr>
              <w:fldChar w:fldCharType="end"/>
            </w:r>
          </w:hyperlink>
        </w:p>
        <w:p w14:paraId="377C194F" w14:textId="2235C246" w:rsidR="00A03A28" w:rsidRDefault="00EB5F93">
          <w:pPr>
            <w:pStyle w:val="Spistreci1"/>
            <w:tabs>
              <w:tab w:val="left" w:pos="440"/>
              <w:tab w:val="right" w:leader="dot" w:pos="9062"/>
            </w:tabs>
            <w:rPr>
              <w:noProof/>
              <w:lang w:eastAsia="pl-PL"/>
            </w:rPr>
          </w:pPr>
          <w:hyperlink w:anchor="_Toc49691142" w:history="1">
            <w:r w:rsidR="00A03A28" w:rsidRPr="00486A34">
              <w:rPr>
                <w:rStyle w:val="Hipercze"/>
                <w:noProof/>
              </w:rPr>
              <w:t>9</w:t>
            </w:r>
            <w:r w:rsidR="00A03A28">
              <w:rPr>
                <w:noProof/>
                <w:lang w:eastAsia="pl-PL"/>
              </w:rPr>
              <w:tab/>
            </w:r>
            <w:r w:rsidR="00A03A28" w:rsidRPr="00486A34">
              <w:rPr>
                <w:rStyle w:val="Hipercze"/>
                <w:noProof/>
              </w:rPr>
              <w:t>Warunki techniczne nr 13/2020 usunięcia kolizji</w:t>
            </w:r>
            <w:r w:rsidR="00A03A28">
              <w:rPr>
                <w:noProof/>
                <w:webHidden/>
              </w:rPr>
              <w:tab/>
            </w:r>
            <w:r w:rsidR="00A03A28">
              <w:rPr>
                <w:noProof/>
                <w:webHidden/>
              </w:rPr>
              <w:fldChar w:fldCharType="begin"/>
            </w:r>
            <w:r w:rsidR="00A03A28">
              <w:rPr>
                <w:noProof/>
                <w:webHidden/>
              </w:rPr>
              <w:instrText xml:space="preserve"> PAGEREF _Toc49691142 \h </w:instrText>
            </w:r>
            <w:r w:rsidR="00A03A28">
              <w:rPr>
                <w:noProof/>
                <w:webHidden/>
              </w:rPr>
            </w:r>
            <w:r w:rsidR="00A03A28">
              <w:rPr>
                <w:noProof/>
                <w:webHidden/>
              </w:rPr>
              <w:fldChar w:fldCharType="separate"/>
            </w:r>
            <w:r w:rsidR="00D07FBA">
              <w:rPr>
                <w:noProof/>
                <w:webHidden/>
              </w:rPr>
              <w:t>14</w:t>
            </w:r>
            <w:r w:rsidR="00A03A28">
              <w:rPr>
                <w:noProof/>
                <w:webHidden/>
              </w:rPr>
              <w:fldChar w:fldCharType="end"/>
            </w:r>
          </w:hyperlink>
        </w:p>
        <w:p w14:paraId="2EE3B175" w14:textId="313654E8" w:rsidR="00A03A28" w:rsidRDefault="00EB5F93">
          <w:pPr>
            <w:pStyle w:val="Spistreci1"/>
            <w:tabs>
              <w:tab w:val="left" w:pos="660"/>
              <w:tab w:val="right" w:leader="dot" w:pos="9062"/>
            </w:tabs>
            <w:rPr>
              <w:noProof/>
              <w:lang w:eastAsia="pl-PL"/>
            </w:rPr>
          </w:pPr>
          <w:hyperlink w:anchor="_Toc49691143" w:history="1">
            <w:r w:rsidR="00A03A28" w:rsidRPr="00486A34">
              <w:rPr>
                <w:rStyle w:val="Hipercze"/>
                <w:noProof/>
              </w:rPr>
              <w:t>10</w:t>
            </w:r>
            <w:r w:rsidR="00A03A28">
              <w:rPr>
                <w:noProof/>
                <w:lang w:eastAsia="pl-PL"/>
              </w:rPr>
              <w:tab/>
            </w:r>
            <w:r w:rsidR="00A03A28" w:rsidRPr="00486A34">
              <w:rPr>
                <w:rStyle w:val="Hipercze"/>
                <w:noProof/>
              </w:rPr>
              <w:t>Uzgodnienie projektu przez PGE</w:t>
            </w:r>
            <w:r w:rsidR="00A03A28">
              <w:rPr>
                <w:noProof/>
                <w:webHidden/>
              </w:rPr>
              <w:tab/>
            </w:r>
            <w:r w:rsidR="00A03A28">
              <w:rPr>
                <w:noProof/>
                <w:webHidden/>
              </w:rPr>
              <w:fldChar w:fldCharType="begin"/>
            </w:r>
            <w:r w:rsidR="00A03A28">
              <w:rPr>
                <w:noProof/>
                <w:webHidden/>
              </w:rPr>
              <w:instrText xml:space="preserve"> PAGEREF _Toc49691143 \h </w:instrText>
            </w:r>
            <w:r w:rsidR="00A03A28">
              <w:rPr>
                <w:noProof/>
                <w:webHidden/>
              </w:rPr>
            </w:r>
            <w:r w:rsidR="00A03A28">
              <w:rPr>
                <w:noProof/>
                <w:webHidden/>
              </w:rPr>
              <w:fldChar w:fldCharType="separate"/>
            </w:r>
            <w:r w:rsidR="00D07FBA">
              <w:rPr>
                <w:noProof/>
                <w:webHidden/>
              </w:rPr>
              <w:t>15</w:t>
            </w:r>
            <w:r w:rsidR="00A03A28">
              <w:rPr>
                <w:noProof/>
                <w:webHidden/>
              </w:rPr>
              <w:fldChar w:fldCharType="end"/>
            </w:r>
          </w:hyperlink>
        </w:p>
        <w:p w14:paraId="3323A320" w14:textId="701BB376" w:rsidR="00014BD1" w:rsidRDefault="00732457">
          <w:r>
            <w:rPr>
              <w:b/>
              <w:bCs/>
              <w:noProof/>
            </w:rPr>
            <w:fldChar w:fldCharType="end"/>
          </w:r>
        </w:p>
      </w:sdtContent>
    </w:sdt>
    <w:p w14:paraId="7935BE6A" w14:textId="77777777" w:rsidR="00A53B56" w:rsidRDefault="00A53B56">
      <w:r>
        <w:br w:type="page"/>
      </w:r>
    </w:p>
    <w:p w14:paraId="4A928C5F" w14:textId="77777777" w:rsidR="00A53B56" w:rsidRDefault="00014BD1" w:rsidP="00014BD1">
      <w:pPr>
        <w:pStyle w:val="Nagwek1"/>
      </w:pPr>
      <w:bookmarkStart w:id="1" w:name="_Toc49691122"/>
      <w:r>
        <w:lastRenderedPageBreak/>
        <w:t>CZĘŚĆ OPISOWA</w:t>
      </w:r>
      <w:bookmarkEnd w:id="1"/>
    </w:p>
    <w:p w14:paraId="2DF71D78" w14:textId="77777777" w:rsidR="00A53B56" w:rsidRDefault="00A53B56" w:rsidP="00014BD1">
      <w:pPr>
        <w:pStyle w:val="Nagwek2"/>
      </w:pPr>
      <w:bookmarkStart w:id="2" w:name="_Toc49691123"/>
      <w:r>
        <w:t>P</w:t>
      </w:r>
      <w:r w:rsidR="00277AAF">
        <w:t>odstawa opracowania</w:t>
      </w:r>
      <w:bookmarkEnd w:id="2"/>
    </w:p>
    <w:p w14:paraId="31583147" w14:textId="77777777" w:rsidR="00A53B56" w:rsidRDefault="00A53B56" w:rsidP="00014BD1">
      <w:pPr>
        <w:pStyle w:val="Nagwek3"/>
      </w:pPr>
      <w:bookmarkStart w:id="3" w:name="_Toc49691124"/>
      <w:r>
        <w:t>Formalna podstawa opracowania</w:t>
      </w:r>
      <w:bookmarkEnd w:id="3"/>
      <w:r>
        <w:t xml:space="preserve"> </w:t>
      </w:r>
    </w:p>
    <w:p w14:paraId="54CA2703" w14:textId="77777777" w:rsidR="00A53B56" w:rsidRDefault="00BC2CEC" w:rsidP="00BC2CEC">
      <w:r>
        <w:t>Umowa pomiędzy Miastem Pruszków</w:t>
      </w:r>
    </w:p>
    <w:p w14:paraId="527A7B03" w14:textId="77777777" w:rsidR="00A53B56" w:rsidRDefault="00A53B56" w:rsidP="00014BD1">
      <w:pPr>
        <w:pStyle w:val="Nagwek3"/>
      </w:pPr>
      <w:r>
        <w:t xml:space="preserve"> </w:t>
      </w:r>
      <w:bookmarkStart w:id="4" w:name="_Toc49691125"/>
      <w:r>
        <w:t>Prawna podstawa opracowania</w:t>
      </w:r>
      <w:bookmarkEnd w:id="4"/>
      <w:r>
        <w:t xml:space="preserve"> </w:t>
      </w:r>
    </w:p>
    <w:p w14:paraId="5D7D1D2A" w14:textId="77777777" w:rsidR="00A53B56" w:rsidRDefault="00A53B56" w:rsidP="00BC2CEC">
      <w:pPr>
        <w:pStyle w:val="Akapitzlist"/>
        <w:numPr>
          <w:ilvl w:val="0"/>
          <w:numId w:val="11"/>
        </w:numPr>
      </w:pPr>
      <w:r>
        <w:t xml:space="preserve">Ustawa z dnia 7 lipca 1994 r. – Prawo budowlane (Dz. U. z 1994 Nr 89 poz. 414) wraz z późniejszymi zmianami </w:t>
      </w:r>
    </w:p>
    <w:p w14:paraId="23D4BCEF" w14:textId="77777777" w:rsidR="00A53B56" w:rsidRDefault="00A53B56" w:rsidP="00BC2CEC">
      <w:pPr>
        <w:pStyle w:val="Akapitzlist"/>
        <w:numPr>
          <w:ilvl w:val="0"/>
          <w:numId w:val="11"/>
        </w:numPr>
      </w:pPr>
      <w:r>
        <w:t xml:space="preserve">Ustawa z dnia 27 marca 2003 r. o planowaniu i zagospodarowaniu przestrzennym (Dz. U. z 2003 Nr 80 poz. 717) wraz z późniejszymi zmianami </w:t>
      </w:r>
    </w:p>
    <w:p w14:paraId="3360ED26" w14:textId="77777777" w:rsidR="00A53B56" w:rsidRDefault="00A53B56" w:rsidP="00BC2CEC">
      <w:pPr>
        <w:pStyle w:val="Akapitzlist"/>
        <w:numPr>
          <w:ilvl w:val="0"/>
          <w:numId w:val="11"/>
        </w:numPr>
      </w:pPr>
      <w:r>
        <w:t xml:space="preserve">Ustawa z dnia 18 lipca 2001 r. – Prawo wodne (Dz. U. z 2001 Nr 115 poz.1229) wraz z późniejszymi zmianami </w:t>
      </w:r>
    </w:p>
    <w:p w14:paraId="287699DB" w14:textId="77777777" w:rsidR="00A53B56" w:rsidRDefault="00A53B56" w:rsidP="00BC2CEC">
      <w:pPr>
        <w:pStyle w:val="Akapitzlist"/>
        <w:numPr>
          <w:ilvl w:val="0"/>
          <w:numId w:val="11"/>
        </w:numPr>
      </w:pPr>
      <w:r>
        <w:t xml:space="preserve">Ustawa z dnia 27 kwietnia 2001 r. – Prawo ochrony środowiska (Dz. U. 2001 nr 62, poz. 627) wraz z późniejszymi zmianami </w:t>
      </w:r>
    </w:p>
    <w:p w14:paraId="68F9323C" w14:textId="77777777" w:rsidR="00A53B56" w:rsidRDefault="00A53B56" w:rsidP="00BC2CEC">
      <w:pPr>
        <w:pStyle w:val="Akapitzlist"/>
        <w:numPr>
          <w:ilvl w:val="0"/>
          <w:numId w:val="11"/>
        </w:numPr>
      </w:pPr>
      <w:r>
        <w:t xml:space="preserve">Rozporządzenia wykonawcze do ww. ustaw, a przede wszystkim: </w:t>
      </w:r>
    </w:p>
    <w:p w14:paraId="3B09132B" w14:textId="77777777" w:rsidR="00A53B56" w:rsidRDefault="00A53B56" w:rsidP="00A53B56">
      <w:r>
        <w:t xml:space="preserve">Rozporządzenie Ministra Gospodarki z dnia 26 kwietnia 2013r. w sprawie warunków technicznych, jakim powinny odpowiadać sieci gazowe i ich usytuowanie (Dz. U. z 2013r. poz. 640) </w:t>
      </w:r>
    </w:p>
    <w:p w14:paraId="66313D9F" w14:textId="77777777" w:rsidR="00A53B56" w:rsidRDefault="00A53B56" w:rsidP="00BC2CEC">
      <w:pPr>
        <w:pStyle w:val="Akapitzlist"/>
        <w:numPr>
          <w:ilvl w:val="0"/>
          <w:numId w:val="12"/>
        </w:numPr>
      </w:pPr>
      <w:r>
        <w:t xml:space="preserve">Norma N-SEP-E-004 Elektroenergetyczne i sygnalizacyjne linie kablowe. Projektowanie i budowa. </w:t>
      </w:r>
    </w:p>
    <w:p w14:paraId="0A15F746" w14:textId="77777777" w:rsidR="00A53B56" w:rsidRDefault="00A53B56" w:rsidP="00BC2CEC">
      <w:pPr>
        <w:pStyle w:val="Akapitzlist"/>
        <w:numPr>
          <w:ilvl w:val="0"/>
          <w:numId w:val="12"/>
        </w:numPr>
      </w:pPr>
      <w:r>
        <w:t>Norma PN-E-</w:t>
      </w:r>
      <w:r w:rsidR="00CB3E8B">
        <w:t>05100-1: 1998. Elektroenergetyczne</w:t>
      </w:r>
      <w:r>
        <w:t xml:space="preserve"> linie napowietrzne. Projektowanie i budowa </w:t>
      </w:r>
    </w:p>
    <w:p w14:paraId="07BBEB3C" w14:textId="77777777" w:rsidR="00A53B56" w:rsidRDefault="00A53B56" w:rsidP="00BC2CEC">
      <w:pPr>
        <w:pStyle w:val="Akapitzlist"/>
        <w:numPr>
          <w:ilvl w:val="0"/>
          <w:numId w:val="12"/>
        </w:numPr>
      </w:pPr>
      <w:r>
        <w:t xml:space="preserve">Aktualne normy i przepisy branżowe </w:t>
      </w:r>
    </w:p>
    <w:p w14:paraId="4F295503" w14:textId="77777777" w:rsidR="00A53B56" w:rsidRDefault="00A53B56" w:rsidP="00014BD1">
      <w:pPr>
        <w:pStyle w:val="Nagwek3"/>
      </w:pPr>
      <w:bookmarkStart w:id="5" w:name="_Toc49691126"/>
      <w:r>
        <w:t>Inne materiały</w:t>
      </w:r>
      <w:bookmarkEnd w:id="5"/>
      <w:r>
        <w:t xml:space="preserve"> </w:t>
      </w:r>
    </w:p>
    <w:p w14:paraId="0202ACCA" w14:textId="77777777" w:rsidR="00A53B56" w:rsidRDefault="00A53B56" w:rsidP="00452F92">
      <w:pPr>
        <w:pStyle w:val="Akapitzlist"/>
        <w:numPr>
          <w:ilvl w:val="0"/>
          <w:numId w:val="10"/>
        </w:numPr>
      </w:pPr>
      <w:r>
        <w:t xml:space="preserve">Mapa do celów projektowych, </w:t>
      </w:r>
    </w:p>
    <w:p w14:paraId="3BAB60C7" w14:textId="77777777" w:rsidR="00A53B56" w:rsidRDefault="00A53B56" w:rsidP="00452F92">
      <w:pPr>
        <w:pStyle w:val="Akapitzlist"/>
        <w:numPr>
          <w:ilvl w:val="0"/>
          <w:numId w:val="10"/>
        </w:numPr>
      </w:pPr>
      <w:r>
        <w:t xml:space="preserve">Inwentaryzacja własna stanu istniejącego uzbrojenia i urządzeń wykonana na potrzeby projektu, </w:t>
      </w:r>
    </w:p>
    <w:p w14:paraId="38AC9042" w14:textId="77777777" w:rsidR="00A53B56" w:rsidRDefault="00A53B56" w:rsidP="00452F92">
      <w:pPr>
        <w:pStyle w:val="Akapitzlist"/>
        <w:numPr>
          <w:ilvl w:val="0"/>
          <w:numId w:val="10"/>
        </w:numPr>
      </w:pPr>
      <w:r>
        <w:t xml:space="preserve">Wizje w terenie, </w:t>
      </w:r>
    </w:p>
    <w:p w14:paraId="4F26F5EA" w14:textId="77777777" w:rsidR="00A53B56" w:rsidRDefault="00A53B56" w:rsidP="00452F92">
      <w:pPr>
        <w:pStyle w:val="Akapitzlist"/>
        <w:numPr>
          <w:ilvl w:val="0"/>
          <w:numId w:val="9"/>
        </w:numPr>
      </w:pPr>
      <w:r>
        <w:t xml:space="preserve">Warunki techniczne </w:t>
      </w:r>
      <w:r w:rsidR="00227D23">
        <w:t>wydane przez PGE</w:t>
      </w:r>
      <w:r>
        <w:t xml:space="preserve"> Dystrybucja </w:t>
      </w:r>
    </w:p>
    <w:p w14:paraId="4AE2BFD9" w14:textId="77777777" w:rsidR="00A53B56" w:rsidRDefault="00A53B56" w:rsidP="00014BD1">
      <w:pPr>
        <w:pStyle w:val="Nagwek2"/>
      </w:pPr>
      <w:bookmarkStart w:id="6" w:name="_Toc49691127"/>
      <w:r>
        <w:t>P</w:t>
      </w:r>
      <w:r w:rsidR="00277AAF">
        <w:t>rzedmiot opracowania</w:t>
      </w:r>
      <w:bookmarkEnd w:id="6"/>
    </w:p>
    <w:p w14:paraId="6DF94E9D" w14:textId="77777777" w:rsidR="00452F92" w:rsidRDefault="00A53B56" w:rsidP="00BB5CE2">
      <w:pPr>
        <w:ind w:firstLine="576"/>
      </w:pPr>
      <w:r>
        <w:t xml:space="preserve">Przedmiotem opracowania jest projekt budowlano-wykonawczy w zakresie przebudowy </w:t>
      </w:r>
      <w:r w:rsidR="009D17FF">
        <w:t xml:space="preserve">odcinka </w:t>
      </w:r>
      <w:r>
        <w:t>napowietrzn</w:t>
      </w:r>
      <w:r w:rsidR="00227D23">
        <w:t>ej</w:t>
      </w:r>
      <w:r>
        <w:t xml:space="preserve"> linii elektroenergetyczn</w:t>
      </w:r>
      <w:r w:rsidR="00227D23">
        <w:t>ej</w:t>
      </w:r>
      <w:r>
        <w:t xml:space="preserve"> </w:t>
      </w:r>
      <w:r w:rsidR="00227D23">
        <w:t xml:space="preserve">niskiego napięcia </w:t>
      </w:r>
      <w:r>
        <w:t>zlokalizowan</w:t>
      </w:r>
      <w:r w:rsidR="00227D23">
        <w:t xml:space="preserve">ego na działce </w:t>
      </w:r>
      <w:r w:rsidR="008A2640">
        <w:t xml:space="preserve">nr </w:t>
      </w:r>
      <w:r w:rsidR="00B1383F">
        <w:t>224</w:t>
      </w:r>
      <w:r>
        <w:t xml:space="preserve"> przy ulicy </w:t>
      </w:r>
      <w:r w:rsidR="00B1383F">
        <w:t>Kowalika</w:t>
      </w:r>
      <w:r w:rsidR="00227D23">
        <w:t xml:space="preserve"> w Pruszkowie</w:t>
      </w:r>
      <w:r w:rsidR="009D17FF">
        <w:t xml:space="preserve"> w kolizji z projektowaną ulicą </w:t>
      </w:r>
      <w:r w:rsidR="00B1383F">
        <w:t>Kowalika</w:t>
      </w:r>
      <w:r w:rsidR="009D17FF">
        <w:t>.</w:t>
      </w:r>
      <w:r w:rsidR="00452F92">
        <w:br w:type="page"/>
      </w:r>
    </w:p>
    <w:p w14:paraId="1049DC57" w14:textId="77777777" w:rsidR="00A53B56" w:rsidRDefault="00A53B56" w:rsidP="00277AAF">
      <w:pPr>
        <w:pStyle w:val="Nagwek1"/>
      </w:pPr>
      <w:bookmarkStart w:id="7" w:name="_Toc49691128"/>
      <w:r>
        <w:lastRenderedPageBreak/>
        <w:t>C</w:t>
      </w:r>
      <w:r w:rsidR="00277AAF">
        <w:t>ZĘŚĆ TECHNICZNA</w:t>
      </w:r>
      <w:bookmarkEnd w:id="7"/>
    </w:p>
    <w:p w14:paraId="3E6233F4" w14:textId="77777777" w:rsidR="00A53B56" w:rsidRDefault="00A53B56" w:rsidP="00277AAF">
      <w:pPr>
        <w:pStyle w:val="Nagwek2"/>
      </w:pPr>
      <w:bookmarkStart w:id="8" w:name="_Toc49691129"/>
      <w:r>
        <w:t>Stan istniejący</w:t>
      </w:r>
      <w:bookmarkEnd w:id="8"/>
      <w:r>
        <w:t xml:space="preserve"> </w:t>
      </w:r>
    </w:p>
    <w:p w14:paraId="568D7004" w14:textId="77777777" w:rsidR="00A53B56" w:rsidRDefault="00440D45" w:rsidP="002329C3">
      <w:pPr>
        <w:ind w:firstLine="576"/>
      </w:pPr>
      <w:r>
        <w:t>Wzdłuż</w:t>
      </w:r>
      <w:r w:rsidR="00254A48">
        <w:t xml:space="preserve"> </w:t>
      </w:r>
      <w:r w:rsidR="00A53B56">
        <w:t xml:space="preserve">ul. </w:t>
      </w:r>
      <w:r>
        <w:t>Kowalika</w:t>
      </w:r>
      <w:r w:rsidR="00254A48">
        <w:t xml:space="preserve"> </w:t>
      </w:r>
      <w:r w:rsidR="00A53B56">
        <w:t xml:space="preserve">w </w:t>
      </w:r>
      <w:r w:rsidR="00254A48">
        <w:t>Pruszkowie przebiega napowietrzna linia</w:t>
      </w:r>
      <w:r w:rsidR="00A53B56">
        <w:t xml:space="preserve"> nn wykonana</w:t>
      </w:r>
      <w:r w:rsidR="00254A48">
        <w:t xml:space="preserve"> za pomocą przewodów </w:t>
      </w:r>
      <w:r w:rsidR="00B244F3">
        <w:t>AsXS</w:t>
      </w:r>
      <w:r>
        <w:t>n</w:t>
      </w:r>
      <w:r w:rsidR="00254A48">
        <w:t xml:space="preserve"> 4x</w:t>
      </w:r>
      <w:r>
        <w:t>70</w:t>
      </w:r>
      <w:r w:rsidR="00254A48">
        <w:t xml:space="preserve"> mm</w:t>
      </w:r>
      <w:r w:rsidR="00254A48">
        <w:rPr>
          <w:vertAlign w:val="superscript"/>
        </w:rPr>
        <w:t>2</w:t>
      </w:r>
      <w:r w:rsidR="002329C3">
        <w:t xml:space="preserve"> </w:t>
      </w:r>
      <w:r>
        <w:t xml:space="preserve">+ AL </w:t>
      </w:r>
      <w:r w:rsidR="00695941">
        <w:t>1x</w:t>
      </w:r>
      <w:r>
        <w:t>25 mm</w:t>
      </w:r>
      <w:r>
        <w:rPr>
          <w:vertAlign w:val="superscript"/>
        </w:rPr>
        <w:t>2</w:t>
      </w:r>
      <w:r w:rsidR="00A53B56">
        <w:t xml:space="preserve"> </w:t>
      </w:r>
      <w:r w:rsidR="002329C3">
        <w:t xml:space="preserve">zakończona </w:t>
      </w:r>
      <w:r w:rsidR="00A53B56">
        <w:t>na słup</w:t>
      </w:r>
      <w:r w:rsidR="002329C3">
        <w:t>ie</w:t>
      </w:r>
      <w:r w:rsidR="00A53B56">
        <w:t xml:space="preserve"> </w:t>
      </w:r>
      <w:r w:rsidR="002329C3">
        <w:t xml:space="preserve">rozkracznym </w:t>
      </w:r>
      <w:r w:rsidR="00A53B56">
        <w:t>wykonany</w:t>
      </w:r>
      <w:r w:rsidR="002329C3">
        <w:t xml:space="preserve">m z zastosowaniem żerdzi typu ŻN. Ze słupa </w:t>
      </w:r>
      <w:r>
        <w:t>są</w:t>
      </w:r>
      <w:r w:rsidR="002329C3">
        <w:t xml:space="preserve"> wyprowadzone </w:t>
      </w:r>
      <w:r>
        <w:t xml:space="preserve">dwa </w:t>
      </w:r>
      <w:r w:rsidR="002329C3">
        <w:t>przyłącz</w:t>
      </w:r>
      <w:r>
        <w:t>a</w:t>
      </w:r>
      <w:r w:rsidR="002329C3">
        <w:t xml:space="preserve"> kablowe.</w:t>
      </w:r>
    </w:p>
    <w:p w14:paraId="0B0F1AC1" w14:textId="77777777" w:rsidR="00A53B56" w:rsidRDefault="00A53B56" w:rsidP="00A53B56">
      <w:r>
        <w:t xml:space="preserve">Stan istniejący został przedstawiony na rys. </w:t>
      </w:r>
      <w:r w:rsidR="00254A48">
        <w:t>E</w:t>
      </w:r>
      <w:r>
        <w:t>l-01 – Plan Zagospodarowania Terenu – stan istniejący.</w:t>
      </w:r>
    </w:p>
    <w:p w14:paraId="625F7A39" w14:textId="5693C289" w:rsidR="00A53B56" w:rsidRDefault="00A53B56" w:rsidP="00277AAF">
      <w:pPr>
        <w:pStyle w:val="Nagwek2"/>
      </w:pPr>
      <w:bookmarkStart w:id="9" w:name="_Toc49691130"/>
      <w:r>
        <w:t>Stan projektowany</w:t>
      </w:r>
      <w:bookmarkEnd w:id="9"/>
    </w:p>
    <w:p w14:paraId="622363DC" w14:textId="77777777" w:rsidR="00AF15C1" w:rsidRDefault="00A53B56" w:rsidP="002329C3">
      <w:pPr>
        <w:ind w:firstLine="576"/>
      </w:pPr>
      <w:r>
        <w:t>W celu usunięcia kolizji istniejące</w:t>
      </w:r>
      <w:r w:rsidR="00293A7A">
        <w:t>go słupa krańcowego</w:t>
      </w:r>
      <w:r>
        <w:t xml:space="preserve"> z </w:t>
      </w:r>
      <w:r w:rsidR="00293A7A">
        <w:t xml:space="preserve">projektowaną ul. </w:t>
      </w:r>
      <w:r w:rsidR="00AE7F6A">
        <w:t>Kowalika</w:t>
      </w:r>
      <w:r w:rsidR="00293A7A">
        <w:t xml:space="preserve"> </w:t>
      </w:r>
      <w:r>
        <w:t>przewiduje się</w:t>
      </w:r>
      <w:r w:rsidR="00AF15C1">
        <w:t>:</w:t>
      </w:r>
    </w:p>
    <w:p w14:paraId="7D8ED8E2" w14:textId="77777777" w:rsidR="00FA39AB" w:rsidRDefault="00FA39AB" w:rsidP="00FA39AB">
      <w:pPr>
        <w:pStyle w:val="Akapitzlist"/>
        <w:numPr>
          <w:ilvl w:val="0"/>
          <w:numId w:val="2"/>
        </w:numPr>
      </w:pPr>
      <w:r>
        <w:t>Demontaż słupa nn.</w:t>
      </w:r>
    </w:p>
    <w:p w14:paraId="6C236271" w14:textId="77777777" w:rsidR="00FA39AB" w:rsidRDefault="00FA39AB" w:rsidP="00FA39AB">
      <w:pPr>
        <w:pStyle w:val="Akapitzlist"/>
        <w:numPr>
          <w:ilvl w:val="0"/>
          <w:numId w:val="2"/>
        </w:numPr>
      </w:pPr>
      <w:r>
        <w:t>Demontaż istniejących przyłączy kablowych YAKXS 3x35 mm2</w:t>
      </w:r>
    </w:p>
    <w:p w14:paraId="02BAEA1C" w14:textId="77777777" w:rsidR="009D17FF" w:rsidRDefault="009D17FF" w:rsidP="009D17FF">
      <w:pPr>
        <w:pStyle w:val="Akapitzlist"/>
        <w:numPr>
          <w:ilvl w:val="0"/>
          <w:numId w:val="2"/>
        </w:numPr>
      </w:pPr>
      <w:r>
        <w:t>Przeniesienie/odtworzenie słupa krańcowego linii z zastosowaniem słupa krańcowego z żerdzi wirowanej typu E.</w:t>
      </w:r>
    </w:p>
    <w:p w14:paraId="57B3D8F6" w14:textId="77777777" w:rsidR="009D17FF" w:rsidRDefault="009D17FF" w:rsidP="009D17FF">
      <w:pPr>
        <w:pStyle w:val="Akapitzlist"/>
        <w:numPr>
          <w:ilvl w:val="0"/>
          <w:numId w:val="2"/>
        </w:numPr>
      </w:pPr>
      <w:r>
        <w:t xml:space="preserve">Podłączenie nowoprojektowanego słupa do systemu energetycznego </w:t>
      </w:r>
      <w:r w:rsidR="00B244F3">
        <w:t xml:space="preserve">istniejącymi </w:t>
      </w:r>
      <w:r>
        <w:t xml:space="preserve">przewodami </w:t>
      </w:r>
      <w:r w:rsidR="00B244F3">
        <w:t>AsXSn</w:t>
      </w:r>
      <w:r w:rsidR="00697880">
        <w:t xml:space="preserve"> 4x</w:t>
      </w:r>
      <w:r w:rsidR="00B244F3">
        <w:t>7</w:t>
      </w:r>
      <w:r>
        <w:t>0 mm</w:t>
      </w:r>
      <w:r>
        <w:rPr>
          <w:vertAlign w:val="superscript"/>
        </w:rPr>
        <w:t>2</w:t>
      </w:r>
      <w:r w:rsidR="00AE7F6A">
        <w:t xml:space="preserve"> + AL 1x25 mm</w:t>
      </w:r>
      <w:r w:rsidR="00AE7F6A">
        <w:rPr>
          <w:vertAlign w:val="superscript"/>
        </w:rPr>
        <w:t>2</w:t>
      </w:r>
      <w:r>
        <w:t>.</w:t>
      </w:r>
    </w:p>
    <w:p w14:paraId="29973654" w14:textId="53897101" w:rsidR="009D17FF" w:rsidRDefault="009D17FF" w:rsidP="009D17FF">
      <w:pPr>
        <w:pStyle w:val="Akapitzlist"/>
        <w:numPr>
          <w:ilvl w:val="0"/>
          <w:numId w:val="2"/>
        </w:numPr>
      </w:pPr>
      <w:r>
        <w:t>Przeniesienie istniejących dwóch przyłączy kablowyc</w:t>
      </w:r>
      <w:r w:rsidR="004C00D7">
        <w:t xml:space="preserve">h </w:t>
      </w:r>
      <w:r w:rsidR="00FA39AB">
        <w:t xml:space="preserve">YAKXS 4X35 mm2 </w:t>
      </w:r>
      <w:r w:rsidR="004C00D7">
        <w:t>do nowoprojektowanego słupa nn</w:t>
      </w:r>
      <w:r>
        <w:t>.</w:t>
      </w:r>
    </w:p>
    <w:p w14:paraId="4C818266" w14:textId="77777777" w:rsidR="00A53B56" w:rsidRDefault="00AF15C1" w:rsidP="00A53B56">
      <w:r>
        <w:t>Lokalizacja słupa oraz p</w:t>
      </w:r>
      <w:r w:rsidR="00A53B56">
        <w:t>rzebieg trasy kablowej z</w:t>
      </w:r>
      <w:r w:rsidR="004C00D7">
        <w:t>ostał przedstawiony na rys.</w:t>
      </w:r>
      <w:r>
        <w:t xml:space="preserve"> EL-02</w:t>
      </w:r>
      <w:r w:rsidR="00A53B56">
        <w:t xml:space="preserve"> – Plan Zagospodarowa</w:t>
      </w:r>
      <w:r w:rsidR="009D17FF">
        <w:t>nia Terenu – stan projektowany.</w:t>
      </w:r>
    </w:p>
    <w:p w14:paraId="4C144645" w14:textId="77777777" w:rsidR="00A53B56" w:rsidRDefault="00A53B56" w:rsidP="00014BD1">
      <w:pPr>
        <w:pStyle w:val="Nagwek2"/>
      </w:pPr>
      <w:r>
        <w:t xml:space="preserve"> </w:t>
      </w:r>
      <w:bookmarkStart w:id="10" w:name="_Toc49691131"/>
      <w:r>
        <w:t>Zakres oraz kolejność realizacji robót:</w:t>
      </w:r>
      <w:bookmarkEnd w:id="10"/>
      <w:r>
        <w:t xml:space="preserve"> </w:t>
      </w:r>
    </w:p>
    <w:p w14:paraId="53D03F5F" w14:textId="77777777" w:rsidR="0078627B" w:rsidRDefault="00B853D6" w:rsidP="0078627B">
      <w:pPr>
        <w:pStyle w:val="Akapitzlist"/>
        <w:numPr>
          <w:ilvl w:val="0"/>
          <w:numId w:val="5"/>
        </w:numPr>
      </w:pPr>
      <w:r w:rsidRPr="0078627B">
        <w:t>Wykonać</w:t>
      </w:r>
      <w:r w:rsidR="0078627B" w:rsidRPr="0078627B">
        <w:t xml:space="preserve"> wykopy ziemne pod projektowane stanowisk</w:t>
      </w:r>
      <w:r w:rsidR="0078627B">
        <w:t>o</w:t>
      </w:r>
      <w:r w:rsidR="0078627B" w:rsidRPr="0078627B">
        <w:t xml:space="preserve"> słupowe</w:t>
      </w:r>
    </w:p>
    <w:p w14:paraId="771C02DD" w14:textId="5D1CB5CA" w:rsidR="0078627B" w:rsidRDefault="00B853D6" w:rsidP="0078627B">
      <w:pPr>
        <w:pStyle w:val="Akapitzlist"/>
        <w:numPr>
          <w:ilvl w:val="0"/>
          <w:numId w:val="5"/>
        </w:numPr>
      </w:pPr>
      <w:r>
        <w:t>Wybudować</w:t>
      </w:r>
      <w:r w:rsidR="0078627B">
        <w:t xml:space="preserve"> projektowany słup krańcowy typu E 10,5/</w:t>
      </w:r>
      <w:r w:rsidR="0041452A">
        <w:t>10</w:t>
      </w:r>
    </w:p>
    <w:p w14:paraId="08A6D2F2" w14:textId="549A1BEC" w:rsidR="00F71640" w:rsidRDefault="00B853D6" w:rsidP="0078627B">
      <w:pPr>
        <w:pStyle w:val="Akapitzlist"/>
        <w:numPr>
          <w:ilvl w:val="0"/>
          <w:numId w:val="5"/>
        </w:numPr>
      </w:pPr>
      <w:r>
        <w:t>Podłączyć</w:t>
      </w:r>
      <w:r w:rsidR="00F71640">
        <w:t xml:space="preserve"> projektowany słup krańcowy typu E10,5/</w:t>
      </w:r>
      <w:r w:rsidR="0041452A">
        <w:t>10</w:t>
      </w:r>
      <w:r w:rsidR="00F71640">
        <w:t xml:space="preserve"> do linii napowietrznej przewodami </w:t>
      </w:r>
      <w:r>
        <w:t xml:space="preserve">AsXSn </w:t>
      </w:r>
      <w:r w:rsidR="00F71640">
        <w:t>4x</w:t>
      </w:r>
      <w:r>
        <w:t>7</w:t>
      </w:r>
      <w:r w:rsidR="00F71640">
        <w:t>0 mm</w:t>
      </w:r>
      <w:r w:rsidR="00F71640">
        <w:rPr>
          <w:vertAlign w:val="superscript"/>
        </w:rPr>
        <w:t>2</w:t>
      </w:r>
      <w:r w:rsidR="001A5662">
        <w:t xml:space="preserve"> + AL 1x25 mm</w:t>
      </w:r>
      <w:r w:rsidR="001A5662">
        <w:rPr>
          <w:vertAlign w:val="superscript"/>
        </w:rPr>
        <w:t>2</w:t>
      </w:r>
    </w:p>
    <w:p w14:paraId="02F74EBB" w14:textId="77777777" w:rsidR="0078627B" w:rsidRDefault="00B853D6" w:rsidP="0078627B">
      <w:pPr>
        <w:pStyle w:val="Akapitzlist"/>
        <w:numPr>
          <w:ilvl w:val="0"/>
          <w:numId w:val="6"/>
        </w:numPr>
      </w:pPr>
      <w:r>
        <w:t>Doprowadzić</w:t>
      </w:r>
      <w:r w:rsidR="0078627B">
        <w:t xml:space="preserve"> istniejące przyłącza kablowe ziemne typu YAKXS 4x35mm2 </w:t>
      </w:r>
      <w:r w:rsidR="00F71640">
        <w:t>do</w:t>
      </w:r>
      <w:r w:rsidR="0078627B">
        <w:t xml:space="preserve"> projektowan</w:t>
      </w:r>
      <w:r w:rsidR="00F71640">
        <w:t>ego słupa</w:t>
      </w:r>
      <w:r w:rsidR="0078627B">
        <w:t xml:space="preserve"> </w:t>
      </w:r>
      <w:r w:rsidR="00F71640">
        <w:t xml:space="preserve">krańcowego </w:t>
      </w:r>
      <w:r w:rsidR="0078627B">
        <w:t>a następnie dokonać skablowania w/w odcinków z lini</w:t>
      </w:r>
      <w:r w:rsidR="00F71640">
        <w:t xml:space="preserve">ą </w:t>
      </w:r>
      <w:r w:rsidR="0078627B">
        <w:t>napowietrzn</w:t>
      </w:r>
      <w:r w:rsidR="00F71640">
        <w:t>ą.</w:t>
      </w:r>
    </w:p>
    <w:p w14:paraId="649413FA" w14:textId="77777777" w:rsidR="00A31AF4" w:rsidRDefault="00B853D6" w:rsidP="0078627B">
      <w:pPr>
        <w:pStyle w:val="Akapitzlist"/>
        <w:numPr>
          <w:ilvl w:val="0"/>
          <w:numId w:val="6"/>
        </w:numPr>
      </w:pPr>
      <w:r>
        <w:t>Zdemontować</w:t>
      </w:r>
      <w:r w:rsidR="00A31AF4">
        <w:t xml:space="preserve"> stanowisko</w:t>
      </w:r>
      <w:r w:rsidR="00A46A74">
        <w:t xml:space="preserve"> słupowe typu ŻN</w:t>
      </w:r>
    </w:p>
    <w:p w14:paraId="1FCF58EF" w14:textId="77777777" w:rsidR="00A31AF4" w:rsidRDefault="00B853D6" w:rsidP="0078627B">
      <w:pPr>
        <w:pStyle w:val="Akapitzlist"/>
        <w:numPr>
          <w:ilvl w:val="0"/>
          <w:numId w:val="6"/>
        </w:numPr>
      </w:pPr>
      <w:r>
        <w:t>Wykonać</w:t>
      </w:r>
      <w:r w:rsidR="0078627B">
        <w:t xml:space="preserve"> powiązania projektowanych instalacji uz</w:t>
      </w:r>
      <w:r w:rsidR="00A31AF4">
        <w:t>iemień z istniejącymi uziomami</w:t>
      </w:r>
    </w:p>
    <w:p w14:paraId="70937DA5" w14:textId="77777777" w:rsidR="00A31AF4" w:rsidRDefault="00B853D6" w:rsidP="00A31AF4">
      <w:pPr>
        <w:pStyle w:val="Akapitzlist"/>
        <w:numPr>
          <w:ilvl w:val="0"/>
          <w:numId w:val="6"/>
        </w:numPr>
      </w:pPr>
      <w:r>
        <w:t>Przy</w:t>
      </w:r>
      <w:r w:rsidR="0078627B">
        <w:t xml:space="preserve"> projektowany</w:t>
      </w:r>
      <w:r w:rsidR="00A31AF4">
        <w:t>m</w:t>
      </w:r>
      <w:r w:rsidR="0078627B">
        <w:t xml:space="preserve"> stanowisk</w:t>
      </w:r>
      <w:r w:rsidR="00A31AF4">
        <w:t>u</w:t>
      </w:r>
      <w:r w:rsidR="0078627B">
        <w:t xml:space="preserve"> słupowy</w:t>
      </w:r>
      <w:r w:rsidR="00A31AF4">
        <w:t>m</w:t>
      </w:r>
      <w:r w:rsidR="0078627B">
        <w:t xml:space="preserve"> </w:t>
      </w:r>
      <w:r w:rsidR="00A31AF4">
        <w:t xml:space="preserve">w celu poprawy warunków ochrony </w:t>
      </w:r>
      <w:r w:rsidR="0078627B">
        <w:t>przeciwporażeniowej przy projektowanych słupach wbić pręty uziemiające łącząc je do instalacji uziemienia z bednarki FeZn 30x4mm. Złącza kont</w:t>
      </w:r>
      <w:r w:rsidR="00A31AF4">
        <w:t>rolne uziemienia lokalizować na w</w:t>
      </w:r>
      <w:r w:rsidR="00A31AF4" w:rsidRPr="00A31AF4">
        <w:t>ysokości 1,2m od poziomu gruntu na projektowany</w:t>
      </w:r>
      <w:r w:rsidR="00A31AF4">
        <w:t xml:space="preserve">m </w:t>
      </w:r>
      <w:r w:rsidR="00A31AF4" w:rsidRPr="00A31AF4">
        <w:t>słup</w:t>
      </w:r>
      <w:r w:rsidR="00A31AF4">
        <w:t>ie</w:t>
      </w:r>
      <w:r w:rsidR="00A31AF4" w:rsidRPr="00A31AF4">
        <w:t>.</w:t>
      </w:r>
    </w:p>
    <w:p w14:paraId="65482551" w14:textId="77777777" w:rsidR="00A53B56" w:rsidRDefault="00B853D6" w:rsidP="00A53B56">
      <w:pPr>
        <w:pStyle w:val="Akapitzlist"/>
        <w:numPr>
          <w:ilvl w:val="0"/>
          <w:numId w:val="6"/>
        </w:numPr>
      </w:pPr>
      <w:r>
        <w:t>Zasypać</w:t>
      </w:r>
      <w:r w:rsidR="00A53B56">
        <w:t xml:space="preserve"> wykop</w:t>
      </w:r>
      <w:r w:rsidR="004C00D7">
        <w:t>y</w:t>
      </w:r>
      <w:r w:rsidR="00A53B56">
        <w:t xml:space="preserve"> i </w:t>
      </w:r>
      <w:r w:rsidR="004C00D7">
        <w:t xml:space="preserve">przeprowadzić </w:t>
      </w:r>
      <w:r w:rsidR="00A53B56">
        <w:t>rekultywacj</w:t>
      </w:r>
      <w:r w:rsidR="004C00D7">
        <w:t>ę</w:t>
      </w:r>
    </w:p>
    <w:p w14:paraId="0CFF74C2" w14:textId="77777777" w:rsidR="00A53B56" w:rsidRDefault="00A53B56" w:rsidP="00014BD1">
      <w:pPr>
        <w:pStyle w:val="Nagwek2"/>
      </w:pPr>
      <w:bookmarkStart w:id="11" w:name="_Toc49691132"/>
      <w:r>
        <w:t>Wytyczne realizacji budowy tras kablowych nn</w:t>
      </w:r>
      <w:bookmarkEnd w:id="11"/>
      <w:r>
        <w:t xml:space="preserve"> </w:t>
      </w:r>
    </w:p>
    <w:p w14:paraId="05B5489C" w14:textId="77777777" w:rsidR="00A53B56" w:rsidRDefault="00A53B56" w:rsidP="00E773E9">
      <w:pPr>
        <w:ind w:firstLine="578"/>
      </w:pPr>
      <w:r>
        <w:t xml:space="preserve">Układanie linii kablowych powinno być wykonane w sposób wykluczający ich uszkodzenie przez zginanie, skręcanie, rozciąganie itp. Ponadto przy układaniu powinny być zachowane środki ostrożności zapobiegające uszkodzeniom innych kabli lub urządzeń znajdujących się na obszarze planowanej przebudowy. Podczas przechowywania, układania i montażu, końce kabli należy zabezpieczyć przed wilgocią oraz wpływami chemicznymi i atmosferyczny poprzez szczelne zalutowanie powłoki lub nałożenie kapturka. Każdy kabel należy prowadzić w osobnej dwudzielnej </w:t>
      </w:r>
      <w:r>
        <w:lastRenderedPageBreak/>
        <w:t>rurze osłonowej AROT Φ110mm, typu A PS, kolor niebieski, ułożonej na 10 cm podsypce z piasku, na głębokości 0,8 m pod powierzchnią gruntu. Rury osłonowe należy zasypać 10 cm warstwą piasku w celu ich ochrony, a 30 cm nad górną krawędzią rur należy ułożyć niebieską folię ostrzegawczą o szerokości 40 cm i grubości min. 0,3 mm. Piasek do układania kabli w gruncie powinien odpowiadać wymaganiom BN-87/6774-04, natomiast folia powinna spełniać wymagania BN-68/6353-0. Linie kablowe należy znakować opaskami kablowymi, co 10 m. Miejsca wprowadzenia kabli do rur powinny być uszczelnione. Łączenie i zakończenie kabli należy wykonać przy użyciu muf i głowic kablowych. Linie kablowe należy wyprowadzić na słupy krańcowe i połączyć z istni</w:t>
      </w:r>
      <w:r w:rsidR="00E23821">
        <w:t>ejącymi liniami napowietrznymi.</w:t>
      </w:r>
    </w:p>
    <w:p w14:paraId="16AF3E8C" w14:textId="77777777" w:rsidR="00A53B56" w:rsidRDefault="00A53B56" w:rsidP="00A53B56">
      <w:r>
        <w:t xml:space="preserve">Prace elektroenergetyczne należy wykonać z godnie z N SEP-E 004 i PN-B-06050 przepisami budowy urządzeń elektroenergetycznych, warunkami technicznymi „wykonania i odbioru robót budowlano-montażowych” cz. V instalacje elektryczne oraz </w:t>
      </w:r>
      <w:r w:rsidR="00E23821">
        <w:t>wytycznymi do budowy systemów elektroenergetycznych PGE Dystrybucja S.A.</w:t>
      </w:r>
    </w:p>
    <w:p w14:paraId="6BFA1135" w14:textId="77777777" w:rsidR="00A53B56" w:rsidRDefault="00A53B56" w:rsidP="00014BD1">
      <w:pPr>
        <w:pStyle w:val="Nagwek2"/>
      </w:pPr>
      <w:bookmarkStart w:id="12" w:name="_Toc49691133"/>
      <w:r>
        <w:t>Wytyczne realizacji budowy słupa krańcowego</w:t>
      </w:r>
      <w:bookmarkEnd w:id="12"/>
      <w:r>
        <w:t xml:space="preserve"> </w:t>
      </w:r>
    </w:p>
    <w:p w14:paraId="22729F88" w14:textId="69377C6A" w:rsidR="00A53B56" w:rsidRDefault="00A53B56" w:rsidP="000A12D5">
      <w:pPr>
        <w:ind w:firstLine="576"/>
      </w:pPr>
      <w:r>
        <w:t>Słup krańcowy należy wykonać z zastosowaniem żerdzi wirowanej typu E 10,5/</w:t>
      </w:r>
      <w:r w:rsidR="00922089">
        <w:t>10</w:t>
      </w:r>
      <w:r>
        <w:t xml:space="preserve">. Słup należy zakopać w ziemi na głębokość 2,5 m. </w:t>
      </w:r>
      <w:r w:rsidR="00491875">
        <w:t>Linie</w:t>
      </w:r>
      <w:r>
        <w:t xml:space="preserve"> kablowe należy wyprowadzić na słup poprzez rury osłonowe SV 50. Należy zastosować rury osłonowe długości 2,5 </w:t>
      </w:r>
      <w:r w:rsidR="000A12D5">
        <w:t>m., z czego</w:t>
      </w:r>
      <w:r>
        <w:t xml:space="preserve"> 2 m powinny znajdować się nad ziemią. Rury należy przymocować do słupa za pomocą uchwytów dystansowych do rur. Na zakończeniu rur należy zastosować osłony termokurczliwe w celu zapobiegnięcia dostania się wody </w:t>
      </w:r>
      <w:r w:rsidR="000A12D5">
        <w:t xml:space="preserve">do środka rur i ochrony kabli. </w:t>
      </w:r>
      <w:r>
        <w:t>Kable należy mocować do słupa za pomocą uchwytów U1</w:t>
      </w:r>
      <w:r w:rsidR="00E23821">
        <w:t xml:space="preserve"> </w:t>
      </w:r>
      <w:r>
        <w:t>mocowanych na taśmie stalowej z klamerk</w:t>
      </w:r>
      <w:r w:rsidR="000513FC">
        <w:t>ą</w:t>
      </w:r>
      <w:r>
        <w:t xml:space="preserve">. </w:t>
      </w:r>
    </w:p>
    <w:p w14:paraId="225EE944" w14:textId="77777777" w:rsidR="00A53B56" w:rsidRDefault="00A53B56" w:rsidP="00A53B56">
      <w:r>
        <w:t xml:space="preserve">Linie kablowe </w:t>
      </w:r>
      <w:r w:rsidR="00B853D6">
        <w:t xml:space="preserve">należy połączyć z </w:t>
      </w:r>
      <w:r>
        <w:t xml:space="preserve">liniami napowietrznymi poprzez zaciski </w:t>
      </w:r>
      <w:r w:rsidR="00B853D6">
        <w:t>z ogranicznikami przepięć przebijającymi izolacji</w:t>
      </w:r>
      <w:r>
        <w:t>.</w:t>
      </w:r>
    </w:p>
    <w:p w14:paraId="2E27ACC5" w14:textId="77777777" w:rsidR="00A53B56" w:rsidRDefault="00A53B56" w:rsidP="00A53B56">
      <w:r>
        <w:t xml:space="preserve">Uziemienie odgromowe słupów należy wykonać za pomocą bednarki FeZn 30x4 mm. Wszystkie elementy czynne oraz metalowe należy uziemić. Łączenia bednarek należy wykonać poprzez spawanie lub połączenia skręcane. Miejsca połączeń zabezpieczyć przed korozją poprzez wazelinę bezkwasową – w części naziemnej oraz masę asfaltową – w ziemi. Bednarka powinna zostać pomalowana na kolor zielono żółty. Dodatkowo przewiduje się wykonanie dwóch prętów uziemiających w celu poprawy ochrony porażeniowej. </w:t>
      </w:r>
    </w:p>
    <w:p w14:paraId="431BDDF4" w14:textId="77777777" w:rsidR="00A53B56" w:rsidRDefault="00A53B56" w:rsidP="00A53B56">
      <w:r>
        <w:t>Sylwetka słupa wraz z osprzętem</w:t>
      </w:r>
      <w:r w:rsidR="00E23821">
        <w:t xml:space="preserve"> została przedstawiona na rys. </w:t>
      </w:r>
      <w:r w:rsidR="000A12D5">
        <w:t>El</w:t>
      </w:r>
      <w:r>
        <w:t>-0</w:t>
      </w:r>
      <w:r w:rsidR="000A12D5">
        <w:t>3</w:t>
      </w:r>
      <w:r>
        <w:t xml:space="preserve"> – Słup krańcowy niskiego napięcia. </w:t>
      </w:r>
    </w:p>
    <w:p w14:paraId="77A1A9CF" w14:textId="77777777" w:rsidR="00A53B56" w:rsidRDefault="00A53B56" w:rsidP="00014BD1">
      <w:pPr>
        <w:pStyle w:val="Nagwek2"/>
      </w:pPr>
      <w:bookmarkStart w:id="13" w:name="_Toc49691134"/>
      <w:r>
        <w:t>Obliczenia techniczne</w:t>
      </w:r>
      <w:bookmarkEnd w:id="13"/>
      <w:r>
        <w:t xml:space="preserve"> </w:t>
      </w:r>
    </w:p>
    <w:p w14:paraId="61B5E14C" w14:textId="77777777" w:rsidR="004A7A3A" w:rsidRPr="00AF64A2" w:rsidRDefault="004A7A3A" w:rsidP="004A7A3A">
      <w:pPr>
        <w:pStyle w:val="Akapitzlist"/>
        <w:spacing w:before="60" w:after="60" w:line="360" w:lineRule="auto"/>
        <w:ind w:left="360"/>
        <w:contextualSpacing w:val="0"/>
        <w:jc w:val="both"/>
        <w:rPr>
          <w:rFonts w:ascii="Times New Roman" w:hAnsi="Times New Roman"/>
          <w:b/>
        </w:rPr>
      </w:pPr>
      <w:r w:rsidRPr="00AF64A2">
        <w:rPr>
          <w:rFonts w:ascii="Times New Roman" w:hAnsi="Times New Roman"/>
          <w:b/>
        </w:rPr>
        <w:t>Projektowany słup nn</w:t>
      </w:r>
    </w:p>
    <w:p w14:paraId="199116D9" w14:textId="77777777" w:rsidR="004A7A3A" w:rsidRPr="00AF64A2" w:rsidRDefault="004A7A3A" w:rsidP="004A7A3A">
      <w:pPr>
        <w:numPr>
          <w:ilvl w:val="0"/>
          <w:numId w:val="8"/>
        </w:numPr>
        <w:spacing w:before="60" w:after="120" w:line="240" w:lineRule="auto"/>
        <w:jc w:val="both"/>
      </w:pPr>
      <w:r w:rsidRPr="00AF64A2">
        <w:t>Funkcja</w:t>
      </w:r>
      <w:r w:rsidRPr="00AF64A2">
        <w:tab/>
      </w:r>
      <w:r w:rsidRPr="00AF64A2">
        <w:tab/>
      </w:r>
      <w:r w:rsidRPr="00AF64A2">
        <w:tab/>
      </w:r>
      <w:r>
        <w:tab/>
      </w:r>
      <w:r w:rsidRPr="00AF64A2">
        <w:t>krańcowy K</w:t>
      </w:r>
    </w:p>
    <w:p w14:paraId="6E264E6F" w14:textId="77777777" w:rsidR="004A7A3A" w:rsidRPr="00AF64A2" w:rsidRDefault="004A7A3A" w:rsidP="004A7A3A">
      <w:pPr>
        <w:numPr>
          <w:ilvl w:val="0"/>
          <w:numId w:val="8"/>
        </w:numPr>
        <w:spacing w:before="60" w:after="120" w:line="240" w:lineRule="auto"/>
        <w:jc w:val="both"/>
      </w:pPr>
      <w:r w:rsidRPr="00AF64A2">
        <w:t>Typ przewodów</w:t>
      </w:r>
      <w:r w:rsidRPr="00AF64A2">
        <w:tab/>
      </w:r>
      <w:r w:rsidRPr="00AF64A2">
        <w:tab/>
      </w:r>
      <w:r>
        <w:t>AsXSn 4x70</w:t>
      </w:r>
      <w:r w:rsidRPr="00AF64A2">
        <w:t xml:space="preserve"> mm</w:t>
      </w:r>
      <w:r w:rsidRPr="00AF64A2">
        <w:rPr>
          <w:vertAlign w:val="superscript"/>
        </w:rPr>
        <w:t>2</w:t>
      </w:r>
      <w:r w:rsidR="001A5662">
        <w:t xml:space="preserve"> + AL 1x25 mm</w:t>
      </w:r>
      <w:r w:rsidR="001A5662">
        <w:rPr>
          <w:vertAlign w:val="superscript"/>
        </w:rPr>
        <w:t>2</w:t>
      </w:r>
    </w:p>
    <w:p w14:paraId="4E9BDCBA" w14:textId="77777777" w:rsidR="004A7A3A" w:rsidRPr="00AF64A2" w:rsidRDefault="004A7A3A" w:rsidP="004A7A3A">
      <w:pPr>
        <w:numPr>
          <w:ilvl w:val="0"/>
          <w:numId w:val="8"/>
        </w:numPr>
        <w:spacing w:before="60" w:after="120" w:line="240" w:lineRule="auto"/>
        <w:jc w:val="both"/>
      </w:pPr>
      <w:r>
        <w:t>Długość przęsła</w:t>
      </w:r>
      <w:r>
        <w:tab/>
      </w:r>
      <w:r>
        <w:tab/>
      </w:r>
      <w:r>
        <w:tab/>
        <w:t>L = 32</w:t>
      </w:r>
      <w:r w:rsidRPr="00AF64A2">
        <w:t xml:space="preserve"> m</w:t>
      </w:r>
    </w:p>
    <w:p w14:paraId="4C6FB4B2" w14:textId="77777777" w:rsidR="004A7A3A" w:rsidRPr="00AF64A2" w:rsidRDefault="004A7A3A" w:rsidP="004A7A3A">
      <w:pPr>
        <w:numPr>
          <w:ilvl w:val="0"/>
          <w:numId w:val="8"/>
        </w:numPr>
        <w:spacing w:before="60" w:after="120" w:line="240" w:lineRule="auto"/>
        <w:jc w:val="both"/>
      </w:pPr>
      <w:r>
        <w:t>Strefa klimatyczna</w:t>
      </w:r>
      <w:r>
        <w:tab/>
      </w:r>
      <w:r>
        <w:tab/>
        <w:t>W1; S1</w:t>
      </w:r>
    </w:p>
    <w:p w14:paraId="7473E46E" w14:textId="77777777" w:rsidR="004A7A3A" w:rsidRPr="00AF64A2" w:rsidRDefault="004A7A3A" w:rsidP="004A7A3A">
      <w:pPr>
        <w:ind w:left="720"/>
      </w:pPr>
    </w:p>
    <w:p w14:paraId="1D0F5303" w14:textId="77777777" w:rsidR="004A7A3A" w:rsidRPr="00AF64A2" w:rsidRDefault="004A7A3A" w:rsidP="004A7A3A">
      <w:pPr>
        <w:spacing w:after="60"/>
      </w:pPr>
      <w:r w:rsidRPr="00AF64A2">
        <w:t>Obciążenie słupa:</w:t>
      </w:r>
    </w:p>
    <w:p w14:paraId="6FF06816" w14:textId="77777777" w:rsidR="004A7A3A" w:rsidRPr="00AF64A2" w:rsidRDefault="004A7A3A" w:rsidP="004A7A3A">
      <w:pPr>
        <w:spacing w:after="60"/>
      </w:pPr>
      <w:r w:rsidRPr="00AF64A2">
        <w:lastRenderedPageBreak/>
        <w:t>F</w:t>
      </w:r>
      <w:r w:rsidRPr="00AF64A2">
        <w:rPr>
          <w:vertAlign w:val="subscript"/>
        </w:rPr>
        <w:t>n</w:t>
      </w:r>
      <w:r w:rsidRPr="00AF64A2">
        <w:t xml:space="preserve"> = </w:t>
      </w:r>
      <w:r>
        <w:t>398 da</w:t>
      </w:r>
      <w:r w:rsidRPr="00AF64A2">
        <w:t>N</w:t>
      </w:r>
    </w:p>
    <w:p w14:paraId="74D61790" w14:textId="77777777" w:rsidR="004A7A3A" w:rsidRPr="00AF64A2" w:rsidRDefault="004A7A3A" w:rsidP="004A7A3A">
      <w:pPr>
        <w:spacing w:after="60"/>
      </w:pPr>
      <w:r w:rsidRPr="00AF64A2">
        <w:t>F</w:t>
      </w:r>
      <w:r w:rsidRPr="00AF64A2">
        <w:rPr>
          <w:vertAlign w:val="subscript"/>
        </w:rPr>
        <w:t>ws</w:t>
      </w:r>
      <w:r w:rsidRPr="00AF64A2">
        <w:t xml:space="preserve"> = </w:t>
      </w:r>
      <w:r>
        <w:t>45 da</w:t>
      </w:r>
      <w:r w:rsidRPr="00AF64A2">
        <w:t>N</w:t>
      </w:r>
    </w:p>
    <w:p w14:paraId="5452EE04" w14:textId="77777777" w:rsidR="004A7A3A" w:rsidRPr="004E650C" w:rsidRDefault="004A7A3A" w:rsidP="004A7A3A">
      <w:pPr>
        <w:spacing w:after="60"/>
        <w:rPr>
          <w:lang w:val="nl-BE"/>
        </w:rPr>
      </w:pPr>
      <w:r>
        <w:rPr>
          <w:lang w:val="nl-BE"/>
        </w:rPr>
        <w:t>F</w:t>
      </w:r>
      <w:r>
        <w:rPr>
          <w:vertAlign w:val="subscript"/>
          <w:lang w:val="nl-BE"/>
        </w:rPr>
        <w:t>c</w:t>
      </w:r>
      <w:r>
        <w:rPr>
          <w:lang w:val="nl-BE"/>
        </w:rPr>
        <w:t xml:space="preserve"> = 60,2 daN</w:t>
      </w:r>
    </w:p>
    <w:p w14:paraId="0C81EF4A" w14:textId="77777777" w:rsidR="004A7A3A" w:rsidRDefault="004A7A3A" w:rsidP="004A7A3A">
      <w:pPr>
        <w:spacing w:after="60"/>
        <w:rPr>
          <w:lang w:val="nl-BE"/>
        </w:rPr>
      </w:pPr>
    </w:p>
    <w:p w14:paraId="6FC5A992" w14:textId="77777777" w:rsidR="004A7A3A" w:rsidRPr="00AF64A2" w:rsidRDefault="004A7A3A" w:rsidP="004A7A3A">
      <w:pPr>
        <w:spacing w:after="60"/>
        <w:rPr>
          <w:lang w:val="nl-BE"/>
        </w:rPr>
      </w:pPr>
      <w:r>
        <w:rPr>
          <w:lang w:val="nl-BE"/>
        </w:rPr>
        <w:t>Dla t = -25</w:t>
      </w:r>
      <w:r>
        <w:rPr>
          <w:lang w:val="nl-BE"/>
        </w:rPr>
        <w:sym w:font="Symbol" w:char="F0B0"/>
      </w:r>
      <w:r>
        <w:rPr>
          <w:lang w:val="nl-BE"/>
        </w:rPr>
        <w:t>C lub t = -5</w:t>
      </w:r>
      <w:r>
        <w:rPr>
          <w:lang w:val="nl-BE"/>
        </w:rPr>
        <w:sym w:font="Symbol" w:char="F0B0"/>
      </w:r>
      <w:r>
        <w:rPr>
          <w:lang w:val="nl-BE"/>
        </w:rPr>
        <w:t>C i s</w:t>
      </w:r>
      <w:r w:rsidRPr="00F96E47">
        <w:rPr>
          <w:vertAlign w:val="subscript"/>
          <w:lang w:val="nl-BE"/>
        </w:rPr>
        <w:t>n</w:t>
      </w:r>
    </w:p>
    <w:p w14:paraId="0D072F04" w14:textId="77777777" w:rsidR="004A7A3A" w:rsidRPr="004E650C" w:rsidRDefault="004A7A3A" w:rsidP="004A7A3A">
      <w:pPr>
        <w:spacing w:after="60"/>
      </w:pPr>
      <m:oMathPara>
        <m:oMath>
          <m:r>
            <w:rPr>
              <w:rFonts w:ascii="Cambria Math" w:hAnsi="Cambria Math"/>
            </w:rPr>
            <m:t>Pu&gt;P=</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Fn</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Fws</m:t>
                  </m:r>
                </m:e>
                <m:sup>
                  <m:r>
                    <w:rPr>
                      <w:rFonts w:ascii="Cambria Math" w:hAnsi="Cambria Math"/>
                    </w:rPr>
                    <m:t>2</m:t>
                  </m:r>
                </m:sup>
              </m:sSup>
            </m:e>
          </m:rad>
          <m:r>
            <w:rPr>
              <w:rFonts w:ascii="Cambria Math" w:hAnsi="Cambria Math"/>
            </w:rPr>
            <m:t>=400,5 daN</m:t>
          </m:r>
        </m:oMath>
      </m:oMathPara>
    </w:p>
    <w:p w14:paraId="67A3725C" w14:textId="77777777" w:rsidR="004A7A3A" w:rsidRPr="004E650C" w:rsidRDefault="004A7A3A" w:rsidP="004A7A3A">
      <w:pPr>
        <w:spacing w:after="60"/>
      </w:pPr>
    </w:p>
    <w:p w14:paraId="04671F53" w14:textId="77777777" w:rsidR="004A7A3A" w:rsidRPr="004E650C" w:rsidRDefault="00EB5F93" w:rsidP="004A7A3A">
      <w:pPr>
        <w:spacing w:after="60"/>
        <w:rPr>
          <w:lang w:val="nl-BE"/>
        </w:rPr>
      </w:pPr>
      <m:oMathPara>
        <m:oMath>
          <m:sSub>
            <m:sSubPr>
              <m:ctrlPr>
                <w:rPr>
                  <w:rFonts w:ascii="Cambria Math" w:hAnsi="Cambria Math"/>
                  <w:i/>
                  <w:lang w:val="nl-BE"/>
                </w:rPr>
              </m:ctrlPr>
            </m:sSubPr>
            <m:e>
              <m:r>
                <w:rPr>
                  <w:rFonts w:ascii="Cambria Math" w:hAnsi="Cambria Math"/>
                  <w:lang w:val="nl-BE"/>
                </w:rPr>
                <m:t>F</m:t>
              </m:r>
            </m:e>
            <m:sub>
              <m:r>
                <w:rPr>
                  <w:rFonts w:ascii="Cambria Math" w:hAnsi="Cambria Math"/>
                  <w:lang w:val="nl-BE"/>
                </w:rPr>
                <m:t>xh</m:t>
              </m:r>
            </m:sub>
          </m:sSub>
          <m:r>
            <w:rPr>
              <w:rFonts w:ascii="Cambria Math" w:hAnsi="Cambria Math"/>
              <w:lang w:val="nl-BE"/>
            </w:rPr>
            <m:t>≥</m:t>
          </m:r>
          <m:sSub>
            <m:sSubPr>
              <m:ctrlPr>
                <w:rPr>
                  <w:rFonts w:ascii="Cambria Math" w:hAnsi="Cambria Math"/>
                  <w:i/>
                  <w:lang w:val="nl-BE"/>
                </w:rPr>
              </m:ctrlPr>
            </m:sSubPr>
            <m:e>
              <m:r>
                <w:rPr>
                  <w:rFonts w:ascii="Cambria Math" w:hAnsi="Cambria Math"/>
                  <w:lang w:val="nl-BE"/>
                </w:rPr>
                <m:t>F</m:t>
              </m:r>
            </m:e>
            <m:sub>
              <m:r>
                <w:rPr>
                  <w:rFonts w:ascii="Cambria Math" w:hAnsi="Cambria Math"/>
                  <w:lang w:val="nl-BE"/>
                </w:rPr>
                <m:t>n</m:t>
              </m:r>
            </m:sub>
          </m:sSub>
          <m:r>
            <w:rPr>
              <w:rFonts w:ascii="Cambria Math" w:hAnsi="Cambria Math"/>
              <w:lang w:val="nl-BE"/>
            </w:rPr>
            <m:t>=398 daN</m:t>
          </m:r>
        </m:oMath>
      </m:oMathPara>
    </w:p>
    <w:p w14:paraId="032955D9" w14:textId="77777777" w:rsidR="004A7A3A" w:rsidRPr="004E650C" w:rsidRDefault="00EB5F93" w:rsidP="004A7A3A">
      <w:pPr>
        <w:spacing w:after="60"/>
        <w:rPr>
          <w:lang w:val="nl-BE"/>
        </w:rPr>
      </w:pPr>
      <m:oMathPara>
        <m:oMath>
          <m:sSub>
            <m:sSubPr>
              <m:ctrlPr>
                <w:rPr>
                  <w:rFonts w:ascii="Cambria Math" w:hAnsi="Cambria Math"/>
                  <w:i/>
                  <w:lang w:val="nl-BE"/>
                </w:rPr>
              </m:ctrlPr>
            </m:sSubPr>
            <m:e>
              <m:r>
                <w:rPr>
                  <w:rFonts w:ascii="Cambria Math" w:hAnsi="Cambria Math"/>
                  <w:lang w:val="nl-BE"/>
                </w:rPr>
                <m:t>F</m:t>
              </m:r>
            </m:e>
            <m:sub>
              <m:r>
                <w:rPr>
                  <w:rFonts w:ascii="Cambria Math" w:hAnsi="Cambria Math"/>
                  <w:lang w:val="nl-BE"/>
                </w:rPr>
                <m:t>yh</m:t>
              </m:r>
            </m:sub>
          </m:sSub>
          <m:r>
            <w:rPr>
              <w:rFonts w:ascii="Cambria Math" w:hAnsi="Cambria Math"/>
              <w:lang w:val="nl-BE"/>
            </w:rPr>
            <m:t>≥</m:t>
          </m:r>
          <m:f>
            <m:fPr>
              <m:ctrlPr>
                <w:rPr>
                  <w:rFonts w:ascii="Cambria Math" w:hAnsi="Cambria Math"/>
                  <w:i/>
                  <w:lang w:val="nl-BE"/>
                </w:rPr>
              </m:ctrlPr>
            </m:fPr>
            <m:num>
              <m:sSub>
                <m:sSubPr>
                  <m:ctrlPr>
                    <w:rPr>
                      <w:rFonts w:ascii="Cambria Math" w:hAnsi="Cambria Math"/>
                      <w:i/>
                      <w:lang w:val="nl-BE"/>
                    </w:rPr>
                  </m:ctrlPr>
                </m:sSubPr>
                <m:e>
                  <m:r>
                    <w:rPr>
                      <w:rFonts w:ascii="Cambria Math" w:hAnsi="Cambria Math"/>
                      <w:lang w:val="nl-BE"/>
                    </w:rPr>
                    <m:t>F</m:t>
                  </m:r>
                </m:e>
                <m:sub>
                  <m:r>
                    <w:rPr>
                      <w:rFonts w:ascii="Cambria Math" w:hAnsi="Cambria Math"/>
                      <w:lang w:val="nl-BE"/>
                    </w:rPr>
                    <m:t>c</m:t>
                  </m:r>
                </m:sub>
              </m:sSub>
            </m:num>
            <m:den>
              <m:r>
                <w:rPr>
                  <w:rFonts w:ascii="Cambria Math" w:hAnsi="Cambria Math"/>
                  <w:lang w:val="nl-BE"/>
                </w:rPr>
                <m:t>2</m:t>
              </m:r>
            </m:den>
          </m:f>
          <m:r>
            <w:rPr>
              <w:rFonts w:ascii="Cambria Math" w:hAnsi="Cambria Math"/>
              <w:lang w:val="nl-BE"/>
            </w:rPr>
            <m:t>=30,1 daN</m:t>
          </m:r>
        </m:oMath>
      </m:oMathPara>
    </w:p>
    <w:p w14:paraId="7E16EE53" w14:textId="77777777" w:rsidR="004A7A3A" w:rsidRPr="00AF64A2" w:rsidRDefault="004A7A3A" w:rsidP="004A7A3A">
      <w:pPr>
        <w:spacing w:after="60"/>
      </w:pPr>
      <w:r w:rsidRPr="00AF64A2">
        <w:t>gdzie:</w:t>
      </w:r>
    </w:p>
    <w:p w14:paraId="50C1E4C8" w14:textId="77777777" w:rsidR="004A7A3A" w:rsidRPr="00AF64A2" w:rsidRDefault="004A7A3A" w:rsidP="004A7A3A">
      <w:pPr>
        <w:spacing w:after="60"/>
      </w:pPr>
      <w:r w:rsidRPr="00AF64A2">
        <w:t>Pu</w:t>
      </w:r>
      <w:r w:rsidRPr="00AF64A2">
        <w:tab/>
        <w:t>- dopuszczalne obciążenie słupa</w:t>
      </w:r>
    </w:p>
    <w:p w14:paraId="3972A599" w14:textId="77777777" w:rsidR="004A7A3A" w:rsidRPr="00AF64A2" w:rsidRDefault="004A7A3A" w:rsidP="004A7A3A">
      <w:pPr>
        <w:spacing w:after="60"/>
      </w:pPr>
      <w:r w:rsidRPr="00AF64A2">
        <w:t>P</w:t>
      </w:r>
      <w:r w:rsidRPr="00AF64A2">
        <w:tab/>
        <w:t>- wypadkowa sił działających na słup</w:t>
      </w:r>
    </w:p>
    <w:p w14:paraId="7E47A95B" w14:textId="77777777" w:rsidR="004A7A3A" w:rsidRPr="00AF64A2" w:rsidRDefault="004A7A3A" w:rsidP="004A7A3A">
      <w:pPr>
        <w:spacing w:after="60"/>
      </w:pPr>
      <w:r w:rsidRPr="00AF64A2">
        <w:t>F</w:t>
      </w:r>
      <w:r w:rsidRPr="00AF64A2">
        <w:rPr>
          <w:vertAlign w:val="subscript"/>
        </w:rPr>
        <w:t>ws</w:t>
      </w:r>
      <w:r w:rsidRPr="00AF64A2">
        <w:tab/>
        <w:t>- siła parcia wiatru na słup i uzbrojenie</w:t>
      </w:r>
    </w:p>
    <w:p w14:paraId="1E3912E7" w14:textId="77777777" w:rsidR="004A7A3A" w:rsidRPr="00AF64A2" w:rsidRDefault="004A7A3A" w:rsidP="004A7A3A">
      <w:pPr>
        <w:spacing w:after="60"/>
      </w:pPr>
      <w:r w:rsidRPr="00AF64A2">
        <w:t>F</w:t>
      </w:r>
      <w:r w:rsidRPr="00AF64A2">
        <w:rPr>
          <w:vertAlign w:val="subscript"/>
        </w:rPr>
        <w:t>wp</w:t>
      </w:r>
      <w:r w:rsidRPr="00AF64A2">
        <w:tab/>
        <w:t>- suma sił od parcia wiatru na przewody</w:t>
      </w:r>
    </w:p>
    <w:p w14:paraId="0E96F1BA" w14:textId="77777777" w:rsidR="004A7A3A" w:rsidRPr="00AF64A2" w:rsidRDefault="004A7A3A" w:rsidP="004A7A3A">
      <w:pPr>
        <w:spacing w:after="60"/>
      </w:pPr>
      <w:r w:rsidRPr="00AF64A2">
        <w:t>F</w:t>
      </w:r>
      <w:r w:rsidRPr="00AF64A2">
        <w:rPr>
          <w:vertAlign w:val="subscript"/>
        </w:rPr>
        <w:t>l</w:t>
      </w:r>
      <w:r w:rsidRPr="00AF64A2">
        <w:tab/>
        <w:t>- suma sił od parcia wiatru na lampę oświetlenia ulicznego</w:t>
      </w:r>
    </w:p>
    <w:p w14:paraId="4FC41CD3" w14:textId="77777777" w:rsidR="004A7A3A" w:rsidRPr="00AF64A2" w:rsidRDefault="004A7A3A" w:rsidP="004A7A3A">
      <w:pPr>
        <w:spacing w:after="60"/>
      </w:pPr>
      <w:r w:rsidRPr="00AF64A2">
        <w:t>F</w:t>
      </w:r>
      <w:r w:rsidRPr="00AF64A2">
        <w:rPr>
          <w:vertAlign w:val="subscript"/>
        </w:rPr>
        <w:t>n</w:t>
      </w:r>
      <w:r w:rsidRPr="00AF64A2">
        <w:tab/>
        <w:t xml:space="preserve">- suma sił od naciągów </w:t>
      </w:r>
      <w:r>
        <w:t xml:space="preserve">podstawowych </w:t>
      </w:r>
      <w:r w:rsidRPr="00AF64A2">
        <w:t xml:space="preserve">przewodów </w:t>
      </w:r>
      <w:r>
        <w:t>wszystkich torów</w:t>
      </w:r>
    </w:p>
    <w:p w14:paraId="3192A398" w14:textId="77777777" w:rsidR="004A7A3A" w:rsidRDefault="004A7A3A" w:rsidP="004A7A3A">
      <w:pPr>
        <w:spacing w:after="60"/>
      </w:pPr>
      <w:r>
        <w:t>F</w:t>
      </w:r>
      <w:r>
        <w:rPr>
          <w:vertAlign w:val="subscript"/>
        </w:rPr>
        <w:t>xh</w:t>
      </w:r>
      <w:r>
        <w:tab/>
        <w:t>- dopuszczalne poziome obciążenie haka</w:t>
      </w:r>
    </w:p>
    <w:p w14:paraId="619AC8FF" w14:textId="77777777" w:rsidR="004A7A3A" w:rsidRPr="006F42EB" w:rsidRDefault="004A7A3A" w:rsidP="004A7A3A">
      <w:pPr>
        <w:spacing w:after="60"/>
      </w:pPr>
      <w:r>
        <w:t>F</w:t>
      </w:r>
      <w:r>
        <w:rPr>
          <w:vertAlign w:val="subscript"/>
        </w:rPr>
        <w:t>yh</w:t>
      </w:r>
      <w:r>
        <w:tab/>
        <w:t>- dopuszczalne pionowe obciążenie haka</w:t>
      </w:r>
    </w:p>
    <w:p w14:paraId="0A1DC31F" w14:textId="77777777" w:rsidR="004A7A3A" w:rsidRDefault="004A7A3A" w:rsidP="004A7A3A">
      <w:pPr>
        <w:spacing w:after="60"/>
      </w:pPr>
    </w:p>
    <w:p w14:paraId="32D31FA1" w14:textId="4E23B61E" w:rsidR="004A7A3A" w:rsidRDefault="004A7A3A" w:rsidP="004A7A3A">
      <w:pPr>
        <w:spacing w:after="60"/>
        <w:rPr>
          <w:b/>
        </w:rPr>
      </w:pPr>
      <w:r w:rsidRPr="00AF64A2">
        <w:rPr>
          <w:b/>
        </w:rPr>
        <w:t xml:space="preserve">Dobrano słup </w:t>
      </w:r>
      <w:r>
        <w:rPr>
          <w:b/>
        </w:rPr>
        <w:t>E-</w:t>
      </w:r>
      <w:r w:rsidRPr="00AF64A2">
        <w:rPr>
          <w:b/>
        </w:rPr>
        <w:t>10,5</w:t>
      </w:r>
      <w:r>
        <w:rPr>
          <w:b/>
        </w:rPr>
        <w:t>/</w:t>
      </w:r>
      <w:r w:rsidR="00922089">
        <w:rPr>
          <w:b/>
        </w:rPr>
        <w:t>10</w:t>
      </w:r>
    </w:p>
    <w:p w14:paraId="68713323" w14:textId="3D953990" w:rsidR="004A7A3A" w:rsidRPr="00EF2BD8" w:rsidRDefault="004A7A3A" w:rsidP="004A7A3A">
      <w:pPr>
        <w:spacing w:after="60"/>
      </w:pPr>
      <m:oMathPara>
        <m:oMathParaPr>
          <m:jc m:val="center"/>
        </m:oMathParaPr>
        <m:oMath>
          <m:r>
            <w:rPr>
              <w:rFonts w:ascii="Cambria Math" w:hAnsi="Cambria Math"/>
            </w:rPr>
            <m:t>Pu&gt;P</m:t>
          </m:r>
          <m:r>
            <m:rPr>
              <m:sty m:val="p"/>
            </m:rPr>
            <w:rPr>
              <w:rFonts w:ascii="Cambria Math" w:hAnsi="Cambria Math"/>
            </w:rPr>
            <w:br/>
          </m:r>
        </m:oMath>
        <m:oMath>
          <m:r>
            <w:rPr>
              <w:rFonts w:ascii="Cambria Math" w:hAnsi="Cambria Math"/>
            </w:rPr>
            <m:t>1000 daN&gt;400,5 daN</m:t>
          </m:r>
        </m:oMath>
      </m:oMathPara>
    </w:p>
    <w:p w14:paraId="59C3A2C6" w14:textId="77777777" w:rsidR="004A7A3A" w:rsidRDefault="004A7A3A" w:rsidP="004A7A3A">
      <w:pPr>
        <w:spacing w:after="60"/>
      </w:pPr>
    </w:p>
    <w:p w14:paraId="414876B2" w14:textId="77777777" w:rsidR="004A7A3A" w:rsidRPr="00AF64A2" w:rsidRDefault="004A7A3A" w:rsidP="004A7A3A">
      <w:pPr>
        <w:numPr>
          <w:ilvl w:val="0"/>
          <w:numId w:val="8"/>
        </w:numPr>
        <w:spacing w:before="60" w:after="120" w:line="240" w:lineRule="auto"/>
        <w:jc w:val="both"/>
      </w:pPr>
      <w:r>
        <w:t>Żerdź</w:t>
      </w:r>
      <w:r>
        <w:tab/>
      </w:r>
      <w:r>
        <w:tab/>
      </w:r>
      <w:r>
        <w:tab/>
      </w:r>
      <w:r>
        <w:tab/>
        <w:t>E</w:t>
      </w:r>
    </w:p>
    <w:p w14:paraId="13FE72AB" w14:textId="77777777" w:rsidR="004A7A3A" w:rsidRPr="00AF64A2" w:rsidRDefault="004A7A3A" w:rsidP="004A7A3A">
      <w:pPr>
        <w:numPr>
          <w:ilvl w:val="0"/>
          <w:numId w:val="8"/>
        </w:numPr>
        <w:spacing w:before="60" w:after="120" w:line="240" w:lineRule="auto"/>
        <w:jc w:val="both"/>
      </w:pPr>
      <w:r>
        <w:t>Wysokość żerdzi</w:t>
      </w:r>
      <w:r w:rsidRPr="00AF64A2">
        <w:tab/>
      </w:r>
      <w:r w:rsidRPr="00AF64A2">
        <w:tab/>
      </w:r>
      <w:r>
        <w:t>10,5 m</w:t>
      </w:r>
    </w:p>
    <w:p w14:paraId="2381C218" w14:textId="67102B05" w:rsidR="004A7A3A" w:rsidRPr="00AF64A2" w:rsidRDefault="004A7A3A" w:rsidP="004A7A3A">
      <w:pPr>
        <w:numPr>
          <w:ilvl w:val="0"/>
          <w:numId w:val="8"/>
        </w:numPr>
        <w:spacing w:before="60" w:after="120" w:line="240" w:lineRule="auto"/>
        <w:jc w:val="both"/>
      </w:pPr>
      <w:r>
        <w:t>Siła użytkowa</w:t>
      </w:r>
      <w:r w:rsidRPr="00AF64A2">
        <w:tab/>
      </w:r>
      <w:r w:rsidRPr="00AF64A2">
        <w:tab/>
      </w:r>
      <w:r>
        <w:tab/>
      </w:r>
      <w:r w:rsidR="00922089">
        <w:t>10</w:t>
      </w:r>
      <w:r>
        <w:t xml:space="preserve"> </w:t>
      </w:r>
      <w:proofErr w:type="spellStart"/>
      <w:r>
        <w:t>kN</w:t>
      </w:r>
      <w:proofErr w:type="spellEnd"/>
    </w:p>
    <w:p w14:paraId="43FFE07F" w14:textId="77777777" w:rsidR="004A7A3A" w:rsidRDefault="004A7A3A" w:rsidP="004A7A3A">
      <w:pPr>
        <w:spacing w:before="60" w:after="120" w:line="240" w:lineRule="auto"/>
        <w:jc w:val="both"/>
      </w:pPr>
    </w:p>
    <w:p w14:paraId="4A543071" w14:textId="77777777" w:rsidR="004A7A3A" w:rsidRDefault="004A7A3A" w:rsidP="004A7A3A">
      <w:pPr>
        <w:rPr>
          <w:b/>
        </w:rPr>
      </w:pPr>
      <w:r w:rsidRPr="00AF64A2">
        <w:rPr>
          <w:b/>
        </w:rPr>
        <w:t xml:space="preserve">Dobrano </w:t>
      </w:r>
      <w:r>
        <w:rPr>
          <w:b/>
        </w:rPr>
        <w:t>hak SHs16x280</w:t>
      </w:r>
    </w:p>
    <w:p w14:paraId="1AD343C2" w14:textId="77777777" w:rsidR="004A7A3A" w:rsidRPr="006F42EB" w:rsidRDefault="004A7A3A" w:rsidP="004A7A3A">
      <w:r w:rsidRPr="006F42EB">
        <w:t>F</w:t>
      </w:r>
      <w:r w:rsidRPr="006F42EB">
        <w:rPr>
          <w:vertAlign w:val="subscript"/>
        </w:rPr>
        <w:t>x</w:t>
      </w:r>
      <w:r w:rsidRPr="006F42EB">
        <w:t>=8kN</w:t>
      </w:r>
    </w:p>
    <w:p w14:paraId="35DB21C0" w14:textId="77777777" w:rsidR="004A7A3A" w:rsidRDefault="004A7A3A" w:rsidP="004A7A3A">
      <w:r w:rsidRPr="006F42EB">
        <w:t>F</w:t>
      </w:r>
      <w:r w:rsidRPr="006F42EB">
        <w:rPr>
          <w:vertAlign w:val="subscript"/>
        </w:rPr>
        <w:t>y</w:t>
      </w:r>
      <w:r w:rsidRPr="006F42EB">
        <w:t>=4kN</w:t>
      </w:r>
    </w:p>
    <w:p w14:paraId="6FB8F700" w14:textId="77777777" w:rsidR="00AE5592" w:rsidRDefault="00AE5592" w:rsidP="004A7A3A"/>
    <w:p w14:paraId="25E89CC9" w14:textId="77777777" w:rsidR="00AE5592" w:rsidRDefault="00AE5592" w:rsidP="004A7A3A"/>
    <w:p w14:paraId="67D38024" w14:textId="77777777" w:rsidR="00AE5592" w:rsidRDefault="00AE5592" w:rsidP="004A7A3A"/>
    <w:p w14:paraId="37E7DCF7" w14:textId="77777777" w:rsidR="00AE5592" w:rsidRDefault="00AE5592" w:rsidP="004A7A3A"/>
    <w:p w14:paraId="5514BB2F" w14:textId="77777777" w:rsidR="00AE5592" w:rsidRDefault="00AE5592" w:rsidP="004A7A3A"/>
    <w:p w14:paraId="2D005A09" w14:textId="77777777" w:rsidR="00894BB5" w:rsidRDefault="00894BB5" w:rsidP="00894BB5">
      <w:pPr>
        <w:pStyle w:val="Nagwek2"/>
      </w:pPr>
      <w:bookmarkStart w:id="14" w:name="_Toc49691135"/>
      <w:r>
        <w:lastRenderedPageBreak/>
        <w:t>Zestawienie materiałów demontowanych – stan istniejący</w:t>
      </w:r>
      <w:bookmarkEnd w:id="14"/>
    </w:p>
    <w:p w14:paraId="018AE197" w14:textId="77777777" w:rsidR="00894BB5" w:rsidRDefault="00894BB5" w:rsidP="00894BB5"/>
    <w:tbl>
      <w:tblPr>
        <w:tblStyle w:val="Tabela-Siatka"/>
        <w:tblW w:w="5000" w:type="pct"/>
        <w:tblLook w:val="04A0" w:firstRow="1" w:lastRow="0" w:firstColumn="1" w:lastColumn="0" w:noHBand="0" w:noVBand="1"/>
      </w:tblPr>
      <w:tblGrid>
        <w:gridCol w:w="1406"/>
        <w:gridCol w:w="3625"/>
        <w:gridCol w:w="884"/>
        <w:gridCol w:w="691"/>
        <w:gridCol w:w="2456"/>
      </w:tblGrid>
      <w:tr w:rsidR="00894BB5" w14:paraId="63E5AF9D" w14:textId="77777777" w:rsidTr="00894BB5">
        <w:tc>
          <w:tcPr>
            <w:tcW w:w="776" w:type="pct"/>
            <w:tcBorders>
              <w:top w:val="single" w:sz="4" w:space="0" w:color="auto"/>
              <w:left w:val="single" w:sz="4" w:space="0" w:color="auto"/>
              <w:bottom w:val="single" w:sz="4" w:space="0" w:color="auto"/>
              <w:right w:val="single" w:sz="4" w:space="0" w:color="auto"/>
            </w:tcBorders>
            <w:hideMark/>
          </w:tcPr>
          <w:p w14:paraId="47FD1AEC" w14:textId="77777777" w:rsidR="00894BB5" w:rsidRDefault="00894BB5">
            <w:r>
              <w:t>Nr na rys.</w:t>
            </w:r>
          </w:p>
        </w:tc>
        <w:tc>
          <w:tcPr>
            <w:tcW w:w="2000" w:type="pct"/>
            <w:tcBorders>
              <w:top w:val="single" w:sz="4" w:space="0" w:color="auto"/>
              <w:left w:val="single" w:sz="4" w:space="0" w:color="auto"/>
              <w:bottom w:val="single" w:sz="4" w:space="0" w:color="auto"/>
              <w:right w:val="single" w:sz="4" w:space="0" w:color="auto"/>
            </w:tcBorders>
            <w:hideMark/>
          </w:tcPr>
          <w:p w14:paraId="53FEAAFF" w14:textId="77777777" w:rsidR="00894BB5" w:rsidRDefault="00894BB5">
            <w:r>
              <w:t>Wyszczególnienie</w:t>
            </w:r>
          </w:p>
        </w:tc>
        <w:tc>
          <w:tcPr>
            <w:tcW w:w="488" w:type="pct"/>
            <w:tcBorders>
              <w:top w:val="single" w:sz="4" w:space="0" w:color="auto"/>
              <w:left w:val="single" w:sz="4" w:space="0" w:color="auto"/>
              <w:bottom w:val="single" w:sz="4" w:space="0" w:color="auto"/>
              <w:right w:val="single" w:sz="4" w:space="0" w:color="auto"/>
            </w:tcBorders>
            <w:hideMark/>
          </w:tcPr>
          <w:p w14:paraId="6BF2E714" w14:textId="77777777" w:rsidR="00894BB5" w:rsidRDefault="00894BB5">
            <w:r>
              <w:t>Ilość</w:t>
            </w:r>
          </w:p>
        </w:tc>
        <w:tc>
          <w:tcPr>
            <w:tcW w:w="381" w:type="pct"/>
            <w:tcBorders>
              <w:top w:val="single" w:sz="4" w:space="0" w:color="auto"/>
              <w:left w:val="single" w:sz="4" w:space="0" w:color="auto"/>
              <w:bottom w:val="single" w:sz="4" w:space="0" w:color="auto"/>
              <w:right w:val="single" w:sz="4" w:space="0" w:color="auto"/>
            </w:tcBorders>
            <w:hideMark/>
          </w:tcPr>
          <w:p w14:paraId="6097E06D" w14:textId="77777777" w:rsidR="00894BB5" w:rsidRDefault="00894BB5">
            <w:r>
              <w:t>j.m.</w:t>
            </w:r>
          </w:p>
        </w:tc>
        <w:tc>
          <w:tcPr>
            <w:tcW w:w="1355" w:type="pct"/>
            <w:tcBorders>
              <w:top w:val="single" w:sz="4" w:space="0" w:color="auto"/>
              <w:left w:val="single" w:sz="4" w:space="0" w:color="auto"/>
              <w:bottom w:val="single" w:sz="4" w:space="0" w:color="auto"/>
              <w:right w:val="single" w:sz="4" w:space="0" w:color="auto"/>
            </w:tcBorders>
            <w:hideMark/>
          </w:tcPr>
          <w:p w14:paraId="3D89A0AC" w14:textId="77777777" w:rsidR="00894BB5" w:rsidRDefault="00894BB5">
            <w:r>
              <w:t>Uwagi</w:t>
            </w:r>
          </w:p>
        </w:tc>
      </w:tr>
      <w:tr w:rsidR="00894BB5" w14:paraId="6670E834" w14:textId="77777777" w:rsidTr="00894BB5">
        <w:tc>
          <w:tcPr>
            <w:tcW w:w="776" w:type="pct"/>
            <w:tcBorders>
              <w:top w:val="single" w:sz="4" w:space="0" w:color="auto"/>
              <w:left w:val="single" w:sz="4" w:space="0" w:color="auto"/>
              <w:bottom w:val="single" w:sz="4" w:space="0" w:color="auto"/>
              <w:right w:val="single" w:sz="4" w:space="0" w:color="auto"/>
            </w:tcBorders>
            <w:hideMark/>
          </w:tcPr>
          <w:p w14:paraId="7D8EFEA9" w14:textId="77777777" w:rsidR="00894BB5" w:rsidRDefault="00894BB5">
            <w:r>
              <w:t>1</w:t>
            </w:r>
          </w:p>
        </w:tc>
        <w:tc>
          <w:tcPr>
            <w:tcW w:w="2000" w:type="pct"/>
            <w:tcBorders>
              <w:top w:val="single" w:sz="4" w:space="0" w:color="auto"/>
              <w:left w:val="single" w:sz="4" w:space="0" w:color="auto"/>
              <w:bottom w:val="single" w:sz="4" w:space="0" w:color="auto"/>
              <w:right w:val="single" w:sz="4" w:space="0" w:color="auto"/>
            </w:tcBorders>
            <w:hideMark/>
          </w:tcPr>
          <w:p w14:paraId="71CC976C" w14:textId="77777777" w:rsidR="00894BB5" w:rsidRDefault="00894BB5">
            <w:r>
              <w:t xml:space="preserve">Istniejący słup krańcowy </w:t>
            </w:r>
            <w:proofErr w:type="spellStart"/>
            <w:r>
              <w:t>rozkraczny</w:t>
            </w:r>
            <w:proofErr w:type="spellEnd"/>
            <w:r>
              <w:t xml:space="preserve"> h=9m</w:t>
            </w:r>
          </w:p>
        </w:tc>
        <w:tc>
          <w:tcPr>
            <w:tcW w:w="488" w:type="pct"/>
            <w:tcBorders>
              <w:top w:val="single" w:sz="4" w:space="0" w:color="auto"/>
              <w:left w:val="single" w:sz="4" w:space="0" w:color="auto"/>
              <w:bottom w:val="single" w:sz="4" w:space="0" w:color="auto"/>
              <w:right w:val="single" w:sz="4" w:space="0" w:color="auto"/>
            </w:tcBorders>
            <w:hideMark/>
          </w:tcPr>
          <w:p w14:paraId="50D9F827" w14:textId="77777777" w:rsidR="00894BB5" w:rsidRDefault="00894BB5">
            <w:r>
              <w:t>1</w:t>
            </w:r>
          </w:p>
        </w:tc>
        <w:tc>
          <w:tcPr>
            <w:tcW w:w="381" w:type="pct"/>
            <w:tcBorders>
              <w:top w:val="single" w:sz="4" w:space="0" w:color="auto"/>
              <w:left w:val="single" w:sz="4" w:space="0" w:color="auto"/>
              <w:bottom w:val="single" w:sz="4" w:space="0" w:color="auto"/>
              <w:right w:val="single" w:sz="4" w:space="0" w:color="auto"/>
            </w:tcBorders>
            <w:hideMark/>
          </w:tcPr>
          <w:p w14:paraId="5511DBFD" w14:textId="77777777" w:rsidR="00894BB5" w:rsidRDefault="00894BB5">
            <w:r>
              <w:t>szt.</w:t>
            </w:r>
          </w:p>
        </w:tc>
        <w:tc>
          <w:tcPr>
            <w:tcW w:w="1355" w:type="pct"/>
            <w:tcBorders>
              <w:top w:val="single" w:sz="4" w:space="0" w:color="auto"/>
              <w:left w:val="single" w:sz="4" w:space="0" w:color="auto"/>
              <w:bottom w:val="single" w:sz="4" w:space="0" w:color="auto"/>
              <w:right w:val="single" w:sz="4" w:space="0" w:color="auto"/>
            </w:tcBorders>
          </w:tcPr>
          <w:p w14:paraId="2931615D" w14:textId="77777777" w:rsidR="00894BB5" w:rsidRDefault="00894BB5"/>
        </w:tc>
      </w:tr>
      <w:tr w:rsidR="00894BB5" w14:paraId="4075EF29" w14:textId="77777777" w:rsidTr="00894BB5">
        <w:tc>
          <w:tcPr>
            <w:tcW w:w="776" w:type="pct"/>
            <w:tcBorders>
              <w:top w:val="single" w:sz="4" w:space="0" w:color="auto"/>
              <w:left w:val="single" w:sz="4" w:space="0" w:color="auto"/>
              <w:bottom w:val="single" w:sz="4" w:space="0" w:color="auto"/>
              <w:right w:val="single" w:sz="4" w:space="0" w:color="auto"/>
            </w:tcBorders>
            <w:hideMark/>
          </w:tcPr>
          <w:p w14:paraId="1488EE4E" w14:textId="77777777" w:rsidR="00894BB5" w:rsidRDefault="00894BB5">
            <w:r>
              <w:t>2</w:t>
            </w:r>
          </w:p>
        </w:tc>
        <w:tc>
          <w:tcPr>
            <w:tcW w:w="2000" w:type="pct"/>
            <w:tcBorders>
              <w:top w:val="single" w:sz="4" w:space="0" w:color="auto"/>
              <w:left w:val="single" w:sz="4" w:space="0" w:color="auto"/>
              <w:bottom w:val="single" w:sz="4" w:space="0" w:color="auto"/>
              <w:right w:val="single" w:sz="4" w:space="0" w:color="auto"/>
            </w:tcBorders>
            <w:hideMark/>
          </w:tcPr>
          <w:p w14:paraId="642AF0E3" w14:textId="77777777" w:rsidR="00894BB5" w:rsidRDefault="00894BB5">
            <w:pPr>
              <w:autoSpaceDE w:val="0"/>
              <w:autoSpaceDN w:val="0"/>
              <w:adjustRightInd w:val="0"/>
              <w:rPr>
                <w:rFonts w:ascii="Times New Roman" w:hAnsi="Times New Roman" w:cs="Times New Roman"/>
                <w:color w:val="000000"/>
                <w:sz w:val="24"/>
                <w:szCs w:val="24"/>
              </w:rPr>
            </w:pPr>
            <w:r>
              <w:t xml:space="preserve">Istniejąca linia napowietrzna (skrócenie) </w:t>
            </w:r>
            <w:r>
              <w:rPr>
                <w:rFonts w:cstheme="minorHAnsi"/>
                <w:color w:val="000000"/>
                <w:sz w:val="24"/>
                <w:szCs w:val="24"/>
              </w:rPr>
              <w:t>AsXSn_4x70 mm2</w:t>
            </w:r>
          </w:p>
        </w:tc>
        <w:tc>
          <w:tcPr>
            <w:tcW w:w="488" w:type="pct"/>
            <w:tcBorders>
              <w:top w:val="single" w:sz="4" w:space="0" w:color="auto"/>
              <w:left w:val="single" w:sz="4" w:space="0" w:color="auto"/>
              <w:bottom w:val="single" w:sz="4" w:space="0" w:color="auto"/>
              <w:right w:val="single" w:sz="4" w:space="0" w:color="auto"/>
            </w:tcBorders>
            <w:hideMark/>
          </w:tcPr>
          <w:p w14:paraId="5E682A67" w14:textId="77777777" w:rsidR="00894BB5" w:rsidRDefault="00894BB5">
            <w:r>
              <w:t>2</w:t>
            </w:r>
          </w:p>
        </w:tc>
        <w:tc>
          <w:tcPr>
            <w:tcW w:w="381" w:type="pct"/>
            <w:tcBorders>
              <w:top w:val="single" w:sz="4" w:space="0" w:color="auto"/>
              <w:left w:val="single" w:sz="4" w:space="0" w:color="auto"/>
              <w:bottom w:val="single" w:sz="4" w:space="0" w:color="auto"/>
              <w:right w:val="single" w:sz="4" w:space="0" w:color="auto"/>
            </w:tcBorders>
            <w:hideMark/>
          </w:tcPr>
          <w:p w14:paraId="5D2F8782" w14:textId="77777777" w:rsidR="00894BB5" w:rsidRDefault="00894BB5">
            <w:proofErr w:type="spellStart"/>
            <w:r>
              <w:t>mb</w:t>
            </w:r>
            <w:proofErr w:type="spellEnd"/>
          </w:p>
        </w:tc>
        <w:tc>
          <w:tcPr>
            <w:tcW w:w="1355" w:type="pct"/>
            <w:tcBorders>
              <w:top w:val="single" w:sz="4" w:space="0" w:color="auto"/>
              <w:left w:val="single" w:sz="4" w:space="0" w:color="auto"/>
              <w:bottom w:val="single" w:sz="4" w:space="0" w:color="auto"/>
              <w:right w:val="single" w:sz="4" w:space="0" w:color="auto"/>
            </w:tcBorders>
          </w:tcPr>
          <w:p w14:paraId="036E7B1E" w14:textId="77777777" w:rsidR="00894BB5" w:rsidRDefault="00894BB5"/>
        </w:tc>
      </w:tr>
      <w:tr w:rsidR="00894BB5" w14:paraId="4C3E270A" w14:textId="77777777" w:rsidTr="00894BB5">
        <w:tc>
          <w:tcPr>
            <w:tcW w:w="776" w:type="pct"/>
            <w:tcBorders>
              <w:top w:val="single" w:sz="4" w:space="0" w:color="auto"/>
              <w:left w:val="single" w:sz="4" w:space="0" w:color="auto"/>
              <w:bottom w:val="single" w:sz="4" w:space="0" w:color="auto"/>
              <w:right w:val="single" w:sz="4" w:space="0" w:color="auto"/>
            </w:tcBorders>
            <w:hideMark/>
          </w:tcPr>
          <w:p w14:paraId="0764D9C1" w14:textId="77777777" w:rsidR="00894BB5" w:rsidRDefault="00894BB5">
            <w:r>
              <w:t>3</w:t>
            </w:r>
          </w:p>
        </w:tc>
        <w:tc>
          <w:tcPr>
            <w:tcW w:w="2000" w:type="pct"/>
            <w:tcBorders>
              <w:top w:val="single" w:sz="4" w:space="0" w:color="auto"/>
              <w:left w:val="single" w:sz="4" w:space="0" w:color="auto"/>
              <w:bottom w:val="single" w:sz="4" w:space="0" w:color="auto"/>
              <w:right w:val="single" w:sz="4" w:space="0" w:color="auto"/>
            </w:tcBorders>
            <w:hideMark/>
          </w:tcPr>
          <w:p w14:paraId="43027D22" w14:textId="77777777" w:rsidR="00894BB5" w:rsidRDefault="00894BB5">
            <w:r>
              <w:t xml:space="preserve">Istniejąca linia napowietrzna (skrócenie) </w:t>
            </w:r>
            <w:r>
              <w:rPr>
                <w:rFonts w:cstheme="minorHAnsi"/>
                <w:color w:val="000000"/>
                <w:sz w:val="24"/>
                <w:szCs w:val="24"/>
              </w:rPr>
              <w:t>AL.25 mm2</w:t>
            </w:r>
          </w:p>
        </w:tc>
        <w:tc>
          <w:tcPr>
            <w:tcW w:w="488" w:type="pct"/>
            <w:tcBorders>
              <w:top w:val="single" w:sz="4" w:space="0" w:color="auto"/>
              <w:left w:val="single" w:sz="4" w:space="0" w:color="auto"/>
              <w:bottom w:val="single" w:sz="4" w:space="0" w:color="auto"/>
              <w:right w:val="single" w:sz="4" w:space="0" w:color="auto"/>
            </w:tcBorders>
            <w:hideMark/>
          </w:tcPr>
          <w:p w14:paraId="518747C9" w14:textId="77777777" w:rsidR="00894BB5" w:rsidRDefault="00894BB5">
            <w:r>
              <w:t>2</w:t>
            </w:r>
          </w:p>
        </w:tc>
        <w:tc>
          <w:tcPr>
            <w:tcW w:w="381" w:type="pct"/>
            <w:tcBorders>
              <w:top w:val="single" w:sz="4" w:space="0" w:color="auto"/>
              <w:left w:val="single" w:sz="4" w:space="0" w:color="auto"/>
              <w:bottom w:val="single" w:sz="4" w:space="0" w:color="auto"/>
              <w:right w:val="single" w:sz="4" w:space="0" w:color="auto"/>
            </w:tcBorders>
            <w:hideMark/>
          </w:tcPr>
          <w:p w14:paraId="4DD9B9F8" w14:textId="77777777" w:rsidR="00894BB5" w:rsidRDefault="00894BB5">
            <w:proofErr w:type="spellStart"/>
            <w:r>
              <w:t>mb</w:t>
            </w:r>
            <w:proofErr w:type="spellEnd"/>
          </w:p>
        </w:tc>
        <w:tc>
          <w:tcPr>
            <w:tcW w:w="1355" w:type="pct"/>
            <w:tcBorders>
              <w:top w:val="single" w:sz="4" w:space="0" w:color="auto"/>
              <w:left w:val="single" w:sz="4" w:space="0" w:color="auto"/>
              <w:bottom w:val="single" w:sz="4" w:space="0" w:color="auto"/>
              <w:right w:val="single" w:sz="4" w:space="0" w:color="auto"/>
            </w:tcBorders>
          </w:tcPr>
          <w:p w14:paraId="34C031AA" w14:textId="77777777" w:rsidR="00894BB5" w:rsidRDefault="00894BB5"/>
        </w:tc>
      </w:tr>
      <w:tr w:rsidR="00894BB5" w14:paraId="55E7410C" w14:textId="77777777" w:rsidTr="00894BB5">
        <w:tc>
          <w:tcPr>
            <w:tcW w:w="776" w:type="pct"/>
            <w:tcBorders>
              <w:top w:val="single" w:sz="4" w:space="0" w:color="auto"/>
              <w:left w:val="single" w:sz="4" w:space="0" w:color="auto"/>
              <w:bottom w:val="single" w:sz="4" w:space="0" w:color="auto"/>
              <w:right w:val="single" w:sz="4" w:space="0" w:color="auto"/>
            </w:tcBorders>
            <w:hideMark/>
          </w:tcPr>
          <w:p w14:paraId="076C9423" w14:textId="77777777" w:rsidR="00894BB5" w:rsidRDefault="00894BB5">
            <w:r>
              <w:t>4</w:t>
            </w:r>
          </w:p>
        </w:tc>
        <w:tc>
          <w:tcPr>
            <w:tcW w:w="2000" w:type="pct"/>
            <w:tcBorders>
              <w:top w:val="single" w:sz="4" w:space="0" w:color="auto"/>
              <w:left w:val="single" w:sz="4" w:space="0" w:color="auto"/>
              <w:bottom w:val="single" w:sz="4" w:space="0" w:color="auto"/>
              <w:right w:val="single" w:sz="4" w:space="0" w:color="auto"/>
            </w:tcBorders>
            <w:hideMark/>
          </w:tcPr>
          <w:p w14:paraId="6B7BAC99" w14:textId="77777777" w:rsidR="00894BB5" w:rsidRDefault="00894BB5">
            <w:r>
              <w:t>Istniejące przyłącza kablowe YAKXS 4x35 mm2</w:t>
            </w:r>
          </w:p>
        </w:tc>
        <w:tc>
          <w:tcPr>
            <w:tcW w:w="488" w:type="pct"/>
            <w:tcBorders>
              <w:top w:val="single" w:sz="4" w:space="0" w:color="auto"/>
              <w:left w:val="single" w:sz="4" w:space="0" w:color="auto"/>
              <w:bottom w:val="single" w:sz="4" w:space="0" w:color="auto"/>
              <w:right w:val="single" w:sz="4" w:space="0" w:color="auto"/>
            </w:tcBorders>
            <w:hideMark/>
          </w:tcPr>
          <w:p w14:paraId="02995808" w14:textId="77777777" w:rsidR="00894BB5" w:rsidRDefault="00894BB5">
            <w:r>
              <w:t>30</w:t>
            </w:r>
          </w:p>
        </w:tc>
        <w:tc>
          <w:tcPr>
            <w:tcW w:w="381" w:type="pct"/>
            <w:tcBorders>
              <w:top w:val="single" w:sz="4" w:space="0" w:color="auto"/>
              <w:left w:val="single" w:sz="4" w:space="0" w:color="auto"/>
              <w:bottom w:val="single" w:sz="4" w:space="0" w:color="auto"/>
              <w:right w:val="single" w:sz="4" w:space="0" w:color="auto"/>
            </w:tcBorders>
          </w:tcPr>
          <w:p w14:paraId="4FD2D47E" w14:textId="77777777" w:rsidR="00894BB5" w:rsidRDefault="00894BB5">
            <w:proofErr w:type="spellStart"/>
            <w:r>
              <w:t>mb</w:t>
            </w:r>
            <w:proofErr w:type="spellEnd"/>
            <w:r>
              <w:t>.</w:t>
            </w:r>
          </w:p>
          <w:p w14:paraId="662EB858" w14:textId="77777777" w:rsidR="00894BB5" w:rsidRDefault="00894BB5"/>
        </w:tc>
        <w:tc>
          <w:tcPr>
            <w:tcW w:w="1355" w:type="pct"/>
            <w:tcBorders>
              <w:top w:val="single" w:sz="4" w:space="0" w:color="auto"/>
              <w:left w:val="single" w:sz="4" w:space="0" w:color="auto"/>
              <w:bottom w:val="single" w:sz="4" w:space="0" w:color="auto"/>
              <w:right w:val="single" w:sz="4" w:space="0" w:color="auto"/>
            </w:tcBorders>
          </w:tcPr>
          <w:p w14:paraId="2962FF42" w14:textId="77777777" w:rsidR="00894BB5" w:rsidRDefault="00894BB5"/>
        </w:tc>
      </w:tr>
    </w:tbl>
    <w:p w14:paraId="23B73A6F" w14:textId="77777777" w:rsidR="00894BB5" w:rsidRDefault="00894BB5" w:rsidP="00894BB5"/>
    <w:p w14:paraId="47497C55" w14:textId="77777777" w:rsidR="00894BB5" w:rsidRDefault="00894BB5" w:rsidP="00894BB5">
      <w:pPr>
        <w:pStyle w:val="Nagwek2"/>
      </w:pPr>
      <w:bookmarkStart w:id="15" w:name="_Toc41386251"/>
      <w:bookmarkStart w:id="16" w:name="_Toc49691136"/>
      <w:r>
        <w:t>Zestawienie materiałów</w:t>
      </w:r>
      <w:bookmarkEnd w:id="15"/>
      <w:r>
        <w:t xml:space="preserve"> nowoprojektowanych – stan projektowany</w:t>
      </w:r>
      <w:bookmarkEnd w:id="16"/>
    </w:p>
    <w:p w14:paraId="693391B5" w14:textId="77777777" w:rsidR="00894BB5" w:rsidRDefault="00894BB5" w:rsidP="00894BB5"/>
    <w:tbl>
      <w:tblPr>
        <w:tblStyle w:val="Tabela-Siatka"/>
        <w:tblW w:w="5000" w:type="pct"/>
        <w:tblLook w:val="04A0" w:firstRow="1" w:lastRow="0" w:firstColumn="1" w:lastColumn="0" w:noHBand="0" w:noVBand="1"/>
      </w:tblPr>
      <w:tblGrid>
        <w:gridCol w:w="1406"/>
        <w:gridCol w:w="3625"/>
        <w:gridCol w:w="884"/>
        <w:gridCol w:w="691"/>
        <w:gridCol w:w="2456"/>
      </w:tblGrid>
      <w:tr w:rsidR="00894BB5" w14:paraId="72DDA98E" w14:textId="77777777" w:rsidTr="00894BB5">
        <w:tc>
          <w:tcPr>
            <w:tcW w:w="776" w:type="pct"/>
            <w:tcBorders>
              <w:top w:val="single" w:sz="4" w:space="0" w:color="auto"/>
              <w:left w:val="single" w:sz="4" w:space="0" w:color="auto"/>
              <w:bottom w:val="single" w:sz="4" w:space="0" w:color="auto"/>
              <w:right w:val="single" w:sz="4" w:space="0" w:color="auto"/>
            </w:tcBorders>
            <w:hideMark/>
          </w:tcPr>
          <w:p w14:paraId="7A69BBDF" w14:textId="77777777" w:rsidR="00894BB5" w:rsidRDefault="00894BB5">
            <w:r>
              <w:t>Nr na rys.</w:t>
            </w:r>
          </w:p>
        </w:tc>
        <w:tc>
          <w:tcPr>
            <w:tcW w:w="2000" w:type="pct"/>
            <w:tcBorders>
              <w:top w:val="single" w:sz="4" w:space="0" w:color="auto"/>
              <w:left w:val="single" w:sz="4" w:space="0" w:color="auto"/>
              <w:bottom w:val="single" w:sz="4" w:space="0" w:color="auto"/>
              <w:right w:val="single" w:sz="4" w:space="0" w:color="auto"/>
            </w:tcBorders>
            <w:hideMark/>
          </w:tcPr>
          <w:p w14:paraId="45594229" w14:textId="77777777" w:rsidR="00894BB5" w:rsidRDefault="00894BB5">
            <w:r>
              <w:t>Wyszczególnienie</w:t>
            </w:r>
          </w:p>
        </w:tc>
        <w:tc>
          <w:tcPr>
            <w:tcW w:w="488" w:type="pct"/>
            <w:tcBorders>
              <w:top w:val="single" w:sz="4" w:space="0" w:color="auto"/>
              <w:left w:val="single" w:sz="4" w:space="0" w:color="auto"/>
              <w:bottom w:val="single" w:sz="4" w:space="0" w:color="auto"/>
              <w:right w:val="single" w:sz="4" w:space="0" w:color="auto"/>
            </w:tcBorders>
            <w:hideMark/>
          </w:tcPr>
          <w:p w14:paraId="0C4C0B52" w14:textId="77777777" w:rsidR="00894BB5" w:rsidRDefault="00894BB5">
            <w:r>
              <w:t>Ilość</w:t>
            </w:r>
          </w:p>
        </w:tc>
        <w:tc>
          <w:tcPr>
            <w:tcW w:w="381" w:type="pct"/>
            <w:tcBorders>
              <w:top w:val="single" w:sz="4" w:space="0" w:color="auto"/>
              <w:left w:val="single" w:sz="4" w:space="0" w:color="auto"/>
              <w:bottom w:val="single" w:sz="4" w:space="0" w:color="auto"/>
              <w:right w:val="single" w:sz="4" w:space="0" w:color="auto"/>
            </w:tcBorders>
            <w:hideMark/>
          </w:tcPr>
          <w:p w14:paraId="5C5AF5E5" w14:textId="77777777" w:rsidR="00894BB5" w:rsidRDefault="00894BB5">
            <w:r>
              <w:t>j.m.</w:t>
            </w:r>
          </w:p>
        </w:tc>
        <w:tc>
          <w:tcPr>
            <w:tcW w:w="1355" w:type="pct"/>
            <w:tcBorders>
              <w:top w:val="single" w:sz="4" w:space="0" w:color="auto"/>
              <w:left w:val="single" w:sz="4" w:space="0" w:color="auto"/>
              <w:bottom w:val="single" w:sz="4" w:space="0" w:color="auto"/>
              <w:right w:val="single" w:sz="4" w:space="0" w:color="auto"/>
            </w:tcBorders>
            <w:hideMark/>
          </w:tcPr>
          <w:p w14:paraId="2898395F" w14:textId="77777777" w:rsidR="00894BB5" w:rsidRDefault="00894BB5">
            <w:r>
              <w:t>Uwagi</w:t>
            </w:r>
          </w:p>
        </w:tc>
      </w:tr>
      <w:tr w:rsidR="00894BB5" w14:paraId="041629AE" w14:textId="77777777" w:rsidTr="00894BB5">
        <w:tc>
          <w:tcPr>
            <w:tcW w:w="776" w:type="pct"/>
            <w:tcBorders>
              <w:top w:val="single" w:sz="4" w:space="0" w:color="auto"/>
              <w:left w:val="single" w:sz="4" w:space="0" w:color="auto"/>
              <w:bottom w:val="single" w:sz="4" w:space="0" w:color="auto"/>
              <w:right w:val="single" w:sz="4" w:space="0" w:color="auto"/>
            </w:tcBorders>
            <w:hideMark/>
          </w:tcPr>
          <w:p w14:paraId="3CBEA7B2" w14:textId="77777777" w:rsidR="00894BB5" w:rsidRDefault="00894BB5">
            <w:r>
              <w:t>1</w:t>
            </w:r>
          </w:p>
        </w:tc>
        <w:tc>
          <w:tcPr>
            <w:tcW w:w="2000" w:type="pct"/>
            <w:tcBorders>
              <w:top w:val="single" w:sz="4" w:space="0" w:color="auto"/>
              <w:left w:val="single" w:sz="4" w:space="0" w:color="auto"/>
              <w:bottom w:val="single" w:sz="4" w:space="0" w:color="auto"/>
              <w:right w:val="single" w:sz="4" w:space="0" w:color="auto"/>
            </w:tcBorders>
            <w:hideMark/>
          </w:tcPr>
          <w:p w14:paraId="79341BEC" w14:textId="15BF4FCA" w:rsidR="00894BB5" w:rsidRDefault="00894BB5">
            <w:r>
              <w:t>Słup krańcowy, E 10,5/</w:t>
            </w:r>
            <w:r w:rsidR="00922089">
              <w:t>10</w:t>
            </w:r>
          </w:p>
        </w:tc>
        <w:tc>
          <w:tcPr>
            <w:tcW w:w="488" w:type="pct"/>
            <w:tcBorders>
              <w:top w:val="single" w:sz="4" w:space="0" w:color="auto"/>
              <w:left w:val="single" w:sz="4" w:space="0" w:color="auto"/>
              <w:bottom w:val="single" w:sz="4" w:space="0" w:color="auto"/>
              <w:right w:val="single" w:sz="4" w:space="0" w:color="auto"/>
            </w:tcBorders>
            <w:hideMark/>
          </w:tcPr>
          <w:p w14:paraId="5F2018C8" w14:textId="77777777" w:rsidR="00894BB5" w:rsidRDefault="00894BB5">
            <w:r>
              <w:t>1</w:t>
            </w:r>
          </w:p>
        </w:tc>
        <w:tc>
          <w:tcPr>
            <w:tcW w:w="381" w:type="pct"/>
            <w:tcBorders>
              <w:top w:val="single" w:sz="4" w:space="0" w:color="auto"/>
              <w:left w:val="single" w:sz="4" w:space="0" w:color="auto"/>
              <w:bottom w:val="single" w:sz="4" w:space="0" w:color="auto"/>
              <w:right w:val="single" w:sz="4" w:space="0" w:color="auto"/>
            </w:tcBorders>
            <w:hideMark/>
          </w:tcPr>
          <w:p w14:paraId="6D6387CC" w14:textId="77777777" w:rsidR="00894BB5" w:rsidRDefault="00894BB5">
            <w:r>
              <w:t>szt.</w:t>
            </w:r>
          </w:p>
        </w:tc>
        <w:tc>
          <w:tcPr>
            <w:tcW w:w="1355" w:type="pct"/>
            <w:tcBorders>
              <w:top w:val="single" w:sz="4" w:space="0" w:color="auto"/>
              <w:left w:val="single" w:sz="4" w:space="0" w:color="auto"/>
              <w:bottom w:val="single" w:sz="4" w:space="0" w:color="auto"/>
              <w:right w:val="single" w:sz="4" w:space="0" w:color="auto"/>
            </w:tcBorders>
          </w:tcPr>
          <w:p w14:paraId="1E5D8077" w14:textId="77777777" w:rsidR="00894BB5" w:rsidRDefault="00894BB5"/>
        </w:tc>
      </w:tr>
      <w:tr w:rsidR="00894BB5" w14:paraId="46C315C1" w14:textId="77777777" w:rsidTr="00894BB5">
        <w:tc>
          <w:tcPr>
            <w:tcW w:w="776" w:type="pct"/>
            <w:tcBorders>
              <w:top w:val="single" w:sz="4" w:space="0" w:color="auto"/>
              <w:left w:val="single" w:sz="4" w:space="0" w:color="auto"/>
              <w:bottom w:val="single" w:sz="4" w:space="0" w:color="auto"/>
              <w:right w:val="single" w:sz="4" w:space="0" w:color="auto"/>
            </w:tcBorders>
            <w:hideMark/>
          </w:tcPr>
          <w:p w14:paraId="6149A085" w14:textId="77777777" w:rsidR="00894BB5" w:rsidRDefault="00894BB5">
            <w:r>
              <w:t>2</w:t>
            </w:r>
          </w:p>
        </w:tc>
        <w:tc>
          <w:tcPr>
            <w:tcW w:w="2000" w:type="pct"/>
            <w:tcBorders>
              <w:top w:val="single" w:sz="4" w:space="0" w:color="auto"/>
              <w:left w:val="single" w:sz="4" w:space="0" w:color="auto"/>
              <w:bottom w:val="single" w:sz="4" w:space="0" w:color="auto"/>
              <w:right w:val="single" w:sz="4" w:space="0" w:color="auto"/>
            </w:tcBorders>
            <w:hideMark/>
          </w:tcPr>
          <w:p w14:paraId="60A003E1" w14:textId="77777777" w:rsidR="00894BB5" w:rsidRDefault="00894BB5">
            <w:r>
              <w:t>Rura osłonowa SV 50</w:t>
            </w:r>
          </w:p>
        </w:tc>
        <w:tc>
          <w:tcPr>
            <w:tcW w:w="488" w:type="pct"/>
            <w:tcBorders>
              <w:top w:val="single" w:sz="4" w:space="0" w:color="auto"/>
              <w:left w:val="single" w:sz="4" w:space="0" w:color="auto"/>
              <w:bottom w:val="single" w:sz="4" w:space="0" w:color="auto"/>
              <w:right w:val="single" w:sz="4" w:space="0" w:color="auto"/>
            </w:tcBorders>
            <w:hideMark/>
          </w:tcPr>
          <w:p w14:paraId="75C1A859" w14:textId="77777777" w:rsidR="00894BB5" w:rsidRDefault="00894BB5">
            <w:r>
              <w:t>4</w:t>
            </w:r>
          </w:p>
        </w:tc>
        <w:tc>
          <w:tcPr>
            <w:tcW w:w="381" w:type="pct"/>
            <w:tcBorders>
              <w:top w:val="single" w:sz="4" w:space="0" w:color="auto"/>
              <w:left w:val="single" w:sz="4" w:space="0" w:color="auto"/>
              <w:bottom w:val="single" w:sz="4" w:space="0" w:color="auto"/>
              <w:right w:val="single" w:sz="4" w:space="0" w:color="auto"/>
            </w:tcBorders>
            <w:hideMark/>
          </w:tcPr>
          <w:p w14:paraId="216467D4" w14:textId="77777777" w:rsidR="00894BB5" w:rsidRDefault="00894BB5">
            <w:r>
              <w:t>szt.</w:t>
            </w:r>
          </w:p>
        </w:tc>
        <w:tc>
          <w:tcPr>
            <w:tcW w:w="1355" w:type="pct"/>
            <w:tcBorders>
              <w:top w:val="single" w:sz="4" w:space="0" w:color="auto"/>
              <w:left w:val="single" w:sz="4" w:space="0" w:color="auto"/>
              <w:bottom w:val="single" w:sz="4" w:space="0" w:color="auto"/>
              <w:right w:val="single" w:sz="4" w:space="0" w:color="auto"/>
            </w:tcBorders>
          </w:tcPr>
          <w:p w14:paraId="23EFEF7B" w14:textId="77777777" w:rsidR="00894BB5" w:rsidRDefault="00894BB5"/>
        </w:tc>
      </w:tr>
      <w:tr w:rsidR="00894BB5" w14:paraId="18E43655" w14:textId="77777777" w:rsidTr="00894BB5">
        <w:tc>
          <w:tcPr>
            <w:tcW w:w="776" w:type="pct"/>
            <w:tcBorders>
              <w:top w:val="single" w:sz="4" w:space="0" w:color="auto"/>
              <w:left w:val="single" w:sz="4" w:space="0" w:color="auto"/>
              <w:bottom w:val="single" w:sz="4" w:space="0" w:color="auto"/>
              <w:right w:val="single" w:sz="4" w:space="0" w:color="auto"/>
            </w:tcBorders>
            <w:hideMark/>
          </w:tcPr>
          <w:p w14:paraId="45265F4F" w14:textId="77777777" w:rsidR="00894BB5" w:rsidRDefault="00894BB5">
            <w:r>
              <w:t>3</w:t>
            </w:r>
          </w:p>
        </w:tc>
        <w:tc>
          <w:tcPr>
            <w:tcW w:w="2000" w:type="pct"/>
            <w:tcBorders>
              <w:top w:val="single" w:sz="4" w:space="0" w:color="auto"/>
              <w:left w:val="single" w:sz="4" w:space="0" w:color="auto"/>
              <w:bottom w:val="single" w:sz="4" w:space="0" w:color="auto"/>
              <w:right w:val="single" w:sz="4" w:space="0" w:color="auto"/>
            </w:tcBorders>
            <w:hideMark/>
          </w:tcPr>
          <w:p w14:paraId="6C233D80" w14:textId="77777777" w:rsidR="00894BB5" w:rsidRDefault="00894BB5">
            <w:r>
              <w:t>Uchwyt dystansowy do rur ϕ50</w:t>
            </w:r>
          </w:p>
        </w:tc>
        <w:tc>
          <w:tcPr>
            <w:tcW w:w="488" w:type="pct"/>
            <w:tcBorders>
              <w:top w:val="single" w:sz="4" w:space="0" w:color="auto"/>
              <w:left w:val="single" w:sz="4" w:space="0" w:color="auto"/>
              <w:bottom w:val="single" w:sz="4" w:space="0" w:color="auto"/>
              <w:right w:val="single" w:sz="4" w:space="0" w:color="auto"/>
            </w:tcBorders>
            <w:hideMark/>
          </w:tcPr>
          <w:p w14:paraId="1EFB559B" w14:textId="77777777" w:rsidR="00894BB5" w:rsidRDefault="00894BB5">
            <w:r>
              <w:t>8</w:t>
            </w:r>
          </w:p>
        </w:tc>
        <w:tc>
          <w:tcPr>
            <w:tcW w:w="381" w:type="pct"/>
            <w:tcBorders>
              <w:top w:val="single" w:sz="4" w:space="0" w:color="auto"/>
              <w:left w:val="single" w:sz="4" w:space="0" w:color="auto"/>
              <w:bottom w:val="single" w:sz="4" w:space="0" w:color="auto"/>
              <w:right w:val="single" w:sz="4" w:space="0" w:color="auto"/>
            </w:tcBorders>
            <w:hideMark/>
          </w:tcPr>
          <w:p w14:paraId="2B0FE9C3" w14:textId="77777777" w:rsidR="00894BB5" w:rsidRDefault="00894BB5">
            <w:r>
              <w:t>szt.</w:t>
            </w:r>
          </w:p>
        </w:tc>
        <w:tc>
          <w:tcPr>
            <w:tcW w:w="1355" w:type="pct"/>
            <w:tcBorders>
              <w:top w:val="single" w:sz="4" w:space="0" w:color="auto"/>
              <w:left w:val="single" w:sz="4" w:space="0" w:color="auto"/>
              <w:bottom w:val="single" w:sz="4" w:space="0" w:color="auto"/>
              <w:right w:val="single" w:sz="4" w:space="0" w:color="auto"/>
            </w:tcBorders>
          </w:tcPr>
          <w:p w14:paraId="1C879823" w14:textId="77777777" w:rsidR="00894BB5" w:rsidRDefault="00894BB5"/>
        </w:tc>
      </w:tr>
      <w:tr w:rsidR="00894BB5" w14:paraId="56F9900D" w14:textId="77777777" w:rsidTr="00894BB5">
        <w:tc>
          <w:tcPr>
            <w:tcW w:w="776" w:type="pct"/>
            <w:tcBorders>
              <w:top w:val="single" w:sz="4" w:space="0" w:color="auto"/>
              <w:left w:val="single" w:sz="4" w:space="0" w:color="auto"/>
              <w:bottom w:val="single" w:sz="4" w:space="0" w:color="auto"/>
              <w:right w:val="single" w:sz="4" w:space="0" w:color="auto"/>
            </w:tcBorders>
            <w:hideMark/>
          </w:tcPr>
          <w:p w14:paraId="06051687" w14:textId="77777777" w:rsidR="00894BB5" w:rsidRDefault="00894BB5">
            <w:r>
              <w:t>4</w:t>
            </w:r>
          </w:p>
        </w:tc>
        <w:tc>
          <w:tcPr>
            <w:tcW w:w="2000" w:type="pct"/>
            <w:tcBorders>
              <w:top w:val="single" w:sz="4" w:space="0" w:color="auto"/>
              <w:left w:val="single" w:sz="4" w:space="0" w:color="auto"/>
              <w:bottom w:val="single" w:sz="4" w:space="0" w:color="auto"/>
              <w:right w:val="single" w:sz="4" w:space="0" w:color="auto"/>
            </w:tcBorders>
            <w:hideMark/>
          </w:tcPr>
          <w:p w14:paraId="0C3DDCA3" w14:textId="77777777" w:rsidR="00894BB5" w:rsidRDefault="00894BB5">
            <w:r>
              <w:t>Taśma stalowa + klamerka</w:t>
            </w:r>
          </w:p>
        </w:tc>
        <w:tc>
          <w:tcPr>
            <w:tcW w:w="488" w:type="pct"/>
            <w:tcBorders>
              <w:top w:val="single" w:sz="4" w:space="0" w:color="auto"/>
              <w:left w:val="single" w:sz="4" w:space="0" w:color="auto"/>
              <w:bottom w:val="single" w:sz="4" w:space="0" w:color="auto"/>
              <w:right w:val="single" w:sz="4" w:space="0" w:color="auto"/>
            </w:tcBorders>
            <w:hideMark/>
          </w:tcPr>
          <w:p w14:paraId="3C461768" w14:textId="77777777" w:rsidR="00894BB5" w:rsidRDefault="00894BB5">
            <w:r>
              <w:t>7</w:t>
            </w:r>
          </w:p>
        </w:tc>
        <w:tc>
          <w:tcPr>
            <w:tcW w:w="381" w:type="pct"/>
            <w:tcBorders>
              <w:top w:val="single" w:sz="4" w:space="0" w:color="auto"/>
              <w:left w:val="single" w:sz="4" w:space="0" w:color="auto"/>
              <w:bottom w:val="single" w:sz="4" w:space="0" w:color="auto"/>
              <w:right w:val="single" w:sz="4" w:space="0" w:color="auto"/>
            </w:tcBorders>
            <w:hideMark/>
          </w:tcPr>
          <w:p w14:paraId="67FCC17A" w14:textId="77777777" w:rsidR="00894BB5" w:rsidRDefault="00894BB5">
            <w:r>
              <w:t>szt.</w:t>
            </w:r>
          </w:p>
        </w:tc>
        <w:tc>
          <w:tcPr>
            <w:tcW w:w="1355" w:type="pct"/>
            <w:tcBorders>
              <w:top w:val="single" w:sz="4" w:space="0" w:color="auto"/>
              <w:left w:val="single" w:sz="4" w:space="0" w:color="auto"/>
              <w:bottom w:val="single" w:sz="4" w:space="0" w:color="auto"/>
              <w:right w:val="single" w:sz="4" w:space="0" w:color="auto"/>
            </w:tcBorders>
          </w:tcPr>
          <w:p w14:paraId="66975736" w14:textId="77777777" w:rsidR="00894BB5" w:rsidRDefault="00894BB5"/>
        </w:tc>
      </w:tr>
      <w:tr w:rsidR="00894BB5" w14:paraId="34FDD716" w14:textId="77777777" w:rsidTr="00894BB5">
        <w:tc>
          <w:tcPr>
            <w:tcW w:w="776" w:type="pct"/>
            <w:tcBorders>
              <w:top w:val="single" w:sz="4" w:space="0" w:color="auto"/>
              <w:left w:val="single" w:sz="4" w:space="0" w:color="auto"/>
              <w:bottom w:val="single" w:sz="4" w:space="0" w:color="auto"/>
              <w:right w:val="single" w:sz="4" w:space="0" w:color="auto"/>
            </w:tcBorders>
            <w:hideMark/>
          </w:tcPr>
          <w:p w14:paraId="3F182FF8" w14:textId="77777777" w:rsidR="00894BB5" w:rsidRDefault="00894BB5">
            <w:r>
              <w:t>5</w:t>
            </w:r>
          </w:p>
        </w:tc>
        <w:tc>
          <w:tcPr>
            <w:tcW w:w="2000" w:type="pct"/>
            <w:tcBorders>
              <w:top w:val="single" w:sz="4" w:space="0" w:color="auto"/>
              <w:left w:val="single" w:sz="4" w:space="0" w:color="auto"/>
              <w:bottom w:val="single" w:sz="4" w:space="0" w:color="auto"/>
              <w:right w:val="single" w:sz="4" w:space="0" w:color="auto"/>
            </w:tcBorders>
            <w:hideMark/>
          </w:tcPr>
          <w:p w14:paraId="1DF5107E" w14:textId="77777777" w:rsidR="00894BB5" w:rsidRDefault="00894BB5">
            <w:r>
              <w:t>Rura termokurczliwa 50</w:t>
            </w:r>
          </w:p>
        </w:tc>
        <w:tc>
          <w:tcPr>
            <w:tcW w:w="488" w:type="pct"/>
            <w:tcBorders>
              <w:top w:val="single" w:sz="4" w:space="0" w:color="auto"/>
              <w:left w:val="single" w:sz="4" w:space="0" w:color="auto"/>
              <w:bottom w:val="single" w:sz="4" w:space="0" w:color="auto"/>
              <w:right w:val="single" w:sz="4" w:space="0" w:color="auto"/>
            </w:tcBorders>
            <w:hideMark/>
          </w:tcPr>
          <w:p w14:paraId="5D866B9E" w14:textId="77777777" w:rsidR="00894BB5" w:rsidRDefault="00894BB5">
            <w:r>
              <w:t>4</w:t>
            </w:r>
          </w:p>
        </w:tc>
        <w:tc>
          <w:tcPr>
            <w:tcW w:w="381" w:type="pct"/>
            <w:tcBorders>
              <w:top w:val="single" w:sz="4" w:space="0" w:color="auto"/>
              <w:left w:val="single" w:sz="4" w:space="0" w:color="auto"/>
              <w:bottom w:val="single" w:sz="4" w:space="0" w:color="auto"/>
              <w:right w:val="single" w:sz="4" w:space="0" w:color="auto"/>
            </w:tcBorders>
            <w:hideMark/>
          </w:tcPr>
          <w:p w14:paraId="08DB6EEF" w14:textId="77777777" w:rsidR="00894BB5" w:rsidRDefault="00894BB5">
            <w:r>
              <w:t>szt.</w:t>
            </w:r>
          </w:p>
        </w:tc>
        <w:tc>
          <w:tcPr>
            <w:tcW w:w="1355" w:type="pct"/>
            <w:tcBorders>
              <w:top w:val="single" w:sz="4" w:space="0" w:color="auto"/>
              <w:left w:val="single" w:sz="4" w:space="0" w:color="auto"/>
              <w:bottom w:val="single" w:sz="4" w:space="0" w:color="auto"/>
              <w:right w:val="single" w:sz="4" w:space="0" w:color="auto"/>
            </w:tcBorders>
          </w:tcPr>
          <w:p w14:paraId="653B74D4" w14:textId="77777777" w:rsidR="00894BB5" w:rsidRDefault="00894BB5"/>
        </w:tc>
      </w:tr>
      <w:tr w:rsidR="00894BB5" w14:paraId="16998936" w14:textId="77777777" w:rsidTr="00894BB5">
        <w:tc>
          <w:tcPr>
            <w:tcW w:w="776" w:type="pct"/>
            <w:tcBorders>
              <w:top w:val="single" w:sz="4" w:space="0" w:color="auto"/>
              <w:left w:val="single" w:sz="4" w:space="0" w:color="auto"/>
              <w:bottom w:val="single" w:sz="4" w:space="0" w:color="auto"/>
              <w:right w:val="single" w:sz="4" w:space="0" w:color="auto"/>
            </w:tcBorders>
            <w:hideMark/>
          </w:tcPr>
          <w:p w14:paraId="09313A51" w14:textId="77777777" w:rsidR="00894BB5" w:rsidRDefault="00894BB5">
            <w:r>
              <w:t>6</w:t>
            </w:r>
          </w:p>
        </w:tc>
        <w:tc>
          <w:tcPr>
            <w:tcW w:w="2000" w:type="pct"/>
            <w:tcBorders>
              <w:top w:val="single" w:sz="4" w:space="0" w:color="auto"/>
              <w:left w:val="single" w:sz="4" w:space="0" w:color="auto"/>
              <w:bottom w:val="single" w:sz="4" w:space="0" w:color="auto"/>
              <w:right w:val="single" w:sz="4" w:space="0" w:color="auto"/>
            </w:tcBorders>
            <w:hideMark/>
          </w:tcPr>
          <w:p w14:paraId="4096E84D" w14:textId="77777777" w:rsidR="00894BB5" w:rsidRDefault="00894BB5">
            <w:r>
              <w:t xml:space="preserve">Bednarka ocynkowana </w:t>
            </w:r>
            <w:proofErr w:type="spellStart"/>
            <w:r>
              <w:t>FeZN</w:t>
            </w:r>
            <w:proofErr w:type="spellEnd"/>
            <w:r>
              <w:t xml:space="preserve"> 30x4</w:t>
            </w:r>
          </w:p>
        </w:tc>
        <w:tc>
          <w:tcPr>
            <w:tcW w:w="488" w:type="pct"/>
            <w:tcBorders>
              <w:top w:val="single" w:sz="4" w:space="0" w:color="auto"/>
              <w:left w:val="single" w:sz="4" w:space="0" w:color="auto"/>
              <w:bottom w:val="single" w:sz="4" w:space="0" w:color="auto"/>
              <w:right w:val="single" w:sz="4" w:space="0" w:color="auto"/>
            </w:tcBorders>
            <w:hideMark/>
          </w:tcPr>
          <w:p w14:paraId="785AB89F" w14:textId="77777777" w:rsidR="00894BB5" w:rsidRDefault="00894BB5">
            <w:r>
              <w:t>15</w:t>
            </w:r>
          </w:p>
        </w:tc>
        <w:tc>
          <w:tcPr>
            <w:tcW w:w="381" w:type="pct"/>
            <w:tcBorders>
              <w:top w:val="single" w:sz="4" w:space="0" w:color="auto"/>
              <w:left w:val="single" w:sz="4" w:space="0" w:color="auto"/>
              <w:bottom w:val="single" w:sz="4" w:space="0" w:color="auto"/>
              <w:right w:val="single" w:sz="4" w:space="0" w:color="auto"/>
            </w:tcBorders>
            <w:hideMark/>
          </w:tcPr>
          <w:p w14:paraId="4B69A61F" w14:textId="77777777" w:rsidR="00894BB5" w:rsidRDefault="00894BB5">
            <w:r>
              <w:t>m</w:t>
            </w:r>
          </w:p>
        </w:tc>
        <w:tc>
          <w:tcPr>
            <w:tcW w:w="1355" w:type="pct"/>
            <w:tcBorders>
              <w:top w:val="single" w:sz="4" w:space="0" w:color="auto"/>
              <w:left w:val="single" w:sz="4" w:space="0" w:color="auto"/>
              <w:bottom w:val="single" w:sz="4" w:space="0" w:color="auto"/>
              <w:right w:val="single" w:sz="4" w:space="0" w:color="auto"/>
            </w:tcBorders>
          </w:tcPr>
          <w:p w14:paraId="2F16BE91" w14:textId="77777777" w:rsidR="00894BB5" w:rsidRDefault="00894BB5"/>
        </w:tc>
      </w:tr>
      <w:tr w:rsidR="00894BB5" w14:paraId="1538FB76" w14:textId="77777777" w:rsidTr="00894BB5">
        <w:tc>
          <w:tcPr>
            <w:tcW w:w="776" w:type="pct"/>
            <w:tcBorders>
              <w:top w:val="single" w:sz="4" w:space="0" w:color="auto"/>
              <w:left w:val="single" w:sz="4" w:space="0" w:color="auto"/>
              <w:bottom w:val="single" w:sz="4" w:space="0" w:color="auto"/>
              <w:right w:val="single" w:sz="4" w:space="0" w:color="auto"/>
            </w:tcBorders>
            <w:hideMark/>
          </w:tcPr>
          <w:p w14:paraId="1B318980" w14:textId="77777777" w:rsidR="00894BB5" w:rsidRDefault="00894BB5">
            <w:r>
              <w:t>7</w:t>
            </w:r>
          </w:p>
        </w:tc>
        <w:tc>
          <w:tcPr>
            <w:tcW w:w="2000" w:type="pct"/>
            <w:tcBorders>
              <w:top w:val="single" w:sz="4" w:space="0" w:color="auto"/>
              <w:left w:val="single" w:sz="4" w:space="0" w:color="auto"/>
              <w:bottom w:val="single" w:sz="4" w:space="0" w:color="auto"/>
              <w:right w:val="single" w:sz="4" w:space="0" w:color="auto"/>
            </w:tcBorders>
            <w:hideMark/>
          </w:tcPr>
          <w:p w14:paraId="5674C5C5" w14:textId="77777777" w:rsidR="00894BB5" w:rsidRDefault="00894BB5">
            <w:pPr>
              <w:rPr>
                <w:vertAlign w:val="superscript"/>
              </w:rPr>
            </w:pPr>
            <w:r>
              <w:t>Kabel przyłącza YAKXS 4x35 mm</w:t>
            </w:r>
            <w:r>
              <w:rPr>
                <w:vertAlign w:val="superscript"/>
              </w:rPr>
              <w:t>2</w:t>
            </w:r>
          </w:p>
        </w:tc>
        <w:tc>
          <w:tcPr>
            <w:tcW w:w="488" w:type="pct"/>
            <w:tcBorders>
              <w:top w:val="single" w:sz="4" w:space="0" w:color="auto"/>
              <w:left w:val="single" w:sz="4" w:space="0" w:color="auto"/>
              <w:bottom w:val="single" w:sz="4" w:space="0" w:color="auto"/>
              <w:right w:val="single" w:sz="4" w:space="0" w:color="auto"/>
            </w:tcBorders>
            <w:hideMark/>
          </w:tcPr>
          <w:p w14:paraId="58D40157" w14:textId="77777777" w:rsidR="00894BB5" w:rsidRDefault="00894BB5">
            <w:r>
              <w:t>40</w:t>
            </w:r>
          </w:p>
        </w:tc>
        <w:tc>
          <w:tcPr>
            <w:tcW w:w="381" w:type="pct"/>
            <w:tcBorders>
              <w:top w:val="single" w:sz="4" w:space="0" w:color="auto"/>
              <w:left w:val="single" w:sz="4" w:space="0" w:color="auto"/>
              <w:bottom w:val="single" w:sz="4" w:space="0" w:color="auto"/>
              <w:right w:val="single" w:sz="4" w:space="0" w:color="auto"/>
            </w:tcBorders>
            <w:hideMark/>
          </w:tcPr>
          <w:p w14:paraId="58443A39" w14:textId="77777777" w:rsidR="00894BB5" w:rsidRDefault="00894BB5">
            <w:r>
              <w:t>m</w:t>
            </w:r>
          </w:p>
        </w:tc>
        <w:tc>
          <w:tcPr>
            <w:tcW w:w="1355" w:type="pct"/>
            <w:tcBorders>
              <w:top w:val="single" w:sz="4" w:space="0" w:color="auto"/>
              <w:left w:val="single" w:sz="4" w:space="0" w:color="auto"/>
              <w:bottom w:val="single" w:sz="4" w:space="0" w:color="auto"/>
              <w:right w:val="single" w:sz="4" w:space="0" w:color="auto"/>
            </w:tcBorders>
          </w:tcPr>
          <w:p w14:paraId="4C7A91D2" w14:textId="77777777" w:rsidR="00894BB5" w:rsidRDefault="00894BB5"/>
        </w:tc>
      </w:tr>
      <w:tr w:rsidR="00894BB5" w14:paraId="452444A9" w14:textId="77777777" w:rsidTr="00894BB5">
        <w:tc>
          <w:tcPr>
            <w:tcW w:w="776" w:type="pct"/>
            <w:tcBorders>
              <w:top w:val="single" w:sz="4" w:space="0" w:color="auto"/>
              <w:left w:val="single" w:sz="4" w:space="0" w:color="auto"/>
              <w:bottom w:val="single" w:sz="4" w:space="0" w:color="auto"/>
              <w:right w:val="single" w:sz="4" w:space="0" w:color="auto"/>
            </w:tcBorders>
            <w:hideMark/>
          </w:tcPr>
          <w:p w14:paraId="46138CFF" w14:textId="77777777" w:rsidR="00894BB5" w:rsidRDefault="00894BB5">
            <w:r>
              <w:t>8</w:t>
            </w:r>
          </w:p>
        </w:tc>
        <w:tc>
          <w:tcPr>
            <w:tcW w:w="2000" w:type="pct"/>
            <w:tcBorders>
              <w:top w:val="single" w:sz="4" w:space="0" w:color="auto"/>
              <w:left w:val="single" w:sz="4" w:space="0" w:color="auto"/>
              <w:bottom w:val="single" w:sz="4" w:space="0" w:color="auto"/>
              <w:right w:val="single" w:sz="4" w:space="0" w:color="auto"/>
            </w:tcBorders>
            <w:hideMark/>
          </w:tcPr>
          <w:p w14:paraId="7714F623" w14:textId="77777777" w:rsidR="00894BB5" w:rsidRDefault="00894BB5">
            <w:r>
              <w:t>Uchwyt U1 na słup wirowany 12</w:t>
            </w:r>
          </w:p>
        </w:tc>
        <w:tc>
          <w:tcPr>
            <w:tcW w:w="488" w:type="pct"/>
            <w:tcBorders>
              <w:top w:val="single" w:sz="4" w:space="0" w:color="auto"/>
              <w:left w:val="single" w:sz="4" w:space="0" w:color="auto"/>
              <w:bottom w:val="single" w:sz="4" w:space="0" w:color="auto"/>
              <w:right w:val="single" w:sz="4" w:space="0" w:color="auto"/>
            </w:tcBorders>
            <w:hideMark/>
          </w:tcPr>
          <w:p w14:paraId="7A33A54E" w14:textId="77777777" w:rsidR="00894BB5" w:rsidRDefault="00894BB5">
            <w:r>
              <w:t>28</w:t>
            </w:r>
          </w:p>
        </w:tc>
        <w:tc>
          <w:tcPr>
            <w:tcW w:w="381" w:type="pct"/>
            <w:tcBorders>
              <w:top w:val="single" w:sz="4" w:space="0" w:color="auto"/>
              <w:left w:val="single" w:sz="4" w:space="0" w:color="auto"/>
              <w:bottom w:val="single" w:sz="4" w:space="0" w:color="auto"/>
              <w:right w:val="single" w:sz="4" w:space="0" w:color="auto"/>
            </w:tcBorders>
            <w:hideMark/>
          </w:tcPr>
          <w:p w14:paraId="2A59A6A3" w14:textId="77777777" w:rsidR="00894BB5" w:rsidRDefault="00894BB5">
            <w:r>
              <w:t>szt.</w:t>
            </w:r>
          </w:p>
        </w:tc>
        <w:tc>
          <w:tcPr>
            <w:tcW w:w="1355" w:type="pct"/>
            <w:tcBorders>
              <w:top w:val="single" w:sz="4" w:space="0" w:color="auto"/>
              <w:left w:val="single" w:sz="4" w:space="0" w:color="auto"/>
              <w:bottom w:val="single" w:sz="4" w:space="0" w:color="auto"/>
              <w:right w:val="single" w:sz="4" w:space="0" w:color="auto"/>
            </w:tcBorders>
          </w:tcPr>
          <w:p w14:paraId="4C5A7416" w14:textId="77777777" w:rsidR="00894BB5" w:rsidRDefault="00894BB5"/>
        </w:tc>
      </w:tr>
      <w:tr w:rsidR="00894BB5" w14:paraId="41B5CD27" w14:textId="77777777" w:rsidTr="00894BB5">
        <w:tc>
          <w:tcPr>
            <w:tcW w:w="776" w:type="pct"/>
            <w:tcBorders>
              <w:top w:val="single" w:sz="4" w:space="0" w:color="auto"/>
              <w:left w:val="single" w:sz="4" w:space="0" w:color="auto"/>
              <w:bottom w:val="single" w:sz="4" w:space="0" w:color="auto"/>
              <w:right w:val="single" w:sz="4" w:space="0" w:color="auto"/>
            </w:tcBorders>
            <w:hideMark/>
          </w:tcPr>
          <w:p w14:paraId="1B6AEAFA" w14:textId="77777777" w:rsidR="00894BB5" w:rsidRDefault="00894BB5">
            <w:r>
              <w:t>9</w:t>
            </w:r>
          </w:p>
        </w:tc>
        <w:tc>
          <w:tcPr>
            <w:tcW w:w="2000" w:type="pct"/>
            <w:tcBorders>
              <w:top w:val="single" w:sz="4" w:space="0" w:color="auto"/>
              <w:left w:val="single" w:sz="4" w:space="0" w:color="auto"/>
              <w:bottom w:val="single" w:sz="4" w:space="0" w:color="auto"/>
              <w:right w:val="single" w:sz="4" w:space="0" w:color="auto"/>
            </w:tcBorders>
            <w:hideMark/>
          </w:tcPr>
          <w:p w14:paraId="6FC53BA7" w14:textId="77777777" w:rsidR="00894BB5" w:rsidRDefault="00894BB5">
            <w:r>
              <w:t>Hak wieszakowy</w:t>
            </w:r>
          </w:p>
        </w:tc>
        <w:tc>
          <w:tcPr>
            <w:tcW w:w="488" w:type="pct"/>
            <w:tcBorders>
              <w:top w:val="single" w:sz="4" w:space="0" w:color="auto"/>
              <w:left w:val="single" w:sz="4" w:space="0" w:color="auto"/>
              <w:bottom w:val="single" w:sz="4" w:space="0" w:color="auto"/>
              <w:right w:val="single" w:sz="4" w:space="0" w:color="auto"/>
            </w:tcBorders>
            <w:hideMark/>
          </w:tcPr>
          <w:p w14:paraId="7C8E76C4" w14:textId="77777777" w:rsidR="00894BB5" w:rsidRDefault="00894BB5">
            <w:r>
              <w:t>1</w:t>
            </w:r>
          </w:p>
        </w:tc>
        <w:tc>
          <w:tcPr>
            <w:tcW w:w="381" w:type="pct"/>
            <w:tcBorders>
              <w:top w:val="single" w:sz="4" w:space="0" w:color="auto"/>
              <w:left w:val="single" w:sz="4" w:space="0" w:color="auto"/>
              <w:bottom w:val="single" w:sz="4" w:space="0" w:color="auto"/>
              <w:right w:val="single" w:sz="4" w:space="0" w:color="auto"/>
            </w:tcBorders>
            <w:hideMark/>
          </w:tcPr>
          <w:p w14:paraId="006F3C36" w14:textId="77777777" w:rsidR="00894BB5" w:rsidRDefault="00894BB5">
            <w:r>
              <w:t>szt.</w:t>
            </w:r>
          </w:p>
        </w:tc>
        <w:tc>
          <w:tcPr>
            <w:tcW w:w="1355" w:type="pct"/>
            <w:tcBorders>
              <w:top w:val="single" w:sz="4" w:space="0" w:color="auto"/>
              <w:left w:val="single" w:sz="4" w:space="0" w:color="auto"/>
              <w:bottom w:val="single" w:sz="4" w:space="0" w:color="auto"/>
              <w:right w:val="single" w:sz="4" w:space="0" w:color="auto"/>
            </w:tcBorders>
          </w:tcPr>
          <w:p w14:paraId="46659299" w14:textId="77777777" w:rsidR="00894BB5" w:rsidRDefault="00894BB5"/>
        </w:tc>
      </w:tr>
      <w:tr w:rsidR="00894BB5" w14:paraId="7CEA40D7" w14:textId="77777777" w:rsidTr="00894BB5">
        <w:tc>
          <w:tcPr>
            <w:tcW w:w="776" w:type="pct"/>
            <w:tcBorders>
              <w:top w:val="single" w:sz="4" w:space="0" w:color="auto"/>
              <w:left w:val="single" w:sz="4" w:space="0" w:color="auto"/>
              <w:bottom w:val="single" w:sz="4" w:space="0" w:color="auto"/>
              <w:right w:val="single" w:sz="4" w:space="0" w:color="auto"/>
            </w:tcBorders>
            <w:hideMark/>
          </w:tcPr>
          <w:p w14:paraId="768C20BD" w14:textId="77777777" w:rsidR="00894BB5" w:rsidRDefault="00894BB5">
            <w:r>
              <w:t>10</w:t>
            </w:r>
          </w:p>
        </w:tc>
        <w:tc>
          <w:tcPr>
            <w:tcW w:w="2000" w:type="pct"/>
            <w:tcBorders>
              <w:top w:val="single" w:sz="4" w:space="0" w:color="auto"/>
              <w:left w:val="single" w:sz="4" w:space="0" w:color="auto"/>
              <w:bottom w:val="single" w:sz="4" w:space="0" w:color="auto"/>
              <w:right w:val="single" w:sz="4" w:space="0" w:color="auto"/>
            </w:tcBorders>
            <w:hideMark/>
          </w:tcPr>
          <w:p w14:paraId="78D0EF1D" w14:textId="77777777" w:rsidR="00894BB5" w:rsidRDefault="00894BB5">
            <w:r>
              <w:t>Uchwyt krańcowy</w:t>
            </w:r>
          </w:p>
        </w:tc>
        <w:tc>
          <w:tcPr>
            <w:tcW w:w="488" w:type="pct"/>
            <w:tcBorders>
              <w:top w:val="single" w:sz="4" w:space="0" w:color="auto"/>
              <w:left w:val="single" w:sz="4" w:space="0" w:color="auto"/>
              <w:bottom w:val="single" w:sz="4" w:space="0" w:color="auto"/>
              <w:right w:val="single" w:sz="4" w:space="0" w:color="auto"/>
            </w:tcBorders>
            <w:hideMark/>
          </w:tcPr>
          <w:p w14:paraId="02722081" w14:textId="77777777" w:rsidR="00894BB5" w:rsidRDefault="00894BB5">
            <w:r>
              <w:t>1</w:t>
            </w:r>
          </w:p>
        </w:tc>
        <w:tc>
          <w:tcPr>
            <w:tcW w:w="381" w:type="pct"/>
            <w:tcBorders>
              <w:top w:val="single" w:sz="4" w:space="0" w:color="auto"/>
              <w:left w:val="single" w:sz="4" w:space="0" w:color="auto"/>
              <w:bottom w:val="single" w:sz="4" w:space="0" w:color="auto"/>
              <w:right w:val="single" w:sz="4" w:space="0" w:color="auto"/>
            </w:tcBorders>
            <w:hideMark/>
          </w:tcPr>
          <w:p w14:paraId="6F5596CE" w14:textId="77777777" w:rsidR="00894BB5" w:rsidRDefault="00894BB5">
            <w:r>
              <w:t>szt.</w:t>
            </w:r>
          </w:p>
        </w:tc>
        <w:tc>
          <w:tcPr>
            <w:tcW w:w="1355" w:type="pct"/>
            <w:tcBorders>
              <w:top w:val="single" w:sz="4" w:space="0" w:color="auto"/>
              <w:left w:val="single" w:sz="4" w:space="0" w:color="auto"/>
              <w:bottom w:val="single" w:sz="4" w:space="0" w:color="auto"/>
              <w:right w:val="single" w:sz="4" w:space="0" w:color="auto"/>
            </w:tcBorders>
          </w:tcPr>
          <w:p w14:paraId="4187418B" w14:textId="77777777" w:rsidR="00894BB5" w:rsidRDefault="00894BB5"/>
        </w:tc>
      </w:tr>
      <w:tr w:rsidR="00894BB5" w14:paraId="020DB08B" w14:textId="77777777" w:rsidTr="00894BB5">
        <w:tc>
          <w:tcPr>
            <w:tcW w:w="776" w:type="pct"/>
            <w:tcBorders>
              <w:top w:val="single" w:sz="4" w:space="0" w:color="auto"/>
              <w:left w:val="single" w:sz="4" w:space="0" w:color="auto"/>
              <w:bottom w:val="single" w:sz="4" w:space="0" w:color="auto"/>
              <w:right w:val="single" w:sz="4" w:space="0" w:color="auto"/>
            </w:tcBorders>
            <w:hideMark/>
          </w:tcPr>
          <w:p w14:paraId="41C68605" w14:textId="77777777" w:rsidR="00894BB5" w:rsidRDefault="00894BB5">
            <w:r>
              <w:t>11</w:t>
            </w:r>
          </w:p>
        </w:tc>
        <w:tc>
          <w:tcPr>
            <w:tcW w:w="2000" w:type="pct"/>
            <w:tcBorders>
              <w:top w:val="single" w:sz="4" w:space="0" w:color="auto"/>
              <w:left w:val="single" w:sz="4" w:space="0" w:color="auto"/>
              <w:bottom w:val="single" w:sz="4" w:space="0" w:color="auto"/>
              <w:right w:val="single" w:sz="4" w:space="0" w:color="auto"/>
            </w:tcBorders>
            <w:hideMark/>
          </w:tcPr>
          <w:p w14:paraId="781048DA" w14:textId="77777777" w:rsidR="00894BB5" w:rsidRDefault="00894BB5">
            <w:r>
              <w:t>Izolator S 80/2</w:t>
            </w:r>
          </w:p>
        </w:tc>
        <w:tc>
          <w:tcPr>
            <w:tcW w:w="488" w:type="pct"/>
            <w:tcBorders>
              <w:top w:val="single" w:sz="4" w:space="0" w:color="auto"/>
              <w:left w:val="single" w:sz="4" w:space="0" w:color="auto"/>
              <w:bottom w:val="single" w:sz="4" w:space="0" w:color="auto"/>
              <w:right w:val="single" w:sz="4" w:space="0" w:color="auto"/>
            </w:tcBorders>
            <w:hideMark/>
          </w:tcPr>
          <w:p w14:paraId="23C7C7A3" w14:textId="77777777" w:rsidR="00894BB5" w:rsidRDefault="00894BB5">
            <w:r>
              <w:t>1</w:t>
            </w:r>
          </w:p>
        </w:tc>
        <w:tc>
          <w:tcPr>
            <w:tcW w:w="381" w:type="pct"/>
            <w:tcBorders>
              <w:top w:val="single" w:sz="4" w:space="0" w:color="auto"/>
              <w:left w:val="single" w:sz="4" w:space="0" w:color="auto"/>
              <w:bottom w:val="single" w:sz="4" w:space="0" w:color="auto"/>
              <w:right w:val="single" w:sz="4" w:space="0" w:color="auto"/>
            </w:tcBorders>
            <w:hideMark/>
          </w:tcPr>
          <w:p w14:paraId="4242762E" w14:textId="77777777" w:rsidR="00894BB5" w:rsidRDefault="00894BB5">
            <w:r>
              <w:t>szt.</w:t>
            </w:r>
          </w:p>
        </w:tc>
        <w:tc>
          <w:tcPr>
            <w:tcW w:w="1355" w:type="pct"/>
            <w:tcBorders>
              <w:top w:val="single" w:sz="4" w:space="0" w:color="auto"/>
              <w:left w:val="single" w:sz="4" w:space="0" w:color="auto"/>
              <w:bottom w:val="single" w:sz="4" w:space="0" w:color="auto"/>
              <w:right w:val="single" w:sz="4" w:space="0" w:color="auto"/>
            </w:tcBorders>
          </w:tcPr>
          <w:p w14:paraId="0ABCA4DF" w14:textId="77777777" w:rsidR="00894BB5" w:rsidRDefault="00894BB5"/>
        </w:tc>
      </w:tr>
      <w:tr w:rsidR="00894BB5" w14:paraId="39CF1A94" w14:textId="77777777" w:rsidTr="00894BB5">
        <w:tc>
          <w:tcPr>
            <w:tcW w:w="776" w:type="pct"/>
            <w:tcBorders>
              <w:top w:val="single" w:sz="4" w:space="0" w:color="auto"/>
              <w:left w:val="single" w:sz="4" w:space="0" w:color="auto"/>
              <w:bottom w:val="single" w:sz="4" w:space="0" w:color="auto"/>
              <w:right w:val="single" w:sz="4" w:space="0" w:color="auto"/>
            </w:tcBorders>
            <w:hideMark/>
          </w:tcPr>
          <w:p w14:paraId="623A7A71" w14:textId="77777777" w:rsidR="00894BB5" w:rsidRDefault="00894BB5">
            <w:r>
              <w:t>12</w:t>
            </w:r>
          </w:p>
        </w:tc>
        <w:tc>
          <w:tcPr>
            <w:tcW w:w="2000" w:type="pct"/>
            <w:tcBorders>
              <w:top w:val="single" w:sz="4" w:space="0" w:color="auto"/>
              <w:left w:val="single" w:sz="4" w:space="0" w:color="auto"/>
              <w:bottom w:val="single" w:sz="4" w:space="0" w:color="auto"/>
              <w:right w:val="single" w:sz="4" w:space="0" w:color="auto"/>
            </w:tcBorders>
            <w:hideMark/>
          </w:tcPr>
          <w:p w14:paraId="787838DC" w14:textId="77777777" w:rsidR="00894BB5" w:rsidRDefault="00894BB5">
            <w:r>
              <w:t>Obejma 0-3</w:t>
            </w:r>
          </w:p>
        </w:tc>
        <w:tc>
          <w:tcPr>
            <w:tcW w:w="488" w:type="pct"/>
            <w:tcBorders>
              <w:top w:val="single" w:sz="4" w:space="0" w:color="auto"/>
              <w:left w:val="single" w:sz="4" w:space="0" w:color="auto"/>
              <w:bottom w:val="single" w:sz="4" w:space="0" w:color="auto"/>
              <w:right w:val="single" w:sz="4" w:space="0" w:color="auto"/>
            </w:tcBorders>
            <w:hideMark/>
          </w:tcPr>
          <w:p w14:paraId="372A51C6" w14:textId="77777777" w:rsidR="00894BB5" w:rsidRDefault="00894BB5">
            <w:r>
              <w:t>1</w:t>
            </w:r>
          </w:p>
        </w:tc>
        <w:tc>
          <w:tcPr>
            <w:tcW w:w="381" w:type="pct"/>
            <w:tcBorders>
              <w:top w:val="single" w:sz="4" w:space="0" w:color="auto"/>
              <w:left w:val="single" w:sz="4" w:space="0" w:color="auto"/>
              <w:bottom w:val="single" w:sz="4" w:space="0" w:color="auto"/>
              <w:right w:val="single" w:sz="4" w:space="0" w:color="auto"/>
            </w:tcBorders>
            <w:hideMark/>
          </w:tcPr>
          <w:p w14:paraId="6D8FEA86" w14:textId="77777777" w:rsidR="00894BB5" w:rsidRDefault="00894BB5">
            <w:r>
              <w:t>szt.</w:t>
            </w:r>
          </w:p>
        </w:tc>
        <w:tc>
          <w:tcPr>
            <w:tcW w:w="1355" w:type="pct"/>
            <w:tcBorders>
              <w:top w:val="single" w:sz="4" w:space="0" w:color="auto"/>
              <w:left w:val="single" w:sz="4" w:space="0" w:color="auto"/>
              <w:bottom w:val="single" w:sz="4" w:space="0" w:color="auto"/>
              <w:right w:val="single" w:sz="4" w:space="0" w:color="auto"/>
            </w:tcBorders>
          </w:tcPr>
          <w:p w14:paraId="45250F77" w14:textId="77777777" w:rsidR="00894BB5" w:rsidRDefault="00894BB5"/>
        </w:tc>
      </w:tr>
      <w:tr w:rsidR="00894BB5" w14:paraId="13FDCC6E" w14:textId="77777777" w:rsidTr="00894BB5">
        <w:tc>
          <w:tcPr>
            <w:tcW w:w="776" w:type="pct"/>
            <w:tcBorders>
              <w:top w:val="single" w:sz="4" w:space="0" w:color="auto"/>
              <w:left w:val="single" w:sz="4" w:space="0" w:color="auto"/>
              <w:bottom w:val="single" w:sz="4" w:space="0" w:color="auto"/>
              <w:right w:val="single" w:sz="4" w:space="0" w:color="auto"/>
            </w:tcBorders>
            <w:hideMark/>
          </w:tcPr>
          <w:p w14:paraId="593B6B24" w14:textId="77777777" w:rsidR="00894BB5" w:rsidRDefault="00894BB5">
            <w:r>
              <w:t>13</w:t>
            </w:r>
          </w:p>
        </w:tc>
        <w:tc>
          <w:tcPr>
            <w:tcW w:w="2000" w:type="pct"/>
            <w:tcBorders>
              <w:top w:val="single" w:sz="4" w:space="0" w:color="auto"/>
              <w:left w:val="single" w:sz="4" w:space="0" w:color="auto"/>
              <w:bottom w:val="single" w:sz="4" w:space="0" w:color="auto"/>
              <w:right w:val="single" w:sz="4" w:space="0" w:color="auto"/>
            </w:tcBorders>
            <w:hideMark/>
          </w:tcPr>
          <w:p w14:paraId="578A39F0" w14:textId="45E46846" w:rsidR="00894BB5" w:rsidRDefault="00894BB5">
            <w:r>
              <w:t xml:space="preserve">Rura osłonowa niebieska </w:t>
            </w:r>
            <w:r>
              <w:rPr>
                <w:rFonts w:cstheme="minorHAnsi"/>
              </w:rPr>
              <w:t>Ø</w:t>
            </w:r>
            <w:r>
              <w:t>110</w:t>
            </w:r>
            <w:r w:rsidR="00922089">
              <w:br/>
            </w:r>
            <w:r>
              <w:t>(</w:t>
            </w:r>
            <w:r w:rsidR="00922089">
              <w:t xml:space="preserve">2 </w:t>
            </w:r>
            <w:r>
              <w:t>przepust</w:t>
            </w:r>
            <w:r w:rsidR="00922089">
              <w:t>y</w:t>
            </w:r>
            <w:r>
              <w:t xml:space="preserve"> pod drogą</w:t>
            </w:r>
            <w:r w:rsidR="00922089">
              <w:t xml:space="preserve"> 7m każdy</w:t>
            </w:r>
            <w:r>
              <w:t>)</w:t>
            </w:r>
          </w:p>
        </w:tc>
        <w:tc>
          <w:tcPr>
            <w:tcW w:w="488" w:type="pct"/>
            <w:tcBorders>
              <w:top w:val="single" w:sz="4" w:space="0" w:color="auto"/>
              <w:left w:val="single" w:sz="4" w:space="0" w:color="auto"/>
              <w:bottom w:val="single" w:sz="4" w:space="0" w:color="auto"/>
              <w:right w:val="single" w:sz="4" w:space="0" w:color="auto"/>
            </w:tcBorders>
            <w:hideMark/>
          </w:tcPr>
          <w:p w14:paraId="6CDDA1AC" w14:textId="40D50813" w:rsidR="00894BB5" w:rsidRDefault="00922089">
            <w:r>
              <w:t>14</w:t>
            </w:r>
          </w:p>
        </w:tc>
        <w:tc>
          <w:tcPr>
            <w:tcW w:w="381" w:type="pct"/>
            <w:tcBorders>
              <w:top w:val="single" w:sz="4" w:space="0" w:color="auto"/>
              <w:left w:val="single" w:sz="4" w:space="0" w:color="auto"/>
              <w:bottom w:val="single" w:sz="4" w:space="0" w:color="auto"/>
              <w:right w:val="single" w:sz="4" w:space="0" w:color="auto"/>
            </w:tcBorders>
            <w:hideMark/>
          </w:tcPr>
          <w:p w14:paraId="0D903C7F" w14:textId="77777777" w:rsidR="00894BB5" w:rsidRDefault="00894BB5">
            <w:r>
              <w:t>m</w:t>
            </w:r>
          </w:p>
        </w:tc>
        <w:tc>
          <w:tcPr>
            <w:tcW w:w="1355" w:type="pct"/>
            <w:tcBorders>
              <w:top w:val="single" w:sz="4" w:space="0" w:color="auto"/>
              <w:left w:val="single" w:sz="4" w:space="0" w:color="auto"/>
              <w:bottom w:val="single" w:sz="4" w:space="0" w:color="auto"/>
              <w:right w:val="single" w:sz="4" w:space="0" w:color="auto"/>
            </w:tcBorders>
          </w:tcPr>
          <w:p w14:paraId="716D9519" w14:textId="77777777" w:rsidR="00894BB5" w:rsidRDefault="00894BB5"/>
        </w:tc>
      </w:tr>
      <w:tr w:rsidR="00894BB5" w14:paraId="4017DC42" w14:textId="77777777" w:rsidTr="00894BB5">
        <w:tc>
          <w:tcPr>
            <w:tcW w:w="776" w:type="pct"/>
            <w:tcBorders>
              <w:top w:val="single" w:sz="4" w:space="0" w:color="auto"/>
              <w:left w:val="single" w:sz="4" w:space="0" w:color="auto"/>
              <w:bottom w:val="single" w:sz="4" w:space="0" w:color="auto"/>
              <w:right w:val="single" w:sz="4" w:space="0" w:color="auto"/>
            </w:tcBorders>
            <w:hideMark/>
          </w:tcPr>
          <w:p w14:paraId="0A98649E" w14:textId="77777777" w:rsidR="00894BB5" w:rsidRDefault="00894BB5">
            <w:r>
              <w:t>14</w:t>
            </w:r>
          </w:p>
        </w:tc>
        <w:tc>
          <w:tcPr>
            <w:tcW w:w="2000" w:type="pct"/>
            <w:tcBorders>
              <w:top w:val="single" w:sz="4" w:space="0" w:color="auto"/>
              <w:left w:val="single" w:sz="4" w:space="0" w:color="auto"/>
              <w:bottom w:val="single" w:sz="4" w:space="0" w:color="auto"/>
              <w:right w:val="single" w:sz="4" w:space="0" w:color="auto"/>
            </w:tcBorders>
            <w:hideMark/>
          </w:tcPr>
          <w:p w14:paraId="1358ADE9" w14:textId="4600330D" w:rsidR="00894BB5" w:rsidRDefault="00894BB5">
            <w:r>
              <w:t>Ustój pod słup E10,5/</w:t>
            </w:r>
            <w:r w:rsidR="00922089">
              <w:t>10</w:t>
            </w:r>
          </w:p>
        </w:tc>
        <w:tc>
          <w:tcPr>
            <w:tcW w:w="488" w:type="pct"/>
            <w:tcBorders>
              <w:top w:val="single" w:sz="4" w:space="0" w:color="auto"/>
              <w:left w:val="single" w:sz="4" w:space="0" w:color="auto"/>
              <w:bottom w:val="single" w:sz="4" w:space="0" w:color="auto"/>
              <w:right w:val="single" w:sz="4" w:space="0" w:color="auto"/>
            </w:tcBorders>
            <w:hideMark/>
          </w:tcPr>
          <w:p w14:paraId="4C147313" w14:textId="77777777" w:rsidR="00894BB5" w:rsidRDefault="00894BB5">
            <w:r>
              <w:t>1</w:t>
            </w:r>
          </w:p>
        </w:tc>
        <w:tc>
          <w:tcPr>
            <w:tcW w:w="381" w:type="pct"/>
            <w:tcBorders>
              <w:top w:val="single" w:sz="4" w:space="0" w:color="auto"/>
              <w:left w:val="single" w:sz="4" w:space="0" w:color="auto"/>
              <w:bottom w:val="single" w:sz="4" w:space="0" w:color="auto"/>
              <w:right w:val="single" w:sz="4" w:space="0" w:color="auto"/>
            </w:tcBorders>
            <w:hideMark/>
          </w:tcPr>
          <w:p w14:paraId="478F78EB" w14:textId="77777777" w:rsidR="00894BB5" w:rsidRDefault="00894BB5">
            <w:r>
              <w:t>szt.</w:t>
            </w:r>
          </w:p>
        </w:tc>
        <w:tc>
          <w:tcPr>
            <w:tcW w:w="1355" w:type="pct"/>
            <w:tcBorders>
              <w:top w:val="single" w:sz="4" w:space="0" w:color="auto"/>
              <w:left w:val="single" w:sz="4" w:space="0" w:color="auto"/>
              <w:bottom w:val="single" w:sz="4" w:space="0" w:color="auto"/>
              <w:right w:val="single" w:sz="4" w:space="0" w:color="auto"/>
            </w:tcBorders>
          </w:tcPr>
          <w:p w14:paraId="661EA11E" w14:textId="77777777" w:rsidR="00894BB5" w:rsidRDefault="00894BB5"/>
        </w:tc>
      </w:tr>
      <w:tr w:rsidR="00894BB5" w14:paraId="470EC524" w14:textId="77777777" w:rsidTr="00894BB5">
        <w:tc>
          <w:tcPr>
            <w:tcW w:w="776" w:type="pct"/>
            <w:tcBorders>
              <w:top w:val="single" w:sz="4" w:space="0" w:color="auto"/>
              <w:left w:val="single" w:sz="4" w:space="0" w:color="auto"/>
              <w:bottom w:val="single" w:sz="4" w:space="0" w:color="auto"/>
              <w:right w:val="single" w:sz="4" w:space="0" w:color="auto"/>
            </w:tcBorders>
          </w:tcPr>
          <w:p w14:paraId="6E699A14" w14:textId="77777777" w:rsidR="00894BB5" w:rsidRDefault="00894BB5"/>
        </w:tc>
        <w:tc>
          <w:tcPr>
            <w:tcW w:w="2000" w:type="pct"/>
            <w:tcBorders>
              <w:top w:val="single" w:sz="4" w:space="0" w:color="auto"/>
              <w:left w:val="single" w:sz="4" w:space="0" w:color="auto"/>
              <w:bottom w:val="single" w:sz="4" w:space="0" w:color="auto"/>
              <w:right w:val="single" w:sz="4" w:space="0" w:color="auto"/>
            </w:tcBorders>
          </w:tcPr>
          <w:p w14:paraId="6448E3C1" w14:textId="77777777" w:rsidR="00894BB5" w:rsidRDefault="00894BB5"/>
        </w:tc>
        <w:tc>
          <w:tcPr>
            <w:tcW w:w="488" w:type="pct"/>
            <w:tcBorders>
              <w:top w:val="single" w:sz="4" w:space="0" w:color="auto"/>
              <w:left w:val="single" w:sz="4" w:space="0" w:color="auto"/>
              <w:bottom w:val="single" w:sz="4" w:space="0" w:color="auto"/>
              <w:right w:val="single" w:sz="4" w:space="0" w:color="auto"/>
            </w:tcBorders>
          </w:tcPr>
          <w:p w14:paraId="5B5651EE" w14:textId="77777777" w:rsidR="00894BB5" w:rsidRDefault="00894BB5"/>
        </w:tc>
        <w:tc>
          <w:tcPr>
            <w:tcW w:w="381" w:type="pct"/>
            <w:tcBorders>
              <w:top w:val="single" w:sz="4" w:space="0" w:color="auto"/>
              <w:left w:val="single" w:sz="4" w:space="0" w:color="auto"/>
              <w:bottom w:val="single" w:sz="4" w:space="0" w:color="auto"/>
              <w:right w:val="single" w:sz="4" w:space="0" w:color="auto"/>
            </w:tcBorders>
          </w:tcPr>
          <w:p w14:paraId="19920A1B" w14:textId="77777777" w:rsidR="00894BB5" w:rsidRDefault="00894BB5"/>
        </w:tc>
        <w:tc>
          <w:tcPr>
            <w:tcW w:w="1355" w:type="pct"/>
            <w:tcBorders>
              <w:top w:val="single" w:sz="4" w:space="0" w:color="auto"/>
              <w:left w:val="single" w:sz="4" w:space="0" w:color="auto"/>
              <w:bottom w:val="single" w:sz="4" w:space="0" w:color="auto"/>
              <w:right w:val="single" w:sz="4" w:space="0" w:color="auto"/>
            </w:tcBorders>
          </w:tcPr>
          <w:p w14:paraId="129A5DD7" w14:textId="77777777" w:rsidR="00894BB5" w:rsidRDefault="00894BB5"/>
        </w:tc>
      </w:tr>
      <w:tr w:rsidR="00894BB5" w14:paraId="5D4E9CEE" w14:textId="77777777" w:rsidTr="00894BB5">
        <w:tc>
          <w:tcPr>
            <w:tcW w:w="776" w:type="pct"/>
            <w:tcBorders>
              <w:top w:val="single" w:sz="4" w:space="0" w:color="auto"/>
              <w:left w:val="single" w:sz="4" w:space="0" w:color="auto"/>
              <w:bottom w:val="single" w:sz="4" w:space="0" w:color="auto"/>
              <w:right w:val="single" w:sz="4" w:space="0" w:color="auto"/>
            </w:tcBorders>
          </w:tcPr>
          <w:p w14:paraId="1CADCD39" w14:textId="77777777" w:rsidR="00894BB5" w:rsidRDefault="00894BB5"/>
        </w:tc>
        <w:tc>
          <w:tcPr>
            <w:tcW w:w="2000" w:type="pct"/>
            <w:tcBorders>
              <w:top w:val="single" w:sz="4" w:space="0" w:color="auto"/>
              <w:left w:val="single" w:sz="4" w:space="0" w:color="auto"/>
              <w:bottom w:val="single" w:sz="4" w:space="0" w:color="auto"/>
              <w:right w:val="single" w:sz="4" w:space="0" w:color="auto"/>
            </w:tcBorders>
            <w:hideMark/>
          </w:tcPr>
          <w:p w14:paraId="52A6C0B3" w14:textId="77777777" w:rsidR="00894BB5" w:rsidRDefault="00894BB5">
            <w:pPr>
              <w:rPr>
                <w:b/>
              </w:rPr>
            </w:pPr>
            <w:r>
              <w:rPr>
                <w:b/>
              </w:rPr>
              <w:t xml:space="preserve">Osprzęt </w:t>
            </w:r>
            <w:proofErr w:type="spellStart"/>
            <w:r>
              <w:rPr>
                <w:b/>
              </w:rPr>
              <w:t>nn</w:t>
            </w:r>
            <w:proofErr w:type="spellEnd"/>
            <w:r>
              <w:rPr>
                <w:b/>
              </w:rPr>
              <w:t xml:space="preserve"> na AL.25 mm2</w:t>
            </w:r>
          </w:p>
        </w:tc>
        <w:tc>
          <w:tcPr>
            <w:tcW w:w="488" w:type="pct"/>
            <w:tcBorders>
              <w:top w:val="single" w:sz="4" w:space="0" w:color="auto"/>
              <w:left w:val="single" w:sz="4" w:space="0" w:color="auto"/>
              <w:bottom w:val="single" w:sz="4" w:space="0" w:color="auto"/>
              <w:right w:val="single" w:sz="4" w:space="0" w:color="auto"/>
            </w:tcBorders>
          </w:tcPr>
          <w:p w14:paraId="623B6752" w14:textId="77777777" w:rsidR="00894BB5" w:rsidRDefault="00894BB5"/>
        </w:tc>
        <w:tc>
          <w:tcPr>
            <w:tcW w:w="381" w:type="pct"/>
            <w:tcBorders>
              <w:top w:val="single" w:sz="4" w:space="0" w:color="auto"/>
              <w:left w:val="single" w:sz="4" w:space="0" w:color="auto"/>
              <w:bottom w:val="single" w:sz="4" w:space="0" w:color="auto"/>
              <w:right w:val="single" w:sz="4" w:space="0" w:color="auto"/>
            </w:tcBorders>
          </w:tcPr>
          <w:p w14:paraId="1BF79BE5" w14:textId="77777777" w:rsidR="00894BB5" w:rsidRDefault="00894BB5"/>
        </w:tc>
        <w:tc>
          <w:tcPr>
            <w:tcW w:w="1355" w:type="pct"/>
            <w:tcBorders>
              <w:top w:val="single" w:sz="4" w:space="0" w:color="auto"/>
              <w:left w:val="single" w:sz="4" w:space="0" w:color="auto"/>
              <w:bottom w:val="single" w:sz="4" w:space="0" w:color="auto"/>
              <w:right w:val="single" w:sz="4" w:space="0" w:color="auto"/>
            </w:tcBorders>
          </w:tcPr>
          <w:p w14:paraId="05245146" w14:textId="77777777" w:rsidR="00894BB5" w:rsidRDefault="00894BB5"/>
        </w:tc>
      </w:tr>
      <w:tr w:rsidR="00894BB5" w14:paraId="524CF1A2" w14:textId="77777777" w:rsidTr="00894BB5">
        <w:tc>
          <w:tcPr>
            <w:tcW w:w="776" w:type="pct"/>
            <w:tcBorders>
              <w:top w:val="single" w:sz="4" w:space="0" w:color="auto"/>
              <w:left w:val="single" w:sz="4" w:space="0" w:color="auto"/>
              <w:bottom w:val="single" w:sz="4" w:space="0" w:color="auto"/>
              <w:right w:val="single" w:sz="4" w:space="0" w:color="auto"/>
            </w:tcBorders>
            <w:hideMark/>
          </w:tcPr>
          <w:p w14:paraId="2BE740A3" w14:textId="77777777" w:rsidR="00894BB5" w:rsidRDefault="00894BB5">
            <w:r>
              <w:t>15</w:t>
            </w:r>
          </w:p>
        </w:tc>
        <w:tc>
          <w:tcPr>
            <w:tcW w:w="2000" w:type="pct"/>
            <w:tcBorders>
              <w:top w:val="single" w:sz="4" w:space="0" w:color="auto"/>
              <w:left w:val="single" w:sz="4" w:space="0" w:color="auto"/>
              <w:bottom w:val="single" w:sz="4" w:space="0" w:color="auto"/>
              <w:right w:val="single" w:sz="4" w:space="0" w:color="auto"/>
            </w:tcBorders>
            <w:hideMark/>
          </w:tcPr>
          <w:p w14:paraId="61A76F73" w14:textId="77777777" w:rsidR="00894BB5" w:rsidRDefault="00894BB5">
            <w:r>
              <w:t xml:space="preserve">Zacisk jednostronnie przebijający </w:t>
            </w:r>
          </w:p>
        </w:tc>
        <w:tc>
          <w:tcPr>
            <w:tcW w:w="488" w:type="pct"/>
            <w:tcBorders>
              <w:top w:val="single" w:sz="4" w:space="0" w:color="auto"/>
              <w:left w:val="single" w:sz="4" w:space="0" w:color="auto"/>
              <w:bottom w:val="single" w:sz="4" w:space="0" w:color="auto"/>
              <w:right w:val="single" w:sz="4" w:space="0" w:color="auto"/>
            </w:tcBorders>
            <w:hideMark/>
          </w:tcPr>
          <w:p w14:paraId="6F6B7E7E" w14:textId="77777777" w:rsidR="00894BB5" w:rsidRDefault="00894BB5">
            <w:r>
              <w:t>1</w:t>
            </w:r>
          </w:p>
        </w:tc>
        <w:tc>
          <w:tcPr>
            <w:tcW w:w="381" w:type="pct"/>
            <w:tcBorders>
              <w:top w:val="single" w:sz="4" w:space="0" w:color="auto"/>
              <w:left w:val="single" w:sz="4" w:space="0" w:color="auto"/>
              <w:bottom w:val="single" w:sz="4" w:space="0" w:color="auto"/>
              <w:right w:val="single" w:sz="4" w:space="0" w:color="auto"/>
            </w:tcBorders>
            <w:hideMark/>
          </w:tcPr>
          <w:p w14:paraId="09E0A150" w14:textId="77777777" w:rsidR="00894BB5" w:rsidRDefault="00894BB5">
            <w:r>
              <w:t>szt.</w:t>
            </w:r>
          </w:p>
        </w:tc>
        <w:tc>
          <w:tcPr>
            <w:tcW w:w="1355" w:type="pct"/>
            <w:tcBorders>
              <w:top w:val="single" w:sz="4" w:space="0" w:color="auto"/>
              <w:left w:val="single" w:sz="4" w:space="0" w:color="auto"/>
              <w:bottom w:val="single" w:sz="4" w:space="0" w:color="auto"/>
              <w:right w:val="single" w:sz="4" w:space="0" w:color="auto"/>
            </w:tcBorders>
          </w:tcPr>
          <w:p w14:paraId="09991F28" w14:textId="77777777" w:rsidR="00894BB5" w:rsidRDefault="00894BB5"/>
        </w:tc>
      </w:tr>
      <w:tr w:rsidR="00894BB5" w14:paraId="7BCCCE90" w14:textId="77777777" w:rsidTr="00894BB5">
        <w:tc>
          <w:tcPr>
            <w:tcW w:w="776" w:type="pct"/>
            <w:tcBorders>
              <w:top w:val="single" w:sz="4" w:space="0" w:color="auto"/>
              <w:left w:val="single" w:sz="4" w:space="0" w:color="auto"/>
              <w:bottom w:val="single" w:sz="4" w:space="0" w:color="auto"/>
              <w:right w:val="single" w:sz="4" w:space="0" w:color="auto"/>
            </w:tcBorders>
            <w:hideMark/>
          </w:tcPr>
          <w:p w14:paraId="6CDEC537" w14:textId="77777777" w:rsidR="00894BB5" w:rsidRDefault="00894BB5">
            <w:r>
              <w:t>16</w:t>
            </w:r>
          </w:p>
        </w:tc>
        <w:tc>
          <w:tcPr>
            <w:tcW w:w="2000" w:type="pct"/>
            <w:tcBorders>
              <w:top w:val="single" w:sz="4" w:space="0" w:color="auto"/>
              <w:left w:val="single" w:sz="4" w:space="0" w:color="auto"/>
              <w:bottom w:val="single" w:sz="4" w:space="0" w:color="auto"/>
              <w:right w:val="single" w:sz="4" w:space="0" w:color="auto"/>
            </w:tcBorders>
            <w:hideMark/>
          </w:tcPr>
          <w:p w14:paraId="3940C85D" w14:textId="77777777" w:rsidR="00894BB5" w:rsidRDefault="00894BB5">
            <w:r>
              <w:t>Ogranicznik przepięć 0,5kV/10kA</w:t>
            </w:r>
          </w:p>
        </w:tc>
        <w:tc>
          <w:tcPr>
            <w:tcW w:w="488" w:type="pct"/>
            <w:tcBorders>
              <w:top w:val="single" w:sz="4" w:space="0" w:color="auto"/>
              <w:left w:val="single" w:sz="4" w:space="0" w:color="auto"/>
              <w:bottom w:val="single" w:sz="4" w:space="0" w:color="auto"/>
              <w:right w:val="single" w:sz="4" w:space="0" w:color="auto"/>
            </w:tcBorders>
            <w:hideMark/>
          </w:tcPr>
          <w:p w14:paraId="05537B85" w14:textId="77777777" w:rsidR="00894BB5" w:rsidRDefault="00894BB5">
            <w:r>
              <w:t>1</w:t>
            </w:r>
          </w:p>
        </w:tc>
        <w:tc>
          <w:tcPr>
            <w:tcW w:w="381" w:type="pct"/>
            <w:tcBorders>
              <w:top w:val="single" w:sz="4" w:space="0" w:color="auto"/>
              <w:left w:val="single" w:sz="4" w:space="0" w:color="auto"/>
              <w:bottom w:val="single" w:sz="4" w:space="0" w:color="auto"/>
              <w:right w:val="single" w:sz="4" w:space="0" w:color="auto"/>
            </w:tcBorders>
            <w:hideMark/>
          </w:tcPr>
          <w:p w14:paraId="6EB647B9" w14:textId="77777777" w:rsidR="00894BB5" w:rsidRDefault="00894BB5">
            <w:r>
              <w:t>szt.</w:t>
            </w:r>
          </w:p>
        </w:tc>
        <w:tc>
          <w:tcPr>
            <w:tcW w:w="1355" w:type="pct"/>
            <w:tcBorders>
              <w:top w:val="single" w:sz="4" w:space="0" w:color="auto"/>
              <w:left w:val="single" w:sz="4" w:space="0" w:color="auto"/>
              <w:bottom w:val="single" w:sz="4" w:space="0" w:color="auto"/>
              <w:right w:val="single" w:sz="4" w:space="0" w:color="auto"/>
            </w:tcBorders>
          </w:tcPr>
          <w:p w14:paraId="61EA7D11" w14:textId="77777777" w:rsidR="00894BB5" w:rsidRDefault="00894BB5"/>
        </w:tc>
      </w:tr>
      <w:tr w:rsidR="00894BB5" w14:paraId="08F00EA8" w14:textId="77777777" w:rsidTr="00894BB5">
        <w:tc>
          <w:tcPr>
            <w:tcW w:w="776" w:type="pct"/>
            <w:tcBorders>
              <w:top w:val="single" w:sz="4" w:space="0" w:color="auto"/>
              <w:left w:val="single" w:sz="4" w:space="0" w:color="auto"/>
              <w:bottom w:val="single" w:sz="4" w:space="0" w:color="auto"/>
              <w:right w:val="single" w:sz="4" w:space="0" w:color="auto"/>
            </w:tcBorders>
          </w:tcPr>
          <w:p w14:paraId="7B1D5EE6" w14:textId="77777777" w:rsidR="00894BB5" w:rsidRDefault="00894BB5"/>
        </w:tc>
        <w:tc>
          <w:tcPr>
            <w:tcW w:w="2000" w:type="pct"/>
            <w:tcBorders>
              <w:top w:val="single" w:sz="4" w:space="0" w:color="auto"/>
              <w:left w:val="single" w:sz="4" w:space="0" w:color="auto"/>
              <w:bottom w:val="single" w:sz="4" w:space="0" w:color="auto"/>
              <w:right w:val="single" w:sz="4" w:space="0" w:color="auto"/>
            </w:tcBorders>
            <w:hideMark/>
          </w:tcPr>
          <w:p w14:paraId="30CE8FAC" w14:textId="77777777" w:rsidR="00894BB5" w:rsidRDefault="00894BB5">
            <w:pPr>
              <w:rPr>
                <w:b/>
              </w:rPr>
            </w:pPr>
            <w:r>
              <w:rPr>
                <w:b/>
              </w:rPr>
              <w:t xml:space="preserve">Osprzęt </w:t>
            </w:r>
            <w:proofErr w:type="spellStart"/>
            <w:r>
              <w:rPr>
                <w:b/>
              </w:rPr>
              <w:t>nn</w:t>
            </w:r>
            <w:proofErr w:type="spellEnd"/>
            <w:r>
              <w:rPr>
                <w:b/>
              </w:rPr>
              <w:t xml:space="preserve"> na </w:t>
            </w:r>
            <w:proofErr w:type="spellStart"/>
            <w:r>
              <w:rPr>
                <w:b/>
              </w:rPr>
              <w:t>AsXSn</w:t>
            </w:r>
            <w:proofErr w:type="spellEnd"/>
            <w:r>
              <w:rPr>
                <w:b/>
              </w:rPr>
              <w:t xml:space="preserve"> 4x70 mm2</w:t>
            </w:r>
          </w:p>
        </w:tc>
        <w:tc>
          <w:tcPr>
            <w:tcW w:w="488" w:type="pct"/>
            <w:tcBorders>
              <w:top w:val="single" w:sz="4" w:space="0" w:color="auto"/>
              <w:left w:val="single" w:sz="4" w:space="0" w:color="auto"/>
              <w:bottom w:val="single" w:sz="4" w:space="0" w:color="auto"/>
              <w:right w:val="single" w:sz="4" w:space="0" w:color="auto"/>
            </w:tcBorders>
          </w:tcPr>
          <w:p w14:paraId="7F6A8588" w14:textId="77777777" w:rsidR="00894BB5" w:rsidRDefault="00894BB5"/>
        </w:tc>
        <w:tc>
          <w:tcPr>
            <w:tcW w:w="381" w:type="pct"/>
            <w:tcBorders>
              <w:top w:val="single" w:sz="4" w:space="0" w:color="auto"/>
              <w:left w:val="single" w:sz="4" w:space="0" w:color="auto"/>
              <w:bottom w:val="single" w:sz="4" w:space="0" w:color="auto"/>
              <w:right w:val="single" w:sz="4" w:space="0" w:color="auto"/>
            </w:tcBorders>
          </w:tcPr>
          <w:p w14:paraId="3491C09F" w14:textId="77777777" w:rsidR="00894BB5" w:rsidRDefault="00894BB5"/>
        </w:tc>
        <w:tc>
          <w:tcPr>
            <w:tcW w:w="1355" w:type="pct"/>
            <w:tcBorders>
              <w:top w:val="single" w:sz="4" w:space="0" w:color="auto"/>
              <w:left w:val="single" w:sz="4" w:space="0" w:color="auto"/>
              <w:bottom w:val="single" w:sz="4" w:space="0" w:color="auto"/>
              <w:right w:val="single" w:sz="4" w:space="0" w:color="auto"/>
            </w:tcBorders>
          </w:tcPr>
          <w:p w14:paraId="5697644F" w14:textId="77777777" w:rsidR="00894BB5" w:rsidRDefault="00894BB5"/>
        </w:tc>
      </w:tr>
      <w:tr w:rsidR="00894BB5" w14:paraId="4A9CAE51" w14:textId="77777777" w:rsidTr="00894BB5">
        <w:tc>
          <w:tcPr>
            <w:tcW w:w="776" w:type="pct"/>
            <w:tcBorders>
              <w:top w:val="single" w:sz="4" w:space="0" w:color="auto"/>
              <w:left w:val="single" w:sz="4" w:space="0" w:color="auto"/>
              <w:bottom w:val="single" w:sz="4" w:space="0" w:color="auto"/>
              <w:right w:val="single" w:sz="4" w:space="0" w:color="auto"/>
            </w:tcBorders>
            <w:hideMark/>
          </w:tcPr>
          <w:p w14:paraId="7C6F0258" w14:textId="77777777" w:rsidR="00894BB5" w:rsidRDefault="00894BB5">
            <w:r>
              <w:t>17</w:t>
            </w:r>
          </w:p>
        </w:tc>
        <w:tc>
          <w:tcPr>
            <w:tcW w:w="2000" w:type="pct"/>
            <w:tcBorders>
              <w:top w:val="single" w:sz="4" w:space="0" w:color="auto"/>
              <w:left w:val="single" w:sz="4" w:space="0" w:color="auto"/>
              <w:bottom w:val="single" w:sz="4" w:space="0" w:color="auto"/>
              <w:right w:val="single" w:sz="4" w:space="0" w:color="auto"/>
            </w:tcBorders>
            <w:hideMark/>
          </w:tcPr>
          <w:p w14:paraId="49B9D677" w14:textId="77777777" w:rsidR="00894BB5" w:rsidRDefault="00894BB5">
            <w:r>
              <w:t>Ogranicznik przepięć 0,5kV/10kA</w:t>
            </w:r>
          </w:p>
        </w:tc>
        <w:tc>
          <w:tcPr>
            <w:tcW w:w="488" w:type="pct"/>
            <w:tcBorders>
              <w:top w:val="single" w:sz="4" w:space="0" w:color="auto"/>
              <w:left w:val="single" w:sz="4" w:space="0" w:color="auto"/>
              <w:bottom w:val="single" w:sz="4" w:space="0" w:color="auto"/>
              <w:right w:val="single" w:sz="4" w:space="0" w:color="auto"/>
            </w:tcBorders>
            <w:hideMark/>
          </w:tcPr>
          <w:p w14:paraId="79656DAA" w14:textId="77777777" w:rsidR="00894BB5" w:rsidRDefault="00894BB5">
            <w:r>
              <w:t>4</w:t>
            </w:r>
          </w:p>
        </w:tc>
        <w:tc>
          <w:tcPr>
            <w:tcW w:w="381" w:type="pct"/>
            <w:tcBorders>
              <w:top w:val="single" w:sz="4" w:space="0" w:color="auto"/>
              <w:left w:val="single" w:sz="4" w:space="0" w:color="auto"/>
              <w:bottom w:val="single" w:sz="4" w:space="0" w:color="auto"/>
              <w:right w:val="single" w:sz="4" w:space="0" w:color="auto"/>
            </w:tcBorders>
            <w:hideMark/>
          </w:tcPr>
          <w:p w14:paraId="432D1C2D" w14:textId="77777777" w:rsidR="00894BB5" w:rsidRDefault="00894BB5">
            <w:r>
              <w:t>szt.</w:t>
            </w:r>
          </w:p>
        </w:tc>
        <w:tc>
          <w:tcPr>
            <w:tcW w:w="1355" w:type="pct"/>
            <w:tcBorders>
              <w:top w:val="single" w:sz="4" w:space="0" w:color="auto"/>
              <w:left w:val="single" w:sz="4" w:space="0" w:color="auto"/>
              <w:bottom w:val="single" w:sz="4" w:space="0" w:color="auto"/>
              <w:right w:val="single" w:sz="4" w:space="0" w:color="auto"/>
            </w:tcBorders>
          </w:tcPr>
          <w:p w14:paraId="349EC948" w14:textId="77777777" w:rsidR="00894BB5" w:rsidRDefault="00894BB5"/>
        </w:tc>
      </w:tr>
      <w:tr w:rsidR="00894BB5" w14:paraId="61AB0430" w14:textId="77777777" w:rsidTr="00894BB5">
        <w:tc>
          <w:tcPr>
            <w:tcW w:w="776" w:type="pct"/>
            <w:tcBorders>
              <w:top w:val="single" w:sz="4" w:space="0" w:color="auto"/>
              <w:left w:val="single" w:sz="4" w:space="0" w:color="auto"/>
              <w:bottom w:val="single" w:sz="4" w:space="0" w:color="auto"/>
              <w:right w:val="single" w:sz="4" w:space="0" w:color="auto"/>
            </w:tcBorders>
            <w:hideMark/>
          </w:tcPr>
          <w:p w14:paraId="77D82720" w14:textId="77777777" w:rsidR="00894BB5" w:rsidRDefault="00894BB5">
            <w:r>
              <w:t>18</w:t>
            </w:r>
          </w:p>
        </w:tc>
        <w:tc>
          <w:tcPr>
            <w:tcW w:w="2000" w:type="pct"/>
            <w:tcBorders>
              <w:top w:val="single" w:sz="4" w:space="0" w:color="auto"/>
              <w:left w:val="single" w:sz="4" w:space="0" w:color="auto"/>
              <w:bottom w:val="single" w:sz="4" w:space="0" w:color="auto"/>
              <w:right w:val="single" w:sz="4" w:space="0" w:color="auto"/>
            </w:tcBorders>
            <w:hideMark/>
          </w:tcPr>
          <w:p w14:paraId="3A61DE54" w14:textId="77777777" w:rsidR="00894BB5" w:rsidRDefault="00894BB5">
            <w:r>
              <w:t xml:space="preserve">Zacisk przebijający izolację </w:t>
            </w:r>
          </w:p>
        </w:tc>
        <w:tc>
          <w:tcPr>
            <w:tcW w:w="488" w:type="pct"/>
            <w:tcBorders>
              <w:top w:val="single" w:sz="4" w:space="0" w:color="auto"/>
              <w:left w:val="single" w:sz="4" w:space="0" w:color="auto"/>
              <w:bottom w:val="single" w:sz="4" w:space="0" w:color="auto"/>
              <w:right w:val="single" w:sz="4" w:space="0" w:color="auto"/>
            </w:tcBorders>
            <w:hideMark/>
          </w:tcPr>
          <w:p w14:paraId="579AFEFA" w14:textId="77777777" w:rsidR="00894BB5" w:rsidRDefault="00894BB5">
            <w:r>
              <w:t>4</w:t>
            </w:r>
          </w:p>
        </w:tc>
        <w:tc>
          <w:tcPr>
            <w:tcW w:w="381" w:type="pct"/>
            <w:tcBorders>
              <w:top w:val="single" w:sz="4" w:space="0" w:color="auto"/>
              <w:left w:val="single" w:sz="4" w:space="0" w:color="auto"/>
              <w:bottom w:val="single" w:sz="4" w:space="0" w:color="auto"/>
              <w:right w:val="single" w:sz="4" w:space="0" w:color="auto"/>
            </w:tcBorders>
            <w:hideMark/>
          </w:tcPr>
          <w:p w14:paraId="70349B14" w14:textId="77777777" w:rsidR="00894BB5" w:rsidRDefault="00894BB5">
            <w:r>
              <w:t>szt.</w:t>
            </w:r>
          </w:p>
        </w:tc>
        <w:tc>
          <w:tcPr>
            <w:tcW w:w="1355" w:type="pct"/>
            <w:tcBorders>
              <w:top w:val="single" w:sz="4" w:space="0" w:color="auto"/>
              <w:left w:val="single" w:sz="4" w:space="0" w:color="auto"/>
              <w:bottom w:val="single" w:sz="4" w:space="0" w:color="auto"/>
              <w:right w:val="single" w:sz="4" w:space="0" w:color="auto"/>
            </w:tcBorders>
          </w:tcPr>
          <w:p w14:paraId="2D2E3B70" w14:textId="77777777" w:rsidR="00894BB5" w:rsidRDefault="00894BB5"/>
        </w:tc>
      </w:tr>
      <w:tr w:rsidR="00894BB5" w14:paraId="51C72323" w14:textId="77777777" w:rsidTr="00894BB5">
        <w:tc>
          <w:tcPr>
            <w:tcW w:w="776" w:type="pct"/>
            <w:tcBorders>
              <w:top w:val="single" w:sz="4" w:space="0" w:color="auto"/>
              <w:left w:val="single" w:sz="4" w:space="0" w:color="auto"/>
              <w:bottom w:val="single" w:sz="4" w:space="0" w:color="auto"/>
              <w:right w:val="single" w:sz="4" w:space="0" w:color="auto"/>
            </w:tcBorders>
            <w:hideMark/>
          </w:tcPr>
          <w:p w14:paraId="78CC90BB" w14:textId="77777777" w:rsidR="00894BB5" w:rsidRDefault="00894BB5">
            <w:r>
              <w:t>19</w:t>
            </w:r>
          </w:p>
        </w:tc>
        <w:tc>
          <w:tcPr>
            <w:tcW w:w="2000" w:type="pct"/>
            <w:tcBorders>
              <w:top w:val="single" w:sz="4" w:space="0" w:color="auto"/>
              <w:left w:val="single" w:sz="4" w:space="0" w:color="auto"/>
              <w:bottom w:val="single" w:sz="4" w:space="0" w:color="auto"/>
              <w:right w:val="single" w:sz="4" w:space="0" w:color="auto"/>
            </w:tcBorders>
            <w:hideMark/>
          </w:tcPr>
          <w:p w14:paraId="5AD95A55" w14:textId="77777777" w:rsidR="00894BB5" w:rsidRDefault="00894BB5">
            <w:r>
              <w:t>Zacisk przebijający izolację (2 odgałęzienia)</w:t>
            </w:r>
          </w:p>
        </w:tc>
        <w:tc>
          <w:tcPr>
            <w:tcW w:w="488" w:type="pct"/>
            <w:tcBorders>
              <w:top w:val="single" w:sz="4" w:space="0" w:color="auto"/>
              <w:left w:val="single" w:sz="4" w:space="0" w:color="auto"/>
              <w:bottom w:val="single" w:sz="4" w:space="0" w:color="auto"/>
              <w:right w:val="single" w:sz="4" w:space="0" w:color="auto"/>
            </w:tcBorders>
            <w:hideMark/>
          </w:tcPr>
          <w:p w14:paraId="5F6B4738" w14:textId="77777777" w:rsidR="00894BB5" w:rsidRDefault="00894BB5">
            <w:r>
              <w:t>3</w:t>
            </w:r>
          </w:p>
        </w:tc>
        <w:tc>
          <w:tcPr>
            <w:tcW w:w="381" w:type="pct"/>
            <w:tcBorders>
              <w:top w:val="single" w:sz="4" w:space="0" w:color="auto"/>
              <w:left w:val="single" w:sz="4" w:space="0" w:color="auto"/>
              <w:bottom w:val="single" w:sz="4" w:space="0" w:color="auto"/>
              <w:right w:val="single" w:sz="4" w:space="0" w:color="auto"/>
            </w:tcBorders>
            <w:hideMark/>
          </w:tcPr>
          <w:p w14:paraId="31980F1A" w14:textId="77777777" w:rsidR="00894BB5" w:rsidRDefault="00894BB5">
            <w:r>
              <w:t>szt.</w:t>
            </w:r>
          </w:p>
        </w:tc>
        <w:tc>
          <w:tcPr>
            <w:tcW w:w="1355" w:type="pct"/>
            <w:tcBorders>
              <w:top w:val="single" w:sz="4" w:space="0" w:color="auto"/>
              <w:left w:val="single" w:sz="4" w:space="0" w:color="auto"/>
              <w:bottom w:val="single" w:sz="4" w:space="0" w:color="auto"/>
              <w:right w:val="single" w:sz="4" w:space="0" w:color="auto"/>
            </w:tcBorders>
          </w:tcPr>
          <w:p w14:paraId="31883788" w14:textId="77777777" w:rsidR="00894BB5" w:rsidRDefault="00894BB5"/>
        </w:tc>
      </w:tr>
      <w:tr w:rsidR="00894BB5" w14:paraId="3BB366C6" w14:textId="77777777" w:rsidTr="00894BB5">
        <w:tc>
          <w:tcPr>
            <w:tcW w:w="776" w:type="pct"/>
            <w:tcBorders>
              <w:top w:val="single" w:sz="4" w:space="0" w:color="auto"/>
              <w:left w:val="single" w:sz="4" w:space="0" w:color="auto"/>
              <w:bottom w:val="single" w:sz="4" w:space="0" w:color="auto"/>
              <w:right w:val="single" w:sz="4" w:space="0" w:color="auto"/>
            </w:tcBorders>
            <w:hideMark/>
          </w:tcPr>
          <w:p w14:paraId="5F9BE189" w14:textId="77777777" w:rsidR="00894BB5" w:rsidRDefault="00894BB5">
            <w:r>
              <w:t>20</w:t>
            </w:r>
          </w:p>
        </w:tc>
        <w:tc>
          <w:tcPr>
            <w:tcW w:w="2000" w:type="pct"/>
            <w:tcBorders>
              <w:top w:val="single" w:sz="4" w:space="0" w:color="auto"/>
              <w:left w:val="single" w:sz="4" w:space="0" w:color="auto"/>
              <w:bottom w:val="single" w:sz="4" w:space="0" w:color="auto"/>
              <w:right w:val="single" w:sz="4" w:space="0" w:color="auto"/>
            </w:tcBorders>
            <w:hideMark/>
          </w:tcPr>
          <w:p w14:paraId="7A282D37" w14:textId="77777777" w:rsidR="00894BB5" w:rsidRDefault="00894BB5">
            <w:r>
              <w:t>Zacisk odgałęźny dwustronny przebijający izolację ( 4 odgałęzienia)</w:t>
            </w:r>
          </w:p>
        </w:tc>
        <w:tc>
          <w:tcPr>
            <w:tcW w:w="488" w:type="pct"/>
            <w:tcBorders>
              <w:top w:val="single" w:sz="4" w:space="0" w:color="auto"/>
              <w:left w:val="single" w:sz="4" w:space="0" w:color="auto"/>
              <w:bottom w:val="single" w:sz="4" w:space="0" w:color="auto"/>
              <w:right w:val="single" w:sz="4" w:space="0" w:color="auto"/>
            </w:tcBorders>
            <w:hideMark/>
          </w:tcPr>
          <w:p w14:paraId="725B9F1F" w14:textId="77777777" w:rsidR="00894BB5" w:rsidRDefault="00894BB5">
            <w:r>
              <w:t>1</w:t>
            </w:r>
          </w:p>
        </w:tc>
        <w:tc>
          <w:tcPr>
            <w:tcW w:w="381" w:type="pct"/>
            <w:tcBorders>
              <w:top w:val="single" w:sz="4" w:space="0" w:color="auto"/>
              <w:left w:val="single" w:sz="4" w:space="0" w:color="auto"/>
              <w:bottom w:val="single" w:sz="4" w:space="0" w:color="auto"/>
              <w:right w:val="single" w:sz="4" w:space="0" w:color="auto"/>
            </w:tcBorders>
            <w:hideMark/>
          </w:tcPr>
          <w:p w14:paraId="3FF46A1D" w14:textId="77777777" w:rsidR="00894BB5" w:rsidRDefault="00894BB5">
            <w:r>
              <w:t>szt.</w:t>
            </w:r>
          </w:p>
        </w:tc>
        <w:tc>
          <w:tcPr>
            <w:tcW w:w="1355" w:type="pct"/>
            <w:tcBorders>
              <w:top w:val="single" w:sz="4" w:space="0" w:color="auto"/>
              <w:left w:val="single" w:sz="4" w:space="0" w:color="auto"/>
              <w:bottom w:val="single" w:sz="4" w:space="0" w:color="auto"/>
              <w:right w:val="single" w:sz="4" w:space="0" w:color="auto"/>
            </w:tcBorders>
          </w:tcPr>
          <w:p w14:paraId="1E97AC22" w14:textId="77777777" w:rsidR="00894BB5" w:rsidRDefault="00894BB5"/>
        </w:tc>
      </w:tr>
      <w:tr w:rsidR="00894BB5" w14:paraId="02E7EC39" w14:textId="77777777" w:rsidTr="00894BB5">
        <w:tc>
          <w:tcPr>
            <w:tcW w:w="776" w:type="pct"/>
            <w:tcBorders>
              <w:top w:val="single" w:sz="4" w:space="0" w:color="auto"/>
              <w:left w:val="single" w:sz="4" w:space="0" w:color="auto"/>
              <w:bottom w:val="single" w:sz="4" w:space="0" w:color="auto"/>
              <w:right w:val="single" w:sz="4" w:space="0" w:color="auto"/>
            </w:tcBorders>
            <w:hideMark/>
          </w:tcPr>
          <w:p w14:paraId="6C7A8C46" w14:textId="77777777" w:rsidR="00894BB5" w:rsidRDefault="00894BB5">
            <w:r>
              <w:t>21</w:t>
            </w:r>
          </w:p>
        </w:tc>
        <w:tc>
          <w:tcPr>
            <w:tcW w:w="2000" w:type="pct"/>
            <w:tcBorders>
              <w:top w:val="single" w:sz="4" w:space="0" w:color="auto"/>
              <w:left w:val="single" w:sz="4" w:space="0" w:color="auto"/>
              <w:bottom w:val="single" w:sz="4" w:space="0" w:color="auto"/>
              <w:right w:val="single" w:sz="4" w:space="0" w:color="auto"/>
            </w:tcBorders>
            <w:hideMark/>
          </w:tcPr>
          <w:p w14:paraId="34644B2C" w14:textId="77777777" w:rsidR="00894BB5" w:rsidRDefault="00894BB5">
            <w:proofErr w:type="spellStart"/>
            <w:r>
              <w:t>LgY</w:t>
            </w:r>
            <w:proofErr w:type="spellEnd"/>
            <w:r>
              <w:t xml:space="preserve"> 16 mm2+końcówki</w:t>
            </w:r>
          </w:p>
        </w:tc>
        <w:tc>
          <w:tcPr>
            <w:tcW w:w="488" w:type="pct"/>
            <w:tcBorders>
              <w:top w:val="single" w:sz="4" w:space="0" w:color="auto"/>
              <w:left w:val="single" w:sz="4" w:space="0" w:color="auto"/>
              <w:bottom w:val="single" w:sz="4" w:space="0" w:color="auto"/>
              <w:right w:val="single" w:sz="4" w:space="0" w:color="auto"/>
            </w:tcBorders>
            <w:hideMark/>
          </w:tcPr>
          <w:p w14:paraId="06A4A6A3" w14:textId="77777777" w:rsidR="00894BB5" w:rsidRDefault="00894BB5">
            <w:r>
              <w:t>2</w:t>
            </w:r>
          </w:p>
        </w:tc>
        <w:tc>
          <w:tcPr>
            <w:tcW w:w="381" w:type="pct"/>
            <w:tcBorders>
              <w:top w:val="single" w:sz="4" w:space="0" w:color="auto"/>
              <w:left w:val="single" w:sz="4" w:space="0" w:color="auto"/>
              <w:bottom w:val="single" w:sz="4" w:space="0" w:color="auto"/>
              <w:right w:val="single" w:sz="4" w:space="0" w:color="auto"/>
            </w:tcBorders>
            <w:hideMark/>
          </w:tcPr>
          <w:p w14:paraId="759971E9" w14:textId="77777777" w:rsidR="00894BB5" w:rsidRDefault="00894BB5">
            <w:r>
              <w:t>m</w:t>
            </w:r>
          </w:p>
        </w:tc>
        <w:tc>
          <w:tcPr>
            <w:tcW w:w="1355" w:type="pct"/>
            <w:tcBorders>
              <w:top w:val="single" w:sz="4" w:space="0" w:color="auto"/>
              <w:left w:val="single" w:sz="4" w:space="0" w:color="auto"/>
              <w:bottom w:val="single" w:sz="4" w:space="0" w:color="auto"/>
              <w:right w:val="single" w:sz="4" w:space="0" w:color="auto"/>
            </w:tcBorders>
          </w:tcPr>
          <w:p w14:paraId="1AB3E86A" w14:textId="77777777" w:rsidR="00894BB5" w:rsidRDefault="00894BB5"/>
        </w:tc>
      </w:tr>
    </w:tbl>
    <w:p w14:paraId="723AEF2E" w14:textId="77777777" w:rsidR="00551609" w:rsidRDefault="00551609" w:rsidP="00551609">
      <w:pPr>
        <w:pStyle w:val="Nagwek1"/>
        <w:numPr>
          <w:ilvl w:val="0"/>
          <w:numId w:val="0"/>
        </w:numPr>
      </w:pPr>
    </w:p>
    <w:p w14:paraId="59F6A8DA" w14:textId="77777777" w:rsidR="00551609" w:rsidRPr="00551609" w:rsidRDefault="00551609" w:rsidP="00551609"/>
    <w:p w14:paraId="11960A6E" w14:textId="77777777" w:rsidR="00A53B56" w:rsidRDefault="00A53B56" w:rsidP="00014BD1">
      <w:pPr>
        <w:pStyle w:val="Nagwek1"/>
      </w:pPr>
      <w:bookmarkStart w:id="17" w:name="_Toc49691137"/>
      <w:r>
        <w:lastRenderedPageBreak/>
        <w:t>B</w:t>
      </w:r>
      <w:r w:rsidR="00277AAF">
        <w:t>ADANIA W CZASIE WYKONYWANIA ROBÓT</w:t>
      </w:r>
      <w:bookmarkEnd w:id="17"/>
    </w:p>
    <w:p w14:paraId="5614EE03" w14:textId="77777777" w:rsidR="00A53B56" w:rsidRDefault="000A12D5" w:rsidP="000A12D5">
      <w:pPr>
        <w:pStyle w:val="Akapitzlist"/>
        <w:numPr>
          <w:ilvl w:val="0"/>
          <w:numId w:val="4"/>
        </w:numPr>
      </w:pPr>
      <w:r>
        <w:t>Rowy pod trasy kablowe</w:t>
      </w:r>
    </w:p>
    <w:p w14:paraId="7BFBC061" w14:textId="77777777" w:rsidR="00A53B56" w:rsidRDefault="00A53B56" w:rsidP="00A53B56">
      <w:r>
        <w:t xml:space="preserve">Po wykonaniu rowów pod trasy kablowe, sprawdzeniu podlegają wymiary rowu i zgodność ich tras z dokumentacją. Odchyłka od trasy wytyczenia geodezyjnego nie może przekraczać 50 cm. </w:t>
      </w:r>
    </w:p>
    <w:p w14:paraId="04103A89" w14:textId="77777777" w:rsidR="00A53B56" w:rsidRDefault="000A12D5" w:rsidP="000A12D5">
      <w:pPr>
        <w:pStyle w:val="Akapitzlist"/>
        <w:numPr>
          <w:ilvl w:val="0"/>
          <w:numId w:val="4"/>
        </w:numPr>
      </w:pPr>
      <w:r>
        <w:t>Układanie kabli</w:t>
      </w:r>
    </w:p>
    <w:p w14:paraId="7DA23F74" w14:textId="77777777" w:rsidR="00A53B56" w:rsidRDefault="00A53B56" w:rsidP="00A53B56">
      <w:r>
        <w:t>W czasie i po wykonaniu Robót należy przeprowadzić następujące pomiary: głębokość zakopania rur osłonowych oraz grubość podsypki nad i pod rurami,, odległość folii ochronnej od kabla, stopnia zagęszczenia gruntu nad kablem i rozplantowanie nadmiaru gruntu. Pomiary należy wykonywać</w:t>
      </w:r>
      <w:r w:rsidR="000A12D5">
        <w:t>,</w:t>
      </w:r>
      <w:r>
        <w:t xml:space="preserve"> co 10 m, a wynik uznaje się za pozytywny, jeżeli nie odbiega od założeń projektowych o więcej niż 10%. </w:t>
      </w:r>
    </w:p>
    <w:p w14:paraId="5469535B" w14:textId="77777777" w:rsidR="00A53B56" w:rsidRDefault="000A12D5" w:rsidP="000A12D5">
      <w:pPr>
        <w:pStyle w:val="Akapitzlist"/>
        <w:numPr>
          <w:ilvl w:val="0"/>
          <w:numId w:val="4"/>
        </w:numPr>
      </w:pPr>
      <w:r>
        <w:t>Sprawdzanie ciągłości żył</w:t>
      </w:r>
    </w:p>
    <w:p w14:paraId="67AF9A9B" w14:textId="77777777" w:rsidR="00A53B56" w:rsidRDefault="00A53B56" w:rsidP="00A53B56">
      <w:r>
        <w:t xml:space="preserve">Sprawdzanie ciągłości żył roboczych i powrotnych oraz zgodności faz należy wykonać przy użyciu przyrządów o napięciu max. 24V. Wynik sprawdzenia uznaje się za dodatni, w przypadku braku przerw i jeśli poszczególne fazy na obu końcach linii są identyczne. </w:t>
      </w:r>
    </w:p>
    <w:p w14:paraId="56CB1043" w14:textId="77777777" w:rsidR="00A53B56" w:rsidRDefault="000A12D5" w:rsidP="000A12D5">
      <w:pPr>
        <w:pStyle w:val="Akapitzlist"/>
        <w:numPr>
          <w:ilvl w:val="0"/>
          <w:numId w:val="4"/>
        </w:numPr>
      </w:pPr>
      <w:r>
        <w:t>Pomiar rezystancji izolacji</w:t>
      </w:r>
    </w:p>
    <w:p w14:paraId="473BC004" w14:textId="77777777" w:rsidR="00A53B56" w:rsidRDefault="00A53B56" w:rsidP="00A53B56">
      <w:r>
        <w:t xml:space="preserve">Po montażu należy wykonać pomiar rezystancji uziemienia. Wynik należy uznać za prawidłowy, jeżeli rezystancja izolacji jest większa niż 1 M Ω. </w:t>
      </w:r>
    </w:p>
    <w:p w14:paraId="5A4245F3" w14:textId="77777777" w:rsidR="00A53B56" w:rsidRDefault="00A53B56" w:rsidP="000A12D5">
      <w:pPr>
        <w:pStyle w:val="Akapitzlist"/>
        <w:numPr>
          <w:ilvl w:val="0"/>
          <w:numId w:val="4"/>
        </w:numPr>
      </w:pPr>
      <w:r>
        <w:t xml:space="preserve">Pomiar rezystancji uziemienia </w:t>
      </w:r>
    </w:p>
    <w:p w14:paraId="3B8255B7" w14:textId="77777777" w:rsidR="00A53B56" w:rsidRDefault="00A53B56" w:rsidP="00A53B56">
      <w:r>
        <w:t xml:space="preserve">Po montażu należy wykonać pomiar rezystancji uziemienia. Wynik należy uznać za prawidłowy, jeżeli rezystancja uziemienia wynosi nie więcej niż 10 Ω. </w:t>
      </w:r>
    </w:p>
    <w:p w14:paraId="121F308A" w14:textId="77777777" w:rsidR="00A53B56" w:rsidRDefault="00A53B56" w:rsidP="000A12D5">
      <w:pPr>
        <w:pStyle w:val="Akapitzlist"/>
        <w:numPr>
          <w:ilvl w:val="0"/>
          <w:numId w:val="4"/>
        </w:numPr>
      </w:pPr>
      <w:r>
        <w:t xml:space="preserve">Próba napięciowa izolacji </w:t>
      </w:r>
    </w:p>
    <w:p w14:paraId="5195D68E" w14:textId="77777777" w:rsidR="00A53B56" w:rsidRDefault="00A53B56" w:rsidP="00A53B56">
      <w:r>
        <w:t xml:space="preserve">Próba napięciowa izolacji nie jest wymagana dla linii kablowych o napięciu znamionowym do 1kV. </w:t>
      </w:r>
    </w:p>
    <w:p w14:paraId="7C54D6CE" w14:textId="77777777" w:rsidR="00A53B56" w:rsidRDefault="00A53B56" w:rsidP="00A53B56">
      <w:r>
        <w:t xml:space="preserve">Celem kontroli jest stwierdzenie osiągnięcia założonej jakości wykonywanych robót przy budowie linii kablowej. Wykonawca ma obowiązek wykonania pełnego zakresu badań na budowie w celu wskazania zgodności dostarczonych materiałów i realizowanych robót z dokumentacją projektową i SST. Materiały posiadające atest producenta stwierdzający ich pełną zgodność z warunkami podanymi w specyfikacjach, mogą być dopuszczone do użycia bez badań. Przed przystąpieniem do badania, Wykonawca powinien powiadomić o rodzaju i terminie badania. Po wykonaniu badania, Wykonawca przedstawia na piśmie wyniki badań do akceptacji. Wykonawca powiadamia pisemnie o zakończeniu każdej roboty zanikającej, którą może kontynuować dopiero po zatwierdzeniu Inwestora i ewentualnie przedstawiciela odpowiedniego dla danego terenu Zakładu Energetycznego. </w:t>
      </w:r>
    </w:p>
    <w:p w14:paraId="5DC19924" w14:textId="77777777" w:rsidR="00A53B56" w:rsidRDefault="00A53B56" w:rsidP="00A53B56">
      <w:r>
        <w:t xml:space="preserve">Przed przystąpieniem do robót, Wykonawca powinien uzyska od producentów zaświadczenie, o jakości lub atesty stosowanych materiałów. </w:t>
      </w:r>
    </w:p>
    <w:p w14:paraId="671CE11A" w14:textId="77777777" w:rsidR="00A53B56" w:rsidRDefault="00277AAF" w:rsidP="00014BD1">
      <w:pPr>
        <w:pStyle w:val="Nagwek1"/>
      </w:pPr>
      <w:bookmarkStart w:id="18" w:name="_Toc49691138"/>
      <w:r>
        <w:t>OCHRONA ŚRODOWISKA</w:t>
      </w:r>
      <w:bookmarkEnd w:id="18"/>
    </w:p>
    <w:p w14:paraId="17A93C25" w14:textId="77777777" w:rsidR="00A53B56" w:rsidRDefault="00A53B56" w:rsidP="000A12D5">
      <w:pPr>
        <w:ind w:firstLine="432"/>
      </w:pPr>
      <w:r>
        <w:t xml:space="preserve">Zgodnie z Rozporządzeniem Rady Ministrów z dnia 24 września 2002 r. w sprawie określenia rodzajów przedsięwzięć mogących znacząco oddziaływać na środowisko oraz szczegółowych </w:t>
      </w:r>
      <w:r>
        <w:lastRenderedPageBreak/>
        <w:t xml:space="preserve">kryteriów związanych z kwalifikowaniem przedsięwzięć do sporządzenia raportu o oddziaływaniu na środowisko (Dz. U. Nr 179, poz. 1490) linie kablowe niskiego napięcia nie jest zaliczone do obiektów mogących pogorszyć stan środowiska. W związku z powyższym nie jest wymagane wykonanie oceny oddziaływania na środowisko. </w:t>
      </w:r>
    </w:p>
    <w:p w14:paraId="52751AE0" w14:textId="77777777" w:rsidR="00A53B56" w:rsidRDefault="00A53B56" w:rsidP="00A53B56">
      <w:r>
        <w:t xml:space="preserve">Wykonawca jest jakkolwiek zobowiązany do przestrzegania wymagań ochrony środowiska na podstawie obowiązujących przepisów w tym ochrony gleby, zieleni, naturalnego ukształtowania terenu i stosunków </w:t>
      </w:r>
      <w:r w:rsidR="000A12D5">
        <w:t>wodnych.</w:t>
      </w:r>
    </w:p>
    <w:p w14:paraId="7194EF7E" w14:textId="77777777" w:rsidR="00A53B56" w:rsidRDefault="00A53B56" w:rsidP="00A53B56">
      <w:r>
        <w:t xml:space="preserve">Wykonawca jest zobowiązany do postępowania z odpadami w sposób zgodny z zasadami gospodarowania odpadami i wymogami ochrony środowiska oraz zobowiązuje się usunąć wszelkie odpady i część niewykorzystanych materiałów na własny koszt. </w:t>
      </w:r>
    </w:p>
    <w:p w14:paraId="79B4B918" w14:textId="77777777" w:rsidR="00A53B56" w:rsidRDefault="00A53B56" w:rsidP="00A53B56">
      <w:r>
        <w:t xml:space="preserve">Wykonawca ponosi odpowiedzialność w stosunku do osób trzecich w związku z nieprawidłowym prowadzeniem pracy w tym zniszczeniem terenów zieleni, drzew lub krzewów oraz </w:t>
      </w:r>
      <w:r w:rsidR="000A12D5">
        <w:t>z</w:t>
      </w:r>
      <w:r>
        <w:t>anieczyszczeniem wód i gruntu substancjami niebezpiecznymi pochodzącymi z u</w:t>
      </w:r>
      <w:r w:rsidR="000A12D5">
        <w:t>szkodzonych maszyn i urządzeń.</w:t>
      </w:r>
    </w:p>
    <w:p w14:paraId="252DC588" w14:textId="77777777" w:rsidR="00A53B56" w:rsidRDefault="00A53B56" w:rsidP="00A53B56">
      <w:r>
        <w:t>Wykonawca jest zobowiązany do zwrotu wszelki opłat i/lub k</w:t>
      </w:r>
      <w:r w:rsidR="00697880">
        <w:t>ar</w:t>
      </w:r>
      <w:r>
        <w:t xml:space="preserve"> nałożonych przez organy administracji publicznej lub sądy w związku z naruszeniem przepisów ustawy o ochronie przyrody i ustaw pokrewnych, a kary</w:t>
      </w:r>
      <w:r w:rsidR="00D139BB">
        <w:t>,</w:t>
      </w:r>
      <w:r>
        <w:t xml:space="preserve"> o których mowa mogą zostać potrącone z wynagrodzenia wykonawcy. </w:t>
      </w:r>
    </w:p>
    <w:p w14:paraId="67FFB6F7" w14:textId="77777777" w:rsidR="00A53B56" w:rsidRDefault="00A53B56" w:rsidP="00014BD1">
      <w:pPr>
        <w:pStyle w:val="Nagwek1"/>
      </w:pPr>
      <w:bookmarkStart w:id="19" w:name="_Toc49691139"/>
      <w:r>
        <w:t>W</w:t>
      </w:r>
      <w:r w:rsidR="00277AAF">
        <w:t>ZGLĘDY BEZPIECZEŃSTWA</w:t>
      </w:r>
      <w:bookmarkEnd w:id="19"/>
    </w:p>
    <w:p w14:paraId="1F59F465" w14:textId="77777777" w:rsidR="00A53B56" w:rsidRDefault="00A53B56" w:rsidP="000A12D5">
      <w:pPr>
        <w:ind w:firstLine="432"/>
      </w:pPr>
      <w:r>
        <w:t xml:space="preserve">Elementy zagospodarowania terenu, mogące stwarzać zagrożenie dla bezpieczeństwa i zdrowia ludzi: </w:t>
      </w:r>
    </w:p>
    <w:p w14:paraId="5901773E" w14:textId="77777777" w:rsidR="00A53B56" w:rsidRDefault="00A53B56" w:rsidP="00BB5CE2">
      <w:pPr>
        <w:pStyle w:val="Akapitzlist"/>
        <w:numPr>
          <w:ilvl w:val="0"/>
          <w:numId w:val="4"/>
        </w:numPr>
      </w:pPr>
      <w:r>
        <w:t>elementy zagospodarowania terenu, mogące stwarzać zagrożenie przy prowadzeniu robót budowlanych są cz</w:t>
      </w:r>
      <w:r w:rsidR="00D139BB">
        <w:t>ynne linie elektroenergetyczne.</w:t>
      </w:r>
    </w:p>
    <w:p w14:paraId="7F8A15E5" w14:textId="77777777" w:rsidR="00A53B56" w:rsidRDefault="00A53B56" w:rsidP="00A53B56">
      <w:r>
        <w:t xml:space="preserve">Przewidywane zagrożenia mogące wystąpić podczas realizacji robót: </w:t>
      </w:r>
    </w:p>
    <w:p w14:paraId="6F76FE88" w14:textId="77777777" w:rsidR="00D139BB" w:rsidRDefault="00D139BB" w:rsidP="00D139BB">
      <w:pPr>
        <w:pStyle w:val="Akapitzlist"/>
        <w:numPr>
          <w:ilvl w:val="0"/>
          <w:numId w:val="4"/>
        </w:numPr>
      </w:pPr>
      <w:r>
        <w:t>porażenie prądem elektrycznym,</w:t>
      </w:r>
    </w:p>
    <w:p w14:paraId="430F897D" w14:textId="77777777" w:rsidR="00A53B56" w:rsidRDefault="00A53B56" w:rsidP="00D139BB">
      <w:pPr>
        <w:pStyle w:val="Akapitzlist"/>
        <w:numPr>
          <w:ilvl w:val="0"/>
          <w:numId w:val="4"/>
        </w:numPr>
      </w:pPr>
      <w:r>
        <w:t xml:space="preserve">osunięcie się ziemi ze ścian wykopu. </w:t>
      </w:r>
    </w:p>
    <w:p w14:paraId="7AB1EA2E" w14:textId="77777777" w:rsidR="00A53B56" w:rsidRDefault="00A53B56" w:rsidP="00A53B56">
      <w:r>
        <w:t xml:space="preserve">Środki techniczne i organizacyjne zapobiegające niebezpieczeństwom podczas wykonywania robót: </w:t>
      </w:r>
    </w:p>
    <w:p w14:paraId="1671DA07" w14:textId="77777777" w:rsidR="00A53B56" w:rsidRDefault="00A53B56" w:rsidP="000211F3">
      <w:pPr>
        <w:pStyle w:val="Akapitzlist"/>
        <w:numPr>
          <w:ilvl w:val="0"/>
          <w:numId w:val="13"/>
        </w:numPr>
      </w:pPr>
      <w:r>
        <w:t xml:space="preserve">osoby dopuszczone do pracy posiadają aktualne orzeczenia lekarskie o braku przeciwskazań do wykonywania pracy na zajmowanym stanowisku </w:t>
      </w:r>
    </w:p>
    <w:p w14:paraId="28C60700" w14:textId="77777777" w:rsidR="00A53B56" w:rsidRDefault="00A53B56" w:rsidP="000211F3">
      <w:pPr>
        <w:pStyle w:val="Akapitzlist"/>
        <w:numPr>
          <w:ilvl w:val="0"/>
          <w:numId w:val="13"/>
        </w:numPr>
      </w:pPr>
      <w:r>
        <w:t>podczas prac należy korzystać ze sprzętu ochrony oso</w:t>
      </w:r>
      <w:r w:rsidR="00BB5CE2">
        <w:t>bistej jak kaski czy kamizelki,</w:t>
      </w:r>
    </w:p>
    <w:p w14:paraId="50075747" w14:textId="77777777" w:rsidR="00A53B56" w:rsidRDefault="00A53B56" w:rsidP="000211F3">
      <w:pPr>
        <w:pStyle w:val="Akapitzlist"/>
        <w:numPr>
          <w:ilvl w:val="0"/>
          <w:numId w:val="13"/>
        </w:numPr>
      </w:pPr>
      <w:r>
        <w:t>sprzęt użyty do prac musi mieć ważne zaświadczenia wydane</w:t>
      </w:r>
      <w:r w:rsidR="00BB5CE2">
        <w:t xml:space="preserve"> przez dozór techniczny,</w:t>
      </w:r>
    </w:p>
    <w:p w14:paraId="44AC152F" w14:textId="77777777" w:rsidR="00A53B56" w:rsidRDefault="00A53B56" w:rsidP="000211F3">
      <w:pPr>
        <w:pStyle w:val="Akapitzlist"/>
        <w:numPr>
          <w:ilvl w:val="0"/>
          <w:numId w:val="13"/>
        </w:numPr>
      </w:pPr>
      <w:r>
        <w:t>roboty w sieci elektroenergetycznej mogą być wykony</w:t>
      </w:r>
      <w:r w:rsidR="00BB5CE2">
        <w:t>wane tylko na polecenie pisemne,</w:t>
      </w:r>
    </w:p>
    <w:p w14:paraId="18B5967A" w14:textId="77777777" w:rsidR="00A53B56" w:rsidRDefault="00A53B56" w:rsidP="000211F3">
      <w:pPr>
        <w:pStyle w:val="Akapitzlist"/>
        <w:numPr>
          <w:ilvl w:val="0"/>
          <w:numId w:val="13"/>
        </w:numPr>
      </w:pPr>
      <w:r>
        <w:t>należy przestrzegać środków i warunków bezpiecznego wykonywania prac ok</w:t>
      </w:r>
      <w:r w:rsidR="00BB5CE2">
        <w:t>reślonych w poleceniu na pracę,</w:t>
      </w:r>
    </w:p>
    <w:p w14:paraId="095A771A" w14:textId="77777777" w:rsidR="00A53B56" w:rsidRDefault="00A53B56" w:rsidP="000211F3">
      <w:pPr>
        <w:pStyle w:val="Akapitzlist"/>
        <w:numPr>
          <w:ilvl w:val="0"/>
          <w:numId w:val="13"/>
        </w:numPr>
      </w:pPr>
      <w:r>
        <w:t xml:space="preserve">osoby wykonujące roboty elektryczne muszą posiadać ważne świadectwa kwalifikacyjne w zakresie eksploatacji urządzeń elektroenergetycznych, </w:t>
      </w:r>
    </w:p>
    <w:p w14:paraId="6E97DD6F" w14:textId="77777777" w:rsidR="00A53B56" w:rsidRDefault="00A53B56" w:rsidP="00A53B56">
      <w:pPr>
        <w:pStyle w:val="Akapitzlist"/>
        <w:numPr>
          <w:ilvl w:val="0"/>
          <w:numId w:val="13"/>
        </w:numPr>
      </w:pPr>
      <w:r>
        <w:t xml:space="preserve">prace budowlano-montażowe wykonać należy zgodnie z obowiązującymi przepisami, normami oraz współczesną wiedzą techniczną oraz dokumentacją projektową, </w:t>
      </w:r>
    </w:p>
    <w:p w14:paraId="5316E5FB" w14:textId="77777777" w:rsidR="00A53B56" w:rsidRDefault="00A53B56" w:rsidP="00A53B56">
      <w:pPr>
        <w:pStyle w:val="Akapitzlist"/>
        <w:numPr>
          <w:ilvl w:val="0"/>
          <w:numId w:val="14"/>
        </w:numPr>
      </w:pPr>
      <w:r>
        <w:lastRenderedPageBreak/>
        <w:t>podczas zaistnienia wypadku przy pracy należy poszkodowanemu pracownikowi udzielić stosownej pomocy, wezwać</w:t>
      </w:r>
      <w:r w:rsidR="00BB5CE2">
        <w:t>,</w:t>
      </w:r>
      <w:r>
        <w:t xml:space="preserve"> jeśli to konieczne pomoc specjalistyczną. Powiadomić odpowiednie służby oraz kierownictwo firmy o zaistniałym wypadku </w:t>
      </w:r>
    </w:p>
    <w:p w14:paraId="3081B55C" w14:textId="77777777" w:rsidR="00A53B56" w:rsidRDefault="00014BD1" w:rsidP="00014BD1">
      <w:pPr>
        <w:pStyle w:val="Nagwek1"/>
      </w:pPr>
      <w:bookmarkStart w:id="20" w:name="_Toc49691140"/>
      <w:r>
        <w:t>U</w:t>
      </w:r>
      <w:r w:rsidR="00277AAF">
        <w:t>WAGI KOŃCOWE</w:t>
      </w:r>
      <w:bookmarkEnd w:id="20"/>
    </w:p>
    <w:p w14:paraId="4C1D881F" w14:textId="77777777" w:rsidR="00A53B56" w:rsidRDefault="00A53B56" w:rsidP="00D139BB">
      <w:pPr>
        <w:ind w:firstLine="432"/>
      </w:pPr>
      <w:r>
        <w:t xml:space="preserve">Przy wykopach należy zwracać uwagę na uzbrojenie podziemne. Przebieg istniejących urządzeń podziemnych opiera się na planie geodezyjnym, często </w:t>
      </w:r>
      <w:r w:rsidR="00BB5CE2">
        <w:t>nieznajdującym</w:t>
      </w:r>
      <w:r>
        <w:t xml:space="preserve"> potwierdzenia w terenie, dlatego dokładną ich lokalizację ustalić przekopami próbnymi. Po zakończeniu</w:t>
      </w:r>
      <w:r w:rsidR="00D139BB">
        <w:t xml:space="preserve"> prac budowlanych i montażowych, </w:t>
      </w:r>
      <w:r>
        <w:t xml:space="preserve">ale przed zasypaniem kabli, należy wykonać pomiary sprawdzające i zgłosić Inspektorowi Nadzoru gotowość dokonania odbioru technicznego. Wszystkie prace należy wykonywać zgodnie z obowiązującymi normami, przepisami i BHP. </w:t>
      </w:r>
    </w:p>
    <w:p w14:paraId="23FBF7E3" w14:textId="77777777" w:rsidR="00A53B56" w:rsidRDefault="00A53B56" w:rsidP="00A53B56">
      <w:r>
        <w:t xml:space="preserve">Instalowane urządzenia powinny spełniać wymagania norm oraz posiadać atesty, a całość prac wykonać zgodnie z wytyczeniem geodezyjnym. Odbiorowi w trakcie budowy, podlegają wszelkie prace zanikające, a w szczególności kable przed zasypaniem. </w:t>
      </w:r>
    </w:p>
    <w:p w14:paraId="14618527" w14:textId="77777777" w:rsidR="00A53B56" w:rsidRDefault="00A53B56" w:rsidP="00A53B56">
      <w:r>
        <w:t xml:space="preserve">W przypadku prac w pobliżu urządzeń </w:t>
      </w:r>
      <w:r w:rsidR="00BB5CE2">
        <w:t>PGE</w:t>
      </w:r>
      <w:r>
        <w:t xml:space="preserve"> Dystrybucja S.A. należy wystąpić o nadzór nad prowadzonymi robotami do S</w:t>
      </w:r>
      <w:r w:rsidR="00D139BB">
        <w:t xml:space="preserve">półki </w:t>
      </w:r>
      <w:r w:rsidR="00BB5CE2">
        <w:t>PGE</w:t>
      </w:r>
      <w:r w:rsidR="00D139BB">
        <w:t xml:space="preserve"> Dystrybucja S.A. w</w:t>
      </w:r>
      <w:r>
        <w:t xml:space="preserve"> </w:t>
      </w:r>
      <w:r w:rsidR="00BB5CE2">
        <w:t>Pruszkowie</w:t>
      </w:r>
      <w:r>
        <w:t xml:space="preserve"> nie później niż 14 dni przed rozpoczęciem prac. Odpowiedzialność za stosowanie bezpiecznych metod pracy oraz ewentualne uszkodzenia urządzeń będących własnością </w:t>
      </w:r>
      <w:r w:rsidR="00BB5CE2">
        <w:t>PGE</w:t>
      </w:r>
      <w:r>
        <w:t xml:space="preserve"> Dystrybucja S.A. ponosi kierujący pracami. Należy wystąpić o nadzór nad prowadzonymi robotami. Należy również uzyskać zgodę na wymagane odpłatne wyłączenia odpowiednich urządzeń energetycznych. Prace montażowe będą wykonywane w pobliżu czynnych urządzeń energetycznych, wobec tego należy zachować szczególne środki ostrożności. Prace muszą wykonać osoby o odpowiednich kwalifikacjach zgodnie z obowiązującymi przepisami i procedurami. Wykonawcę realizującego roboty wg. niniejszego opracowania obowiązuje w jego zakresie przestrzeganie przepisów BHP w odniesieniu również do wszystkich szczegółów, które nie</w:t>
      </w:r>
      <w:r w:rsidR="00D139BB">
        <w:t xml:space="preserve"> zostały omówione w projekcie.</w:t>
      </w:r>
    </w:p>
    <w:p w14:paraId="7C3DD9CB" w14:textId="77777777" w:rsidR="00A53B56" w:rsidRDefault="00A53B56" w:rsidP="00A53B56">
      <w:r>
        <w:t xml:space="preserve">Wszystkie materiały użyte do realizacji przedmiotowej instalacji powinny być dopuszczone do powszechnego stosowania w budownictwie stosownymi certyfikatami zgodności i posiadać znaki bezpieczeństwa. Ze względu na konieczność prowadzenia prac w pobliżu czynnych urządzeń rozdzielczych niskiego napięcia należy zachować szczególną ostrożność przy realizacji prac. Zaleca się prowadzenie prac pod nadzorem służb BHP. </w:t>
      </w:r>
    </w:p>
    <w:p w14:paraId="6BD93C86" w14:textId="77777777" w:rsidR="00A53B56" w:rsidRDefault="00A53B56" w:rsidP="00A53B56">
      <w:r>
        <w:t>Dostępne części przewodzące obudów i osłon połączyć z siecią uziemień przewodem ochronnym zgodnie z PN–HD 60364. Po zakończeniu prac montażowych rezystancję uziemienia sprawdzić metodą techniczną.</w:t>
      </w:r>
    </w:p>
    <w:p w14:paraId="2735D831" w14:textId="77777777" w:rsidR="00BC2532" w:rsidRDefault="00BC2532">
      <w:pPr>
        <w:rPr>
          <w:rFonts w:asciiTheme="majorHAnsi" w:eastAsiaTheme="majorEastAsia" w:hAnsiTheme="majorHAnsi" w:cstheme="majorBidi"/>
          <w:b/>
          <w:bCs/>
          <w:color w:val="365F91" w:themeColor="accent1" w:themeShade="BF"/>
          <w:sz w:val="28"/>
          <w:szCs w:val="28"/>
        </w:rPr>
      </w:pPr>
      <w:r>
        <w:br w:type="page"/>
      </w:r>
    </w:p>
    <w:p w14:paraId="07F3E395" w14:textId="5FBE6BAE" w:rsidR="00C74CFE" w:rsidRDefault="00C74CFE" w:rsidP="00277AAF">
      <w:pPr>
        <w:pStyle w:val="Nagwek1"/>
      </w:pPr>
      <w:bookmarkStart w:id="21" w:name="_Toc49691141"/>
      <w:r>
        <w:lastRenderedPageBreak/>
        <w:t>RYSUNKI</w:t>
      </w:r>
      <w:bookmarkEnd w:id="21"/>
    </w:p>
    <w:p w14:paraId="55DEBC41" w14:textId="77777777" w:rsidR="00C74CFE" w:rsidRDefault="00C74CFE" w:rsidP="00C74CFE">
      <w:r>
        <w:t>E01 - Stan istniejący</w:t>
      </w:r>
    </w:p>
    <w:p w14:paraId="5CE8E134" w14:textId="77777777" w:rsidR="00C74CFE" w:rsidRDefault="00C74CFE" w:rsidP="00C74CFE">
      <w:r>
        <w:t>E02 – Stan projektowany</w:t>
      </w:r>
    </w:p>
    <w:p w14:paraId="6D146EB1" w14:textId="77777777" w:rsidR="00C74CFE" w:rsidRPr="00C74CFE" w:rsidRDefault="00C74CFE" w:rsidP="00C74CFE">
      <w:r>
        <w:t xml:space="preserve">E03 – </w:t>
      </w:r>
      <w:r w:rsidR="000A12D5">
        <w:t>Słup krańcowy niskiego napięcia.</w:t>
      </w:r>
    </w:p>
    <w:p w14:paraId="5FA31FD2" w14:textId="77777777" w:rsidR="00E773E9" w:rsidRDefault="00E773E9">
      <w:pPr>
        <w:rPr>
          <w:rFonts w:asciiTheme="majorHAnsi" w:eastAsiaTheme="majorEastAsia" w:hAnsiTheme="majorHAnsi" w:cstheme="majorBidi"/>
          <w:b/>
          <w:bCs/>
          <w:color w:val="365F91" w:themeColor="accent1" w:themeShade="BF"/>
          <w:sz w:val="28"/>
          <w:szCs w:val="28"/>
        </w:rPr>
      </w:pPr>
      <w:r>
        <w:br w:type="page"/>
      </w:r>
    </w:p>
    <w:p w14:paraId="1DF95E5F" w14:textId="77777777" w:rsidR="00BC2532" w:rsidRDefault="00BC2532">
      <w:pPr>
        <w:rPr>
          <w:rFonts w:asciiTheme="majorHAnsi" w:eastAsiaTheme="majorEastAsia" w:hAnsiTheme="majorHAnsi" w:cstheme="majorBidi"/>
          <w:b/>
          <w:bCs/>
          <w:color w:val="365F91" w:themeColor="accent1" w:themeShade="BF"/>
          <w:sz w:val="28"/>
          <w:szCs w:val="28"/>
        </w:rPr>
      </w:pPr>
      <w:r>
        <w:lastRenderedPageBreak/>
        <w:br w:type="page"/>
      </w:r>
    </w:p>
    <w:p w14:paraId="3A416A17" w14:textId="77777777" w:rsidR="00BC2532" w:rsidRDefault="00BC2532">
      <w:pPr>
        <w:rPr>
          <w:rFonts w:asciiTheme="majorHAnsi" w:eastAsiaTheme="majorEastAsia" w:hAnsiTheme="majorHAnsi" w:cstheme="majorBidi"/>
          <w:b/>
          <w:bCs/>
          <w:color w:val="365F91" w:themeColor="accent1" w:themeShade="BF"/>
          <w:sz w:val="28"/>
          <w:szCs w:val="28"/>
        </w:rPr>
      </w:pPr>
      <w:r>
        <w:lastRenderedPageBreak/>
        <w:br w:type="page"/>
      </w:r>
    </w:p>
    <w:p w14:paraId="64937B28" w14:textId="77777777" w:rsidR="00A03A28" w:rsidRDefault="00A03A28" w:rsidP="00A03A28">
      <w:pPr>
        <w:pStyle w:val="Nagwek1"/>
      </w:pPr>
      <w:bookmarkStart w:id="22" w:name="_Toc49691142"/>
      <w:r>
        <w:lastRenderedPageBreak/>
        <w:t>Warunki techniczne nr 13/2020 usunięcia kolizji</w:t>
      </w:r>
      <w:bookmarkEnd w:id="22"/>
    </w:p>
    <w:p w14:paraId="09EA997D" w14:textId="77777777" w:rsidR="00BC2532" w:rsidRDefault="00BC2532">
      <w:pPr>
        <w:rPr>
          <w:rFonts w:asciiTheme="majorHAnsi" w:eastAsiaTheme="majorEastAsia" w:hAnsiTheme="majorHAnsi" w:cstheme="majorBidi"/>
          <w:b/>
          <w:bCs/>
          <w:color w:val="365F91" w:themeColor="accent1" w:themeShade="BF"/>
          <w:sz w:val="28"/>
          <w:szCs w:val="28"/>
        </w:rPr>
      </w:pPr>
      <w:r>
        <w:br w:type="page"/>
      </w:r>
    </w:p>
    <w:p w14:paraId="432A0C84" w14:textId="2E595963" w:rsidR="00BC2532" w:rsidRDefault="00A03A28" w:rsidP="00BC2532">
      <w:pPr>
        <w:pStyle w:val="Nagwek1"/>
      </w:pPr>
      <w:bookmarkStart w:id="23" w:name="_Toc49691143"/>
      <w:r>
        <w:lastRenderedPageBreak/>
        <w:t>Uzgodnienie projektu przez PGE</w:t>
      </w:r>
      <w:bookmarkEnd w:id="23"/>
    </w:p>
    <w:p w14:paraId="6EFB8BAB" w14:textId="1C4ADB9C" w:rsidR="00BC2532" w:rsidRPr="00BC2532" w:rsidRDefault="00BC2532" w:rsidP="00BC2532"/>
    <w:sectPr w:rsidR="00BC2532" w:rsidRPr="00BC2532" w:rsidSect="00A03A28">
      <w:footerReference w:type="default" r:id="rId9"/>
      <w:pgSz w:w="11906" w:h="16838"/>
      <w:pgMar w:top="1417" w:right="1417" w:bottom="1134"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4DB3E" w14:textId="77777777" w:rsidR="00EB5F93" w:rsidRDefault="00EB5F93" w:rsidP="00BC2532">
      <w:pPr>
        <w:spacing w:after="0" w:line="240" w:lineRule="auto"/>
      </w:pPr>
      <w:r>
        <w:separator/>
      </w:r>
    </w:p>
  </w:endnote>
  <w:endnote w:type="continuationSeparator" w:id="0">
    <w:p w14:paraId="772548DC" w14:textId="77777777" w:rsidR="00EB5F93" w:rsidRDefault="00EB5F93" w:rsidP="00BC25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897317"/>
      <w:docPartObj>
        <w:docPartGallery w:val="Page Numbers (Bottom of Page)"/>
        <w:docPartUnique/>
      </w:docPartObj>
    </w:sdtPr>
    <w:sdtEndPr/>
    <w:sdtContent>
      <w:p w14:paraId="18993626" w14:textId="62EDB2D4" w:rsidR="00BC2532" w:rsidRDefault="00BC2532">
        <w:pPr>
          <w:pStyle w:val="Stopka"/>
          <w:jc w:val="right"/>
        </w:pPr>
        <w:r>
          <w:fldChar w:fldCharType="begin"/>
        </w:r>
        <w:r>
          <w:instrText>PAGE   \* MERGEFORMAT</w:instrText>
        </w:r>
        <w:r>
          <w:fldChar w:fldCharType="separate"/>
        </w:r>
        <w:r>
          <w:t>2</w:t>
        </w:r>
        <w:r>
          <w:fldChar w:fldCharType="end"/>
        </w:r>
      </w:p>
    </w:sdtContent>
  </w:sdt>
  <w:p w14:paraId="26602FD2" w14:textId="77777777" w:rsidR="00BC2532" w:rsidRDefault="00BC25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55A78" w14:textId="77777777" w:rsidR="00EB5F93" w:rsidRDefault="00EB5F93" w:rsidP="00BC2532">
      <w:pPr>
        <w:spacing w:after="0" w:line="240" w:lineRule="auto"/>
      </w:pPr>
      <w:r>
        <w:separator/>
      </w:r>
    </w:p>
  </w:footnote>
  <w:footnote w:type="continuationSeparator" w:id="0">
    <w:p w14:paraId="59FD2902" w14:textId="77777777" w:rsidR="00EB5F93" w:rsidRDefault="00EB5F93" w:rsidP="00BC25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55CD3"/>
    <w:multiLevelType w:val="hybridMultilevel"/>
    <w:tmpl w:val="E29E60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E0B45A9"/>
    <w:multiLevelType w:val="multilevel"/>
    <w:tmpl w:val="D07265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0D53582"/>
    <w:multiLevelType w:val="hybridMultilevel"/>
    <w:tmpl w:val="4FC25D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6D20E49"/>
    <w:multiLevelType w:val="hybridMultilevel"/>
    <w:tmpl w:val="BFC693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7580BB9"/>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5" w15:restartNumberingAfterBreak="0">
    <w:nsid w:val="354D11D5"/>
    <w:multiLevelType w:val="hybridMultilevel"/>
    <w:tmpl w:val="93E43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5FB1003"/>
    <w:multiLevelType w:val="hybridMultilevel"/>
    <w:tmpl w:val="F70411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AFE503D"/>
    <w:multiLevelType w:val="hybridMultilevel"/>
    <w:tmpl w:val="2820BA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8C44494"/>
    <w:multiLevelType w:val="hybridMultilevel"/>
    <w:tmpl w:val="23CA6006"/>
    <w:lvl w:ilvl="0" w:tplc="1EFAA6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4550334"/>
    <w:multiLevelType w:val="hybridMultilevel"/>
    <w:tmpl w:val="CE227F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A857BBD"/>
    <w:multiLevelType w:val="hybridMultilevel"/>
    <w:tmpl w:val="CE5C32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A231819"/>
    <w:multiLevelType w:val="hybridMultilevel"/>
    <w:tmpl w:val="474205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B2958A1"/>
    <w:multiLevelType w:val="hybridMultilevel"/>
    <w:tmpl w:val="AA7859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3607818"/>
    <w:multiLevelType w:val="multilevel"/>
    <w:tmpl w:val="8818A4B6"/>
    <w:lvl w:ilvl="0">
      <w:start w:val="1"/>
      <w:numFmt w:val="decimal"/>
      <w:lvlText w:val="%1."/>
      <w:lvlJc w:val="left"/>
      <w:pPr>
        <w:ind w:left="525" w:hanging="525"/>
      </w:pPr>
      <w:rPr>
        <w:rFonts w:hint="default"/>
        <w:b/>
        <w:sz w:val="28"/>
        <w:szCs w:val="28"/>
      </w:rPr>
    </w:lvl>
    <w:lvl w:ilvl="1">
      <w:start w:val="1"/>
      <w:numFmt w:val="decimal"/>
      <w:lvlText w:val="%1.%2."/>
      <w:lvlJc w:val="left"/>
      <w:pPr>
        <w:ind w:left="720" w:hanging="72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78FF32BD"/>
    <w:multiLevelType w:val="hybridMultilevel"/>
    <w:tmpl w:val="81A40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6"/>
  </w:num>
  <w:num w:numId="4">
    <w:abstractNumId w:val="0"/>
  </w:num>
  <w:num w:numId="5">
    <w:abstractNumId w:val="14"/>
  </w:num>
  <w:num w:numId="6">
    <w:abstractNumId w:val="10"/>
  </w:num>
  <w:num w:numId="7">
    <w:abstractNumId w:val="13"/>
  </w:num>
  <w:num w:numId="8">
    <w:abstractNumId w:val="8"/>
  </w:num>
  <w:num w:numId="9">
    <w:abstractNumId w:val="12"/>
  </w:num>
  <w:num w:numId="10">
    <w:abstractNumId w:val="11"/>
  </w:num>
  <w:num w:numId="11">
    <w:abstractNumId w:val="2"/>
  </w:num>
  <w:num w:numId="12">
    <w:abstractNumId w:val="3"/>
  </w:num>
  <w:num w:numId="13">
    <w:abstractNumId w:val="9"/>
  </w:num>
  <w:num w:numId="14">
    <w:abstractNumId w:val="5"/>
  </w:num>
  <w:num w:numId="15">
    <w:abstractNumId w:val="1"/>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B56"/>
    <w:rsid w:val="00014BD1"/>
    <w:rsid w:val="00016E93"/>
    <w:rsid w:val="000211F3"/>
    <w:rsid w:val="0004709C"/>
    <w:rsid w:val="000513FC"/>
    <w:rsid w:val="00063699"/>
    <w:rsid w:val="00090E8E"/>
    <w:rsid w:val="00096280"/>
    <w:rsid w:val="000A12D5"/>
    <w:rsid w:val="000F792E"/>
    <w:rsid w:val="00157BC1"/>
    <w:rsid w:val="001A5662"/>
    <w:rsid w:val="002135D7"/>
    <w:rsid w:val="00227D23"/>
    <w:rsid w:val="002329C3"/>
    <w:rsid w:val="00254A48"/>
    <w:rsid w:val="00277AAF"/>
    <w:rsid w:val="00284BDB"/>
    <w:rsid w:val="00293A7A"/>
    <w:rsid w:val="002B2CCF"/>
    <w:rsid w:val="002B34B9"/>
    <w:rsid w:val="002D0B4F"/>
    <w:rsid w:val="002F5AF6"/>
    <w:rsid w:val="00335358"/>
    <w:rsid w:val="00336391"/>
    <w:rsid w:val="003515ED"/>
    <w:rsid w:val="003700E0"/>
    <w:rsid w:val="0041452A"/>
    <w:rsid w:val="00440D45"/>
    <w:rsid w:val="00452F92"/>
    <w:rsid w:val="00491875"/>
    <w:rsid w:val="004A7A3A"/>
    <w:rsid w:val="004B6F6D"/>
    <w:rsid w:val="004C00D7"/>
    <w:rsid w:val="00507CDE"/>
    <w:rsid w:val="005100FF"/>
    <w:rsid w:val="00513189"/>
    <w:rsid w:val="00551609"/>
    <w:rsid w:val="00554C07"/>
    <w:rsid w:val="005972C4"/>
    <w:rsid w:val="00695941"/>
    <w:rsid w:val="00697880"/>
    <w:rsid w:val="006D29F5"/>
    <w:rsid w:val="00732457"/>
    <w:rsid w:val="00737D0C"/>
    <w:rsid w:val="00767AC3"/>
    <w:rsid w:val="0078627B"/>
    <w:rsid w:val="00860B1F"/>
    <w:rsid w:val="00894BB5"/>
    <w:rsid w:val="008A2640"/>
    <w:rsid w:val="008C3D36"/>
    <w:rsid w:val="00922089"/>
    <w:rsid w:val="00982CFA"/>
    <w:rsid w:val="009B5C6E"/>
    <w:rsid w:val="009B733A"/>
    <w:rsid w:val="009D17FF"/>
    <w:rsid w:val="009E0911"/>
    <w:rsid w:val="009E5269"/>
    <w:rsid w:val="00A03A28"/>
    <w:rsid w:val="00A31AF4"/>
    <w:rsid w:val="00A46A74"/>
    <w:rsid w:val="00A53B56"/>
    <w:rsid w:val="00A75504"/>
    <w:rsid w:val="00AB6B17"/>
    <w:rsid w:val="00AE5592"/>
    <w:rsid w:val="00AE7F6A"/>
    <w:rsid w:val="00AF15C1"/>
    <w:rsid w:val="00B1383F"/>
    <w:rsid w:val="00B244F3"/>
    <w:rsid w:val="00B853D6"/>
    <w:rsid w:val="00BA663A"/>
    <w:rsid w:val="00BB5CE2"/>
    <w:rsid w:val="00BC2532"/>
    <w:rsid w:val="00BC2CEC"/>
    <w:rsid w:val="00C55BE2"/>
    <w:rsid w:val="00C670A0"/>
    <w:rsid w:val="00C74CFE"/>
    <w:rsid w:val="00C84253"/>
    <w:rsid w:val="00CB3E8B"/>
    <w:rsid w:val="00D07FBA"/>
    <w:rsid w:val="00D11858"/>
    <w:rsid w:val="00D139BB"/>
    <w:rsid w:val="00DD31AE"/>
    <w:rsid w:val="00DF095B"/>
    <w:rsid w:val="00E17E49"/>
    <w:rsid w:val="00E23821"/>
    <w:rsid w:val="00E773E9"/>
    <w:rsid w:val="00E96A73"/>
    <w:rsid w:val="00EB5F93"/>
    <w:rsid w:val="00EC2C1B"/>
    <w:rsid w:val="00F20B5E"/>
    <w:rsid w:val="00F24E97"/>
    <w:rsid w:val="00F71640"/>
    <w:rsid w:val="00F942D4"/>
    <w:rsid w:val="00FA39AB"/>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BC786"/>
  <w15:docId w15:val="{EB78031C-E1F7-49A4-83C5-D62BE2443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2457"/>
  </w:style>
  <w:style w:type="paragraph" w:styleId="Nagwek1">
    <w:name w:val="heading 1"/>
    <w:basedOn w:val="Normalny"/>
    <w:next w:val="Normalny"/>
    <w:link w:val="Nagwek1Znak"/>
    <w:qFormat/>
    <w:rsid w:val="00E17E4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E17E49"/>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014BD1"/>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227D23"/>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227D23"/>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227D23"/>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227D23"/>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227D23"/>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227D23"/>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E17E49"/>
    <w:rPr>
      <w:rFonts w:asciiTheme="majorHAnsi" w:eastAsiaTheme="majorEastAsia" w:hAnsiTheme="majorHAnsi" w:cstheme="majorBidi"/>
      <w:b/>
      <w:bCs/>
      <w:color w:val="4F81BD" w:themeColor="accent1"/>
      <w:sz w:val="26"/>
      <w:szCs w:val="26"/>
    </w:rPr>
  </w:style>
  <w:style w:type="character" w:customStyle="1" w:styleId="Nagwek1Znak">
    <w:name w:val="Nagłówek 1 Znak"/>
    <w:basedOn w:val="Domylnaczcionkaakapitu"/>
    <w:link w:val="Nagwek1"/>
    <w:uiPriority w:val="9"/>
    <w:rsid w:val="00E17E49"/>
    <w:rPr>
      <w:rFonts w:asciiTheme="majorHAnsi" w:eastAsiaTheme="majorEastAsia" w:hAnsiTheme="majorHAnsi" w:cstheme="majorBidi"/>
      <w:b/>
      <w:bCs/>
      <w:color w:val="365F91" w:themeColor="accent1" w:themeShade="BF"/>
      <w:sz w:val="28"/>
      <w:szCs w:val="28"/>
    </w:rPr>
  </w:style>
  <w:style w:type="character" w:customStyle="1" w:styleId="Nagwek3Znak">
    <w:name w:val="Nagłówek 3 Znak"/>
    <w:basedOn w:val="Domylnaczcionkaakapitu"/>
    <w:link w:val="Nagwek3"/>
    <w:uiPriority w:val="9"/>
    <w:rsid w:val="00014BD1"/>
    <w:rPr>
      <w:rFonts w:asciiTheme="majorHAnsi" w:eastAsiaTheme="majorEastAsia" w:hAnsiTheme="majorHAnsi" w:cstheme="majorBidi"/>
      <w:b/>
      <w:bCs/>
      <w:color w:val="4F81BD" w:themeColor="accent1"/>
    </w:rPr>
  </w:style>
  <w:style w:type="paragraph" w:styleId="Nagwekspisutreci">
    <w:name w:val="TOC Heading"/>
    <w:basedOn w:val="Nagwek1"/>
    <w:next w:val="Normalny"/>
    <w:uiPriority w:val="39"/>
    <w:semiHidden/>
    <w:unhideWhenUsed/>
    <w:qFormat/>
    <w:rsid w:val="00014BD1"/>
    <w:pPr>
      <w:outlineLvl w:val="9"/>
    </w:pPr>
    <w:rPr>
      <w:lang w:val="en-US" w:eastAsia="ja-JP"/>
    </w:rPr>
  </w:style>
  <w:style w:type="paragraph" w:styleId="Spistreci1">
    <w:name w:val="toc 1"/>
    <w:basedOn w:val="Normalny"/>
    <w:next w:val="Normalny"/>
    <w:autoRedefine/>
    <w:uiPriority w:val="39"/>
    <w:unhideWhenUsed/>
    <w:rsid w:val="00014BD1"/>
    <w:pPr>
      <w:spacing w:after="100"/>
    </w:pPr>
  </w:style>
  <w:style w:type="paragraph" w:styleId="Spistreci2">
    <w:name w:val="toc 2"/>
    <w:basedOn w:val="Normalny"/>
    <w:next w:val="Normalny"/>
    <w:autoRedefine/>
    <w:uiPriority w:val="39"/>
    <w:unhideWhenUsed/>
    <w:rsid w:val="00014BD1"/>
    <w:pPr>
      <w:spacing w:after="100"/>
      <w:ind w:left="220"/>
    </w:pPr>
  </w:style>
  <w:style w:type="paragraph" w:styleId="Spistreci3">
    <w:name w:val="toc 3"/>
    <w:basedOn w:val="Normalny"/>
    <w:next w:val="Normalny"/>
    <w:autoRedefine/>
    <w:uiPriority w:val="39"/>
    <w:unhideWhenUsed/>
    <w:rsid w:val="00014BD1"/>
    <w:pPr>
      <w:spacing w:after="100"/>
      <w:ind w:left="440"/>
    </w:pPr>
  </w:style>
  <w:style w:type="character" w:styleId="Hipercze">
    <w:name w:val="Hyperlink"/>
    <w:basedOn w:val="Domylnaczcionkaakapitu"/>
    <w:uiPriority w:val="99"/>
    <w:unhideWhenUsed/>
    <w:rsid w:val="00014BD1"/>
    <w:rPr>
      <w:color w:val="0000FF" w:themeColor="hyperlink"/>
      <w:u w:val="single"/>
    </w:rPr>
  </w:style>
  <w:style w:type="paragraph" w:styleId="Tekstdymka">
    <w:name w:val="Balloon Text"/>
    <w:basedOn w:val="Normalny"/>
    <w:link w:val="TekstdymkaZnak"/>
    <w:uiPriority w:val="99"/>
    <w:semiHidden/>
    <w:unhideWhenUsed/>
    <w:rsid w:val="00014BD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14BD1"/>
    <w:rPr>
      <w:rFonts w:ascii="Tahoma" w:hAnsi="Tahoma" w:cs="Tahoma"/>
      <w:sz w:val="16"/>
      <w:szCs w:val="16"/>
    </w:rPr>
  </w:style>
  <w:style w:type="character" w:customStyle="1" w:styleId="Nagwek4Znak">
    <w:name w:val="Nagłówek 4 Znak"/>
    <w:basedOn w:val="Domylnaczcionkaakapitu"/>
    <w:link w:val="Nagwek4"/>
    <w:uiPriority w:val="9"/>
    <w:semiHidden/>
    <w:rsid w:val="00227D23"/>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227D23"/>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227D23"/>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227D23"/>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227D23"/>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227D23"/>
    <w:rPr>
      <w:rFonts w:asciiTheme="majorHAnsi" w:eastAsiaTheme="majorEastAsia" w:hAnsiTheme="majorHAnsi" w:cstheme="majorBidi"/>
      <w:i/>
      <w:iCs/>
      <w:color w:val="404040" w:themeColor="text1" w:themeTint="BF"/>
      <w:sz w:val="20"/>
      <w:szCs w:val="20"/>
    </w:rPr>
  </w:style>
  <w:style w:type="paragraph" w:styleId="Akapitzlist">
    <w:name w:val="List Paragraph"/>
    <w:basedOn w:val="Normalny"/>
    <w:uiPriority w:val="34"/>
    <w:qFormat/>
    <w:rsid w:val="005100FF"/>
    <w:pPr>
      <w:ind w:left="720"/>
      <w:contextualSpacing/>
    </w:pPr>
  </w:style>
  <w:style w:type="table" w:styleId="Tabela-Siatka">
    <w:name w:val="Table Grid"/>
    <w:basedOn w:val="Standardowy"/>
    <w:uiPriority w:val="59"/>
    <w:rsid w:val="00F20B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C25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2532"/>
  </w:style>
  <w:style w:type="paragraph" w:styleId="Stopka">
    <w:name w:val="footer"/>
    <w:basedOn w:val="Normalny"/>
    <w:link w:val="StopkaZnak"/>
    <w:uiPriority w:val="99"/>
    <w:unhideWhenUsed/>
    <w:rsid w:val="00BC25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2532"/>
  </w:style>
  <w:style w:type="paragraph" w:styleId="Tekstpodstawowywcity">
    <w:name w:val="Body Text Indent"/>
    <w:basedOn w:val="Normalny"/>
    <w:link w:val="TekstpodstawowywcityZnak"/>
    <w:uiPriority w:val="99"/>
    <w:semiHidden/>
    <w:unhideWhenUsed/>
    <w:rsid w:val="00A03A28"/>
    <w:pPr>
      <w:spacing w:after="120" w:line="240" w:lineRule="auto"/>
      <w:ind w:left="283"/>
    </w:pPr>
    <w:rPr>
      <w:rFonts w:ascii="Arial" w:eastAsia="Times New Roman" w:hAnsi="Arial" w:cs="Times New Roman"/>
      <w:sz w:val="28"/>
      <w:szCs w:val="20"/>
      <w:lang w:val="x-none" w:eastAsia="x-none"/>
    </w:rPr>
  </w:style>
  <w:style w:type="character" w:customStyle="1" w:styleId="TekstpodstawowywcityZnak">
    <w:name w:val="Tekst podstawowy wcięty Znak"/>
    <w:basedOn w:val="Domylnaczcionkaakapitu"/>
    <w:link w:val="Tekstpodstawowywcity"/>
    <w:uiPriority w:val="99"/>
    <w:semiHidden/>
    <w:rsid w:val="00A03A28"/>
    <w:rPr>
      <w:rFonts w:ascii="Arial" w:eastAsia="Times New Roman" w:hAnsi="Arial" w:cs="Times New Roman"/>
      <w:sz w:val="28"/>
      <w:szCs w:val="20"/>
      <w:lang w:val="x-none" w:eastAsia="x-none"/>
    </w:rPr>
  </w:style>
  <w:style w:type="paragraph" w:styleId="Tekstpodstawowy">
    <w:name w:val="Body Text"/>
    <w:basedOn w:val="Normalny"/>
    <w:link w:val="TekstpodstawowyZnak1"/>
    <w:rsid w:val="00A03A28"/>
    <w:pPr>
      <w:widowControl w:val="0"/>
      <w:suppressAutoHyphens/>
      <w:spacing w:after="120" w:line="240" w:lineRule="auto"/>
    </w:pPr>
    <w:rPr>
      <w:rFonts w:ascii="Times New Roman" w:eastAsia="Lucida Sans Unicode" w:hAnsi="Times New Roman" w:cs="Times New Roman"/>
      <w:sz w:val="24"/>
      <w:szCs w:val="20"/>
      <w:lang w:val="x-none"/>
    </w:rPr>
  </w:style>
  <w:style w:type="character" w:customStyle="1" w:styleId="TekstpodstawowyZnak">
    <w:name w:val="Tekst podstawowy Znak"/>
    <w:basedOn w:val="Domylnaczcionkaakapitu"/>
    <w:uiPriority w:val="99"/>
    <w:semiHidden/>
    <w:rsid w:val="00A03A28"/>
  </w:style>
  <w:style w:type="character" w:customStyle="1" w:styleId="TekstpodstawowyZnak1">
    <w:name w:val="Tekst podstawowy Znak1"/>
    <w:link w:val="Tekstpodstawowy"/>
    <w:rsid w:val="00A03A28"/>
    <w:rPr>
      <w:rFonts w:ascii="Times New Roman" w:eastAsia="Lucida Sans Unicode" w:hAnsi="Times New Roman" w:cs="Times New Roman"/>
      <w:sz w:val="24"/>
      <w:szCs w:val="20"/>
      <w:lang w:val="x-none"/>
    </w:rPr>
  </w:style>
  <w:style w:type="paragraph" w:styleId="NormalnyWeb">
    <w:name w:val="Normal (Web)"/>
    <w:basedOn w:val="Normalny"/>
    <w:rsid w:val="00A03A28"/>
    <w:pPr>
      <w:suppressAutoHyphens/>
      <w:spacing w:before="280" w:after="119"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998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F86E0-5E0E-4F9E-BA16-6F7BE74FD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2803</Words>
  <Characters>16819</Characters>
  <Application>Microsoft Office Word</Application>
  <DocSecurity>0</DocSecurity>
  <Lines>140</Lines>
  <Paragraphs>39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Elin</Company>
  <LinksUpToDate>false</LinksUpToDate>
  <CharactersWithSpaces>19583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Kowalczyk Marcin</dc:creator>
  <cp:lastModifiedBy>Apogeum</cp:lastModifiedBy>
  <cp:revision>9</cp:revision>
  <cp:lastPrinted>2021-05-19T09:26:00Z</cp:lastPrinted>
  <dcterms:created xsi:type="dcterms:W3CDTF">2020-08-19T08:50:00Z</dcterms:created>
  <dcterms:modified xsi:type="dcterms:W3CDTF">2021-05-19T09:32:00Z</dcterms:modified>
</cp:coreProperties>
</file>