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AEF7B" w14:textId="77777777" w:rsidR="00152103" w:rsidRDefault="00152103" w:rsidP="00152103">
      <w:pPr>
        <w:autoSpaceDE w:val="0"/>
        <w:autoSpaceDN w:val="0"/>
        <w:adjustRightInd w:val="0"/>
        <w:rPr>
          <w:rFonts w:ascii="Calibri Light" w:hAnsi="Calibri Light" w:cs="Calibri Light"/>
          <w:b/>
          <w:bCs/>
          <w:iCs/>
          <w:color w:val="000000"/>
          <w:sz w:val="20"/>
          <w:szCs w:val="20"/>
        </w:rPr>
      </w:pPr>
    </w:p>
    <w:p w14:paraId="605FAAAB" w14:textId="2B5227AA" w:rsidR="00152103" w:rsidRPr="00152103" w:rsidRDefault="00152103" w:rsidP="00152103">
      <w:pPr>
        <w:autoSpaceDE w:val="0"/>
        <w:autoSpaceDN w:val="0"/>
        <w:adjustRightInd w:val="0"/>
        <w:rPr>
          <w:rFonts w:ascii="Calibri Light" w:hAnsi="Calibri Light" w:cs="Calibri Light"/>
          <w:b/>
          <w:bCs/>
          <w:color w:val="262626"/>
          <w:sz w:val="20"/>
          <w:szCs w:val="20"/>
        </w:rPr>
      </w:pPr>
      <w:r w:rsidRPr="00152103">
        <w:rPr>
          <w:rFonts w:ascii="Calibri Light" w:hAnsi="Calibri Light" w:cs="Calibri Light"/>
          <w:b/>
          <w:bCs/>
          <w:iCs/>
          <w:color w:val="000000"/>
          <w:sz w:val="20"/>
          <w:szCs w:val="20"/>
        </w:rPr>
        <w:t>Dotyczy: postępowania na przebudowę chodników wraz ze zjazdami  oraz budowa chodników na terenie Miasta Pruszkowa</w:t>
      </w:r>
      <w:r>
        <w:rPr>
          <w:rFonts w:ascii="Calibri Light" w:hAnsi="Calibri Light" w:cs="Calibri Light"/>
          <w:b/>
          <w:bCs/>
          <w:iCs/>
          <w:color w:val="000000"/>
          <w:sz w:val="20"/>
          <w:szCs w:val="20"/>
        </w:rPr>
        <w:t>, nr WSR.271.37.2021</w:t>
      </w:r>
    </w:p>
    <w:p w14:paraId="149C9EDE" w14:textId="77777777" w:rsidR="00EF0690" w:rsidRPr="00152103" w:rsidRDefault="00EF0690" w:rsidP="003E0258">
      <w:pPr>
        <w:spacing w:after="0" w:line="240" w:lineRule="auto"/>
        <w:jc w:val="right"/>
        <w:rPr>
          <w:rFonts w:cstheme="minorHAnsi"/>
          <w:color w:val="262626" w:themeColor="text1" w:themeTint="D9"/>
          <w:sz w:val="20"/>
          <w:szCs w:val="20"/>
        </w:rPr>
      </w:pPr>
    </w:p>
    <w:p w14:paraId="0AEA051E" w14:textId="7CE12805" w:rsidR="00152103" w:rsidRPr="002A7B08" w:rsidRDefault="00152103" w:rsidP="00152103">
      <w:pPr>
        <w:pStyle w:val="Domylnyteks"/>
        <w:rPr>
          <w:rFonts w:ascii="Calibri Light" w:hAnsi="Calibri Light" w:cs="Calibri Light"/>
          <w:b/>
          <w:color w:val="262626"/>
          <w:sz w:val="20"/>
          <w:szCs w:val="20"/>
        </w:rPr>
      </w:pPr>
      <w:r w:rsidRPr="002A7B08">
        <w:rPr>
          <w:rFonts w:ascii="Calibri Light" w:hAnsi="Calibri Light" w:cs="Calibri Light"/>
          <w:b/>
          <w:color w:val="262626"/>
          <w:sz w:val="20"/>
          <w:szCs w:val="20"/>
        </w:rPr>
        <w:t xml:space="preserve">Pełna nazwa Wykonawcy: </w:t>
      </w:r>
      <w:r>
        <w:rPr>
          <w:rFonts w:ascii="Calibri Light" w:hAnsi="Calibri Light" w:cs="Calibri Light"/>
          <w:b/>
          <w:color w:val="262626"/>
          <w:sz w:val="20"/>
          <w:szCs w:val="20"/>
        </w:rPr>
        <w:t>___________</w:t>
      </w:r>
      <w:r w:rsidRPr="002A7B08">
        <w:rPr>
          <w:rFonts w:ascii="Calibri Light" w:hAnsi="Calibri Light" w:cs="Calibri Light"/>
          <w:color w:val="262626"/>
          <w:sz w:val="20"/>
          <w:szCs w:val="20"/>
        </w:rPr>
        <w:t>_____________________________________________________________</w:t>
      </w:r>
    </w:p>
    <w:p w14:paraId="4ED30745" w14:textId="77777777" w:rsidR="00152103" w:rsidRPr="002A7B08" w:rsidRDefault="00152103" w:rsidP="00152103">
      <w:pPr>
        <w:pStyle w:val="Domylnyteks"/>
        <w:rPr>
          <w:rFonts w:ascii="Calibri Light" w:hAnsi="Calibri Light" w:cs="Calibri Light"/>
          <w:color w:val="262626"/>
          <w:sz w:val="20"/>
          <w:szCs w:val="20"/>
        </w:rPr>
      </w:pPr>
    </w:p>
    <w:p w14:paraId="10CAC4D3" w14:textId="6773969F" w:rsidR="00152103" w:rsidRPr="002A7B08" w:rsidRDefault="00152103" w:rsidP="00152103">
      <w:pPr>
        <w:pStyle w:val="Domylnyteks"/>
        <w:rPr>
          <w:rFonts w:ascii="Calibri Light" w:hAnsi="Calibri Light" w:cs="Calibri Light"/>
          <w:color w:val="262626"/>
          <w:sz w:val="20"/>
          <w:szCs w:val="20"/>
        </w:rPr>
      </w:pPr>
      <w:r w:rsidRPr="002A7B08">
        <w:rPr>
          <w:rFonts w:ascii="Calibri Light" w:hAnsi="Calibri Light" w:cs="Calibri Light"/>
          <w:color w:val="262626"/>
          <w:sz w:val="20"/>
          <w:szCs w:val="20"/>
        </w:rPr>
        <w:t>_____________________________________________________________________________</w:t>
      </w:r>
      <w:r>
        <w:rPr>
          <w:rFonts w:ascii="Calibri Light" w:hAnsi="Calibri Light" w:cs="Calibri Light"/>
          <w:color w:val="262626"/>
          <w:sz w:val="20"/>
          <w:szCs w:val="20"/>
        </w:rPr>
        <w:t>_________</w:t>
      </w:r>
      <w:r w:rsidRPr="002A7B08">
        <w:rPr>
          <w:rFonts w:ascii="Calibri Light" w:hAnsi="Calibri Light" w:cs="Calibri Light"/>
          <w:color w:val="262626"/>
          <w:sz w:val="20"/>
          <w:szCs w:val="20"/>
        </w:rPr>
        <w:t>_______</w:t>
      </w:r>
    </w:p>
    <w:p w14:paraId="24B049E7" w14:textId="77777777" w:rsidR="003E0258" w:rsidRPr="00152103" w:rsidRDefault="003E0258" w:rsidP="00B1548D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A0FF617" w14:textId="77777777" w:rsidR="00741383" w:rsidRPr="00152103" w:rsidRDefault="00741383" w:rsidP="0074138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iCs/>
          <w:color w:val="262626" w:themeColor="text1" w:themeTint="D9"/>
          <w:sz w:val="20"/>
          <w:szCs w:val="20"/>
        </w:rPr>
      </w:pPr>
    </w:p>
    <w:p w14:paraId="7218978E" w14:textId="77777777" w:rsidR="00152103" w:rsidRDefault="00152103" w:rsidP="0074138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iCs/>
          <w:color w:val="262626" w:themeColor="text1" w:themeTint="D9"/>
          <w:sz w:val="20"/>
          <w:szCs w:val="20"/>
        </w:rPr>
      </w:pPr>
    </w:p>
    <w:p w14:paraId="71609BA8" w14:textId="6E55F157" w:rsidR="00741383" w:rsidRPr="00152103" w:rsidRDefault="00741383" w:rsidP="0074138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iCs/>
          <w:color w:val="262626" w:themeColor="text1" w:themeTint="D9"/>
          <w:sz w:val="20"/>
          <w:szCs w:val="20"/>
        </w:rPr>
      </w:pPr>
      <w:r w:rsidRPr="00152103">
        <w:rPr>
          <w:rFonts w:cstheme="minorHAnsi"/>
          <w:b/>
          <w:bCs/>
          <w:iCs/>
          <w:color w:val="262626" w:themeColor="text1" w:themeTint="D9"/>
          <w:sz w:val="20"/>
          <w:szCs w:val="20"/>
        </w:rPr>
        <w:t>FORMULARZ CENOWY</w:t>
      </w:r>
    </w:p>
    <w:p w14:paraId="22406AED" w14:textId="77777777" w:rsidR="00741383" w:rsidRPr="00152103" w:rsidRDefault="00741383" w:rsidP="0074138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iCs/>
          <w:color w:val="262626" w:themeColor="text1" w:themeTint="D9"/>
          <w:sz w:val="20"/>
          <w:szCs w:val="20"/>
        </w:rPr>
      </w:pPr>
    </w:p>
    <w:p w14:paraId="1C52D958" w14:textId="77777777" w:rsidR="00741383" w:rsidRPr="00152103" w:rsidRDefault="00741383" w:rsidP="00741383">
      <w:pPr>
        <w:autoSpaceDE w:val="0"/>
        <w:autoSpaceDN w:val="0"/>
        <w:adjustRightInd w:val="0"/>
        <w:spacing w:after="0" w:line="240" w:lineRule="auto"/>
        <w:rPr>
          <w:rFonts w:cstheme="minorHAnsi"/>
          <w:color w:val="262626" w:themeColor="text1" w:themeTint="D9"/>
          <w:sz w:val="20"/>
          <w:szCs w:val="20"/>
        </w:rPr>
      </w:pPr>
      <w:r w:rsidRPr="00152103">
        <w:rPr>
          <w:rFonts w:cstheme="minorHAnsi"/>
          <w:color w:val="262626" w:themeColor="text1" w:themeTint="D9"/>
          <w:sz w:val="20"/>
          <w:szCs w:val="20"/>
        </w:rPr>
        <w:t>Dla podanego zakresu należy podać ceny jednostkowe i kwotę ogólną.</w:t>
      </w:r>
    </w:p>
    <w:p w14:paraId="3168D73E" w14:textId="77777777" w:rsidR="00741383" w:rsidRPr="00152103" w:rsidRDefault="00741383" w:rsidP="00741383">
      <w:pPr>
        <w:spacing w:after="0" w:line="240" w:lineRule="auto"/>
        <w:rPr>
          <w:rFonts w:cstheme="minorHAnsi"/>
          <w:color w:val="262626" w:themeColor="text1" w:themeTint="D9"/>
          <w:sz w:val="20"/>
          <w:szCs w:val="20"/>
        </w:rPr>
      </w:pPr>
      <w:r w:rsidRPr="00152103">
        <w:rPr>
          <w:rFonts w:cstheme="minorHAnsi"/>
          <w:color w:val="262626" w:themeColor="text1" w:themeTint="D9"/>
          <w:sz w:val="20"/>
          <w:szCs w:val="20"/>
        </w:rPr>
        <w:t>Przy wyborze oferty będzie uwzględniona cena ogólna.</w:t>
      </w:r>
    </w:p>
    <w:p w14:paraId="1E1629EF" w14:textId="77777777" w:rsidR="00741383" w:rsidRPr="00152103" w:rsidRDefault="00741383" w:rsidP="00741383">
      <w:pPr>
        <w:autoSpaceDE w:val="0"/>
        <w:autoSpaceDN w:val="0"/>
        <w:adjustRightInd w:val="0"/>
        <w:spacing w:after="0" w:line="240" w:lineRule="auto"/>
        <w:rPr>
          <w:rFonts w:cstheme="minorHAnsi"/>
          <w:color w:val="262626" w:themeColor="text1" w:themeTint="D9"/>
          <w:sz w:val="20"/>
          <w:szCs w:val="20"/>
        </w:rPr>
      </w:pPr>
    </w:p>
    <w:p w14:paraId="53538971" w14:textId="58663737" w:rsidR="00741383" w:rsidRDefault="00741383" w:rsidP="00741383">
      <w:pPr>
        <w:spacing w:after="0" w:line="240" w:lineRule="auto"/>
        <w:rPr>
          <w:rFonts w:cstheme="minorHAnsi"/>
          <w:color w:val="262626" w:themeColor="text1" w:themeTint="D9"/>
          <w:sz w:val="20"/>
          <w:szCs w:val="20"/>
        </w:rPr>
      </w:pPr>
      <w:r w:rsidRPr="00152103">
        <w:rPr>
          <w:rFonts w:cstheme="minorHAnsi"/>
          <w:color w:val="262626" w:themeColor="text1" w:themeTint="D9"/>
          <w:sz w:val="20"/>
          <w:szCs w:val="20"/>
        </w:rPr>
        <w:t>Ceny jednostkowe</w:t>
      </w:r>
    </w:p>
    <w:p w14:paraId="64611092" w14:textId="77777777" w:rsidR="00152103" w:rsidRPr="00152103" w:rsidRDefault="00152103" w:rsidP="00741383">
      <w:pPr>
        <w:spacing w:after="0" w:line="240" w:lineRule="auto"/>
        <w:rPr>
          <w:rFonts w:cstheme="minorHAnsi"/>
          <w:color w:val="262626" w:themeColor="text1" w:themeTint="D9"/>
          <w:sz w:val="20"/>
          <w:szCs w:val="20"/>
        </w:rPr>
      </w:pPr>
    </w:p>
    <w:p w14:paraId="46CCA92A" w14:textId="77777777" w:rsidR="006C7E56" w:rsidRPr="00152103" w:rsidRDefault="006C7E56" w:rsidP="00741383">
      <w:pPr>
        <w:spacing w:after="0" w:line="240" w:lineRule="auto"/>
        <w:rPr>
          <w:rFonts w:cstheme="minorHAnsi"/>
          <w:color w:val="262626" w:themeColor="text1" w:themeTint="D9"/>
          <w:sz w:val="20"/>
          <w:szCs w:val="20"/>
        </w:rPr>
      </w:pPr>
    </w:p>
    <w:tbl>
      <w:tblPr>
        <w:tblStyle w:val="Tabela-Siatka"/>
        <w:tblW w:w="9962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709"/>
        <w:gridCol w:w="1134"/>
        <w:gridCol w:w="1121"/>
        <w:gridCol w:w="1645"/>
      </w:tblGrid>
      <w:tr w:rsidR="001A188E" w:rsidRPr="00152103" w14:paraId="099E5776" w14:textId="77777777" w:rsidTr="00FF5D7A">
        <w:tc>
          <w:tcPr>
            <w:tcW w:w="675" w:type="dxa"/>
            <w:vAlign w:val="center"/>
          </w:tcPr>
          <w:p w14:paraId="3482866D" w14:textId="77777777" w:rsidR="006C7E56" w:rsidRPr="00152103" w:rsidRDefault="006C7E56" w:rsidP="004C0442">
            <w:pPr>
              <w:jc w:val="center"/>
              <w:rPr>
                <w:rFonts w:cstheme="minorHAnsi"/>
                <w:b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b/>
                <w:color w:val="262626" w:themeColor="text1" w:themeTint="D9"/>
                <w:sz w:val="20"/>
                <w:szCs w:val="20"/>
              </w:rPr>
              <w:t>Lp.</w:t>
            </w:r>
          </w:p>
        </w:tc>
        <w:tc>
          <w:tcPr>
            <w:tcW w:w="4678" w:type="dxa"/>
            <w:vAlign w:val="center"/>
          </w:tcPr>
          <w:p w14:paraId="0E6BD918" w14:textId="77777777" w:rsidR="006C7E56" w:rsidRPr="00152103" w:rsidRDefault="004C0442" w:rsidP="004C0442">
            <w:pPr>
              <w:jc w:val="center"/>
              <w:rPr>
                <w:rFonts w:cstheme="minorHAnsi"/>
                <w:b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b/>
                <w:color w:val="262626" w:themeColor="text1" w:themeTint="D9"/>
                <w:sz w:val="20"/>
                <w:szCs w:val="20"/>
              </w:rPr>
              <w:t>OPIS</w:t>
            </w:r>
          </w:p>
        </w:tc>
        <w:tc>
          <w:tcPr>
            <w:tcW w:w="709" w:type="dxa"/>
            <w:vAlign w:val="center"/>
          </w:tcPr>
          <w:p w14:paraId="5A742ADC" w14:textId="77777777" w:rsidR="006C7E56" w:rsidRPr="00152103" w:rsidRDefault="004C0442" w:rsidP="004C0442">
            <w:pPr>
              <w:jc w:val="center"/>
              <w:rPr>
                <w:rFonts w:cstheme="minorHAnsi"/>
                <w:b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b/>
                <w:color w:val="262626" w:themeColor="text1" w:themeTint="D9"/>
                <w:sz w:val="20"/>
                <w:szCs w:val="20"/>
              </w:rPr>
              <w:t>J.M.</w:t>
            </w:r>
          </w:p>
        </w:tc>
        <w:tc>
          <w:tcPr>
            <w:tcW w:w="1134" w:type="dxa"/>
            <w:vAlign w:val="center"/>
          </w:tcPr>
          <w:p w14:paraId="359D1C27" w14:textId="77777777" w:rsidR="006C7E56" w:rsidRPr="00152103" w:rsidRDefault="004C0442" w:rsidP="004C0442">
            <w:pPr>
              <w:jc w:val="center"/>
              <w:rPr>
                <w:rFonts w:cstheme="minorHAnsi"/>
                <w:b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b/>
                <w:color w:val="262626" w:themeColor="text1" w:themeTint="D9"/>
                <w:sz w:val="20"/>
                <w:szCs w:val="20"/>
              </w:rPr>
              <w:t>ILOŚĆ</w:t>
            </w:r>
          </w:p>
        </w:tc>
        <w:tc>
          <w:tcPr>
            <w:tcW w:w="1121" w:type="dxa"/>
            <w:vAlign w:val="center"/>
          </w:tcPr>
          <w:p w14:paraId="674DE306" w14:textId="77777777" w:rsidR="001A6F55" w:rsidRPr="00152103" w:rsidRDefault="004C0442" w:rsidP="004C0442">
            <w:pPr>
              <w:jc w:val="center"/>
              <w:rPr>
                <w:rFonts w:cstheme="minorHAnsi"/>
                <w:b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b/>
                <w:color w:val="262626" w:themeColor="text1" w:themeTint="D9"/>
                <w:sz w:val="20"/>
                <w:szCs w:val="20"/>
              </w:rPr>
              <w:t>CENA ZŁ</w:t>
            </w:r>
          </w:p>
          <w:p w14:paraId="320B5BBC" w14:textId="77777777" w:rsidR="006C7E56" w:rsidRPr="00152103" w:rsidRDefault="004C0442" w:rsidP="004C0442">
            <w:pPr>
              <w:jc w:val="center"/>
              <w:rPr>
                <w:rFonts w:cstheme="minorHAnsi"/>
                <w:b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b/>
                <w:color w:val="262626" w:themeColor="text1" w:themeTint="D9"/>
                <w:sz w:val="20"/>
                <w:szCs w:val="20"/>
              </w:rPr>
              <w:t>JEDNOSTKOWA</w:t>
            </w:r>
          </w:p>
          <w:p w14:paraId="78CB0D1E" w14:textId="77777777" w:rsidR="00973008" w:rsidRPr="00152103" w:rsidRDefault="004C0442" w:rsidP="004C0442">
            <w:pPr>
              <w:jc w:val="center"/>
              <w:rPr>
                <w:rFonts w:cstheme="minorHAnsi"/>
                <w:b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b/>
                <w:color w:val="262626" w:themeColor="text1" w:themeTint="D9"/>
                <w:sz w:val="20"/>
                <w:szCs w:val="20"/>
              </w:rPr>
              <w:t>BRUTTO</w:t>
            </w:r>
          </w:p>
        </w:tc>
        <w:tc>
          <w:tcPr>
            <w:tcW w:w="1645" w:type="dxa"/>
            <w:vAlign w:val="center"/>
          </w:tcPr>
          <w:p w14:paraId="20C31F3A" w14:textId="77777777" w:rsidR="006C7E56" w:rsidRPr="00152103" w:rsidRDefault="004C0442" w:rsidP="004C0442">
            <w:pPr>
              <w:jc w:val="center"/>
              <w:rPr>
                <w:rFonts w:cstheme="minorHAnsi"/>
                <w:b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b/>
                <w:color w:val="262626" w:themeColor="text1" w:themeTint="D9"/>
                <w:sz w:val="20"/>
                <w:szCs w:val="20"/>
              </w:rPr>
              <w:t>WARTOŚĆ ZŁ BRUTTO</w:t>
            </w:r>
          </w:p>
          <w:p w14:paraId="7891BA20" w14:textId="77777777" w:rsidR="006C7E56" w:rsidRPr="00152103" w:rsidRDefault="004C0442" w:rsidP="004C0442">
            <w:pPr>
              <w:jc w:val="center"/>
              <w:rPr>
                <w:rFonts w:cstheme="minorHAnsi"/>
                <w:b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b/>
                <w:color w:val="262626" w:themeColor="text1" w:themeTint="D9"/>
                <w:sz w:val="20"/>
                <w:szCs w:val="20"/>
              </w:rPr>
              <w:t>4 X 5</w:t>
            </w:r>
          </w:p>
        </w:tc>
      </w:tr>
      <w:tr w:rsidR="001A188E" w:rsidRPr="00152103" w14:paraId="6AD761A4" w14:textId="77777777" w:rsidTr="00FF5D7A">
        <w:tc>
          <w:tcPr>
            <w:tcW w:w="675" w:type="dxa"/>
            <w:shd w:val="clear" w:color="auto" w:fill="BFBFBF" w:themeFill="background1" w:themeFillShade="BF"/>
          </w:tcPr>
          <w:p w14:paraId="1A8E0AD5" w14:textId="77777777" w:rsidR="006C7E56" w:rsidRPr="00152103" w:rsidRDefault="006C7E56" w:rsidP="006C7E56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1</w:t>
            </w:r>
          </w:p>
        </w:tc>
        <w:tc>
          <w:tcPr>
            <w:tcW w:w="4678" w:type="dxa"/>
            <w:shd w:val="clear" w:color="auto" w:fill="BFBFBF" w:themeFill="background1" w:themeFillShade="BF"/>
          </w:tcPr>
          <w:p w14:paraId="5642535C" w14:textId="77777777" w:rsidR="006C7E56" w:rsidRPr="00152103" w:rsidRDefault="006C7E56" w:rsidP="006C7E56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14:paraId="4984E349" w14:textId="77777777" w:rsidR="006C7E56" w:rsidRPr="00152103" w:rsidRDefault="006C7E56" w:rsidP="006C7E56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0A1052D2" w14:textId="77777777" w:rsidR="006C7E56" w:rsidRPr="00152103" w:rsidRDefault="006C7E56" w:rsidP="006C7E56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4</w:t>
            </w:r>
          </w:p>
        </w:tc>
        <w:tc>
          <w:tcPr>
            <w:tcW w:w="1121" w:type="dxa"/>
            <w:shd w:val="clear" w:color="auto" w:fill="BFBFBF" w:themeFill="background1" w:themeFillShade="BF"/>
          </w:tcPr>
          <w:p w14:paraId="2F45F9F6" w14:textId="77777777" w:rsidR="006C7E56" w:rsidRPr="00152103" w:rsidRDefault="006C7E56" w:rsidP="006C7E56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5</w:t>
            </w:r>
          </w:p>
        </w:tc>
        <w:tc>
          <w:tcPr>
            <w:tcW w:w="1645" w:type="dxa"/>
            <w:shd w:val="clear" w:color="auto" w:fill="BFBFBF" w:themeFill="background1" w:themeFillShade="BF"/>
          </w:tcPr>
          <w:p w14:paraId="2A932AA2" w14:textId="77777777" w:rsidR="006C7E56" w:rsidRPr="00152103" w:rsidRDefault="006C7E56" w:rsidP="006C7E56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6</w:t>
            </w:r>
          </w:p>
        </w:tc>
      </w:tr>
      <w:tr w:rsidR="00DD2F79" w:rsidRPr="00152103" w14:paraId="2BB47001" w14:textId="77777777" w:rsidTr="00FF5D7A">
        <w:tc>
          <w:tcPr>
            <w:tcW w:w="675" w:type="dxa"/>
          </w:tcPr>
          <w:p w14:paraId="63C9B3C8" w14:textId="77777777" w:rsidR="00DD2F79" w:rsidRPr="00152103" w:rsidRDefault="00DD2F79" w:rsidP="00FF5D7A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ind w:left="142" w:hanging="142"/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678" w:type="dxa"/>
          </w:tcPr>
          <w:p w14:paraId="5193E9A3" w14:textId="77777777" w:rsidR="00DD2F79" w:rsidRDefault="00DD2F79" w:rsidP="00A1250D">
            <w:pPr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Wytyczenie trasy chodnika i ścieżki rowerowej </w:t>
            </w:r>
          </w:p>
          <w:p w14:paraId="4C02EC60" w14:textId="20CF73A3" w:rsidR="00E40128" w:rsidRPr="00152103" w:rsidRDefault="00E40128" w:rsidP="00A1250D">
            <w:pPr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7330E38" w14:textId="77777777" w:rsidR="00DD2F79" w:rsidRPr="00152103" w:rsidRDefault="00DD2F79" w:rsidP="00B23FBE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km</w:t>
            </w:r>
          </w:p>
        </w:tc>
        <w:tc>
          <w:tcPr>
            <w:tcW w:w="1134" w:type="dxa"/>
            <w:vAlign w:val="center"/>
          </w:tcPr>
          <w:p w14:paraId="6CB55109" w14:textId="77777777" w:rsidR="00DD2F79" w:rsidRPr="00152103" w:rsidRDefault="00FF5D7A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0,08</w:t>
            </w:r>
          </w:p>
        </w:tc>
        <w:tc>
          <w:tcPr>
            <w:tcW w:w="1121" w:type="dxa"/>
            <w:vAlign w:val="center"/>
          </w:tcPr>
          <w:p w14:paraId="02F2A62F" w14:textId="77777777" w:rsidR="00DD2F79" w:rsidRPr="00152103" w:rsidRDefault="00DD2F79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31DDF95F" w14:textId="77777777" w:rsidR="00DD2F79" w:rsidRPr="00152103" w:rsidRDefault="00DD2F79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</w:tr>
      <w:tr w:rsidR="00DD2F79" w:rsidRPr="00152103" w14:paraId="58E7A46C" w14:textId="77777777" w:rsidTr="00FF5D7A">
        <w:tc>
          <w:tcPr>
            <w:tcW w:w="675" w:type="dxa"/>
          </w:tcPr>
          <w:p w14:paraId="4439B393" w14:textId="77777777" w:rsidR="00DD2F79" w:rsidRPr="00152103" w:rsidRDefault="00DD2F79" w:rsidP="00FF5D7A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ind w:left="142" w:hanging="142"/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678" w:type="dxa"/>
          </w:tcPr>
          <w:p w14:paraId="74AAE6BD" w14:textId="77777777" w:rsidR="00DD2F79" w:rsidRPr="00152103" w:rsidRDefault="00DD2F79" w:rsidP="001C6E69">
            <w:pPr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Zdjęcie warstwy ziemi urodzajniej gr </w:t>
            </w:r>
            <w:r w:rsidR="00FF5D7A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5</w:t>
            </w: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 cm (humus) z odwozem na odległość </w:t>
            </w:r>
            <w:r w:rsidR="00FF5D7A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5</w:t>
            </w: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 km</w:t>
            </w:r>
          </w:p>
        </w:tc>
        <w:tc>
          <w:tcPr>
            <w:tcW w:w="709" w:type="dxa"/>
            <w:vAlign w:val="center"/>
          </w:tcPr>
          <w:p w14:paraId="5B62E6C8" w14:textId="77777777" w:rsidR="00DD2F79" w:rsidRPr="00152103" w:rsidRDefault="00E01086" w:rsidP="00B23FBE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m</w:t>
            </w: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14:paraId="7C3C65E3" w14:textId="77777777" w:rsidR="00DD2F79" w:rsidRPr="00152103" w:rsidRDefault="00FF5D7A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11</w:t>
            </w:r>
          </w:p>
        </w:tc>
        <w:tc>
          <w:tcPr>
            <w:tcW w:w="1121" w:type="dxa"/>
            <w:vAlign w:val="center"/>
          </w:tcPr>
          <w:p w14:paraId="341DB080" w14:textId="77777777" w:rsidR="00DD2F79" w:rsidRPr="00152103" w:rsidRDefault="00DD2F79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7208DBDD" w14:textId="77777777" w:rsidR="00DD2F79" w:rsidRPr="00152103" w:rsidRDefault="00DD2F79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</w:tr>
      <w:tr w:rsidR="00E01086" w:rsidRPr="00152103" w14:paraId="66081079" w14:textId="77777777" w:rsidTr="00FF5D7A">
        <w:tc>
          <w:tcPr>
            <w:tcW w:w="675" w:type="dxa"/>
          </w:tcPr>
          <w:p w14:paraId="499B95E1" w14:textId="77777777" w:rsidR="00E01086" w:rsidRPr="00152103" w:rsidRDefault="00E01086" w:rsidP="00FF5D7A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ind w:left="142" w:hanging="142"/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678" w:type="dxa"/>
          </w:tcPr>
          <w:p w14:paraId="70D1BFFD" w14:textId="77777777" w:rsidR="00E01086" w:rsidRPr="00152103" w:rsidRDefault="00E01086" w:rsidP="00A1250D">
            <w:pPr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Profilowane i zagęszczenie pod warstwy konstrukcyjne nawierzchni</w:t>
            </w:r>
          </w:p>
        </w:tc>
        <w:tc>
          <w:tcPr>
            <w:tcW w:w="709" w:type="dxa"/>
            <w:vAlign w:val="center"/>
          </w:tcPr>
          <w:p w14:paraId="39BF324A" w14:textId="77777777" w:rsidR="00E01086" w:rsidRPr="00152103" w:rsidRDefault="004D307B" w:rsidP="00B23FBE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m</w:t>
            </w: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6F91194" w14:textId="77777777" w:rsidR="00E01086" w:rsidRPr="00152103" w:rsidRDefault="00FF5D7A" w:rsidP="001C6E69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25</w:t>
            </w:r>
            <w:r w:rsidR="001C6E69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90</w:t>
            </w:r>
          </w:p>
        </w:tc>
        <w:tc>
          <w:tcPr>
            <w:tcW w:w="1121" w:type="dxa"/>
            <w:vAlign w:val="center"/>
          </w:tcPr>
          <w:p w14:paraId="4C244CA8" w14:textId="77777777" w:rsidR="00E01086" w:rsidRPr="00152103" w:rsidRDefault="00E01086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279DA678" w14:textId="77777777" w:rsidR="00E01086" w:rsidRPr="00152103" w:rsidRDefault="00E01086" w:rsidP="00A721B5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</w:tr>
      <w:tr w:rsidR="001A188E" w:rsidRPr="00152103" w14:paraId="0B8C70F8" w14:textId="77777777" w:rsidTr="00FF5D7A">
        <w:tc>
          <w:tcPr>
            <w:tcW w:w="675" w:type="dxa"/>
          </w:tcPr>
          <w:p w14:paraId="5E6CEBB7" w14:textId="77777777" w:rsidR="006C7E56" w:rsidRPr="00152103" w:rsidRDefault="006C7E56" w:rsidP="00FF5D7A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ind w:left="142" w:hanging="142"/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678" w:type="dxa"/>
          </w:tcPr>
          <w:p w14:paraId="139BABB1" w14:textId="77777777" w:rsidR="006C7E56" w:rsidRPr="00152103" w:rsidRDefault="005D5808" w:rsidP="003F4623">
            <w:pPr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U</w:t>
            </w:r>
            <w:r w:rsidR="00817AB8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łożenie chodnika z kostki kolorowej</w:t>
            </w:r>
            <w:r w:rsidR="0054041C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 /nowej/</w:t>
            </w:r>
            <w:r w:rsidR="00817AB8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 gr. </w:t>
            </w:r>
            <w:r w:rsidR="00D37041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8</w:t>
            </w:r>
            <w:r w:rsidR="00817AB8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 cm na podsypce </w:t>
            </w:r>
            <w:proofErr w:type="spellStart"/>
            <w:r w:rsidR="00817AB8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cem</w:t>
            </w:r>
            <w:proofErr w:type="spellEnd"/>
            <w:r w:rsidR="00D37041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.</w:t>
            </w:r>
            <w:r w:rsidR="00817AB8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-piaskowej 1:4 gr. </w:t>
            </w:r>
            <w:r w:rsidR="004C0442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4</w:t>
            </w:r>
            <w:r w:rsidR="00D37041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 </w:t>
            </w:r>
            <w:r w:rsidR="00817AB8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cm</w:t>
            </w:r>
            <w:r w:rsidR="00A1250D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, </w:t>
            </w:r>
            <w:r w:rsidR="00596E29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podbudowa z kruszywa naturalnego </w:t>
            </w:r>
            <w:r w:rsidR="003F4623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stabilizowanego mechanicznie </w:t>
            </w:r>
            <w:r w:rsidR="00596E29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(fr. 0,0-31,5 mm) gr</w:t>
            </w:r>
            <w:r w:rsidR="003F4623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.</w:t>
            </w:r>
            <w:r w:rsidR="00596E29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 15 cm, </w:t>
            </w:r>
            <w:r w:rsidR="003F4623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pospółka </w:t>
            </w:r>
            <w:r w:rsidR="00D37041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gr. </w:t>
            </w:r>
            <w:r w:rsidR="00596E29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10</w:t>
            </w:r>
            <w:r w:rsidR="004C0442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 cm </w:t>
            </w:r>
            <w:r w:rsidR="00E01086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z wypełnieniem spoin piaskiem</w:t>
            </w:r>
            <w:r w:rsidR="00596E29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, </w:t>
            </w:r>
          </w:p>
        </w:tc>
        <w:tc>
          <w:tcPr>
            <w:tcW w:w="709" w:type="dxa"/>
            <w:vAlign w:val="center"/>
          </w:tcPr>
          <w:p w14:paraId="56166178" w14:textId="77777777" w:rsidR="006C7E56" w:rsidRPr="00152103" w:rsidRDefault="006C7E56" w:rsidP="00B23FBE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  <w:vertAlign w:val="superscript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m</w:t>
            </w: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33A60CF7" w14:textId="77777777" w:rsidR="006C7E56" w:rsidRPr="00152103" w:rsidRDefault="00CE5ABE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2520</w:t>
            </w:r>
          </w:p>
        </w:tc>
        <w:tc>
          <w:tcPr>
            <w:tcW w:w="1121" w:type="dxa"/>
            <w:vAlign w:val="center"/>
          </w:tcPr>
          <w:p w14:paraId="044C2771" w14:textId="77777777" w:rsidR="006C7E56" w:rsidRPr="00152103" w:rsidRDefault="006C7E56" w:rsidP="0001642E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7891C701" w14:textId="77777777" w:rsidR="006C7E56" w:rsidRPr="00152103" w:rsidRDefault="006C7E56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</w:tr>
      <w:tr w:rsidR="004C0442" w:rsidRPr="00152103" w14:paraId="4B0B0E71" w14:textId="77777777" w:rsidTr="00FF5D7A">
        <w:tc>
          <w:tcPr>
            <w:tcW w:w="675" w:type="dxa"/>
          </w:tcPr>
          <w:p w14:paraId="25D69A76" w14:textId="77777777" w:rsidR="004C0442" w:rsidRPr="00152103" w:rsidRDefault="004C0442" w:rsidP="00FF5D7A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ind w:left="142" w:hanging="142"/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678" w:type="dxa"/>
          </w:tcPr>
          <w:p w14:paraId="34F05578" w14:textId="77777777" w:rsidR="004C0442" w:rsidRPr="00152103" w:rsidRDefault="005D5808" w:rsidP="00CD0471">
            <w:pPr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U</w:t>
            </w:r>
            <w:r w:rsidR="00DD2F79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łożenie chodnika z kostki kolorowej </w:t>
            </w:r>
            <w:r w:rsidR="0054041C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/nowej/ </w:t>
            </w:r>
            <w:r w:rsidR="00DD2F79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bezfazowej gr. 8 cm </w:t>
            </w:r>
            <w:r w:rsidR="003F4623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na podsypce </w:t>
            </w:r>
            <w:proofErr w:type="spellStart"/>
            <w:r w:rsidR="003F4623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cem</w:t>
            </w:r>
            <w:proofErr w:type="spellEnd"/>
            <w:r w:rsidR="003F4623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.-piaskowej 1:4 gr. 4 cm, podbudowa z kruszywa naturalnego stabilizowanego mechanicznie (fr. 0,0-31,5 mm) gr. 15 cm, pospółka gr. 10 cm z wypełnieniem spoin piaskiem,</w:t>
            </w:r>
          </w:p>
        </w:tc>
        <w:tc>
          <w:tcPr>
            <w:tcW w:w="709" w:type="dxa"/>
            <w:vAlign w:val="center"/>
          </w:tcPr>
          <w:p w14:paraId="030BA3B4" w14:textId="77777777" w:rsidR="004C0442" w:rsidRPr="00152103" w:rsidRDefault="00DD2F79" w:rsidP="00B23FBE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m</w:t>
            </w: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093F253" w14:textId="77777777" w:rsidR="004C0442" w:rsidRPr="00152103" w:rsidRDefault="00DD2F79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70</w:t>
            </w:r>
          </w:p>
        </w:tc>
        <w:tc>
          <w:tcPr>
            <w:tcW w:w="1121" w:type="dxa"/>
            <w:vAlign w:val="center"/>
          </w:tcPr>
          <w:p w14:paraId="76C4545C" w14:textId="77777777" w:rsidR="004C0442" w:rsidRPr="00152103" w:rsidRDefault="004C0442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64E54814" w14:textId="77777777" w:rsidR="004C0442" w:rsidRPr="00152103" w:rsidRDefault="004C0442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</w:tr>
      <w:tr w:rsidR="001A188E" w:rsidRPr="00152103" w14:paraId="6D19042E" w14:textId="77777777" w:rsidTr="00FF5D7A">
        <w:tc>
          <w:tcPr>
            <w:tcW w:w="675" w:type="dxa"/>
          </w:tcPr>
          <w:p w14:paraId="0235E377" w14:textId="77777777" w:rsidR="006C7E56" w:rsidRPr="00152103" w:rsidRDefault="006C7E56" w:rsidP="00FF5D7A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ind w:left="142" w:hanging="142"/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678" w:type="dxa"/>
          </w:tcPr>
          <w:p w14:paraId="6863FA9C" w14:textId="77777777" w:rsidR="006C7E56" w:rsidRPr="00152103" w:rsidRDefault="005D5808" w:rsidP="00D37041">
            <w:pPr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R</w:t>
            </w:r>
            <w:r w:rsidR="00817AB8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ozebranie nawierzchni z kostki betonowej gr. </w:t>
            </w:r>
            <w:r w:rsidR="00D37041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8 </w:t>
            </w:r>
            <w:r w:rsidR="00817AB8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cm na podsypce </w:t>
            </w:r>
            <w:proofErr w:type="spellStart"/>
            <w:r w:rsidR="00817AB8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cem</w:t>
            </w:r>
            <w:proofErr w:type="spellEnd"/>
            <w:r w:rsidR="00817AB8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-pia</w:t>
            </w:r>
            <w:r w:rsidR="00D37041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skowej</w:t>
            </w:r>
            <w:r w:rsidR="00E01086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 z odwozem i utylizacją</w:t>
            </w:r>
          </w:p>
        </w:tc>
        <w:tc>
          <w:tcPr>
            <w:tcW w:w="709" w:type="dxa"/>
            <w:vAlign w:val="center"/>
          </w:tcPr>
          <w:p w14:paraId="5E921D39" w14:textId="77777777" w:rsidR="006C7E56" w:rsidRPr="00152103" w:rsidRDefault="006C7E56" w:rsidP="00B23FBE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m</w:t>
            </w: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2677E96D" w14:textId="77777777" w:rsidR="006C7E56" w:rsidRPr="00152103" w:rsidRDefault="00CE5ABE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735</w:t>
            </w:r>
          </w:p>
        </w:tc>
        <w:tc>
          <w:tcPr>
            <w:tcW w:w="1121" w:type="dxa"/>
            <w:vAlign w:val="center"/>
          </w:tcPr>
          <w:p w14:paraId="6142CCA4" w14:textId="77777777" w:rsidR="006C7E56" w:rsidRPr="00152103" w:rsidRDefault="006C7E56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5AB1ABCF" w14:textId="77777777" w:rsidR="006C7E56" w:rsidRPr="00152103" w:rsidRDefault="006C7E56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</w:tr>
      <w:tr w:rsidR="006B6F8F" w:rsidRPr="00152103" w14:paraId="64EADB0F" w14:textId="77777777" w:rsidTr="00FF5D7A">
        <w:trPr>
          <w:trHeight w:val="493"/>
        </w:trPr>
        <w:tc>
          <w:tcPr>
            <w:tcW w:w="675" w:type="dxa"/>
          </w:tcPr>
          <w:p w14:paraId="73C24CB2" w14:textId="77777777" w:rsidR="006B6F8F" w:rsidRPr="00152103" w:rsidRDefault="006B6F8F" w:rsidP="00FF5D7A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ind w:left="142" w:hanging="142"/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678" w:type="dxa"/>
          </w:tcPr>
          <w:p w14:paraId="00054FC4" w14:textId="77777777" w:rsidR="006B6F8F" w:rsidRPr="00152103" w:rsidRDefault="006B6F8F" w:rsidP="00A721B5">
            <w:pPr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Odspojenie gruntu na głębokość </w:t>
            </w:r>
            <w:r w:rsidR="00A721B5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29</w:t>
            </w: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 cm wraz z wywiezieniem gruntu kat. III z wywozem do 5 km                                         </w:t>
            </w:r>
          </w:p>
        </w:tc>
        <w:tc>
          <w:tcPr>
            <w:tcW w:w="709" w:type="dxa"/>
            <w:vAlign w:val="center"/>
          </w:tcPr>
          <w:p w14:paraId="66D1B27F" w14:textId="77777777" w:rsidR="006B6F8F" w:rsidRPr="00152103" w:rsidRDefault="007A7B32" w:rsidP="00B23FBE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m</w:t>
            </w: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14:paraId="15B996FF" w14:textId="77777777" w:rsidR="006B6F8F" w:rsidRPr="00152103" w:rsidRDefault="00A721B5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sz w:val="20"/>
                <w:szCs w:val="20"/>
              </w:rPr>
              <w:t>700</w:t>
            </w:r>
          </w:p>
        </w:tc>
        <w:tc>
          <w:tcPr>
            <w:tcW w:w="1121" w:type="dxa"/>
            <w:vAlign w:val="center"/>
          </w:tcPr>
          <w:p w14:paraId="0BE26259" w14:textId="77777777" w:rsidR="006B6F8F" w:rsidRPr="00152103" w:rsidRDefault="006B6F8F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06E39C2B" w14:textId="77777777" w:rsidR="006B6F8F" w:rsidRPr="00152103" w:rsidRDefault="006B6F8F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</w:tr>
      <w:tr w:rsidR="00817AB8" w:rsidRPr="00152103" w14:paraId="2461C21A" w14:textId="77777777" w:rsidTr="00FF5D7A">
        <w:tc>
          <w:tcPr>
            <w:tcW w:w="675" w:type="dxa"/>
          </w:tcPr>
          <w:p w14:paraId="20E2CC8E" w14:textId="77777777" w:rsidR="00817AB8" w:rsidRPr="00152103" w:rsidRDefault="00817AB8" w:rsidP="00FF5D7A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ind w:left="142" w:hanging="142"/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678" w:type="dxa"/>
          </w:tcPr>
          <w:p w14:paraId="37CE31F6" w14:textId="77777777" w:rsidR="00817AB8" w:rsidRPr="00152103" w:rsidRDefault="005D5808" w:rsidP="002E66FC">
            <w:pPr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U</w:t>
            </w:r>
            <w:r w:rsidR="00D37041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stawienie obrzeży betonowych /nowych/ 8x30x100</w:t>
            </w:r>
            <w:r w:rsidR="006B6F8F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 </w:t>
            </w:r>
            <w:r w:rsidR="00D37041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cm</w:t>
            </w:r>
          </w:p>
        </w:tc>
        <w:tc>
          <w:tcPr>
            <w:tcW w:w="709" w:type="dxa"/>
            <w:vAlign w:val="center"/>
          </w:tcPr>
          <w:p w14:paraId="7C5F840E" w14:textId="77777777" w:rsidR="00817AB8" w:rsidRPr="00152103" w:rsidRDefault="007A7B32" w:rsidP="00B23FBE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mb</w:t>
            </w:r>
          </w:p>
        </w:tc>
        <w:tc>
          <w:tcPr>
            <w:tcW w:w="1134" w:type="dxa"/>
            <w:vAlign w:val="center"/>
          </w:tcPr>
          <w:p w14:paraId="7759F72E" w14:textId="77777777" w:rsidR="00817AB8" w:rsidRPr="00152103" w:rsidRDefault="00CE5ABE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1740</w:t>
            </w:r>
          </w:p>
        </w:tc>
        <w:tc>
          <w:tcPr>
            <w:tcW w:w="1121" w:type="dxa"/>
            <w:vAlign w:val="center"/>
          </w:tcPr>
          <w:p w14:paraId="516CA7B4" w14:textId="77777777" w:rsidR="00817AB8" w:rsidRPr="00152103" w:rsidRDefault="00817AB8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506A984E" w14:textId="77777777" w:rsidR="00817AB8" w:rsidRPr="00152103" w:rsidRDefault="00817AB8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</w:tr>
      <w:tr w:rsidR="006B6F8F" w:rsidRPr="00152103" w14:paraId="0151512E" w14:textId="77777777" w:rsidTr="00FF5D7A">
        <w:tc>
          <w:tcPr>
            <w:tcW w:w="675" w:type="dxa"/>
          </w:tcPr>
          <w:p w14:paraId="55602A26" w14:textId="77777777" w:rsidR="006B6F8F" w:rsidRPr="00152103" w:rsidRDefault="006B6F8F" w:rsidP="00FF5D7A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ind w:left="142" w:hanging="142"/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678" w:type="dxa"/>
          </w:tcPr>
          <w:p w14:paraId="653DD150" w14:textId="77777777" w:rsidR="006B6F8F" w:rsidRPr="00152103" w:rsidRDefault="005D5808" w:rsidP="00E01086">
            <w:pPr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R</w:t>
            </w:r>
            <w:r w:rsidR="006B6F8F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ozebranie</w:t>
            </w:r>
            <w:r w:rsidR="00E01086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 obrzeży betonowych 8x30x100cm z odwozem i utylizacją</w:t>
            </w:r>
          </w:p>
        </w:tc>
        <w:tc>
          <w:tcPr>
            <w:tcW w:w="709" w:type="dxa"/>
            <w:vAlign w:val="center"/>
          </w:tcPr>
          <w:p w14:paraId="0F93DE48" w14:textId="77777777" w:rsidR="006B6F8F" w:rsidRPr="00152103" w:rsidRDefault="007A7B32" w:rsidP="00B23FBE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mb</w:t>
            </w:r>
          </w:p>
        </w:tc>
        <w:tc>
          <w:tcPr>
            <w:tcW w:w="1134" w:type="dxa"/>
            <w:vAlign w:val="center"/>
          </w:tcPr>
          <w:p w14:paraId="36C31911" w14:textId="77777777" w:rsidR="006B6F8F" w:rsidRPr="00152103" w:rsidRDefault="00CE5ABE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1580</w:t>
            </w:r>
          </w:p>
        </w:tc>
        <w:tc>
          <w:tcPr>
            <w:tcW w:w="1121" w:type="dxa"/>
            <w:vAlign w:val="center"/>
          </w:tcPr>
          <w:p w14:paraId="75A581C1" w14:textId="77777777" w:rsidR="006B6F8F" w:rsidRPr="00152103" w:rsidRDefault="006B6F8F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696FCE7C" w14:textId="77777777" w:rsidR="006B6F8F" w:rsidRPr="00152103" w:rsidRDefault="006B6F8F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</w:tr>
      <w:tr w:rsidR="00817AB8" w:rsidRPr="00152103" w14:paraId="24358354" w14:textId="77777777" w:rsidTr="00FF5D7A">
        <w:tc>
          <w:tcPr>
            <w:tcW w:w="675" w:type="dxa"/>
          </w:tcPr>
          <w:p w14:paraId="27A3F4EE" w14:textId="77777777" w:rsidR="00817AB8" w:rsidRPr="00152103" w:rsidRDefault="00817AB8" w:rsidP="00FF5D7A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ind w:left="142" w:hanging="142"/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678" w:type="dxa"/>
          </w:tcPr>
          <w:p w14:paraId="1A38E502" w14:textId="77777777" w:rsidR="00817AB8" w:rsidRDefault="005D5808" w:rsidP="002E66FC">
            <w:pPr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R</w:t>
            </w:r>
            <w:r w:rsidR="00CD0471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ozebranie chodnika z płyt betonowych 50x50cm</w:t>
            </w:r>
          </w:p>
          <w:p w14:paraId="57F8102C" w14:textId="3276FF9C" w:rsidR="00E40128" w:rsidRPr="00152103" w:rsidRDefault="00E40128" w:rsidP="002E66FC">
            <w:pPr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29158CA" w14:textId="77777777" w:rsidR="00817AB8" w:rsidRPr="00152103" w:rsidRDefault="00CD39D5" w:rsidP="00B23FBE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m</w:t>
            </w: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D0815A5" w14:textId="77777777" w:rsidR="00817AB8" w:rsidRPr="00152103" w:rsidRDefault="00CE5ABE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1630</w:t>
            </w:r>
          </w:p>
        </w:tc>
        <w:tc>
          <w:tcPr>
            <w:tcW w:w="1121" w:type="dxa"/>
            <w:vAlign w:val="center"/>
          </w:tcPr>
          <w:p w14:paraId="3A335A18" w14:textId="77777777" w:rsidR="00817AB8" w:rsidRPr="00152103" w:rsidRDefault="00817AB8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5F142DFF" w14:textId="77777777" w:rsidR="00817AB8" w:rsidRPr="00152103" w:rsidRDefault="00817AB8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</w:tr>
      <w:tr w:rsidR="00B23FBE" w:rsidRPr="00152103" w14:paraId="3D0164C1" w14:textId="77777777" w:rsidTr="00FF5D7A">
        <w:tc>
          <w:tcPr>
            <w:tcW w:w="675" w:type="dxa"/>
          </w:tcPr>
          <w:p w14:paraId="33FBF260" w14:textId="77777777" w:rsidR="00B23FBE" w:rsidRPr="00152103" w:rsidRDefault="00B23FBE" w:rsidP="00FF5D7A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ind w:left="142" w:hanging="142"/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678" w:type="dxa"/>
          </w:tcPr>
          <w:p w14:paraId="638E23F1" w14:textId="77777777" w:rsidR="00B23FBE" w:rsidRPr="00152103" w:rsidRDefault="005D5808" w:rsidP="001C6E69">
            <w:pPr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R</w:t>
            </w:r>
            <w:r w:rsidR="00B23FBE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ozebranie krawężników betonowych </w:t>
            </w:r>
            <w:r w:rsidR="001C6E69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15</w:t>
            </w:r>
            <w:r w:rsidR="00E01086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x30cm wraz z ławą betonową z odwozem i utylizacją</w:t>
            </w:r>
          </w:p>
        </w:tc>
        <w:tc>
          <w:tcPr>
            <w:tcW w:w="709" w:type="dxa"/>
            <w:vAlign w:val="center"/>
          </w:tcPr>
          <w:p w14:paraId="5F05B0F0" w14:textId="77777777" w:rsidR="00B23FBE" w:rsidRPr="00152103" w:rsidRDefault="00B23FBE" w:rsidP="00B23F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mb</w:t>
            </w:r>
          </w:p>
        </w:tc>
        <w:tc>
          <w:tcPr>
            <w:tcW w:w="1134" w:type="dxa"/>
            <w:vAlign w:val="center"/>
          </w:tcPr>
          <w:p w14:paraId="7861BF9A" w14:textId="77777777" w:rsidR="00B23FBE" w:rsidRPr="00152103" w:rsidRDefault="00CE5ABE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500</w:t>
            </w:r>
          </w:p>
        </w:tc>
        <w:tc>
          <w:tcPr>
            <w:tcW w:w="1121" w:type="dxa"/>
            <w:vAlign w:val="center"/>
          </w:tcPr>
          <w:p w14:paraId="59005DAC" w14:textId="77777777" w:rsidR="00B23FBE" w:rsidRPr="00152103" w:rsidRDefault="00B23FBE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7E166A85" w14:textId="77777777" w:rsidR="00B23FBE" w:rsidRPr="00152103" w:rsidRDefault="00B23FBE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</w:tr>
      <w:tr w:rsidR="00B23FBE" w:rsidRPr="00152103" w14:paraId="33A26938" w14:textId="77777777" w:rsidTr="00FF5D7A">
        <w:tc>
          <w:tcPr>
            <w:tcW w:w="675" w:type="dxa"/>
          </w:tcPr>
          <w:p w14:paraId="79832470" w14:textId="77777777" w:rsidR="00B23FBE" w:rsidRPr="00152103" w:rsidRDefault="00B23FBE" w:rsidP="00FF5D7A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ind w:left="142" w:hanging="142"/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678" w:type="dxa"/>
          </w:tcPr>
          <w:p w14:paraId="3719E535" w14:textId="77777777" w:rsidR="00B23FBE" w:rsidRPr="00152103" w:rsidRDefault="00CE5ABE" w:rsidP="007B7B3A">
            <w:pPr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Rozebranie nawierzchni z mieszanek mineralno-bitumicznych śr. gr.5 cm</w:t>
            </w:r>
            <w:r w:rsidR="00E01086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 z odwozem i utylizacją</w:t>
            </w:r>
          </w:p>
        </w:tc>
        <w:tc>
          <w:tcPr>
            <w:tcW w:w="709" w:type="dxa"/>
            <w:vAlign w:val="center"/>
          </w:tcPr>
          <w:p w14:paraId="777AFA4B" w14:textId="77777777" w:rsidR="00B23FBE" w:rsidRPr="00152103" w:rsidRDefault="00CE5ABE" w:rsidP="00B23F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m</w:t>
            </w: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43E0F97F" w14:textId="77777777" w:rsidR="00B23FBE" w:rsidRPr="00152103" w:rsidRDefault="00CE5ABE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250</w:t>
            </w:r>
          </w:p>
        </w:tc>
        <w:tc>
          <w:tcPr>
            <w:tcW w:w="1121" w:type="dxa"/>
            <w:vAlign w:val="center"/>
          </w:tcPr>
          <w:p w14:paraId="28D0467E" w14:textId="77777777" w:rsidR="00B23FBE" w:rsidRPr="00152103" w:rsidRDefault="00B23FBE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592D22F1" w14:textId="77777777" w:rsidR="00B23FBE" w:rsidRPr="00152103" w:rsidRDefault="00B23FBE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</w:tr>
      <w:tr w:rsidR="00B23FBE" w:rsidRPr="00152103" w14:paraId="27785B87" w14:textId="77777777" w:rsidTr="00FF5D7A">
        <w:tc>
          <w:tcPr>
            <w:tcW w:w="675" w:type="dxa"/>
          </w:tcPr>
          <w:p w14:paraId="78AB51DF" w14:textId="77777777" w:rsidR="00B23FBE" w:rsidRPr="00152103" w:rsidRDefault="00B23FBE" w:rsidP="00FF5D7A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ind w:left="142" w:hanging="142"/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678" w:type="dxa"/>
          </w:tcPr>
          <w:p w14:paraId="5F70D19E" w14:textId="77777777" w:rsidR="00B23FBE" w:rsidRPr="00152103" w:rsidRDefault="005D5808" w:rsidP="001C6E69">
            <w:pPr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U</w:t>
            </w:r>
            <w:r w:rsidR="00B23FBE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stawienie krawężników betonowych </w:t>
            </w:r>
            <w:r w:rsidR="001C6E69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15</w:t>
            </w:r>
            <w:r w:rsidR="00B23FBE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x30cm na ławie i oporem z betonu C-</w:t>
            </w:r>
            <w:r w:rsidR="004C0442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12</w:t>
            </w:r>
            <w:r w:rsidR="00B23FBE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/</w:t>
            </w:r>
            <w:r w:rsidR="004C0442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15</w:t>
            </w:r>
            <w:r w:rsidR="000A238E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0626931D" w14:textId="77777777" w:rsidR="00B23FBE" w:rsidRPr="00152103" w:rsidRDefault="00B23FBE" w:rsidP="00B23F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mb</w:t>
            </w:r>
          </w:p>
        </w:tc>
        <w:tc>
          <w:tcPr>
            <w:tcW w:w="1134" w:type="dxa"/>
            <w:vAlign w:val="center"/>
          </w:tcPr>
          <w:p w14:paraId="10E6648E" w14:textId="77777777" w:rsidR="00B23FBE" w:rsidRPr="00152103" w:rsidRDefault="00CE5ABE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500</w:t>
            </w:r>
          </w:p>
        </w:tc>
        <w:tc>
          <w:tcPr>
            <w:tcW w:w="1121" w:type="dxa"/>
            <w:vAlign w:val="center"/>
          </w:tcPr>
          <w:p w14:paraId="71AC44B8" w14:textId="77777777" w:rsidR="00B23FBE" w:rsidRPr="00152103" w:rsidRDefault="00B23FBE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78D53C54" w14:textId="77777777" w:rsidR="00B23FBE" w:rsidRPr="00152103" w:rsidRDefault="00B23FBE" w:rsidP="005D5808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</w:tr>
      <w:tr w:rsidR="00B23FBE" w:rsidRPr="00152103" w14:paraId="667AF609" w14:textId="77777777" w:rsidTr="00FF5D7A">
        <w:tc>
          <w:tcPr>
            <w:tcW w:w="675" w:type="dxa"/>
          </w:tcPr>
          <w:p w14:paraId="4F5C0B01" w14:textId="77777777" w:rsidR="00B23FBE" w:rsidRPr="00152103" w:rsidRDefault="00B23FBE" w:rsidP="00FF5D7A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ind w:left="142" w:hanging="142"/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678" w:type="dxa"/>
          </w:tcPr>
          <w:p w14:paraId="191F11B6" w14:textId="77777777" w:rsidR="00B23FBE" w:rsidRPr="00152103" w:rsidRDefault="00CE5ABE" w:rsidP="007B7B3A">
            <w:pPr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Odtworzenie nawierzchni z mieszanek mineralno-bitumicznych śr. gr.5 cm</w:t>
            </w:r>
            <w:r w:rsidR="004C0442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 KR-2</w:t>
            </w:r>
          </w:p>
        </w:tc>
        <w:tc>
          <w:tcPr>
            <w:tcW w:w="709" w:type="dxa"/>
            <w:vAlign w:val="center"/>
          </w:tcPr>
          <w:p w14:paraId="57F73F9E" w14:textId="77777777" w:rsidR="00B23FBE" w:rsidRPr="00152103" w:rsidRDefault="00CE5ABE" w:rsidP="00B23FB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m</w:t>
            </w: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43507BB2" w14:textId="77777777" w:rsidR="00B23FBE" w:rsidRPr="00152103" w:rsidRDefault="00CE5ABE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250</w:t>
            </w:r>
          </w:p>
        </w:tc>
        <w:tc>
          <w:tcPr>
            <w:tcW w:w="1121" w:type="dxa"/>
            <w:vAlign w:val="center"/>
          </w:tcPr>
          <w:p w14:paraId="01A639B4" w14:textId="77777777" w:rsidR="00B23FBE" w:rsidRPr="00152103" w:rsidRDefault="00B23FBE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6100604B" w14:textId="77777777" w:rsidR="00B23FBE" w:rsidRPr="00152103" w:rsidRDefault="00B23FBE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</w:tr>
      <w:tr w:rsidR="00EE3E47" w:rsidRPr="00152103" w14:paraId="39D19EEB" w14:textId="77777777" w:rsidTr="00FF5D7A">
        <w:tc>
          <w:tcPr>
            <w:tcW w:w="675" w:type="dxa"/>
          </w:tcPr>
          <w:p w14:paraId="163DA5F1" w14:textId="77777777" w:rsidR="00EE3E47" w:rsidRPr="00152103" w:rsidRDefault="00EE3E47" w:rsidP="00FF5D7A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ind w:left="142" w:hanging="142"/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678" w:type="dxa"/>
          </w:tcPr>
          <w:p w14:paraId="4F428CCC" w14:textId="77777777" w:rsidR="00EE3E47" w:rsidRDefault="003F4623" w:rsidP="003F4623">
            <w:pPr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Wymiana włazów</w:t>
            </w:r>
            <w:r w:rsidR="00EE3E47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 studni kanalizacyjnych </w:t>
            </w:r>
          </w:p>
          <w:p w14:paraId="5613CCE4" w14:textId="13B62F55" w:rsidR="00E40128" w:rsidRPr="00152103" w:rsidRDefault="00E40128" w:rsidP="003F4623">
            <w:pPr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0A82576" w14:textId="77777777" w:rsidR="00EE3E47" w:rsidRPr="00152103" w:rsidRDefault="00B23FBE" w:rsidP="00B23FBE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  <w:vertAlign w:val="superscript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14:paraId="5DB20984" w14:textId="77777777" w:rsidR="00EE3E47" w:rsidRPr="00152103" w:rsidRDefault="003F4623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10</w:t>
            </w:r>
          </w:p>
        </w:tc>
        <w:tc>
          <w:tcPr>
            <w:tcW w:w="1121" w:type="dxa"/>
            <w:vAlign w:val="center"/>
          </w:tcPr>
          <w:p w14:paraId="1223EB24" w14:textId="77777777" w:rsidR="00EE3E47" w:rsidRPr="00152103" w:rsidRDefault="00EE3E47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070083EC" w14:textId="77777777" w:rsidR="00EE3E47" w:rsidRPr="00152103" w:rsidRDefault="00EE3E47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</w:tr>
      <w:tr w:rsidR="00B23FBE" w:rsidRPr="00152103" w14:paraId="3073E15F" w14:textId="77777777" w:rsidTr="00FF5D7A">
        <w:tc>
          <w:tcPr>
            <w:tcW w:w="675" w:type="dxa"/>
          </w:tcPr>
          <w:p w14:paraId="39CA8153" w14:textId="77777777" w:rsidR="00B23FBE" w:rsidRPr="00152103" w:rsidRDefault="00B23FBE" w:rsidP="00FF5D7A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ind w:left="142" w:hanging="142"/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678" w:type="dxa"/>
          </w:tcPr>
          <w:p w14:paraId="3A94FC8C" w14:textId="77777777" w:rsidR="00B23FBE" w:rsidRDefault="005D5808" w:rsidP="00CE5ABE">
            <w:pPr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W</w:t>
            </w:r>
            <w:r w:rsidR="00CE5ABE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ymiana</w:t>
            </w:r>
            <w:r w:rsidR="00B23FBE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 studni teletechnicznej </w:t>
            </w:r>
          </w:p>
          <w:p w14:paraId="28D032D5" w14:textId="47203B6F" w:rsidR="00E40128" w:rsidRPr="00152103" w:rsidRDefault="00E40128" w:rsidP="00CE5ABE">
            <w:pPr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63ADB83" w14:textId="77777777" w:rsidR="00B23FBE" w:rsidRPr="00152103" w:rsidRDefault="00B23FBE" w:rsidP="00B23FBE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14:paraId="2B040B08" w14:textId="77777777" w:rsidR="00B23FBE" w:rsidRPr="00152103" w:rsidRDefault="003F4623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10</w:t>
            </w:r>
          </w:p>
        </w:tc>
        <w:tc>
          <w:tcPr>
            <w:tcW w:w="1121" w:type="dxa"/>
            <w:vAlign w:val="center"/>
          </w:tcPr>
          <w:p w14:paraId="5527EE99" w14:textId="77777777" w:rsidR="00B23FBE" w:rsidRPr="00152103" w:rsidRDefault="00B23FBE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77F9425D" w14:textId="77777777" w:rsidR="00B23FBE" w:rsidRPr="00152103" w:rsidRDefault="00B23FBE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</w:tr>
      <w:tr w:rsidR="00EE3E47" w:rsidRPr="00152103" w14:paraId="67691434" w14:textId="77777777" w:rsidTr="00FF5D7A">
        <w:tc>
          <w:tcPr>
            <w:tcW w:w="675" w:type="dxa"/>
          </w:tcPr>
          <w:p w14:paraId="6899CF74" w14:textId="77777777" w:rsidR="00EE3E47" w:rsidRPr="00152103" w:rsidRDefault="00EE3E47" w:rsidP="00FF5D7A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ind w:left="142" w:hanging="142"/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678" w:type="dxa"/>
          </w:tcPr>
          <w:p w14:paraId="6FB87C17" w14:textId="77777777" w:rsidR="00EE3E47" w:rsidRPr="00152103" w:rsidRDefault="005D5808" w:rsidP="003F4623">
            <w:pPr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P</w:t>
            </w:r>
            <w:r w:rsidR="00EE3E47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rzełożenie nawierzchni z kostki betonowej gr. 8cm  </w:t>
            </w:r>
            <w:r w:rsidR="003F4623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na podsypce </w:t>
            </w:r>
            <w:proofErr w:type="spellStart"/>
            <w:r w:rsidR="003F4623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cem</w:t>
            </w:r>
            <w:proofErr w:type="spellEnd"/>
            <w:r w:rsidR="003F4623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.-piaskowej 1:4 gr. 4 cm, podbudowa z kruszywa naturalnego stabilizowanego mechanicznie (fr. 0,0-31,5 mm) gr. 15 cm, pospółka gr. 10 cm z wypełnieniem spoin piaskiem,</w:t>
            </w:r>
          </w:p>
        </w:tc>
        <w:tc>
          <w:tcPr>
            <w:tcW w:w="709" w:type="dxa"/>
            <w:vAlign w:val="center"/>
          </w:tcPr>
          <w:p w14:paraId="137D6E3A" w14:textId="77777777" w:rsidR="00EE3E47" w:rsidRPr="00152103" w:rsidRDefault="00EE3E47" w:rsidP="00B23FBE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m</w:t>
            </w: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4DFA61E3" w14:textId="77777777" w:rsidR="00EE3E47" w:rsidRPr="00152103" w:rsidRDefault="003C764A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150</w:t>
            </w:r>
          </w:p>
        </w:tc>
        <w:tc>
          <w:tcPr>
            <w:tcW w:w="1121" w:type="dxa"/>
            <w:vAlign w:val="center"/>
          </w:tcPr>
          <w:p w14:paraId="198A31DC" w14:textId="77777777" w:rsidR="00EE3E47" w:rsidRPr="00152103" w:rsidRDefault="00EE3E47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65A78A14" w14:textId="77777777" w:rsidR="00EE3E47" w:rsidRPr="00152103" w:rsidRDefault="00EE3E47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</w:tr>
      <w:tr w:rsidR="00EE3E47" w:rsidRPr="00152103" w14:paraId="319D1897" w14:textId="77777777" w:rsidTr="00FF5D7A">
        <w:tc>
          <w:tcPr>
            <w:tcW w:w="675" w:type="dxa"/>
          </w:tcPr>
          <w:p w14:paraId="45390128" w14:textId="77777777" w:rsidR="00EE3E47" w:rsidRPr="00152103" w:rsidRDefault="00EE3E47" w:rsidP="00FF5D7A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ind w:left="142" w:hanging="142"/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4678" w:type="dxa"/>
          </w:tcPr>
          <w:p w14:paraId="36EE3572" w14:textId="77777777" w:rsidR="00EE3E47" w:rsidRPr="00152103" w:rsidRDefault="005D5808" w:rsidP="003978B1">
            <w:pPr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R</w:t>
            </w:r>
            <w:r w:rsidR="00EE3E47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ozbiórka nawierzchni betonowej gr. 15cm</w:t>
            </w:r>
            <w:r w:rsidR="00E01086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 </w:t>
            </w:r>
            <w:r w:rsidR="00EE3E47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 </w:t>
            </w:r>
            <w:r w:rsidR="00E01086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z odwozem i utylizacją</w:t>
            </w:r>
            <w:r w:rsidR="00EE3E47"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                                            </w:t>
            </w:r>
          </w:p>
        </w:tc>
        <w:tc>
          <w:tcPr>
            <w:tcW w:w="709" w:type="dxa"/>
          </w:tcPr>
          <w:p w14:paraId="6B852F0D" w14:textId="77777777" w:rsidR="00EE3E47" w:rsidRPr="00152103" w:rsidRDefault="00CE5ABE" w:rsidP="00625D24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m</w:t>
            </w: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6F6B015A" w14:textId="77777777" w:rsidR="00EE3E47" w:rsidRPr="00152103" w:rsidRDefault="00CE5ABE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color w:val="262626" w:themeColor="text1" w:themeTint="D9"/>
                <w:sz w:val="20"/>
                <w:szCs w:val="20"/>
              </w:rPr>
              <w:t>25</w:t>
            </w:r>
          </w:p>
        </w:tc>
        <w:tc>
          <w:tcPr>
            <w:tcW w:w="1121" w:type="dxa"/>
            <w:vAlign w:val="center"/>
          </w:tcPr>
          <w:p w14:paraId="771FCECE" w14:textId="77777777" w:rsidR="00EE3E47" w:rsidRPr="00152103" w:rsidRDefault="00EE3E47" w:rsidP="00ED5607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1A4DB172" w14:textId="77777777" w:rsidR="00EE3E47" w:rsidRPr="00152103" w:rsidRDefault="00EE3E47" w:rsidP="00FF5D7A">
            <w:pPr>
              <w:jc w:val="center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</w:p>
        </w:tc>
      </w:tr>
      <w:tr w:rsidR="000A238E" w:rsidRPr="00152103" w14:paraId="528312FE" w14:textId="77777777" w:rsidTr="005D5808">
        <w:tc>
          <w:tcPr>
            <w:tcW w:w="8317" w:type="dxa"/>
            <w:gridSpan w:val="5"/>
          </w:tcPr>
          <w:p w14:paraId="72C518D7" w14:textId="77777777" w:rsidR="00ED5607" w:rsidRPr="00152103" w:rsidRDefault="00ED5607" w:rsidP="000A238E">
            <w:pPr>
              <w:jc w:val="right"/>
              <w:rPr>
                <w:rFonts w:cstheme="minorHAnsi"/>
                <w:b/>
                <w:color w:val="262626" w:themeColor="text1" w:themeTint="D9"/>
                <w:sz w:val="20"/>
                <w:szCs w:val="20"/>
              </w:rPr>
            </w:pPr>
          </w:p>
          <w:p w14:paraId="0E56F4F5" w14:textId="77777777" w:rsidR="000A238E" w:rsidRPr="00152103" w:rsidRDefault="000A238E" w:rsidP="000A238E">
            <w:pPr>
              <w:jc w:val="right"/>
              <w:rPr>
                <w:rFonts w:cstheme="minorHAnsi"/>
                <w:b/>
                <w:color w:val="262626" w:themeColor="text1" w:themeTint="D9"/>
                <w:sz w:val="20"/>
                <w:szCs w:val="20"/>
              </w:rPr>
            </w:pPr>
            <w:r w:rsidRPr="00152103">
              <w:rPr>
                <w:rFonts w:cstheme="minorHAnsi"/>
                <w:b/>
                <w:color w:val="262626" w:themeColor="text1" w:themeTint="D9"/>
                <w:sz w:val="20"/>
                <w:szCs w:val="20"/>
              </w:rPr>
              <w:t>OGÓŁEM WARTOŚĆ BRUTTO</w:t>
            </w:r>
          </w:p>
        </w:tc>
        <w:tc>
          <w:tcPr>
            <w:tcW w:w="1645" w:type="dxa"/>
            <w:vAlign w:val="bottom"/>
          </w:tcPr>
          <w:p w14:paraId="3900106E" w14:textId="77777777" w:rsidR="000A238E" w:rsidRPr="00152103" w:rsidRDefault="000A238E" w:rsidP="005D5808">
            <w:pPr>
              <w:jc w:val="center"/>
              <w:rPr>
                <w:rFonts w:cstheme="minorHAnsi"/>
                <w:b/>
                <w:color w:val="262626" w:themeColor="text1" w:themeTint="D9"/>
                <w:sz w:val="20"/>
                <w:szCs w:val="20"/>
              </w:rPr>
            </w:pPr>
          </w:p>
        </w:tc>
      </w:tr>
    </w:tbl>
    <w:p w14:paraId="097C7B9C" w14:textId="7EECD6D4" w:rsidR="00180CC7" w:rsidRDefault="00180CC7" w:rsidP="00B1548D">
      <w:pPr>
        <w:spacing w:after="0" w:line="240" w:lineRule="auto"/>
        <w:rPr>
          <w:rFonts w:cstheme="minorHAnsi"/>
          <w:color w:val="262626" w:themeColor="text1" w:themeTint="D9"/>
          <w:sz w:val="20"/>
          <w:szCs w:val="20"/>
        </w:rPr>
      </w:pPr>
    </w:p>
    <w:p w14:paraId="5EFA9054" w14:textId="4D7FD688" w:rsidR="00152103" w:rsidRDefault="00152103" w:rsidP="00B1548D">
      <w:pPr>
        <w:spacing w:after="0" w:line="240" w:lineRule="auto"/>
        <w:rPr>
          <w:rFonts w:cstheme="minorHAnsi"/>
          <w:color w:val="262626" w:themeColor="text1" w:themeTint="D9"/>
          <w:sz w:val="20"/>
          <w:szCs w:val="20"/>
        </w:rPr>
      </w:pPr>
    </w:p>
    <w:p w14:paraId="3C560E73" w14:textId="4C7532F5" w:rsidR="00152103" w:rsidRDefault="00152103" w:rsidP="00B1548D">
      <w:pPr>
        <w:spacing w:after="0" w:line="240" w:lineRule="auto"/>
        <w:rPr>
          <w:rFonts w:cstheme="minorHAnsi"/>
          <w:color w:val="262626" w:themeColor="text1" w:themeTint="D9"/>
          <w:sz w:val="20"/>
          <w:szCs w:val="20"/>
        </w:rPr>
      </w:pPr>
    </w:p>
    <w:p w14:paraId="4CDBEEDA" w14:textId="77777777" w:rsidR="00152103" w:rsidRPr="00152103" w:rsidRDefault="00152103" w:rsidP="00152103">
      <w:pPr>
        <w:autoSpaceDE w:val="0"/>
        <w:autoSpaceDN w:val="0"/>
        <w:adjustRightInd w:val="0"/>
        <w:rPr>
          <w:rFonts w:ascii="Calibri Light" w:hAnsi="Calibri Light" w:cs="Calibri Light"/>
          <w:color w:val="C00000"/>
          <w:sz w:val="20"/>
          <w:szCs w:val="20"/>
          <w:lang w:eastAsia="pl-PL"/>
        </w:rPr>
      </w:pPr>
      <w:r w:rsidRPr="00152103">
        <w:rPr>
          <w:rFonts w:ascii="Calibri Light" w:hAnsi="Calibri Light" w:cs="Calibri Light"/>
          <w:color w:val="C00000"/>
          <w:sz w:val="20"/>
          <w:szCs w:val="20"/>
          <w:lang w:eastAsia="pl-PL"/>
        </w:rPr>
        <w:t>Dokument należy wypełnić i podpisać kwalifikowanym podpisem elektronicznym lub podpisem zaufanym lub podpisem osobistym.</w:t>
      </w:r>
    </w:p>
    <w:p w14:paraId="2C66FB30" w14:textId="77777777" w:rsidR="00152103" w:rsidRPr="00152103" w:rsidRDefault="00152103" w:rsidP="00152103">
      <w:pPr>
        <w:rPr>
          <w:rFonts w:ascii="Calibri Light" w:hAnsi="Calibri Light" w:cs="Calibri Light"/>
          <w:color w:val="C00000"/>
          <w:sz w:val="20"/>
          <w:szCs w:val="20"/>
        </w:rPr>
      </w:pPr>
      <w:r w:rsidRPr="00152103">
        <w:rPr>
          <w:rFonts w:ascii="Calibri Light" w:hAnsi="Calibri Light" w:cs="Calibri Light"/>
          <w:color w:val="C00000"/>
          <w:sz w:val="20"/>
          <w:szCs w:val="20"/>
          <w:lang w:eastAsia="pl-PL"/>
        </w:rPr>
        <w:t>Zamawiający zaleca zapisanie dokumentu w formacie PDF.</w:t>
      </w:r>
    </w:p>
    <w:p w14:paraId="7CFB398E" w14:textId="77777777" w:rsidR="00152103" w:rsidRPr="00152103" w:rsidRDefault="00152103" w:rsidP="00B1548D">
      <w:pPr>
        <w:spacing w:after="0" w:line="240" w:lineRule="auto"/>
        <w:rPr>
          <w:rFonts w:cstheme="minorHAnsi"/>
          <w:color w:val="262626" w:themeColor="text1" w:themeTint="D9"/>
          <w:sz w:val="20"/>
          <w:szCs w:val="20"/>
        </w:rPr>
      </w:pPr>
    </w:p>
    <w:sectPr w:rsidR="00152103" w:rsidRPr="00152103" w:rsidSect="007F5A67">
      <w:headerReference w:type="default" r:id="rId8"/>
      <w:footerReference w:type="default" r:id="rId9"/>
      <w:pgSz w:w="11906" w:h="16838"/>
      <w:pgMar w:top="567" w:right="1077" w:bottom="156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67014" w14:textId="77777777" w:rsidR="00DF696B" w:rsidRDefault="00DF696B" w:rsidP="00741383">
      <w:pPr>
        <w:spacing w:after="0" w:line="240" w:lineRule="auto"/>
      </w:pPr>
      <w:r>
        <w:separator/>
      </w:r>
    </w:p>
  </w:endnote>
  <w:endnote w:type="continuationSeparator" w:id="0">
    <w:p w14:paraId="2F584948" w14:textId="77777777" w:rsidR="00DF696B" w:rsidRDefault="00DF696B" w:rsidP="00741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48727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B8EEBC7" w14:textId="690C9D53" w:rsidR="00924B6E" w:rsidRPr="00924B6E" w:rsidRDefault="00924B6E">
        <w:pPr>
          <w:pStyle w:val="Stopka"/>
          <w:jc w:val="center"/>
          <w:rPr>
            <w:sz w:val="20"/>
            <w:szCs w:val="20"/>
          </w:rPr>
        </w:pPr>
        <w:r w:rsidRPr="00924B6E">
          <w:rPr>
            <w:sz w:val="20"/>
            <w:szCs w:val="20"/>
          </w:rPr>
          <w:fldChar w:fldCharType="begin"/>
        </w:r>
        <w:r w:rsidRPr="00924B6E">
          <w:rPr>
            <w:sz w:val="20"/>
            <w:szCs w:val="20"/>
          </w:rPr>
          <w:instrText>PAGE   \* MERGEFORMAT</w:instrText>
        </w:r>
        <w:r w:rsidRPr="00924B6E">
          <w:rPr>
            <w:sz w:val="20"/>
            <w:szCs w:val="20"/>
          </w:rPr>
          <w:fldChar w:fldCharType="separate"/>
        </w:r>
        <w:r w:rsidRPr="00924B6E">
          <w:rPr>
            <w:sz w:val="20"/>
            <w:szCs w:val="20"/>
          </w:rPr>
          <w:t>2</w:t>
        </w:r>
        <w:r w:rsidRPr="00924B6E">
          <w:rPr>
            <w:sz w:val="20"/>
            <w:szCs w:val="20"/>
          </w:rPr>
          <w:fldChar w:fldCharType="end"/>
        </w:r>
      </w:p>
    </w:sdtContent>
  </w:sdt>
  <w:p w14:paraId="1BDD132E" w14:textId="77777777" w:rsidR="00924B6E" w:rsidRDefault="00924B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6633C" w14:textId="77777777" w:rsidR="00DF696B" w:rsidRDefault="00DF696B" w:rsidP="00741383">
      <w:pPr>
        <w:spacing w:after="0" w:line="240" w:lineRule="auto"/>
      </w:pPr>
      <w:r>
        <w:separator/>
      </w:r>
    </w:p>
  </w:footnote>
  <w:footnote w:type="continuationSeparator" w:id="0">
    <w:p w14:paraId="1579A626" w14:textId="77777777" w:rsidR="00DF696B" w:rsidRDefault="00DF696B" w:rsidP="00741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7FADA" w14:textId="2EF9904A" w:rsidR="00152103" w:rsidRPr="00152103" w:rsidRDefault="00152103" w:rsidP="00152103">
    <w:pPr>
      <w:pStyle w:val="Nagwek"/>
      <w:jc w:val="right"/>
      <w:rPr>
        <w:rFonts w:ascii="Calibri Light" w:hAnsi="Calibri Light" w:cs="Calibri Light"/>
        <w:b/>
        <w:bCs/>
        <w:sz w:val="20"/>
        <w:szCs w:val="20"/>
      </w:rPr>
    </w:pPr>
    <w:r w:rsidRPr="00152103">
      <w:rPr>
        <w:rFonts w:ascii="Calibri Light" w:hAnsi="Calibri Light" w:cs="Calibri Light"/>
        <w:b/>
        <w:bCs/>
        <w:sz w:val="20"/>
        <w:szCs w:val="20"/>
      </w:rPr>
      <w:t xml:space="preserve">Załącznik nr 1a do SWZ </w:t>
    </w:r>
  </w:p>
  <w:p w14:paraId="456E9E75" w14:textId="77777777" w:rsidR="00152103" w:rsidRDefault="001521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813299"/>
    <w:multiLevelType w:val="hybridMultilevel"/>
    <w:tmpl w:val="9982A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7E56"/>
    <w:rsid w:val="0001642E"/>
    <w:rsid w:val="00021B78"/>
    <w:rsid w:val="00044B24"/>
    <w:rsid w:val="000A238E"/>
    <w:rsid w:val="000D39F9"/>
    <w:rsid w:val="00152103"/>
    <w:rsid w:val="00180CC7"/>
    <w:rsid w:val="001A188E"/>
    <w:rsid w:val="001A58E4"/>
    <w:rsid w:val="001A6F55"/>
    <w:rsid w:val="001C6E69"/>
    <w:rsid w:val="00246ACF"/>
    <w:rsid w:val="00251EFC"/>
    <w:rsid w:val="002932D2"/>
    <w:rsid w:val="002C6F1F"/>
    <w:rsid w:val="002E66FC"/>
    <w:rsid w:val="002F78E8"/>
    <w:rsid w:val="00334A5D"/>
    <w:rsid w:val="00384345"/>
    <w:rsid w:val="003C764A"/>
    <w:rsid w:val="003E0258"/>
    <w:rsid w:val="003E0A75"/>
    <w:rsid w:val="003F26EA"/>
    <w:rsid w:val="003F4623"/>
    <w:rsid w:val="00430E81"/>
    <w:rsid w:val="00482BA6"/>
    <w:rsid w:val="004C0442"/>
    <w:rsid w:val="004D307B"/>
    <w:rsid w:val="004F418C"/>
    <w:rsid w:val="005053F3"/>
    <w:rsid w:val="005106E5"/>
    <w:rsid w:val="0054041C"/>
    <w:rsid w:val="00545474"/>
    <w:rsid w:val="0055420E"/>
    <w:rsid w:val="00596E29"/>
    <w:rsid w:val="005D5808"/>
    <w:rsid w:val="005F317E"/>
    <w:rsid w:val="0066400B"/>
    <w:rsid w:val="006A2A93"/>
    <w:rsid w:val="006B3DF4"/>
    <w:rsid w:val="006B6F8F"/>
    <w:rsid w:val="006C7E56"/>
    <w:rsid w:val="006F57C1"/>
    <w:rsid w:val="007179DA"/>
    <w:rsid w:val="00741383"/>
    <w:rsid w:val="007975F3"/>
    <w:rsid w:val="007A0C54"/>
    <w:rsid w:val="007A7B32"/>
    <w:rsid w:val="007F5A67"/>
    <w:rsid w:val="0081404D"/>
    <w:rsid w:val="00817AB8"/>
    <w:rsid w:val="008A45B4"/>
    <w:rsid w:val="008B1F41"/>
    <w:rsid w:val="00923127"/>
    <w:rsid w:val="00924B6E"/>
    <w:rsid w:val="009640F7"/>
    <w:rsid w:val="00973008"/>
    <w:rsid w:val="009D2CD6"/>
    <w:rsid w:val="00A1250D"/>
    <w:rsid w:val="00A509B6"/>
    <w:rsid w:val="00A721B5"/>
    <w:rsid w:val="00B1548D"/>
    <w:rsid w:val="00B23FBE"/>
    <w:rsid w:val="00B54EA4"/>
    <w:rsid w:val="00BA6ADA"/>
    <w:rsid w:val="00BD0558"/>
    <w:rsid w:val="00BE6DD0"/>
    <w:rsid w:val="00BF7943"/>
    <w:rsid w:val="00C21581"/>
    <w:rsid w:val="00C911A3"/>
    <w:rsid w:val="00CD0471"/>
    <w:rsid w:val="00CD39D5"/>
    <w:rsid w:val="00CE5ABE"/>
    <w:rsid w:val="00D37041"/>
    <w:rsid w:val="00D56645"/>
    <w:rsid w:val="00DD2F79"/>
    <w:rsid w:val="00DF696B"/>
    <w:rsid w:val="00E01086"/>
    <w:rsid w:val="00E40128"/>
    <w:rsid w:val="00E50484"/>
    <w:rsid w:val="00E71B64"/>
    <w:rsid w:val="00EA229D"/>
    <w:rsid w:val="00ED5607"/>
    <w:rsid w:val="00EE3E47"/>
    <w:rsid w:val="00EF0690"/>
    <w:rsid w:val="00F767FE"/>
    <w:rsid w:val="00FF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DAF454"/>
  <w15:docId w15:val="{88FEDFE3-162C-4317-9216-D1523E0AF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C7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41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1383"/>
  </w:style>
  <w:style w:type="paragraph" w:styleId="Stopka">
    <w:name w:val="footer"/>
    <w:basedOn w:val="Normalny"/>
    <w:link w:val="StopkaZnak"/>
    <w:uiPriority w:val="99"/>
    <w:unhideWhenUsed/>
    <w:rsid w:val="00741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383"/>
  </w:style>
  <w:style w:type="paragraph" w:styleId="Tekstdymka">
    <w:name w:val="Balloon Text"/>
    <w:basedOn w:val="Normalny"/>
    <w:link w:val="TekstdymkaZnak"/>
    <w:semiHidden/>
    <w:rsid w:val="00180CC7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180CC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1548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1548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FF5D7A"/>
    <w:pPr>
      <w:ind w:left="720"/>
      <w:contextualSpacing/>
    </w:pPr>
  </w:style>
  <w:style w:type="paragraph" w:customStyle="1" w:styleId="Domylnyteks">
    <w:name w:val="Domyślny teks"/>
    <w:rsid w:val="00152103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476A1-E119-4031-ABB1-237A544CB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2</Pages>
  <Words>399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A.Białczewska</cp:lastModifiedBy>
  <cp:revision>15</cp:revision>
  <cp:lastPrinted>2021-06-16T07:57:00Z</cp:lastPrinted>
  <dcterms:created xsi:type="dcterms:W3CDTF">2021-05-06T12:45:00Z</dcterms:created>
  <dcterms:modified xsi:type="dcterms:W3CDTF">2021-06-24T06:31:00Z</dcterms:modified>
</cp:coreProperties>
</file>