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7B6555">
      <w:pPr>
        <w:spacing w:after="0" w:line="240" w:lineRule="auto"/>
        <w:ind w:left="708" w:hanging="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5A6546"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10F74CE1"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510562">
        <w:rPr>
          <w:rFonts w:asciiTheme="majorHAnsi" w:hAnsiTheme="majorHAnsi" w:cstheme="majorHAnsi"/>
          <w:b/>
          <w:bCs/>
          <w:color w:val="262626" w:themeColor="text1" w:themeTint="D9"/>
          <w:sz w:val="20"/>
          <w:szCs w:val="20"/>
        </w:rPr>
        <w:t>30</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EC2A18">
      <w:pPr>
        <w:spacing w:after="0" w:line="240" w:lineRule="auto"/>
        <w:rPr>
          <w:rFonts w:asciiTheme="majorHAnsi" w:hAnsiTheme="majorHAnsi" w:cstheme="majorHAnsi"/>
          <w:color w:val="262626" w:themeColor="text1" w:themeTint="D9"/>
          <w:sz w:val="20"/>
          <w:szCs w:val="20"/>
        </w:rPr>
      </w:pPr>
    </w:p>
    <w:p w14:paraId="7A4D026A" w14:textId="77777777" w:rsidR="00510562" w:rsidRPr="00510562" w:rsidRDefault="00510562" w:rsidP="00510562">
      <w:pPr>
        <w:shd w:val="clear" w:color="auto" w:fill="F2F2F2" w:themeFill="background1" w:themeFillShade="F2"/>
        <w:spacing w:after="0" w:line="240" w:lineRule="auto"/>
        <w:jc w:val="both"/>
        <w:rPr>
          <w:rFonts w:asciiTheme="majorHAnsi" w:hAnsiTheme="majorHAnsi" w:cstheme="majorHAnsi"/>
          <w:b/>
          <w:bCs/>
          <w:color w:val="000000"/>
          <w:sz w:val="20"/>
          <w:szCs w:val="20"/>
        </w:rPr>
      </w:pPr>
      <w:r w:rsidRPr="00510562">
        <w:rPr>
          <w:rFonts w:asciiTheme="majorHAnsi" w:hAnsiTheme="majorHAnsi" w:cstheme="majorHAnsi"/>
          <w:b/>
          <w:bCs/>
          <w:color w:val="000000"/>
          <w:sz w:val="20"/>
          <w:szCs w:val="20"/>
        </w:rPr>
        <w:t>a. Budowa  kanalizacji sanitarnej  w ul. Bazarowej od ul. 3-Maja w Pruszkowie.</w:t>
      </w:r>
    </w:p>
    <w:p w14:paraId="52209E1B" w14:textId="61E41A9E" w:rsidR="001C3E1D" w:rsidRPr="001C3E1D" w:rsidRDefault="00510562" w:rsidP="00510562">
      <w:pPr>
        <w:shd w:val="clear" w:color="auto" w:fill="F2F2F2" w:themeFill="background1" w:themeFillShade="F2"/>
        <w:spacing w:after="0" w:line="240" w:lineRule="auto"/>
        <w:jc w:val="both"/>
        <w:rPr>
          <w:rFonts w:asciiTheme="majorHAnsi" w:hAnsiTheme="majorHAnsi" w:cstheme="majorHAnsi"/>
          <w:b/>
          <w:bCs/>
          <w:iCs/>
          <w:color w:val="000000"/>
        </w:rPr>
      </w:pPr>
      <w:r w:rsidRPr="00510562">
        <w:rPr>
          <w:rFonts w:asciiTheme="majorHAnsi" w:hAnsiTheme="majorHAnsi" w:cstheme="majorHAnsi"/>
          <w:b/>
          <w:bCs/>
          <w:color w:val="000000"/>
          <w:sz w:val="20"/>
          <w:szCs w:val="20"/>
        </w:rPr>
        <w:t>b. Budowa wodociągu w rejonie ul. Wilczej i ul. Waryńskiego w Pruszkowie.</w:t>
      </w:r>
    </w:p>
    <w:p w14:paraId="485E529E" w14:textId="77777777" w:rsidR="006A7AC9" w:rsidRPr="009D538D"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10890ED7" w14:textId="77777777" w:rsidR="00510562" w:rsidRDefault="00510562" w:rsidP="00CC124D">
      <w:pPr>
        <w:spacing w:after="0" w:line="240" w:lineRule="auto"/>
        <w:rPr>
          <w:rFonts w:asciiTheme="majorHAnsi" w:hAnsiTheme="majorHAnsi" w:cstheme="majorHAnsi"/>
          <w:color w:val="262626" w:themeColor="text1" w:themeTint="D9"/>
          <w:sz w:val="20"/>
          <w:szCs w:val="20"/>
        </w:rPr>
      </w:pPr>
    </w:p>
    <w:p w14:paraId="423BC048" w14:textId="546C498C" w:rsidR="00317EAF" w:rsidRDefault="00D24B46"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65C997CE" w14:textId="77777777" w:rsidR="00D24B46" w:rsidRDefault="00D24B46" w:rsidP="00D7189F">
      <w:pPr>
        <w:spacing w:after="0" w:line="240" w:lineRule="auto"/>
        <w:ind w:left="5664" w:firstLine="708"/>
        <w:rPr>
          <w:rFonts w:asciiTheme="majorHAnsi" w:hAnsiTheme="majorHAnsi" w:cstheme="majorHAnsi"/>
          <w:b/>
          <w:bCs/>
          <w:color w:val="262626" w:themeColor="text1" w:themeTint="D9"/>
          <w:sz w:val="20"/>
          <w:szCs w:val="20"/>
        </w:rPr>
      </w:pPr>
    </w:p>
    <w:p w14:paraId="594E59EC" w14:textId="084F5056" w:rsidR="00D24B46" w:rsidRDefault="00D24B46"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4B695C04" w14:textId="77777777" w:rsidR="00D24B46" w:rsidRPr="00481909" w:rsidRDefault="00D24B46" w:rsidP="00D7189F">
      <w:pPr>
        <w:spacing w:after="0" w:line="240" w:lineRule="auto"/>
        <w:ind w:left="5664" w:firstLine="708"/>
        <w:rPr>
          <w:rFonts w:asciiTheme="majorHAnsi" w:hAnsiTheme="majorHAnsi" w:cstheme="majorHAnsi"/>
          <w:b/>
          <w:bCs/>
          <w:color w:val="262626" w:themeColor="text1" w:themeTint="D9"/>
          <w:sz w:val="20"/>
          <w:szCs w:val="20"/>
        </w:rPr>
      </w:pP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2A89526C"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BB17AF">
        <w:rPr>
          <w:rFonts w:asciiTheme="majorHAnsi" w:hAnsiTheme="majorHAnsi" w:cstheme="majorHAnsi"/>
          <w:b/>
          <w:bCs/>
          <w:color w:val="262626" w:themeColor="text1" w:themeTint="D9"/>
          <w:sz w:val="20"/>
          <w:szCs w:val="20"/>
        </w:rPr>
        <w:t>30.06</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643BE59E" w14:textId="3650F4F5" w:rsidR="001C3E1D" w:rsidRDefault="001C3E1D" w:rsidP="00CC124D">
      <w:pPr>
        <w:spacing w:after="0" w:line="240" w:lineRule="auto"/>
        <w:rPr>
          <w:rFonts w:asciiTheme="majorHAnsi" w:hAnsiTheme="majorHAnsi" w:cstheme="majorHAnsi"/>
          <w:color w:val="262626" w:themeColor="text1" w:themeTint="D9"/>
          <w:sz w:val="20"/>
          <w:szCs w:val="20"/>
        </w:rPr>
      </w:pPr>
    </w:p>
    <w:p w14:paraId="4B1A2CF9"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77777777"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2AEFC74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46E352F0" w:rsidR="00244E6F" w:rsidRDefault="00244E6F" w:rsidP="00CC124D">
      <w:pPr>
        <w:spacing w:after="0" w:line="240" w:lineRule="auto"/>
        <w:rPr>
          <w:rFonts w:asciiTheme="majorHAnsi" w:hAnsiTheme="majorHAnsi" w:cstheme="majorHAnsi"/>
          <w:color w:val="262626" w:themeColor="text1" w:themeTint="D9"/>
          <w:sz w:val="20"/>
          <w:szCs w:val="20"/>
        </w:rPr>
      </w:pPr>
    </w:p>
    <w:p w14:paraId="607816F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06C13E41"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B3BA4A0" w14:textId="2A274F77" w:rsidR="00BB17AF" w:rsidRDefault="00BB17AF" w:rsidP="00CC124D">
      <w:pPr>
        <w:spacing w:after="0" w:line="240" w:lineRule="auto"/>
        <w:rPr>
          <w:rFonts w:asciiTheme="majorHAnsi" w:hAnsiTheme="majorHAnsi" w:cstheme="majorHAnsi"/>
          <w:color w:val="262626" w:themeColor="text1" w:themeTint="D9"/>
          <w:sz w:val="20"/>
          <w:szCs w:val="20"/>
        </w:rPr>
      </w:pPr>
    </w:p>
    <w:p w14:paraId="41204AB1" w14:textId="77777777" w:rsidR="00BB17AF" w:rsidRPr="00244E6F" w:rsidRDefault="00BB17AF" w:rsidP="00CC124D">
      <w:pPr>
        <w:spacing w:after="0" w:line="240" w:lineRule="auto"/>
        <w:rPr>
          <w:rFonts w:asciiTheme="majorHAnsi" w:hAnsiTheme="majorHAnsi" w:cstheme="majorHAnsi"/>
          <w:color w:val="262626" w:themeColor="text1" w:themeTint="D9"/>
          <w:sz w:val="20"/>
          <w:szCs w:val="20"/>
        </w:rPr>
      </w:pP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3C62724B" w14:textId="77777777" w:rsidR="00795652" w:rsidRPr="00266338" w:rsidRDefault="00795652" w:rsidP="00510562">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Zakres w/w zamówienia podobne roboty budowlane, w tym:</w:t>
      </w:r>
    </w:p>
    <w:p w14:paraId="2EF1A1B4"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wykonania sieci wodociągowe</w:t>
      </w:r>
    </w:p>
    <w:p w14:paraId="06D554E1"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wykonania sieci kanalizacji sanitarnej/deszczowej  </w:t>
      </w:r>
    </w:p>
    <w:p w14:paraId="4125F116"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wydłużenia trasy sieci wodociągowej</w:t>
      </w:r>
    </w:p>
    <w:p w14:paraId="679EBF6B"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wydłużenia trasy kanalizacji sanitarnej/deszczowej,  </w:t>
      </w:r>
    </w:p>
    <w:p w14:paraId="50225153"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przebudowy kolizji z uzbrojeniem podziemnym, </w:t>
      </w:r>
    </w:p>
    <w:p w14:paraId="57BDFF22" w14:textId="50E402C4"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20"/>
          <w:szCs w:val="20"/>
        </w:rPr>
      </w:pPr>
      <w:r w:rsidRPr="00266338">
        <w:rPr>
          <w:rFonts w:ascii="Calibri Light" w:hAnsi="Calibri Light" w:cs="Calibri Light"/>
          <w:color w:val="262626" w:themeColor="text1" w:themeTint="D9"/>
          <w:sz w:val="18"/>
          <w:szCs w:val="18"/>
        </w:rPr>
        <w:t>- montażu dodatkowych zasuw, hydrantów, studni rewizyjnych, trójników  itp.</w:t>
      </w:r>
    </w:p>
    <w:p w14:paraId="35F44259" w14:textId="77777777" w:rsidR="00510562" w:rsidRPr="00266338" w:rsidRDefault="00510562" w:rsidP="00510562">
      <w:pPr>
        <w:spacing w:after="0" w:line="240" w:lineRule="auto"/>
        <w:ind w:left="709" w:firstLine="425"/>
        <w:rPr>
          <w:rFonts w:ascii="Calibri Light" w:hAnsi="Calibri Light" w:cs="Calibri Light"/>
          <w:color w:val="262626" w:themeColor="text1" w:themeTint="D9"/>
          <w:sz w:val="20"/>
          <w:szCs w:val="20"/>
          <w:u w:val="single"/>
        </w:rPr>
      </w:pPr>
    </w:p>
    <w:p w14:paraId="2B511EEF" w14:textId="77777777" w:rsidR="00FB14CA" w:rsidRPr="00266338" w:rsidRDefault="00FB14CA" w:rsidP="001C3E1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7777777" w:rsidR="001C3E1D" w:rsidRPr="00266338" w:rsidRDefault="001C3E1D"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26633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77777777"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1FCB4005" w14:textId="77777777"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5C78A5BB" w14:textId="1B7AD785" w:rsidR="00F64DC1" w:rsidRDefault="00E458A9" w:rsidP="00F64DC1">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w celu związanym z przedmiotowym postępowaniem o udzielenie zamówienia publicznego pn.</w:t>
      </w:r>
      <w:r w:rsidR="00F64DC1">
        <w:rPr>
          <w:rFonts w:asciiTheme="majorHAnsi" w:hAnsiTheme="majorHAnsi" w:cstheme="majorHAnsi"/>
          <w:color w:val="262626" w:themeColor="text1" w:themeTint="D9"/>
          <w:sz w:val="20"/>
          <w:szCs w:val="20"/>
        </w:rPr>
        <w:t>:</w:t>
      </w:r>
      <w:r w:rsidR="00FB14CA" w:rsidRPr="00905A17">
        <w:rPr>
          <w:rFonts w:asciiTheme="majorHAnsi" w:hAnsiTheme="majorHAnsi" w:cstheme="majorHAnsi"/>
          <w:color w:val="262626" w:themeColor="text1" w:themeTint="D9"/>
          <w:sz w:val="20"/>
          <w:szCs w:val="20"/>
        </w:rPr>
        <w:t xml:space="preserve"> </w:t>
      </w:r>
    </w:p>
    <w:p w14:paraId="2054ABEF" w14:textId="202C3EF9" w:rsidR="00F64DC1" w:rsidRPr="00510562" w:rsidRDefault="00F64DC1" w:rsidP="00F64DC1">
      <w:pPr>
        <w:shd w:val="clear" w:color="auto" w:fill="FFFFFF" w:themeFill="background1"/>
        <w:spacing w:after="0" w:line="240" w:lineRule="auto"/>
        <w:jc w:val="both"/>
        <w:rPr>
          <w:rFonts w:asciiTheme="majorHAnsi" w:hAnsiTheme="majorHAnsi" w:cstheme="majorHAnsi"/>
          <w:b/>
          <w:bCs/>
          <w:color w:val="000000"/>
          <w:sz w:val="20"/>
          <w:szCs w:val="20"/>
        </w:rPr>
      </w:pPr>
      <w:r w:rsidRPr="00510562">
        <w:rPr>
          <w:rFonts w:asciiTheme="majorHAnsi" w:hAnsiTheme="majorHAnsi" w:cstheme="majorHAnsi"/>
          <w:b/>
          <w:bCs/>
          <w:color w:val="000000"/>
          <w:sz w:val="20"/>
          <w:szCs w:val="20"/>
        </w:rPr>
        <w:t>a. Budowa  kanalizacji sanitarnej  w ul. Bazarowej od ul. 3-Maja w Pruszkowie.</w:t>
      </w:r>
    </w:p>
    <w:p w14:paraId="6B54BCA0" w14:textId="77777777" w:rsidR="00F64DC1" w:rsidRPr="001C3E1D" w:rsidRDefault="00F64DC1" w:rsidP="00F64DC1">
      <w:pPr>
        <w:shd w:val="clear" w:color="auto" w:fill="FFFFFF" w:themeFill="background1"/>
        <w:spacing w:after="0" w:line="240" w:lineRule="auto"/>
        <w:jc w:val="both"/>
        <w:rPr>
          <w:rFonts w:asciiTheme="majorHAnsi" w:hAnsiTheme="majorHAnsi" w:cstheme="majorHAnsi"/>
          <w:b/>
          <w:bCs/>
          <w:iCs/>
          <w:color w:val="000000"/>
        </w:rPr>
      </w:pPr>
      <w:r w:rsidRPr="00510562">
        <w:rPr>
          <w:rFonts w:asciiTheme="majorHAnsi" w:hAnsiTheme="majorHAnsi" w:cstheme="majorHAnsi"/>
          <w:b/>
          <w:bCs/>
          <w:color w:val="000000"/>
          <w:sz w:val="20"/>
          <w:szCs w:val="20"/>
        </w:rPr>
        <w:t>b. Budowa wodociągu w rejonie ul. Wilczej i ul. Waryńskiego w Pruszkowie.</w:t>
      </w:r>
    </w:p>
    <w:p w14:paraId="7BDFE07E" w14:textId="77777777" w:rsidR="00F64DC1" w:rsidRDefault="00F64DC1" w:rsidP="00F64DC1">
      <w:pPr>
        <w:spacing w:after="0" w:line="240" w:lineRule="auto"/>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54203DF4" w14:textId="77777777" w:rsidR="00F64DC1" w:rsidRPr="00F64DC1" w:rsidRDefault="00F64DC1" w:rsidP="00F64DC1">
      <w:pPr>
        <w:spacing w:after="0" w:line="240" w:lineRule="auto"/>
        <w:jc w:val="both"/>
        <w:rPr>
          <w:rFonts w:asciiTheme="majorHAnsi" w:hAnsiTheme="majorHAnsi" w:cstheme="majorHAnsi"/>
          <w:b/>
          <w:bCs/>
          <w:color w:val="000000"/>
          <w:sz w:val="20"/>
          <w:szCs w:val="20"/>
        </w:rPr>
      </w:pPr>
      <w:r w:rsidRPr="00F64DC1">
        <w:rPr>
          <w:rFonts w:asciiTheme="majorHAnsi" w:hAnsiTheme="majorHAnsi" w:cstheme="majorHAnsi"/>
          <w:b/>
          <w:bCs/>
          <w:color w:val="000000"/>
          <w:sz w:val="20"/>
          <w:szCs w:val="20"/>
        </w:rPr>
        <w:t>a. Budowa  kanalizacji sanitarnej  w ul. Bazarowej od ul. 3-Maja w Pruszkowie.</w:t>
      </w:r>
    </w:p>
    <w:p w14:paraId="73F5A8E9" w14:textId="77777777" w:rsidR="00F64DC1" w:rsidRPr="00F64DC1" w:rsidRDefault="00F64DC1" w:rsidP="00F64DC1">
      <w:pPr>
        <w:spacing w:after="0" w:line="240" w:lineRule="auto"/>
        <w:jc w:val="both"/>
        <w:rPr>
          <w:rFonts w:asciiTheme="majorHAnsi" w:hAnsiTheme="majorHAnsi" w:cstheme="majorHAnsi"/>
          <w:b/>
          <w:bCs/>
          <w:color w:val="000000"/>
          <w:sz w:val="20"/>
          <w:szCs w:val="20"/>
        </w:rPr>
      </w:pPr>
      <w:r w:rsidRPr="00F64DC1">
        <w:rPr>
          <w:rFonts w:asciiTheme="majorHAnsi" w:hAnsiTheme="majorHAnsi" w:cstheme="majorHAnsi"/>
          <w:b/>
          <w:bCs/>
          <w:color w:val="000000"/>
          <w:sz w:val="20"/>
          <w:szCs w:val="20"/>
        </w:rPr>
        <w:t>b. Budowa wodociągu w rejonie ul. Wilczej i ul. Waryńskiego w Pruszkowie.</w:t>
      </w:r>
    </w:p>
    <w:p w14:paraId="53B93B3C" w14:textId="77777777" w:rsidR="004C1129" w:rsidRPr="00F64DC1" w:rsidRDefault="004C1129" w:rsidP="00F64DC1">
      <w:pPr>
        <w:spacing w:after="0" w:line="240" w:lineRule="auto"/>
        <w:rPr>
          <w:rFonts w:asciiTheme="majorHAnsi" w:hAnsiTheme="majorHAnsi" w:cstheme="majorHAnsi"/>
          <w:b/>
          <w:bCs/>
          <w:color w:val="262626" w:themeColor="text1" w:themeTint="D9"/>
          <w:sz w:val="20"/>
          <w:szCs w:val="20"/>
        </w:rPr>
      </w:pPr>
    </w:p>
    <w:p w14:paraId="042242E5" w14:textId="77777777" w:rsidR="004C1129" w:rsidRPr="00F64DC1" w:rsidRDefault="007E6F19" w:rsidP="00F64DC1">
      <w:pPr>
        <w:spacing w:after="0" w:line="240" w:lineRule="auto"/>
        <w:rPr>
          <w:rFonts w:asciiTheme="majorHAnsi" w:hAnsiTheme="majorHAnsi" w:cstheme="majorHAnsi"/>
          <w:b/>
          <w:color w:val="262626" w:themeColor="text1" w:themeTint="D9"/>
          <w:sz w:val="20"/>
          <w:szCs w:val="20"/>
          <w:lang w:eastAsia="en-US"/>
        </w:rPr>
      </w:pPr>
      <w:r w:rsidRPr="00F64DC1">
        <w:rPr>
          <w:rFonts w:asciiTheme="majorHAnsi" w:hAnsiTheme="majorHAnsi" w:cstheme="majorHAnsi"/>
          <w:b/>
          <w:bCs/>
          <w:color w:val="262626" w:themeColor="text1" w:themeTint="D9"/>
          <w:sz w:val="20"/>
          <w:szCs w:val="20"/>
        </w:rPr>
        <w:t xml:space="preserve">1.2/ </w:t>
      </w:r>
      <w:r w:rsidR="004C1129" w:rsidRPr="00F64DC1">
        <w:rPr>
          <w:rFonts w:asciiTheme="majorHAnsi" w:hAnsiTheme="majorHAnsi" w:cstheme="majorHAnsi"/>
          <w:b/>
          <w:color w:val="262626" w:themeColor="text1" w:themeTint="D9"/>
          <w:sz w:val="20"/>
          <w:szCs w:val="20"/>
          <w:lang w:eastAsia="en-US"/>
        </w:rPr>
        <w:t>Szczegółowy opis przedmiotu zamówienia:</w:t>
      </w:r>
    </w:p>
    <w:p w14:paraId="7ECD1C47" w14:textId="77777777" w:rsidR="00F64DC1" w:rsidRDefault="00F64DC1" w:rsidP="00F64DC1">
      <w:pPr>
        <w:spacing w:after="0" w:line="240" w:lineRule="auto"/>
        <w:jc w:val="both"/>
        <w:rPr>
          <w:rFonts w:asciiTheme="majorHAnsi" w:hAnsiTheme="majorHAnsi" w:cstheme="majorHAnsi"/>
          <w:b/>
          <w:color w:val="333333"/>
          <w:sz w:val="20"/>
          <w:szCs w:val="20"/>
        </w:rPr>
      </w:pPr>
    </w:p>
    <w:p w14:paraId="610B279A" w14:textId="18F15EC3" w:rsidR="00F64DC1" w:rsidRPr="00F64DC1" w:rsidRDefault="00F64DC1" w:rsidP="00F64DC1">
      <w:pPr>
        <w:spacing w:after="0" w:line="240" w:lineRule="auto"/>
        <w:jc w:val="both"/>
        <w:rPr>
          <w:rFonts w:asciiTheme="majorHAnsi" w:hAnsiTheme="majorHAnsi" w:cstheme="majorHAnsi"/>
          <w:color w:val="333333"/>
          <w:sz w:val="20"/>
          <w:szCs w:val="20"/>
        </w:rPr>
      </w:pPr>
      <w:r w:rsidRPr="00F64DC1">
        <w:rPr>
          <w:rFonts w:asciiTheme="majorHAnsi" w:hAnsiTheme="majorHAnsi" w:cstheme="majorHAnsi"/>
          <w:b/>
          <w:color w:val="333333"/>
          <w:sz w:val="20"/>
          <w:szCs w:val="20"/>
        </w:rPr>
        <w:t>a.</w:t>
      </w:r>
      <w:r w:rsidRPr="00F64DC1">
        <w:rPr>
          <w:rFonts w:asciiTheme="majorHAnsi" w:hAnsiTheme="majorHAnsi" w:cstheme="majorHAnsi"/>
          <w:color w:val="333333"/>
          <w:sz w:val="20"/>
          <w:szCs w:val="20"/>
        </w:rPr>
        <w:t xml:space="preserve">  Budowa sieci kanalizacji sanitarnej w ul. Bazarowej od ul. 3-go Maja w Pruszkowie o długości 68,9m z rur PP,SN 12 </w:t>
      </w:r>
      <w:proofErr w:type="spellStart"/>
      <w:r w:rsidRPr="00F64DC1">
        <w:rPr>
          <w:rFonts w:asciiTheme="majorHAnsi" w:hAnsiTheme="majorHAnsi" w:cstheme="majorHAnsi"/>
          <w:color w:val="333333"/>
          <w:sz w:val="20"/>
          <w:szCs w:val="20"/>
        </w:rPr>
        <w:t>kN</w:t>
      </w:r>
      <w:proofErr w:type="spellEnd"/>
      <w:r w:rsidRPr="00F64DC1">
        <w:rPr>
          <w:rFonts w:asciiTheme="majorHAnsi" w:hAnsiTheme="majorHAnsi" w:cstheme="majorHAnsi"/>
          <w:color w:val="333333"/>
          <w:sz w:val="20"/>
          <w:szCs w:val="20"/>
        </w:rPr>
        <w:t xml:space="preserve">/m², dn200 x 7.7 mm, połączenia kielichowe  (34,2 m), z rur PP-HM, SN </w:t>
      </w:r>
      <w:proofErr w:type="spellStart"/>
      <w:r w:rsidRPr="00F64DC1">
        <w:rPr>
          <w:rFonts w:asciiTheme="majorHAnsi" w:hAnsiTheme="majorHAnsi" w:cstheme="majorHAnsi"/>
          <w:color w:val="333333"/>
          <w:sz w:val="20"/>
          <w:szCs w:val="20"/>
        </w:rPr>
        <w:t>kN</w:t>
      </w:r>
      <w:proofErr w:type="spellEnd"/>
      <w:r w:rsidRPr="00F64DC1">
        <w:rPr>
          <w:rFonts w:asciiTheme="majorHAnsi" w:hAnsiTheme="majorHAnsi" w:cstheme="majorHAnsi"/>
          <w:color w:val="333333"/>
          <w:sz w:val="20"/>
          <w:szCs w:val="20"/>
        </w:rPr>
        <w:t xml:space="preserve">/m², dn200x9.1 mm (przeciskowe) połączenie kielichowe, nierozłączne 34,7m), studnie rewizyjne betonowe dn1200 – 2 szt., studnia inspekcyjna z PP dn425 - 1 </w:t>
      </w:r>
      <w:proofErr w:type="spellStart"/>
      <w:r w:rsidRPr="00F64DC1">
        <w:rPr>
          <w:rFonts w:asciiTheme="majorHAnsi" w:hAnsiTheme="majorHAnsi" w:cstheme="majorHAnsi"/>
          <w:color w:val="333333"/>
          <w:sz w:val="20"/>
          <w:szCs w:val="20"/>
        </w:rPr>
        <w:t>szt</w:t>
      </w:r>
      <w:proofErr w:type="spellEnd"/>
      <w:r w:rsidRPr="00F64DC1">
        <w:rPr>
          <w:rFonts w:asciiTheme="majorHAnsi" w:hAnsiTheme="majorHAnsi" w:cstheme="majorHAnsi"/>
          <w:color w:val="333333"/>
          <w:sz w:val="20"/>
          <w:szCs w:val="20"/>
        </w:rPr>
        <w:t xml:space="preserve">, trójnik z PP dn 200/160 mm, skośny 45° - 1szt.  </w:t>
      </w:r>
    </w:p>
    <w:p w14:paraId="03A2D5D1" w14:textId="77777777" w:rsidR="00F64DC1" w:rsidRDefault="00F64DC1" w:rsidP="00F64DC1">
      <w:pPr>
        <w:spacing w:after="0" w:line="240" w:lineRule="auto"/>
        <w:jc w:val="both"/>
        <w:rPr>
          <w:rFonts w:asciiTheme="majorHAnsi" w:hAnsiTheme="majorHAnsi" w:cstheme="majorHAnsi"/>
          <w:b/>
          <w:color w:val="333333"/>
          <w:sz w:val="20"/>
          <w:szCs w:val="20"/>
        </w:rPr>
      </w:pPr>
    </w:p>
    <w:p w14:paraId="03FB1F15" w14:textId="390EB0D6" w:rsidR="00F64DC1" w:rsidRPr="00F64DC1" w:rsidRDefault="00F64DC1" w:rsidP="00F64DC1">
      <w:pPr>
        <w:spacing w:after="0" w:line="240" w:lineRule="auto"/>
        <w:jc w:val="both"/>
        <w:rPr>
          <w:rFonts w:asciiTheme="majorHAnsi" w:hAnsiTheme="majorHAnsi" w:cstheme="majorHAnsi"/>
          <w:color w:val="333333"/>
          <w:sz w:val="20"/>
          <w:szCs w:val="20"/>
        </w:rPr>
      </w:pPr>
      <w:r w:rsidRPr="00F64DC1">
        <w:rPr>
          <w:rFonts w:asciiTheme="majorHAnsi" w:hAnsiTheme="majorHAnsi" w:cstheme="majorHAnsi"/>
          <w:b/>
          <w:color w:val="333333"/>
          <w:sz w:val="20"/>
          <w:szCs w:val="20"/>
        </w:rPr>
        <w:t xml:space="preserve">b.  </w:t>
      </w:r>
      <w:r w:rsidRPr="00F64DC1">
        <w:rPr>
          <w:rFonts w:asciiTheme="majorHAnsi" w:hAnsiTheme="majorHAnsi" w:cstheme="majorHAnsi"/>
          <w:color w:val="333333"/>
          <w:sz w:val="20"/>
          <w:szCs w:val="20"/>
        </w:rPr>
        <w:t xml:space="preserve">Budowa sieci wodociągowej w rejonie ul. Wilczej i ul. Waryńskiego w Pruszkowie o długości 38 m z rur żeliwnych sferoidalnych, połączenia kielichowe blokowane dn 100mm (L = 28,6 m) oraz połączenie elastyczne (L = 9,4 m), PN 1 </w:t>
      </w:r>
      <w:proofErr w:type="spellStart"/>
      <w:r w:rsidRPr="00F64DC1">
        <w:rPr>
          <w:rFonts w:asciiTheme="majorHAnsi" w:hAnsiTheme="majorHAnsi" w:cstheme="majorHAnsi"/>
          <w:color w:val="333333"/>
          <w:sz w:val="20"/>
          <w:szCs w:val="20"/>
        </w:rPr>
        <w:t>MPa</w:t>
      </w:r>
      <w:proofErr w:type="spellEnd"/>
      <w:r w:rsidRPr="00F64DC1">
        <w:rPr>
          <w:rFonts w:asciiTheme="majorHAnsi" w:hAnsiTheme="majorHAnsi" w:cstheme="majorHAnsi"/>
          <w:color w:val="333333"/>
          <w:sz w:val="20"/>
          <w:szCs w:val="20"/>
        </w:rPr>
        <w:t xml:space="preserve">, zasuwa liniowa dn100, kielichowa, typ długi – 1 szt., hydrant ppoż.  dn80 podziemny 1 szt., rura </w:t>
      </w:r>
      <w:proofErr w:type="spellStart"/>
      <w:r w:rsidRPr="00F64DC1">
        <w:rPr>
          <w:rFonts w:asciiTheme="majorHAnsi" w:hAnsiTheme="majorHAnsi" w:cstheme="majorHAnsi"/>
          <w:color w:val="333333"/>
          <w:sz w:val="20"/>
          <w:szCs w:val="20"/>
        </w:rPr>
        <w:t>przeciskowa</w:t>
      </w:r>
      <w:proofErr w:type="spellEnd"/>
      <w:r w:rsidRPr="00F64DC1">
        <w:rPr>
          <w:rFonts w:asciiTheme="majorHAnsi" w:hAnsiTheme="majorHAnsi" w:cstheme="majorHAnsi"/>
          <w:color w:val="333333"/>
          <w:sz w:val="20"/>
          <w:szCs w:val="20"/>
        </w:rPr>
        <w:t xml:space="preserve"> dn300 mm (</w:t>
      </w:r>
      <w:proofErr w:type="spellStart"/>
      <w:r w:rsidRPr="00F64DC1">
        <w:rPr>
          <w:rFonts w:asciiTheme="majorHAnsi" w:hAnsiTheme="majorHAnsi" w:cstheme="majorHAnsi"/>
          <w:color w:val="333333"/>
          <w:sz w:val="20"/>
          <w:szCs w:val="20"/>
        </w:rPr>
        <w:t>dz</w:t>
      </w:r>
      <w:proofErr w:type="spellEnd"/>
      <w:r w:rsidRPr="00F64DC1">
        <w:rPr>
          <w:rFonts w:asciiTheme="majorHAnsi" w:hAnsiTheme="majorHAnsi" w:cstheme="majorHAnsi"/>
          <w:color w:val="333333"/>
          <w:sz w:val="20"/>
          <w:szCs w:val="20"/>
        </w:rPr>
        <w:t>/g 323,9/11,0 mm) stalowa L – 13,2 m</w:t>
      </w:r>
    </w:p>
    <w:p w14:paraId="0417625B" w14:textId="77777777" w:rsidR="00E21436" w:rsidRPr="00F64DC1" w:rsidRDefault="00E21436" w:rsidP="00F64DC1">
      <w:pPr>
        <w:spacing w:after="0" w:line="240" w:lineRule="auto"/>
        <w:jc w:val="both"/>
        <w:rPr>
          <w:rFonts w:asciiTheme="majorHAnsi" w:hAnsiTheme="majorHAnsi" w:cstheme="majorHAnsi"/>
          <w:color w:val="333333"/>
          <w:sz w:val="20"/>
          <w:szCs w:val="20"/>
        </w:rPr>
      </w:pPr>
    </w:p>
    <w:p w14:paraId="502DB689" w14:textId="77777777" w:rsidR="007C50EB" w:rsidRPr="00F64DC1" w:rsidRDefault="007C50EB" w:rsidP="00F64DC1">
      <w:pPr>
        <w:spacing w:after="0" w:line="240" w:lineRule="auto"/>
        <w:rPr>
          <w:rFonts w:asciiTheme="majorHAnsi" w:hAnsiTheme="majorHAnsi" w:cstheme="majorHAnsi"/>
          <w:color w:val="262626" w:themeColor="text1" w:themeTint="D9"/>
          <w:sz w:val="20"/>
          <w:szCs w:val="20"/>
          <w:u w:val="single"/>
        </w:rPr>
      </w:pPr>
      <w:r w:rsidRPr="00F64DC1">
        <w:rPr>
          <w:rFonts w:asciiTheme="majorHAnsi" w:hAnsiTheme="majorHAnsi" w:cstheme="majorHAnsi"/>
          <w:color w:val="262626" w:themeColor="text1" w:themeTint="D9"/>
          <w:sz w:val="20"/>
          <w:szCs w:val="20"/>
          <w:u w:val="single"/>
        </w:rPr>
        <w:t>Szczegółowy opis przedmiotu zamówienia opisuje dokumentacja projektowa, Szczegółowe Specyfikacje Wykonania i Odbioru Robót Budowlanych stanowiące załączniki do niniejszej SWZ.</w:t>
      </w:r>
    </w:p>
    <w:p w14:paraId="04C07B1E" w14:textId="77777777" w:rsidR="00557A25" w:rsidRPr="00F64DC1" w:rsidRDefault="00557A25" w:rsidP="00F64DC1">
      <w:pPr>
        <w:spacing w:after="0" w:line="240" w:lineRule="auto"/>
        <w:rPr>
          <w:rFonts w:asciiTheme="majorHAnsi" w:hAnsiTheme="majorHAnsi" w:cstheme="majorHAnsi"/>
          <w:color w:val="262626" w:themeColor="text1" w:themeTint="D9"/>
          <w:sz w:val="20"/>
          <w:szCs w:val="20"/>
        </w:rPr>
      </w:pPr>
    </w:p>
    <w:p w14:paraId="181218EC" w14:textId="425EEC26" w:rsidR="006D3D6A" w:rsidRPr="00F64DC1" w:rsidRDefault="007E6F1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1.</w:t>
      </w:r>
      <w:r w:rsidR="00987BF5" w:rsidRPr="00F64DC1">
        <w:rPr>
          <w:rFonts w:asciiTheme="majorHAnsi" w:hAnsiTheme="majorHAnsi" w:cstheme="majorHAnsi"/>
          <w:b/>
          <w:bCs/>
          <w:color w:val="262626" w:themeColor="text1" w:themeTint="D9"/>
          <w:sz w:val="20"/>
          <w:szCs w:val="20"/>
        </w:rPr>
        <w:t>3</w:t>
      </w:r>
      <w:r w:rsidRPr="00F64DC1">
        <w:rPr>
          <w:rFonts w:asciiTheme="majorHAnsi" w:hAnsiTheme="majorHAnsi" w:cstheme="majorHAnsi"/>
          <w:b/>
          <w:bCs/>
          <w:color w:val="262626" w:themeColor="text1" w:themeTint="D9"/>
          <w:sz w:val="20"/>
          <w:szCs w:val="20"/>
        </w:rPr>
        <w:t xml:space="preserve">/ </w:t>
      </w:r>
      <w:r w:rsidR="006D3D6A" w:rsidRPr="00F64DC1">
        <w:rPr>
          <w:rFonts w:asciiTheme="majorHAnsi" w:hAnsiTheme="majorHAnsi" w:cstheme="majorHAnsi"/>
          <w:b/>
          <w:bCs/>
          <w:color w:val="262626" w:themeColor="text1" w:themeTint="D9"/>
          <w:sz w:val="20"/>
          <w:szCs w:val="20"/>
        </w:rPr>
        <w:t xml:space="preserve">Wspólny Słownik Zamówień - CPV: </w:t>
      </w:r>
    </w:p>
    <w:p w14:paraId="3F3B59DB" w14:textId="7F2478C0" w:rsidR="00F64DC1" w:rsidRPr="00F64DC1" w:rsidRDefault="00F64DC1" w:rsidP="00F64DC1">
      <w:pPr>
        <w:spacing w:after="0" w:line="240" w:lineRule="auto"/>
        <w:rPr>
          <w:rFonts w:asciiTheme="majorHAnsi" w:hAnsiTheme="majorHAnsi" w:cstheme="majorHAnsi"/>
          <w:color w:val="333333"/>
          <w:sz w:val="20"/>
          <w:szCs w:val="20"/>
        </w:rPr>
      </w:pPr>
      <w:r w:rsidRPr="00F64DC1">
        <w:rPr>
          <w:rFonts w:asciiTheme="majorHAnsi" w:hAnsiTheme="majorHAnsi" w:cstheme="majorHAnsi"/>
          <w:color w:val="333333"/>
          <w:sz w:val="20"/>
          <w:szCs w:val="20"/>
        </w:rPr>
        <w:t>45</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11</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10</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00</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8</w:t>
      </w:r>
    </w:p>
    <w:p w14:paraId="64F970CC" w14:textId="4796E49E" w:rsidR="00F64DC1" w:rsidRPr="00F64DC1" w:rsidRDefault="00F64DC1" w:rsidP="00F64DC1">
      <w:pPr>
        <w:spacing w:after="0" w:line="240" w:lineRule="auto"/>
        <w:rPr>
          <w:rFonts w:asciiTheme="majorHAnsi" w:hAnsiTheme="majorHAnsi" w:cstheme="majorHAnsi"/>
          <w:color w:val="333333"/>
          <w:sz w:val="20"/>
          <w:szCs w:val="20"/>
        </w:rPr>
      </w:pPr>
      <w:r w:rsidRPr="00F64DC1">
        <w:rPr>
          <w:rFonts w:asciiTheme="majorHAnsi" w:hAnsiTheme="majorHAnsi" w:cstheme="majorHAnsi"/>
          <w:color w:val="333333"/>
          <w:sz w:val="20"/>
          <w:szCs w:val="20"/>
        </w:rPr>
        <w:t>45</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23</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24</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00</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6</w:t>
      </w:r>
    </w:p>
    <w:p w14:paraId="5B4CC4C4" w14:textId="4D7C3F48" w:rsidR="00F64DC1" w:rsidRPr="00F64DC1" w:rsidRDefault="00F64DC1" w:rsidP="00F64DC1">
      <w:pPr>
        <w:spacing w:after="0" w:line="240" w:lineRule="auto"/>
        <w:rPr>
          <w:rFonts w:asciiTheme="majorHAnsi" w:hAnsiTheme="majorHAnsi" w:cstheme="majorHAnsi"/>
          <w:color w:val="333333"/>
          <w:sz w:val="20"/>
          <w:szCs w:val="20"/>
        </w:rPr>
      </w:pPr>
      <w:r w:rsidRPr="00F64DC1">
        <w:rPr>
          <w:rFonts w:asciiTheme="majorHAnsi" w:hAnsiTheme="majorHAnsi" w:cstheme="majorHAnsi"/>
          <w:color w:val="333333"/>
          <w:sz w:val="20"/>
          <w:szCs w:val="20"/>
        </w:rPr>
        <w:t>45</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11</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12</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00</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0</w:t>
      </w:r>
    </w:p>
    <w:p w14:paraId="69B314CA" w14:textId="2F5BAAB4" w:rsidR="00F64DC1" w:rsidRPr="00F64DC1" w:rsidRDefault="00F64DC1" w:rsidP="00F64DC1">
      <w:pPr>
        <w:spacing w:after="0" w:line="240" w:lineRule="auto"/>
        <w:rPr>
          <w:rFonts w:asciiTheme="majorHAnsi" w:hAnsiTheme="majorHAnsi" w:cstheme="majorHAnsi"/>
          <w:color w:val="333333"/>
          <w:sz w:val="20"/>
          <w:szCs w:val="20"/>
        </w:rPr>
      </w:pPr>
      <w:r w:rsidRPr="00F64DC1">
        <w:rPr>
          <w:rFonts w:asciiTheme="majorHAnsi" w:hAnsiTheme="majorHAnsi" w:cstheme="majorHAnsi"/>
          <w:color w:val="333333"/>
          <w:sz w:val="20"/>
          <w:szCs w:val="20"/>
        </w:rPr>
        <w:t>45</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23</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13</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00</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8</w:t>
      </w:r>
    </w:p>
    <w:p w14:paraId="623CD520" w14:textId="77777777" w:rsidR="004C190E" w:rsidRPr="00905A17" w:rsidRDefault="004C190E" w:rsidP="00EC2A18">
      <w:pPr>
        <w:spacing w:after="0" w:line="240" w:lineRule="auto"/>
        <w:ind w:left="1276" w:hanging="1276"/>
        <w:jc w:val="both"/>
        <w:rPr>
          <w:rFonts w:ascii="Calibri Light" w:hAnsi="Calibri Light" w:cs="Calibri Light"/>
          <w:color w:val="262626" w:themeColor="text1" w:themeTint="D9"/>
          <w:sz w:val="20"/>
          <w:szCs w:val="20"/>
        </w:rPr>
      </w:pPr>
    </w:p>
    <w:p w14:paraId="52C92389" w14:textId="77777777" w:rsidR="00EF52B3" w:rsidRPr="00905A17" w:rsidRDefault="00EF52B3" w:rsidP="00EC2A18">
      <w:pPr>
        <w:spacing w:after="0" w:line="240" w:lineRule="auto"/>
        <w:rPr>
          <w:rFonts w:asciiTheme="majorHAnsi" w:hAnsiTheme="majorHAnsi" w:cstheme="majorHAnsi"/>
          <w:color w:val="262626" w:themeColor="text1" w:themeTint="D9"/>
          <w:sz w:val="20"/>
          <w:szCs w:val="20"/>
        </w:rPr>
      </w:pPr>
    </w:p>
    <w:p w14:paraId="096522BA" w14:textId="75AEFD77" w:rsidR="006D3D6A" w:rsidRPr="00266338" w:rsidRDefault="007E6F19" w:rsidP="00EC2A18">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987BF5" w:rsidRPr="00266338">
        <w:rPr>
          <w:rFonts w:asciiTheme="majorHAnsi" w:hAnsiTheme="majorHAnsi" w:cstheme="majorHAnsi"/>
          <w:b/>
          <w:bCs/>
          <w:color w:val="262626" w:themeColor="text1" w:themeTint="D9"/>
          <w:sz w:val="20"/>
          <w:szCs w:val="20"/>
        </w:rPr>
        <w:t>4</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313BC6C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i)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266338">
        <w:rPr>
          <w:rFonts w:ascii="Calibri Light" w:hAnsi="Calibri Light"/>
          <w:color w:val="262626" w:themeColor="text1" w:themeTint="D9"/>
          <w:sz w:val="20"/>
          <w:szCs w:val="20"/>
        </w:rPr>
        <w:t xml:space="preserve">branżowego </w:t>
      </w:r>
      <w:r w:rsidRPr="00266338">
        <w:rPr>
          <w:rFonts w:ascii="Calibri Light" w:hAnsi="Calibri Light"/>
          <w:color w:val="262626" w:themeColor="text1" w:themeTint="D9"/>
          <w:sz w:val="20"/>
          <w:szCs w:val="20"/>
        </w:rPr>
        <w:t>Inspektora Nadzoru</w:t>
      </w:r>
      <w:r w:rsidR="00EF52B3" w:rsidRPr="00266338">
        <w:rPr>
          <w:rFonts w:ascii="Calibri Light" w:hAnsi="Calibri Light"/>
          <w:color w:val="262626" w:themeColor="text1" w:themeTint="D9"/>
          <w:sz w:val="20"/>
          <w:szCs w:val="20"/>
        </w:rPr>
        <w:t>/Inżyniera Kontraktu</w:t>
      </w:r>
      <w:r w:rsidRPr="00266338">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l)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77777777" w:rsidR="005E17BA" w:rsidRPr="00266338" w:rsidRDefault="005E17BA" w:rsidP="005E17BA">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396A1CE9" w14:textId="77777777" w:rsidR="005E17BA" w:rsidRPr="00266338" w:rsidRDefault="005E17BA" w:rsidP="005E17BA">
      <w:pPr>
        <w:spacing w:after="0" w:line="240" w:lineRule="auto"/>
        <w:ind w:left="567"/>
        <w:jc w:val="both"/>
        <w:rPr>
          <w:rFonts w:ascii="Calibri Light" w:eastAsia="Tahoma" w:hAnsi="Calibri Light"/>
          <w:color w:val="262626" w:themeColor="text1" w:themeTint="D9"/>
          <w:sz w:val="20"/>
          <w:szCs w:val="20"/>
        </w:rPr>
      </w:pPr>
    </w:p>
    <w:p w14:paraId="36E3FC40"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 </w:t>
      </w:r>
      <w:r w:rsidRPr="00266338">
        <w:rPr>
          <w:rFonts w:ascii="Calibri Light" w:hAnsi="Calibri Light"/>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50E26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54763881"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 zorganizowania zaplecza sanitarno-higienicznego na placu budowy. </w:t>
      </w:r>
    </w:p>
    <w:p w14:paraId="566290BE" w14:textId="77777777" w:rsidR="005E17BA" w:rsidRPr="00266338" w:rsidRDefault="005E17BA" w:rsidP="005E17BA">
      <w:pPr>
        <w:spacing w:after="0" w:line="240" w:lineRule="auto"/>
        <w:jc w:val="both"/>
        <w:rPr>
          <w:rFonts w:ascii="Calibri Light" w:eastAsia="Tahoma" w:hAnsi="Calibri Light"/>
          <w:color w:val="262626" w:themeColor="text1" w:themeTint="D9"/>
          <w:sz w:val="20"/>
          <w:szCs w:val="20"/>
        </w:rPr>
      </w:pPr>
    </w:p>
    <w:p w14:paraId="1E57A7B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b) </w:t>
      </w:r>
      <w:r w:rsidRPr="00266338">
        <w:rPr>
          <w:rFonts w:ascii="Calibri Light" w:hAnsi="Calibri Light"/>
          <w:color w:val="262626" w:themeColor="text1" w:themeTint="D9"/>
          <w:sz w:val="20"/>
          <w:szCs w:val="20"/>
        </w:rPr>
        <w:t>Wytyczenie, bieżąca obsługa geodezyjna budowy, wykonanie geodezyjnej inwentaryzacji powykonawczej – z naniesieniem w państwowych zasobach map archiwalnych.</w:t>
      </w:r>
    </w:p>
    <w:p w14:paraId="23CAA18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2FA4784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44DDA48A"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u w:val="single"/>
        </w:rPr>
      </w:pPr>
      <w:r w:rsidRPr="00266338">
        <w:rPr>
          <w:rFonts w:asciiTheme="majorHAnsi" w:hAnsiTheme="majorHAnsi" w:cstheme="majorHAnsi"/>
          <w:b/>
          <w:bCs/>
          <w:color w:val="262626" w:themeColor="text1" w:themeTint="D9"/>
          <w:sz w:val="20"/>
          <w:szCs w:val="20"/>
          <w:u w:val="single"/>
        </w:rPr>
        <w:t>Powyższe obowiązki Wykonawca wykona na własny koszt.</w:t>
      </w:r>
    </w:p>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Wynagrodzenie wykonawcy jest </w:t>
      </w:r>
      <w:r w:rsidR="006D3D6A" w:rsidRPr="00266338">
        <w:rPr>
          <w:rFonts w:asciiTheme="majorHAnsi" w:hAnsiTheme="majorHAnsi" w:cstheme="majorHAnsi"/>
          <w:b/>
          <w:bCs/>
          <w:color w:val="262626" w:themeColor="text1" w:themeTint="D9"/>
          <w:sz w:val="20"/>
          <w:szCs w:val="20"/>
        </w:rPr>
        <w:t>ceną ryczałtową</w:t>
      </w:r>
      <w:r w:rsidR="006D3D6A" w:rsidRPr="00266338">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266338">
        <w:rPr>
          <w:rFonts w:asciiTheme="majorHAnsi" w:hAnsiTheme="majorHAnsi" w:cstheme="majorHAnsi"/>
          <w:color w:val="262626" w:themeColor="text1" w:themeTint="D9"/>
          <w:sz w:val="20"/>
          <w:szCs w:val="20"/>
        </w:rPr>
        <w:t>specyfikacji</w:t>
      </w:r>
      <w:r w:rsidR="006D3D6A" w:rsidRPr="00266338">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2A4D5BBF"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0E8CFCF" w14:textId="77777777" w:rsidR="006D3D6A" w:rsidRPr="00266338"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266338">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2E792958"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266338" w:rsidRDefault="00A9717D" w:rsidP="0063300B">
      <w:pPr>
        <w:spacing w:after="0" w:line="240" w:lineRule="auto"/>
        <w:rPr>
          <w:rFonts w:asciiTheme="majorHAnsi" w:eastAsia="Times New Roman"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Pzp</w:t>
      </w:r>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77777777"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319342A5" w14:textId="77777777" w:rsidR="00B729A7" w:rsidRDefault="00B729A7" w:rsidP="00CC124D">
      <w:pPr>
        <w:spacing w:after="0" w:line="240" w:lineRule="auto"/>
        <w:rPr>
          <w:rFonts w:asciiTheme="majorHAnsi" w:hAnsiTheme="majorHAnsi" w:cstheme="majorHAnsi"/>
          <w:color w:val="262626" w:themeColor="text1" w:themeTint="D9"/>
          <w:sz w:val="20"/>
          <w:szCs w:val="20"/>
        </w:rPr>
      </w:pP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350AEC17" w:rsidR="00987BF5" w:rsidRDefault="006D3D6A" w:rsidP="009F3911">
      <w:pPr>
        <w:spacing w:after="0" w:line="240" w:lineRule="auto"/>
        <w:rPr>
          <w:rFonts w:asciiTheme="majorHAnsi" w:hAnsiTheme="majorHAnsi" w:cstheme="majorHAnsi"/>
          <w:b/>
          <w:bCs/>
          <w:color w:val="262626" w:themeColor="text1" w:themeTint="D9"/>
          <w:sz w:val="20"/>
          <w:szCs w:val="20"/>
        </w:rPr>
      </w:pPr>
      <w:r w:rsidRPr="007B21E1">
        <w:rPr>
          <w:rFonts w:asciiTheme="majorHAnsi" w:hAnsiTheme="majorHAnsi" w:cstheme="majorHAnsi"/>
          <w:color w:val="262626" w:themeColor="text1" w:themeTint="D9"/>
          <w:sz w:val="20"/>
          <w:szCs w:val="20"/>
        </w:rPr>
        <w:t>Termin realizacji zamówienia</w:t>
      </w:r>
      <w:r w:rsidR="005E17BA" w:rsidRPr="007B21E1">
        <w:rPr>
          <w:rFonts w:asciiTheme="majorHAnsi" w:hAnsiTheme="majorHAnsi" w:cstheme="majorHAnsi"/>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7B21E1">
        <w:rPr>
          <w:rFonts w:asciiTheme="majorHAnsi" w:hAnsiTheme="majorHAnsi" w:cstheme="majorHAnsi"/>
          <w:b/>
          <w:bCs/>
          <w:color w:val="262626" w:themeColor="text1" w:themeTint="D9"/>
          <w:sz w:val="20"/>
          <w:szCs w:val="20"/>
        </w:rPr>
        <w:t xml:space="preserve">4 </w:t>
      </w:r>
      <w:r w:rsidR="00987BF5">
        <w:rPr>
          <w:rFonts w:asciiTheme="majorHAnsi" w:hAnsiTheme="majorHAnsi" w:cstheme="majorHAnsi"/>
          <w:b/>
          <w:bCs/>
          <w:color w:val="262626" w:themeColor="text1" w:themeTint="D9"/>
          <w:sz w:val="20"/>
          <w:szCs w:val="20"/>
        </w:rPr>
        <w:t xml:space="preserve">miesięcy od </w:t>
      </w:r>
      <w:r w:rsidR="009F3911">
        <w:rPr>
          <w:rFonts w:asciiTheme="majorHAnsi" w:hAnsiTheme="majorHAnsi" w:cstheme="majorHAnsi"/>
          <w:b/>
          <w:bCs/>
          <w:color w:val="262626" w:themeColor="text1" w:themeTint="D9"/>
          <w:sz w:val="20"/>
          <w:szCs w:val="20"/>
        </w:rPr>
        <w:t>dnia podpisania umowy</w:t>
      </w:r>
      <w:r w:rsidR="00987BF5">
        <w:rPr>
          <w:rFonts w:asciiTheme="majorHAnsi" w:hAnsiTheme="majorHAnsi" w:cstheme="majorHAnsi"/>
          <w:b/>
          <w:bCs/>
          <w:color w:val="262626" w:themeColor="text1" w:themeTint="D9"/>
          <w:sz w:val="20"/>
          <w:szCs w:val="20"/>
        </w:rPr>
        <w:t>.</w:t>
      </w:r>
    </w:p>
    <w:p w14:paraId="53EE39E0" w14:textId="77777777" w:rsidR="00EF52B3" w:rsidRDefault="00EF52B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1D70F47A"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sidR="00937B3C">
        <w:rPr>
          <w:rFonts w:asciiTheme="majorHAnsi" w:hAnsiTheme="majorHAnsi" w:cstheme="majorHAnsi"/>
          <w:color w:val="262626" w:themeColor="text1" w:themeTint="D9"/>
          <w:sz w:val="20"/>
          <w:szCs w:val="20"/>
        </w:rPr>
        <w:t>:</w:t>
      </w:r>
    </w:p>
    <w:p w14:paraId="115F9E3A" w14:textId="77777777" w:rsidR="00937B3C" w:rsidRDefault="00937B3C"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2993165" w14:textId="34BA624A" w:rsidR="0028014F" w:rsidRPr="009D538D" w:rsidRDefault="0028014F" w:rsidP="00937B3C">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937B3C">
        <w:rPr>
          <w:rFonts w:asciiTheme="majorHAnsi" w:eastAsia="TimesNewRoman" w:hAnsiTheme="majorHAnsi" w:cstheme="majorHAnsi"/>
          <w:b/>
          <w:color w:val="262626" w:themeColor="text1" w:themeTint="D9"/>
          <w:sz w:val="20"/>
          <w:szCs w:val="20"/>
        </w:rPr>
        <w:t>250 0</w:t>
      </w:r>
      <w:r w:rsidRPr="009D538D">
        <w:rPr>
          <w:rFonts w:asciiTheme="majorHAnsi" w:eastAsia="TimesNewRoman" w:hAnsiTheme="majorHAnsi" w:cstheme="majorHAnsi"/>
          <w:b/>
          <w:color w:val="262626" w:themeColor="text1" w:themeTint="D9"/>
          <w:sz w:val="20"/>
          <w:szCs w:val="20"/>
        </w:rPr>
        <w:t>00</w:t>
      </w:r>
      <w:r w:rsidR="00937B3C">
        <w:rPr>
          <w:rFonts w:asciiTheme="majorHAnsi" w:eastAsia="TimesNewRoman" w:hAnsiTheme="majorHAnsi" w:cstheme="majorHAnsi"/>
          <w:b/>
          <w:color w:val="262626" w:themeColor="text1" w:themeTint="D9"/>
          <w:sz w:val="20"/>
          <w:szCs w:val="20"/>
        </w:rPr>
        <w:t>,00</w:t>
      </w:r>
      <w:r w:rsidRPr="009D538D">
        <w:rPr>
          <w:rFonts w:asciiTheme="majorHAnsi" w:eastAsia="TimesNewRoman" w:hAnsiTheme="majorHAnsi" w:cstheme="majorHAnsi"/>
          <w:b/>
          <w:color w:val="262626" w:themeColor="text1" w:themeTint="D9"/>
          <w:sz w:val="20"/>
          <w:szCs w:val="20"/>
        </w:rPr>
        <w:t xml:space="preserve">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2C39278D" w14:textId="77777777" w:rsidR="00B17FDE" w:rsidRPr="00B17FDE" w:rsidRDefault="00B17FDE" w:rsidP="00EF52B3">
      <w:pPr>
        <w:pStyle w:val="Default"/>
        <w:spacing w:after="0" w:line="240" w:lineRule="auto"/>
        <w:ind w:left="-10"/>
        <w:jc w:val="both"/>
        <w:rPr>
          <w:rFonts w:ascii="Calibri Light" w:hAnsi="Calibri Light" w:cs="Calibri Light"/>
          <w:color w:val="262626" w:themeColor="text1" w:themeTint="D9"/>
          <w:sz w:val="20"/>
          <w:szCs w:val="20"/>
        </w:rPr>
      </w:pPr>
    </w:p>
    <w:p w14:paraId="7D3EC4F1" w14:textId="2426CEB8" w:rsidR="00937B3C" w:rsidRPr="00937B3C" w:rsidRDefault="00B17FDE" w:rsidP="00937B3C">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937B3C">
        <w:rPr>
          <w:rFonts w:asciiTheme="majorHAnsi" w:hAnsiTheme="majorHAnsi" w:cstheme="majorHAnsi"/>
          <w:b/>
          <w:bCs/>
          <w:color w:val="262626" w:themeColor="text1" w:themeTint="D9"/>
          <w:sz w:val="20"/>
          <w:szCs w:val="20"/>
        </w:rPr>
        <w:t xml:space="preserve">- wykonaniem </w:t>
      </w:r>
      <w:r w:rsidR="00281082" w:rsidRPr="00937B3C">
        <w:rPr>
          <w:rFonts w:asciiTheme="majorHAnsi" w:hAnsiTheme="majorHAnsi" w:cstheme="majorHAnsi"/>
          <w:b/>
          <w:bCs/>
          <w:color w:val="262626" w:themeColor="text1" w:themeTint="D9"/>
          <w:sz w:val="20"/>
          <w:szCs w:val="20"/>
        </w:rPr>
        <w:t xml:space="preserve">co najmniej 2 </w:t>
      </w:r>
      <w:r w:rsidRPr="00937B3C">
        <w:rPr>
          <w:rFonts w:asciiTheme="majorHAnsi" w:hAnsiTheme="majorHAnsi" w:cstheme="majorHAnsi"/>
          <w:b/>
          <w:bCs/>
          <w:color w:val="262626" w:themeColor="text1" w:themeTint="D9"/>
          <w:sz w:val="20"/>
          <w:szCs w:val="20"/>
        </w:rPr>
        <w:t>robót budowlanych</w:t>
      </w:r>
      <w:r w:rsidR="00937B3C" w:rsidRPr="00937B3C">
        <w:rPr>
          <w:rFonts w:asciiTheme="majorHAnsi" w:eastAsia="Calibri" w:hAnsiTheme="majorHAnsi" w:cstheme="majorHAnsi"/>
          <w:b/>
          <w:bCs/>
          <w:color w:val="262626" w:themeColor="text1" w:themeTint="D9"/>
          <w:sz w:val="20"/>
          <w:szCs w:val="20"/>
        </w:rPr>
        <w:t>:</w:t>
      </w:r>
    </w:p>
    <w:p w14:paraId="08B28156" w14:textId="44540EF2" w:rsidR="00937B3C" w:rsidRDefault="00266338"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Pr>
          <w:rFonts w:asciiTheme="majorHAnsi" w:eastAsia="Calibri" w:hAnsiTheme="majorHAnsi" w:cstheme="majorHAnsi"/>
          <w:b/>
          <w:iCs/>
          <w:color w:val="262626"/>
          <w:sz w:val="20"/>
          <w:szCs w:val="20"/>
        </w:rPr>
        <w:t xml:space="preserve">- 1 robota </w:t>
      </w:r>
      <w:r w:rsidR="00BB17AF">
        <w:rPr>
          <w:rFonts w:asciiTheme="majorHAnsi" w:eastAsia="Calibri" w:hAnsiTheme="majorHAnsi" w:cstheme="majorHAnsi"/>
          <w:b/>
          <w:iCs/>
          <w:color w:val="262626"/>
          <w:sz w:val="20"/>
          <w:szCs w:val="20"/>
        </w:rPr>
        <w:t>–</w:t>
      </w:r>
      <w:r>
        <w:rPr>
          <w:rFonts w:asciiTheme="majorHAnsi" w:eastAsia="Calibri" w:hAnsiTheme="majorHAnsi" w:cstheme="majorHAnsi"/>
          <w:b/>
          <w:iCs/>
          <w:color w:val="262626"/>
          <w:sz w:val="20"/>
          <w:szCs w:val="20"/>
        </w:rPr>
        <w:t xml:space="preserve"> </w:t>
      </w:r>
      <w:r w:rsidR="00BB17AF">
        <w:rPr>
          <w:rFonts w:asciiTheme="majorHAnsi" w:eastAsia="Calibri" w:hAnsiTheme="majorHAnsi" w:cstheme="majorHAnsi"/>
          <w:b/>
          <w:iCs/>
          <w:color w:val="262626"/>
          <w:sz w:val="20"/>
          <w:szCs w:val="20"/>
        </w:rPr>
        <w:t xml:space="preserve">polegająca na </w:t>
      </w:r>
      <w:r w:rsidR="00937B3C" w:rsidRPr="00937B3C">
        <w:rPr>
          <w:rFonts w:asciiTheme="majorHAnsi" w:eastAsia="Calibri" w:hAnsiTheme="majorHAnsi" w:cstheme="majorHAnsi"/>
          <w:b/>
          <w:iCs/>
          <w:color w:val="262626"/>
          <w:sz w:val="20"/>
          <w:szCs w:val="20"/>
        </w:rPr>
        <w:t>budowie</w:t>
      </w:r>
      <w:r>
        <w:rPr>
          <w:rFonts w:asciiTheme="majorHAnsi" w:eastAsia="Calibri" w:hAnsiTheme="majorHAnsi" w:cstheme="majorHAnsi"/>
          <w:b/>
          <w:iCs/>
          <w:color w:val="262626"/>
          <w:sz w:val="20"/>
          <w:szCs w:val="20"/>
        </w:rPr>
        <w:t>/przebudowie</w:t>
      </w:r>
      <w:r w:rsidR="00937B3C" w:rsidRPr="00937B3C">
        <w:rPr>
          <w:rFonts w:asciiTheme="majorHAnsi" w:eastAsia="Calibri" w:hAnsiTheme="majorHAnsi" w:cstheme="majorHAnsi"/>
          <w:b/>
          <w:iCs/>
          <w:color w:val="262626"/>
          <w:sz w:val="20"/>
          <w:szCs w:val="20"/>
        </w:rPr>
        <w:t xml:space="preserve"> sieci  wodociągowej </w:t>
      </w:r>
      <w:r w:rsidR="00937B3C" w:rsidRPr="00937B3C">
        <w:rPr>
          <w:rFonts w:asciiTheme="majorHAnsi" w:hAnsiTheme="majorHAnsi" w:cstheme="majorHAnsi"/>
          <w:b/>
          <w:iCs/>
          <w:color w:val="262626"/>
          <w:sz w:val="20"/>
          <w:szCs w:val="20"/>
        </w:rPr>
        <w:t xml:space="preserve"> </w:t>
      </w:r>
    </w:p>
    <w:p w14:paraId="6083DEDA" w14:textId="2B1611B8" w:rsidR="00937B3C" w:rsidRP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bCs/>
          <w:color w:val="262626" w:themeColor="text1" w:themeTint="D9"/>
          <w:sz w:val="20"/>
          <w:szCs w:val="20"/>
        </w:rPr>
        <w:t xml:space="preserve">przedstawiona praca musi mieć wartość min. 100 000,00 zł.  </w:t>
      </w:r>
    </w:p>
    <w:p w14:paraId="2127C4A6" w14:textId="578037C5" w:rsid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iCs/>
          <w:color w:val="262626"/>
          <w:sz w:val="20"/>
          <w:szCs w:val="20"/>
        </w:rPr>
        <w:t>-</w:t>
      </w:r>
      <w:r w:rsidR="00266338">
        <w:rPr>
          <w:rFonts w:asciiTheme="majorHAnsi" w:eastAsia="Calibri" w:hAnsiTheme="majorHAnsi" w:cstheme="majorHAnsi"/>
          <w:b/>
          <w:iCs/>
          <w:color w:val="262626"/>
          <w:sz w:val="20"/>
          <w:szCs w:val="20"/>
        </w:rPr>
        <w:t xml:space="preserve"> 1 robota - </w:t>
      </w:r>
      <w:r w:rsidRPr="00937B3C">
        <w:rPr>
          <w:rFonts w:asciiTheme="majorHAnsi" w:eastAsia="Calibri" w:hAnsiTheme="majorHAnsi" w:cstheme="majorHAnsi"/>
          <w:b/>
          <w:iCs/>
          <w:color w:val="262626"/>
          <w:sz w:val="20"/>
          <w:szCs w:val="20"/>
        </w:rPr>
        <w:t xml:space="preserve"> </w:t>
      </w:r>
      <w:r w:rsidR="00BB17AF">
        <w:rPr>
          <w:rFonts w:asciiTheme="majorHAnsi" w:eastAsia="Calibri" w:hAnsiTheme="majorHAnsi" w:cstheme="majorHAnsi"/>
          <w:b/>
          <w:iCs/>
          <w:color w:val="262626"/>
          <w:sz w:val="20"/>
          <w:szCs w:val="20"/>
        </w:rPr>
        <w:t xml:space="preserve">polegająca na </w:t>
      </w:r>
      <w:r w:rsidRPr="00937B3C">
        <w:rPr>
          <w:rFonts w:asciiTheme="majorHAnsi" w:eastAsia="Calibri" w:hAnsiTheme="majorHAnsi" w:cstheme="majorHAnsi"/>
          <w:b/>
          <w:iCs/>
          <w:color w:val="262626"/>
          <w:sz w:val="20"/>
          <w:szCs w:val="20"/>
        </w:rPr>
        <w:t>budowie</w:t>
      </w:r>
      <w:r w:rsidR="00266338">
        <w:rPr>
          <w:rFonts w:asciiTheme="majorHAnsi" w:eastAsia="Calibri" w:hAnsiTheme="majorHAnsi" w:cstheme="majorHAnsi"/>
          <w:b/>
          <w:iCs/>
          <w:color w:val="262626"/>
          <w:sz w:val="20"/>
          <w:szCs w:val="20"/>
        </w:rPr>
        <w:t>/przebudowie</w:t>
      </w:r>
      <w:r w:rsidRPr="00937B3C">
        <w:rPr>
          <w:rFonts w:asciiTheme="majorHAnsi" w:eastAsia="Calibri" w:hAnsiTheme="majorHAnsi" w:cstheme="majorHAnsi"/>
          <w:b/>
          <w:iCs/>
          <w:color w:val="262626"/>
          <w:sz w:val="20"/>
          <w:szCs w:val="20"/>
        </w:rPr>
        <w:t xml:space="preserve"> sieci kanalizacji sanitarnej</w:t>
      </w:r>
      <w:r w:rsidRPr="00937B3C">
        <w:rPr>
          <w:rFonts w:asciiTheme="majorHAnsi" w:hAnsiTheme="majorHAnsi" w:cstheme="majorHAnsi"/>
          <w:b/>
          <w:iCs/>
          <w:color w:val="262626"/>
          <w:sz w:val="20"/>
          <w:szCs w:val="20"/>
        </w:rPr>
        <w:t xml:space="preserve">.  </w:t>
      </w:r>
    </w:p>
    <w:p w14:paraId="655DD3F2" w14:textId="3916221F" w:rsidR="00EF52B3" w:rsidRP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bCs/>
          <w:color w:val="262626" w:themeColor="text1" w:themeTint="D9"/>
          <w:sz w:val="20"/>
          <w:szCs w:val="20"/>
        </w:rPr>
        <w:t xml:space="preserve">przedstawiona praca musi mieć wartość min. 200 000,00 zł.  </w:t>
      </w:r>
    </w:p>
    <w:p w14:paraId="5B98CE31" w14:textId="474DB09E"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175F80" w14:textId="77777777" w:rsidR="00CF6481" w:rsidRPr="00CF6481" w:rsidRDefault="00CF6481" w:rsidP="00CF6481">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 specjalności instalacyjnej w zakresie sieci wodociągowych i kanalizacyjnych,</w:t>
      </w:r>
    </w:p>
    <w:p w14:paraId="61DBA8E3" w14:textId="77777777" w:rsidR="00BF486A" w:rsidRDefault="00BF486A" w:rsidP="00BF486A">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color w:val="262626" w:themeColor="text1" w:themeTint="D9"/>
          <w:sz w:val="20"/>
          <w:szCs w:val="20"/>
        </w:rPr>
        <w:t>będącą czynnym członkiem odpowiedniej izby samorządu zawodowego,</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6CE86365" w:rsidR="008579C0" w:rsidRDefault="008579C0" w:rsidP="00CC124D">
      <w:pPr>
        <w:spacing w:after="0" w:line="240" w:lineRule="auto"/>
        <w:rPr>
          <w:rFonts w:asciiTheme="majorHAnsi" w:hAnsiTheme="majorHAnsi" w:cstheme="majorHAnsi"/>
          <w:color w:val="262626" w:themeColor="text1" w:themeTint="D9"/>
          <w:sz w:val="20"/>
          <w:szCs w:val="20"/>
        </w:rPr>
      </w:pPr>
    </w:p>
    <w:p w14:paraId="2A3A09F0"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4"/>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6FC72504"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45E3FE11" w:rsidR="004C32D2" w:rsidRDefault="004C32D2"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01251AEE" w14:textId="5E5F456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42CB7397" w:rsid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7777777" w:rsidR="00343600" w:rsidRPr="009D538D"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7FE58737" w14:textId="0F9BF390" w:rsidR="0062164B" w:rsidRDefault="0062164B" w:rsidP="00CC124D">
      <w:pPr>
        <w:spacing w:after="0" w:line="240" w:lineRule="auto"/>
        <w:rPr>
          <w:rFonts w:asciiTheme="majorHAnsi" w:hAnsiTheme="majorHAnsi" w:cstheme="majorHAnsi"/>
          <w:color w:val="262626" w:themeColor="text1" w:themeTint="D9"/>
          <w:sz w:val="20"/>
          <w:szCs w:val="20"/>
        </w:rPr>
      </w:pP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009670F6"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6AB85C6A" w14:textId="03152CAB" w:rsidR="004C32D2" w:rsidRPr="00417878" w:rsidRDefault="00BF486A"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C32D2" w:rsidRPr="00417878">
        <w:rPr>
          <w:rFonts w:ascii="Calibri Light" w:hAnsi="Calibri Light" w:cs="Cambria"/>
          <w:b/>
          <w:bCs/>
          <w:sz w:val="20"/>
          <w:szCs w:val="20"/>
        </w:rPr>
        <w:t xml:space="preserve">) oświadczenia Wykonawcy </w:t>
      </w:r>
      <w:r w:rsidR="004C32D2" w:rsidRPr="00417878">
        <w:rPr>
          <w:rFonts w:ascii="Calibri Light" w:hAnsi="Calibri Light" w:cs="Cambria"/>
          <w:sz w:val="20"/>
          <w:szCs w:val="20"/>
        </w:rPr>
        <w:t>w zakresie art.</w:t>
      </w:r>
      <w:r w:rsidR="004C32D2">
        <w:rPr>
          <w:rFonts w:ascii="Calibri Light" w:hAnsi="Calibri Light" w:cs="Cambria"/>
          <w:sz w:val="20"/>
          <w:szCs w:val="20"/>
        </w:rPr>
        <w:t xml:space="preserve"> </w:t>
      </w:r>
      <w:r w:rsidR="004C32D2" w:rsidRPr="00417878">
        <w:rPr>
          <w:rFonts w:ascii="Calibri Light" w:hAnsi="Calibri Light" w:cs="Cambria"/>
          <w:sz w:val="20"/>
          <w:szCs w:val="20"/>
        </w:rPr>
        <w:t>108 ust.</w:t>
      </w:r>
      <w:r w:rsidR="004C32D2">
        <w:rPr>
          <w:rFonts w:ascii="Calibri Light" w:hAnsi="Calibri Light" w:cs="Cambria"/>
          <w:sz w:val="20"/>
          <w:szCs w:val="20"/>
        </w:rPr>
        <w:t xml:space="preserve"> </w:t>
      </w:r>
      <w:r w:rsidR="004C32D2" w:rsidRPr="00417878">
        <w:rPr>
          <w:rFonts w:ascii="Calibri Light" w:hAnsi="Calibri Light" w:cs="Cambria"/>
          <w:sz w:val="20"/>
          <w:szCs w:val="20"/>
        </w:rPr>
        <w:t>1 pkt</w:t>
      </w:r>
      <w:r w:rsidR="004C32D2">
        <w:rPr>
          <w:rFonts w:ascii="Calibri Light" w:hAnsi="Calibri Light" w:cs="Cambria"/>
          <w:sz w:val="20"/>
          <w:szCs w:val="20"/>
        </w:rPr>
        <w:t xml:space="preserve"> </w:t>
      </w:r>
      <w:r w:rsidR="004C32D2"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004C32D2"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C32D2" w:rsidRPr="00417878">
        <w:rPr>
          <w:rFonts w:ascii="Calibri Light" w:hAnsi="Calibri Light" w:cs="Cambria"/>
          <w:b/>
          <w:bCs/>
          <w:sz w:val="20"/>
          <w:szCs w:val="20"/>
        </w:rPr>
        <w:t xml:space="preserve">załącznik nr </w:t>
      </w:r>
      <w:r w:rsidR="004C32D2">
        <w:rPr>
          <w:rFonts w:ascii="Calibri Light" w:hAnsi="Calibri Light" w:cs="Cambria"/>
          <w:b/>
          <w:bCs/>
          <w:sz w:val="20"/>
          <w:szCs w:val="20"/>
        </w:rPr>
        <w:t xml:space="preserve">7 </w:t>
      </w:r>
      <w:r w:rsidR="004C32D2" w:rsidRPr="00417878">
        <w:rPr>
          <w:rFonts w:ascii="Calibri Light" w:hAnsi="Calibri Light" w:cs="Cambria"/>
          <w:b/>
          <w:bCs/>
          <w:sz w:val="20"/>
          <w:szCs w:val="20"/>
        </w:rPr>
        <w:t xml:space="preserve">do SWZ </w:t>
      </w:r>
    </w:p>
    <w:p w14:paraId="45A25341" w14:textId="77777777" w:rsidR="0062164B" w:rsidRPr="00BC2D78" w:rsidRDefault="0062164B"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68DD49A6" w14:textId="77777777" w:rsidR="004C32D2"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3800D11E"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E9ADAC9" w14:textId="77777777" w:rsidR="002710C0" w:rsidRPr="009D538D" w:rsidRDefault="002710C0" w:rsidP="002710C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C842B90"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5880AE8"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p>
    <w:p w14:paraId="3F1726B8" w14:textId="77777777" w:rsidR="002710C0" w:rsidRPr="00A73764" w:rsidRDefault="002710C0" w:rsidP="002710C0">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3542C6"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744F8F47"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2B387F9F"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3184AEBC"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86B5E4B" w14:textId="6E5D0EDA" w:rsidR="00473C0C" w:rsidRDefault="00473C0C" w:rsidP="00CC124D">
      <w:pPr>
        <w:spacing w:after="0" w:line="240" w:lineRule="auto"/>
        <w:rPr>
          <w:rFonts w:asciiTheme="majorHAnsi" w:hAnsiTheme="majorHAnsi" w:cstheme="majorHAnsi"/>
          <w:color w:val="262626" w:themeColor="text1" w:themeTint="D9"/>
          <w:sz w:val="20"/>
          <w:szCs w:val="20"/>
        </w:rPr>
      </w:pPr>
    </w:p>
    <w:p w14:paraId="030FC599" w14:textId="2EFEFD8C" w:rsidR="00823A14" w:rsidRDefault="00823A14" w:rsidP="00CC124D">
      <w:pPr>
        <w:spacing w:after="0" w:line="240" w:lineRule="auto"/>
        <w:rPr>
          <w:rFonts w:asciiTheme="majorHAnsi" w:hAnsiTheme="majorHAnsi" w:cstheme="majorHAnsi"/>
          <w:color w:val="262626" w:themeColor="text1" w:themeTint="D9"/>
          <w:sz w:val="20"/>
          <w:szCs w:val="20"/>
        </w:rPr>
      </w:pPr>
    </w:p>
    <w:p w14:paraId="0751AE6B" w14:textId="639CE814" w:rsidR="00BB17AF" w:rsidRDefault="00BB17AF" w:rsidP="00CC124D">
      <w:pPr>
        <w:spacing w:after="0" w:line="240" w:lineRule="auto"/>
        <w:rPr>
          <w:rFonts w:asciiTheme="majorHAnsi" w:hAnsiTheme="majorHAnsi" w:cstheme="majorHAnsi"/>
          <w:color w:val="262626" w:themeColor="text1" w:themeTint="D9"/>
          <w:sz w:val="20"/>
          <w:szCs w:val="20"/>
        </w:rPr>
      </w:pPr>
    </w:p>
    <w:p w14:paraId="158043B9" w14:textId="77777777" w:rsidR="00BB17AF" w:rsidRDefault="00BB17AF" w:rsidP="00CC124D">
      <w:pPr>
        <w:spacing w:after="0" w:line="240" w:lineRule="auto"/>
        <w:rPr>
          <w:rFonts w:asciiTheme="majorHAnsi" w:hAnsiTheme="majorHAnsi" w:cstheme="majorHAnsi"/>
          <w:color w:val="262626" w:themeColor="text1" w:themeTint="D9"/>
          <w:sz w:val="20"/>
          <w:szCs w:val="20"/>
        </w:rPr>
      </w:pPr>
    </w:p>
    <w:p w14:paraId="2A0D439B" w14:textId="77777777" w:rsidR="00343600" w:rsidRDefault="00343600" w:rsidP="00CC124D">
      <w:pPr>
        <w:spacing w:after="0" w:line="240" w:lineRule="auto"/>
        <w:rPr>
          <w:rFonts w:asciiTheme="majorHAnsi" w:hAnsiTheme="majorHAnsi" w:cstheme="majorHAnsi"/>
          <w:color w:val="262626" w:themeColor="text1" w:themeTint="D9"/>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Default="002710C0" w:rsidP="00BB17AF">
      <w:pPr>
        <w:autoSpaceDE w:val="0"/>
        <w:autoSpaceDN w:val="0"/>
        <w:spacing w:after="0" w:line="240" w:lineRule="auto"/>
        <w:jc w:val="both"/>
        <w:rPr>
          <w:rFonts w:ascii="Calibri Light" w:hAnsi="Calibri Light" w:cs="Calibri Light"/>
          <w:sz w:val="20"/>
          <w:szCs w:val="20"/>
        </w:rPr>
      </w:pPr>
      <w:r>
        <w:rPr>
          <w:rFonts w:ascii="Calibri Light" w:hAnsi="Calibri Light" w:cs="Calibri Light"/>
          <w:sz w:val="20"/>
          <w:szCs w:val="20"/>
        </w:rPr>
        <w:t>Zamawiający nie wymaga wpłaty wadium.</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05152378" w14:textId="16FE57E9" w:rsidR="00BB17AF" w:rsidRDefault="00BB17AF" w:rsidP="00CC124D">
      <w:pPr>
        <w:pStyle w:val="Default"/>
        <w:spacing w:after="0" w:line="240" w:lineRule="auto"/>
        <w:rPr>
          <w:rFonts w:asciiTheme="majorHAnsi" w:hAnsiTheme="majorHAnsi" w:cstheme="majorHAnsi"/>
          <w:color w:val="262626" w:themeColor="text1" w:themeTint="D9"/>
          <w:sz w:val="20"/>
          <w:szCs w:val="20"/>
        </w:rPr>
      </w:pPr>
    </w:p>
    <w:p w14:paraId="367F4AA8" w14:textId="77777777" w:rsidR="00BB17AF" w:rsidRPr="009D538D" w:rsidRDefault="00BB17AF" w:rsidP="00CC124D">
      <w:pPr>
        <w:pStyle w:val="Default"/>
        <w:spacing w:after="0" w:line="240" w:lineRule="auto"/>
        <w:rPr>
          <w:rFonts w:asciiTheme="majorHAnsi" w:hAnsiTheme="majorHAnsi" w:cstheme="majorHAnsi"/>
          <w:color w:val="262626" w:themeColor="text1" w:themeTint="D9"/>
          <w:sz w:val="20"/>
          <w:szCs w:val="20"/>
        </w:rPr>
      </w:pPr>
    </w:p>
    <w:p w14:paraId="01C07A0B" w14:textId="1AC8A13F" w:rsidR="006D3D6A" w:rsidRDefault="006D3D6A" w:rsidP="00CC124D">
      <w:pPr>
        <w:spacing w:after="0" w:line="240" w:lineRule="auto"/>
        <w:rPr>
          <w:rFonts w:asciiTheme="majorHAnsi" w:hAnsiTheme="majorHAnsi" w:cstheme="majorHAnsi"/>
          <w:color w:val="262626" w:themeColor="text1" w:themeTint="D9"/>
          <w:sz w:val="20"/>
          <w:szCs w:val="20"/>
        </w:rPr>
      </w:pP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5"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5"/>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6"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5F29356B"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B56E13">
        <w:rPr>
          <w:rFonts w:asciiTheme="majorHAnsi" w:hAnsiTheme="majorHAnsi" w:cstheme="majorHAnsi"/>
          <w:color w:val="262626" w:themeColor="text1" w:themeTint="D9"/>
          <w:sz w:val="20"/>
          <w:szCs w:val="20"/>
        </w:rPr>
        <w:t xml:space="preserve">- </w:t>
      </w:r>
      <w:r w:rsidR="00BB17AF">
        <w:rPr>
          <w:rFonts w:asciiTheme="majorHAnsi" w:hAnsiTheme="majorHAnsi" w:cstheme="majorHAnsi"/>
          <w:color w:val="262626" w:themeColor="text1" w:themeTint="D9"/>
          <w:sz w:val="20"/>
          <w:szCs w:val="20"/>
        </w:rPr>
        <w:t>Henryk Markiewicz</w:t>
      </w:r>
      <w:r w:rsidRPr="00B56E13">
        <w:rPr>
          <w:rFonts w:asciiTheme="majorHAnsi" w:hAnsiTheme="majorHAnsi" w:cstheme="majorHAnsi"/>
          <w:color w:val="262626" w:themeColor="text1" w:themeTint="D9"/>
          <w:sz w:val="20"/>
          <w:szCs w:val="20"/>
        </w:rPr>
        <w:t xml:space="preserve"> – tel. 22 735 </w:t>
      </w:r>
      <w:r w:rsidR="006C2131" w:rsidRPr="00B56E13">
        <w:rPr>
          <w:rFonts w:asciiTheme="majorHAnsi" w:hAnsiTheme="majorHAnsi" w:cstheme="majorHAnsi"/>
          <w:color w:val="262626" w:themeColor="text1" w:themeTint="D9"/>
          <w:sz w:val="20"/>
          <w:szCs w:val="20"/>
        </w:rPr>
        <w:t>8</w:t>
      </w:r>
      <w:r w:rsidR="00BB17AF">
        <w:rPr>
          <w:rFonts w:asciiTheme="majorHAnsi" w:hAnsiTheme="majorHAnsi" w:cstheme="majorHAnsi"/>
          <w:color w:val="262626" w:themeColor="text1" w:themeTint="D9"/>
          <w:sz w:val="20"/>
          <w:szCs w:val="20"/>
        </w:rPr>
        <w:t>8 30</w:t>
      </w:r>
      <w:r w:rsidRPr="00B56E13">
        <w:rPr>
          <w:rFonts w:asciiTheme="majorHAnsi" w:hAnsiTheme="majorHAnsi" w:cstheme="majorHAnsi"/>
          <w:color w:val="262626" w:themeColor="text1" w:themeTint="D9"/>
          <w:sz w:val="20"/>
          <w:szCs w:val="20"/>
        </w:rPr>
        <w:t>;  w sprawach technicznych.</w:t>
      </w:r>
    </w:p>
    <w:bookmarkEnd w:id="6"/>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5E8CDA6E"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BB17AF">
        <w:rPr>
          <w:rFonts w:asciiTheme="majorHAnsi" w:hAnsiTheme="majorHAnsi" w:cstheme="majorHAnsi"/>
          <w:b/>
          <w:bCs/>
          <w:color w:val="262626" w:themeColor="text1" w:themeTint="D9"/>
          <w:sz w:val="20"/>
          <w:szCs w:val="20"/>
        </w:rPr>
        <w:t>30.06</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4EE22939"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0B156576"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BB17AF">
        <w:rPr>
          <w:rFonts w:asciiTheme="majorHAnsi" w:hAnsiTheme="majorHAnsi" w:cstheme="majorHAnsi"/>
          <w:b/>
          <w:bCs/>
          <w:color w:val="262626" w:themeColor="text1" w:themeTint="D9"/>
          <w:sz w:val="20"/>
          <w:szCs w:val="20"/>
        </w:rPr>
        <w:t>30.06.</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200198F1"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BB17AF">
        <w:rPr>
          <w:rFonts w:asciiTheme="majorHAnsi" w:hAnsiTheme="majorHAnsi" w:cstheme="majorHAnsi"/>
          <w:b/>
          <w:bCs/>
          <w:color w:val="262626" w:themeColor="text1" w:themeTint="D9"/>
          <w:sz w:val="20"/>
          <w:szCs w:val="20"/>
        </w:rPr>
        <w:t>29.07</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5C57229D"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9D7897">
        <w:rPr>
          <w:rFonts w:asciiTheme="majorHAnsi" w:hAnsiTheme="majorHAnsi" w:cstheme="majorHAnsi"/>
          <w:b/>
          <w:bCs/>
          <w:color w:val="262626" w:themeColor="text1" w:themeTint="D9"/>
          <w:spacing w:val="-1"/>
          <w:sz w:val="20"/>
          <w:szCs w:val="20"/>
        </w:rPr>
        <w:t>48</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309B5FB3" w14:textId="298681C3"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9D7897">
        <w:rPr>
          <w:rFonts w:asciiTheme="majorHAnsi" w:hAnsiTheme="majorHAnsi" w:cstheme="majorHAnsi"/>
          <w:bCs/>
          <w:color w:val="262626" w:themeColor="text1" w:themeTint="D9"/>
          <w:spacing w:val="-1"/>
          <w:sz w:val="20"/>
          <w:szCs w:val="20"/>
        </w:rPr>
        <w:t>20</w:t>
      </w:r>
    </w:p>
    <w:p w14:paraId="53B312B8"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30</w:t>
      </w:r>
    </w:p>
    <w:p w14:paraId="17E1FBA1"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4</w:t>
      </w:r>
      <w:r w:rsidRPr="00725A9C">
        <w:rPr>
          <w:rFonts w:asciiTheme="majorHAnsi" w:hAnsiTheme="majorHAnsi" w:cstheme="majorHAnsi"/>
          <w:bCs/>
          <w:color w:val="262626" w:themeColor="text1" w:themeTint="D9"/>
          <w:spacing w:val="-1"/>
          <w:sz w:val="20"/>
          <w:szCs w:val="20"/>
        </w:rPr>
        <w:t>0</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09A612E0"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9D7897">
        <w:rPr>
          <w:rFonts w:asciiTheme="majorHAnsi" w:hAnsiTheme="majorHAnsi" w:cstheme="majorHAnsi"/>
          <w:b/>
          <w:bCs/>
          <w:color w:val="262626" w:themeColor="text1" w:themeTint="D9"/>
          <w:spacing w:val="-1"/>
          <w:sz w:val="20"/>
          <w:szCs w:val="20"/>
        </w:rPr>
        <w:t>48</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1441768F" w14:textId="31C1AB5B" w:rsidR="00A904C4" w:rsidRDefault="00A904C4" w:rsidP="00CC124D">
      <w:pPr>
        <w:spacing w:after="0" w:line="240" w:lineRule="auto"/>
        <w:rPr>
          <w:rFonts w:asciiTheme="majorHAnsi" w:hAnsiTheme="majorHAnsi" w:cstheme="majorHAnsi"/>
          <w:color w:val="262626" w:themeColor="text1" w:themeTint="D9"/>
          <w:sz w:val="20"/>
          <w:szCs w:val="20"/>
        </w:rPr>
      </w:pPr>
    </w:p>
    <w:p w14:paraId="6DD79800" w14:textId="02EF1EF5" w:rsidR="00BB17AF" w:rsidRDefault="00BB17AF"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197646A6" w14:textId="74DD8555"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7150F92C" w14:textId="77777777" w:rsidR="00BB17AF" w:rsidRDefault="00BB17AF" w:rsidP="00CC124D">
      <w:pPr>
        <w:spacing w:after="0" w:line="240" w:lineRule="auto"/>
        <w:jc w:val="both"/>
        <w:rPr>
          <w:rFonts w:asciiTheme="majorHAnsi" w:hAnsiTheme="majorHAnsi" w:cstheme="majorHAnsi"/>
          <w:color w:val="262626" w:themeColor="text1" w:themeTint="D9"/>
          <w:sz w:val="20"/>
          <w:szCs w:val="20"/>
        </w:rPr>
      </w:pP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2D4B2" w14:textId="77777777" w:rsidR="006F50D7" w:rsidRDefault="006F50D7">
      <w:r>
        <w:separator/>
      </w:r>
    </w:p>
  </w:endnote>
  <w:endnote w:type="continuationSeparator" w:id="0">
    <w:p w14:paraId="53249747" w14:textId="77777777" w:rsidR="006F50D7" w:rsidRDefault="006F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6634CAC2"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510562">
      <w:rPr>
        <w:rFonts w:ascii="Calibri Light" w:hAnsi="Calibri Light" w:cs="Calibri"/>
        <w:b/>
        <w:color w:val="808080"/>
        <w:sz w:val="18"/>
        <w:szCs w:val="18"/>
      </w:rPr>
      <w:t>30</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E4A92" w14:textId="77777777" w:rsidR="006F50D7" w:rsidRDefault="006F50D7">
      <w:r>
        <w:separator/>
      </w:r>
    </w:p>
  </w:footnote>
  <w:footnote w:type="continuationSeparator" w:id="0">
    <w:p w14:paraId="53AB3231" w14:textId="77777777" w:rsidR="006F50D7" w:rsidRDefault="006F5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8"/>
  </w:num>
  <w:num w:numId="8">
    <w:abstractNumId w:val="42"/>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6"/>
  </w:num>
  <w:num w:numId="17">
    <w:abstractNumId w:val="18"/>
  </w:num>
  <w:num w:numId="18">
    <w:abstractNumId w:val="29"/>
  </w:num>
  <w:num w:numId="19">
    <w:abstractNumId w:val="25"/>
  </w:num>
  <w:num w:numId="20">
    <w:abstractNumId w:val="43"/>
  </w:num>
  <w:num w:numId="21">
    <w:abstractNumId w:val="49"/>
  </w:num>
  <w:num w:numId="22">
    <w:abstractNumId w:val="34"/>
  </w:num>
  <w:num w:numId="23">
    <w:abstractNumId w:val="47"/>
  </w:num>
  <w:num w:numId="24">
    <w:abstractNumId w:val="21"/>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10"/>
  </w:num>
  <w:num w:numId="34">
    <w:abstractNumId w:val="44"/>
  </w:num>
  <w:num w:numId="35">
    <w:abstractNumId w:val="52"/>
  </w:num>
  <w:num w:numId="36">
    <w:abstractNumId w:val="37"/>
  </w:num>
  <w:num w:numId="37">
    <w:abstractNumId w:val="11"/>
  </w:num>
  <w:num w:numId="38">
    <w:abstractNumId w:val="17"/>
  </w:num>
  <w:num w:numId="39">
    <w:abstractNumId w:val="53"/>
  </w:num>
  <w:num w:numId="40">
    <w:abstractNumId w:val="27"/>
  </w:num>
  <w:num w:numId="41">
    <w:abstractNumId w:val="22"/>
  </w:num>
  <w:num w:numId="42">
    <w:abstractNumId w:val="45"/>
  </w:num>
  <w:num w:numId="43">
    <w:abstractNumId w:val="24"/>
  </w:num>
  <w:num w:numId="44">
    <w:abstractNumId w:val="31"/>
  </w:num>
  <w:num w:numId="45">
    <w:abstractNumId w:val="8"/>
  </w:num>
  <w:num w:numId="46">
    <w:abstractNumId w:val="19"/>
  </w:num>
  <w:num w:numId="47">
    <w:abstractNumId w:val="50"/>
  </w:num>
  <w:num w:numId="4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3F3"/>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6338"/>
    <w:rsid w:val="00267AAD"/>
    <w:rsid w:val="00270223"/>
    <w:rsid w:val="00270688"/>
    <w:rsid w:val="002710C0"/>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0D7"/>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21E1"/>
    <w:rsid w:val="007B4007"/>
    <w:rsid w:val="007B4F90"/>
    <w:rsid w:val="007B6555"/>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531"/>
    <w:rsid w:val="009D7897"/>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3A2B"/>
    <w:rsid w:val="00AC7DB7"/>
    <w:rsid w:val="00AD2DB9"/>
    <w:rsid w:val="00AE3291"/>
    <w:rsid w:val="00AE50BC"/>
    <w:rsid w:val="00AE5649"/>
    <w:rsid w:val="00AE5B2E"/>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17AF"/>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293"/>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28</Pages>
  <Words>11870</Words>
  <Characters>71225</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82930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26</cp:revision>
  <cp:lastPrinted>2021-06-15T12:08:00Z</cp:lastPrinted>
  <dcterms:created xsi:type="dcterms:W3CDTF">2021-04-22T10:37:00Z</dcterms:created>
  <dcterms:modified xsi:type="dcterms:W3CDTF">2021-06-22T12:07:00Z</dcterms:modified>
</cp:coreProperties>
</file>