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4B0DC4"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SPECYFIKACJA</w:t>
      </w:r>
      <w:r w:rsidR="00434D3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48E62F31" w:rsidR="00D83616"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86156D">
        <w:rPr>
          <w:rFonts w:asciiTheme="majorHAnsi" w:hAnsiTheme="majorHAnsi" w:cstheme="majorHAnsi"/>
          <w:b/>
          <w:bCs/>
          <w:color w:val="262626" w:themeColor="text1" w:themeTint="D9"/>
          <w:sz w:val="20"/>
          <w:szCs w:val="20"/>
        </w:rPr>
        <w:t>18</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4114F02D" w14:textId="77777777" w:rsidR="0086156D" w:rsidRPr="009D538D" w:rsidRDefault="0086156D" w:rsidP="00CC124D">
      <w:pPr>
        <w:spacing w:after="0" w:line="240" w:lineRule="auto"/>
        <w:rPr>
          <w:rFonts w:asciiTheme="majorHAnsi" w:hAnsiTheme="majorHAnsi" w:cstheme="majorHAnsi"/>
          <w:b/>
          <w:bCs/>
          <w:color w:val="262626" w:themeColor="text1" w:themeTint="D9"/>
          <w:sz w:val="20"/>
          <w:szCs w:val="20"/>
        </w:rPr>
      </w:pPr>
    </w:p>
    <w:p w14:paraId="2D8B2216" w14:textId="77777777" w:rsidR="0086156D" w:rsidRPr="0086156D" w:rsidRDefault="0086156D" w:rsidP="0023384A">
      <w:pPr>
        <w:shd w:val="clear" w:color="auto" w:fill="F2F2F2" w:themeFill="background1" w:themeFillShade="F2"/>
        <w:suppressAutoHyphens/>
        <w:spacing w:after="0" w:line="240" w:lineRule="auto"/>
        <w:jc w:val="both"/>
        <w:rPr>
          <w:rFonts w:ascii="Calibri Light" w:eastAsia="Times New Roman" w:hAnsi="Calibri Light" w:cs="Calibri Light"/>
          <w:b/>
          <w:bCs/>
          <w:color w:val="262626" w:themeColor="text1" w:themeTint="D9"/>
          <w:sz w:val="20"/>
          <w:szCs w:val="20"/>
          <w:lang w:eastAsia="ar-SA"/>
        </w:rPr>
      </w:pPr>
      <w:r w:rsidRPr="0086156D">
        <w:rPr>
          <w:rFonts w:ascii="Calibri Light" w:eastAsia="Times New Roman" w:hAnsi="Calibri Light" w:cs="Calibri Light"/>
          <w:b/>
          <w:bCs/>
          <w:color w:val="262626" w:themeColor="text1" w:themeTint="D9"/>
          <w:sz w:val="20"/>
          <w:szCs w:val="20"/>
          <w:lang w:eastAsia="ar-SA"/>
        </w:rPr>
        <w:t xml:space="preserve">Nadzór inwestorski nad zadaniem pn. ,,Poprawa jakości środowiska poprzez kompleksowy rozwój terenów zielonych w Pruszkowie – etap II” realizowanego w ramach Programu Operacyjnego Infrastruktura i Środowisko 2014-2020 obejmującego Zagospodarowanie zieleni przyulicznej ul. Staszica oraz zagospodarowanie terenów wzdłuż rzeki Utraty </w:t>
      </w:r>
    </w:p>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5243928C" w14:textId="77777777" w:rsidR="00FE7EAD" w:rsidRPr="009D538D" w:rsidRDefault="00FE7EAD" w:rsidP="00CC124D">
      <w:pPr>
        <w:spacing w:after="0" w:line="240" w:lineRule="auto"/>
        <w:rPr>
          <w:rFonts w:asciiTheme="majorHAnsi" w:hAnsiTheme="majorHAnsi" w:cstheme="majorHAnsi"/>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799C10A0" w14:textId="3B21ED9A" w:rsidR="00A77037" w:rsidRPr="009D538D" w:rsidRDefault="00A77037" w:rsidP="00CC124D">
      <w:pPr>
        <w:spacing w:after="0" w:line="240" w:lineRule="auto"/>
        <w:rPr>
          <w:rFonts w:asciiTheme="majorHAnsi" w:hAnsiTheme="majorHAnsi" w:cstheme="majorHAnsi"/>
          <w:color w:val="262626" w:themeColor="text1" w:themeTint="D9"/>
          <w:sz w:val="20"/>
          <w:szCs w:val="20"/>
        </w:rPr>
      </w:pPr>
    </w:p>
    <w:p w14:paraId="7573E4D8" w14:textId="70A2FE57" w:rsidR="003E28B8" w:rsidRDefault="008D5AF7" w:rsidP="008D5AF7">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68F3EA2D" w14:textId="77777777" w:rsidR="008D5AF7" w:rsidRDefault="008D5AF7" w:rsidP="00CC124D">
      <w:pPr>
        <w:spacing w:after="0" w:line="240" w:lineRule="auto"/>
        <w:rPr>
          <w:rFonts w:asciiTheme="majorHAnsi" w:hAnsiTheme="majorHAnsi" w:cstheme="majorHAnsi"/>
          <w:b/>
          <w:bCs/>
          <w:color w:val="262626" w:themeColor="text1" w:themeTint="D9"/>
          <w:sz w:val="20"/>
          <w:szCs w:val="20"/>
        </w:rPr>
      </w:pPr>
    </w:p>
    <w:p w14:paraId="3804447F" w14:textId="2447938A" w:rsidR="008D5AF7" w:rsidRPr="00180E53" w:rsidRDefault="008D5AF7" w:rsidP="008D5AF7">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1C507D3D" w14:textId="77777777" w:rsidR="00744EE4" w:rsidRPr="009D538D" w:rsidRDefault="00744EE4" w:rsidP="00CC124D">
      <w:pPr>
        <w:spacing w:after="0" w:line="240" w:lineRule="auto"/>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5666E2D5"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815B79">
        <w:rPr>
          <w:rFonts w:asciiTheme="majorHAnsi" w:hAnsiTheme="majorHAnsi" w:cstheme="majorHAnsi"/>
          <w:b/>
          <w:bCs/>
          <w:color w:val="262626" w:themeColor="text1" w:themeTint="D9"/>
          <w:sz w:val="20"/>
          <w:szCs w:val="20"/>
        </w:rPr>
        <w:t>31</w:t>
      </w:r>
      <w:r w:rsidR="00100C17">
        <w:rPr>
          <w:rFonts w:asciiTheme="majorHAnsi" w:hAnsiTheme="majorHAnsi" w:cstheme="majorHAnsi"/>
          <w:b/>
          <w:bCs/>
          <w:color w:val="262626" w:themeColor="text1" w:themeTint="D9"/>
          <w:sz w:val="20"/>
          <w:szCs w:val="20"/>
        </w:rPr>
        <w:t>.05</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0D20C4F2" w14:textId="77777777" w:rsidR="001D1BE7" w:rsidRPr="009D538D" w:rsidRDefault="001D1BE7" w:rsidP="00CC124D">
      <w:pPr>
        <w:spacing w:after="0" w:line="240" w:lineRule="auto"/>
        <w:rPr>
          <w:rFonts w:asciiTheme="majorHAnsi" w:hAnsiTheme="majorHAnsi" w:cstheme="majorHAnsi"/>
          <w:color w:val="262626" w:themeColor="text1" w:themeTint="D9"/>
          <w:sz w:val="20"/>
          <w:szCs w:val="20"/>
        </w:rPr>
      </w:pPr>
    </w:p>
    <w:p w14:paraId="2D424CD6" w14:textId="77777777" w:rsidR="0086156D" w:rsidRDefault="0086156D" w:rsidP="00CC124D">
      <w:pPr>
        <w:spacing w:after="0" w:line="240" w:lineRule="auto"/>
        <w:jc w:val="center"/>
        <w:rPr>
          <w:rFonts w:asciiTheme="majorHAnsi" w:hAnsiTheme="majorHAnsi" w:cstheme="majorHAnsi"/>
          <w:color w:val="262626" w:themeColor="text1" w:themeTint="D9"/>
          <w:sz w:val="20"/>
          <w:szCs w:val="20"/>
        </w:rPr>
      </w:pPr>
    </w:p>
    <w:p w14:paraId="63937F28" w14:textId="7C1E30C7" w:rsidR="00617139" w:rsidRPr="009D538D" w:rsidRDefault="00617139" w:rsidP="00CC124D">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638A8209"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0120F705" w14:textId="53AB7A5F"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6E066E5C" w14:textId="77777777" w:rsidR="008D66D6" w:rsidRPr="009D538D" w:rsidRDefault="008D66D6" w:rsidP="008D66D6">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28B07C5B" w14:textId="63C62C64"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37404C">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8A8E00A"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63F27">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63F27">
      <w:pPr>
        <w:spacing w:after="0" w:line="240" w:lineRule="auto"/>
        <w:rPr>
          <w:rFonts w:asciiTheme="majorHAnsi" w:hAnsiTheme="majorHAnsi" w:cstheme="majorHAnsi"/>
          <w:color w:val="262626" w:themeColor="text1" w:themeTint="D9"/>
          <w:sz w:val="20"/>
          <w:szCs w:val="20"/>
        </w:rPr>
      </w:pPr>
    </w:p>
    <w:p w14:paraId="4EAA29E8" w14:textId="77777777" w:rsidR="00C63F27" w:rsidRPr="00C63F27" w:rsidRDefault="00617139" w:rsidP="00C63F27">
      <w:pPr>
        <w:spacing w:after="0" w:line="240" w:lineRule="auto"/>
        <w:rPr>
          <w:rFonts w:asciiTheme="majorHAnsi" w:hAnsiTheme="majorHAnsi" w:cstheme="majorHAnsi"/>
          <w:color w:val="262626" w:themeColor="text1" w:themeTint="D9"/>
          <w:sz w:val="20"/>
          <w:szCs w:val="20"/>
        </w:rPr>
      </w:pPr>
      <w:r w:rsidRPr="00C63F27">
        <w:rPr>
          <w:rFonts w:asciiTheme="majorHAnsi" w:hAnsiTheme="majorHAnsi" w:cstheme="majorHAnsi"/>
          <w:color w:val="262626" w:themeColor="text1" w:themeTint="D9"/>
          <w:sz w:val="20"/>
          <w:szCs w:val="20"/>
        </w:rPr>
        <w:t xml:space="preserve">Adres strony internetowej prowadzonego postępowania: </w:t>
      </w:r>
      <w:r w:rsidR="00C63F27" w:rsidRPr="00C63F27">
        <w:rPr>
          <w:rFonts w:asciiTheme="majorHAnsi" w:hAnsiTheme="majorHAnsi" w:cstheme="majorHAnsi"/>
          <w:color w:val="262626" w:themeColor="text1" w:themeTint="D9"/>
          <w:sz w:val="20"/>
          <w:szCs w:val="20"/>
        </w:rPr>
        <w:t>https://bip.um.pruszkow.pl/</w:t>
      </w:r>
    </w:p>
    <w:p w14:paraId="07B2C73D" w14:textId="71168105" w:rsidR="00617139" w:rsidRPr="009D538D" w:rsidRDefault="00617139"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63F27">
      <w:pPr>
        <w:spacing w:after="0" w:line="240" w:lineRule="auto"/>
        <w:rPr>
          <w:rFonts w:asciiTheme="majorHAnsi" w:hAnsiTheme="majorHAnsi" w:cstheme="majorHAnsi"/>
          <w:color w:val="262626" w:themeColor="text1" w:themeTint="D9"/>
          <w:sz w:val="20"/>
          <w:szCs w:val="20"/>
        </w:rPr>
      </w:pPr>
    </w:p>
    <w:p w14:paraId="1F2BEDDC" w14:textId="77777777" w:rsidR="00C63F27" w:rsidRPr="00C63F27" w:rsidRDefault="00617139" w:rsidP="00C63F2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00C63F27" w:rsidRPr="00C63F27">
        <w:rPr>
          <w:rFonts w:asciiTheme="majorHAnsi" w:hAnsiTheme="majorHAnsi" w:cstheme="majorHAnsi"/>
          <w:color w:val="262626" w:themeColor="text1" w:themeTint="D9"/>
          <w:sz w:val="20"/>
          <w:szCs w:val="20"/>
        </w:rPr>
        <w:t>https://bip.um.pruszkow.pl/</w:t>
      </w:r>
    </w:p>
    <w:p w14:paraId="2F8004E1" w14:textId="624FEABD" w:rsidR="00C37EF0" w:rsidRPr="009D538D" w:rsidRDefault="00617139"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2AFA3F41"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2566F152"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CC0469">
        <w:rPr>
          <w:rFonts w:asciiTheme="majorHAnsi" w:hAnsiTheme="majorHAnsi" w:cstheme="majorHAnsi"/>
          <w:b/>
          <w:bCs/>
          <w:color w:val="262626" w:themeColor="text1" w:themeTint="D9"/>
          <w:sz w:val="20"/>
          <w:szCs w:val="20"/>
        </w:rPr>
        <w:t xml:space="preserve">ustawy Pzp </w:t>
      </w:r>
      <w:r w:rsidR="00281EDE" w:rsidRPr="009D538D">
        <w:rPr>
          <w:rFonts w:asciiTheme="majorHAnsi" w:hAnsiTheme="majorHAnsi" w:cstheme="majorHAnsi"/>
          <w:b/>
          <w:bCs/>
          <w:color w:val="262626" w:themeColor="text1" w:themeTint="D9"/>
          <w:sz w:val="20"/>
          <w:szCs w:val="20"/>
        </w:rPr>
        <w:t xml:space="preserve">w zakresie wskazanym </w:t>
      </w:r>
      <w:r w:rsidR="00100C17">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699C6005"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F1C8DD0" w14:textId="748265F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106DBC75"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art. 108 i art. 109</w:t>
      </w:r>
      <w:r w:rsidR="00100C17">
        <w:rPr>
          <w:rFonts w:asciiTheme="majorHAnsi" w:hAnsiTheme="majorHAnsi" w:cstheme="majorHAnsi"/>
          <w:b/>
          <w:bCs/>
          <w:color w:val="262626" w:themeColor="text1" w:themeTint="D9"/>
          <w:sz w:val="20"/>
          <w:szCs w:val="20"/>
        </w:rPr>
        <w:t xml:space="preserve"> ustawy Pzp </w:t>
      </w:r>
      <w:r w:rsidR="00281EDE" w:rsidRPr="009D538D">
        <w:rPr>
          <w:rFonts w:asciiTheme="majorHAnsi" w:hAnsiTheme="majorHAnsi" w:cstheme="majorHAnsi"/>
          <w:b/>
          <w:bCs/>
          <w:color w:val="262626" w:themeColor="text1" w:themeTint="D9"/>
          <w:sz w:val="20"/>
          <w:szCs w:val="20"/>
        </w:rPr>
        <w:t xml:space="preserve">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CC0469">
        <w:rPr>
          <w:rFonts w:asciiTheme="majorHAnsi" w:hAnsiTheme="majorHAnsi" w:cstheme="majorHAnsi"/>
          <w:b/>
          <w:bCs/>
          <w:color w:val="262626" w:themeColor="text1" w:themeTint="D9"/>
          <w:sz w:val="20"/>
          <w:szCs w:val="20"/>
        </w:rPr>
        <w:t>.</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03FCDFCB"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0"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1"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2"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4755825C" w14:textId="77777777" w:rsidR="0093536C" w:rsidRPr="009D538D" w:rsidRDefault="0093536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343D3D38" w14:textId="19B44087" w:rsidR="004E5A53" w:rsidRDefault="004E5A53" w:rsidP="00CC124D">
      <w:pPr>
        <w:spacing w:after="0" w:line="240" w:lineRule="auto"/>
        <w:rPr>
          <w:rFonts w:asciiTheme="majorHAnsi" w:hAnsiTheme="majorHAnsi" w:cstheme="majorHAnsi"/>
          <w:color w:val="262626" w:themeColor="text1" w:themeTint="D9"/>
          <w:sz w:val="20"/>
          <w:szCs w:val="20"/>
        </w:rPr>
      </w:pPr>
    </w:p>
    <w:p w14:paraId="331C2C92" w14:textId="5CE38641" w:rsidR="00B44B06" w:rsidRDefault="00B44B06" w:rsidP="00CC124D">
      <w:pPr>
        <w:spacing w:after="0" w:line="240" w:lineRule="auto"/>
        <w:rPr>
          <w:rFonts w:asciiTheme="majorHAnsi" w:hAnsiTheme="majorHAnsi" w:cstheme="majorHAnsi"/>
          <w:color w:val="262626" w:themeColor="text1" w:themeTint="D9"/>
          <w:sz w:val="20"/>
          <w:szCs w:val="20"/>
        </w:rPr>
      </w:pPr>
    </w:p>
    <w:p w14:paraId="1FA25CD5" w14:textId="77777777" w:rsidR="00100C17" w:rsidRDefault="00100C17" w:rsidP="00CC124D">
      <w:pPr>
        <w:spacing w:after="0" w:line="240" w:lineRule="auto"/>
        <w:rPr>
          <w:rFonts w:asciiTheme="majorHAnsi" w:hAnsiTheme="majorHAnsi" w:cstheme="majorHAnsi"/>
          <w:color w:val="262626" w:themeColor="text1" w:themeTint="D9"/>
          <w:sz w:val="20"/>
          <w:szCs w:val="20"/>
        </w:rPr>
      </w:pPr>
    </w:p>
    <w:p w14:paraId="60618324" w14:textId="17F0E6EE" w:rsidR="00B44B06" w:rsidRDefault="00B44B06" w:rsidP="00CC124D">
      <w:pPr>
        <w:spacing w:after="0" w:line="240" w:lineRule="auto"/>
        <w:rPr>
          <w:rFonts w:asciiTheme="majorHAnsi" w:hAnsiTheme="majorHAnsi" w:cstheme="majorHAnsi"/>
          <w:color w:val="262626" w:themeColor="text1" w:themeTint="D9"/>
          <w:sz w:val="20"/>
          <w:szCs w:val="20"/>
        </w:rPr>
      </w:pPr>
    </w:p>
    <w:p w14:paraId="0FD7ECB0" w14:textId="77777777" w:rsidR="00B44B06" w:rsidRPr="009D538D" w:rsidRDefault="00B44B06"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Zamawiający nie dokonuje podziału zamówienia na części. Tym samym zamawiający nie dopuszcza składania ofert częściowych, o których mowa w art. 7 pkt 15 ustawy Pzp.</w:t>
      </w:r>
    </w:p>
    <w:p w14:paraId="36364737" w14:textId="77777777" w:rsidR="00317C99" w:rsidRPr="009D538D" w:rsidRDefault="00317C99" w:rsidP="00CC124D">
      <w:pPr>
        <w:spacing w:after="0" w:line="240" w:lineRule="auto"/>
        <w:jc w:val="both"/>
        <w:rPr>
          <w:rFonts w:asciiTheme="majorHAnsi" w:hAnsiTheme="majorHAnsi" w:cstheme="majorHAnsi"/>
          <w:color w:val="262626" w:themeColor="text1" w:themeTint="D9"/>
          <w:sz w:val="20"/>
          <w:szCs w:val="20"/>
        </w:rPr>
      </w:pPr>
    </w:p>
    <w:p w14:paraId="0AAAD020" w14:textId="21AB20A3" w:rsidR="00E8065F"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E8065F">
        <w:rPr>
          <w:rFonts w:asciiTheme="majorHAnsi" w:hAnsiTheme="majorHAnsi" w:cstheme="majorHAnsi"/>
          <w:color w:val="262626" w:themeColor="text1" w:themeTint="D9"/>
          <w:sz w:val="20"/>
          <w:szCs w:val="20"/>
          <w:lang w:eastAsia="en-US"/>
        </w:rPr>
        <w:t xml:space="preserve">6.2/ </w:t>
      </w:r>
      <w:r w:rsidR="00C90825" w:rsidRPr="00E8065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100C17">
        <w:rPr>
          <w:rFonts w:asciiTheme="majorHAnsi" w:hAnsiTheme="majorHAnsi" w:cstheme="majorHAnsi"/>
          <w:color w:val="262626" w:themeColor="text1" w:themeTint="D9"/>
          <w:sz w:val="20"/>
          <w:szCs w:val="20"/>
          <w:lang w:eastAsia="en-US"/>
        </w:rPr>
        <w:t xml:space="preserve">charakter </w:t>
      </w:r>
      <w:r w:rsidR="003E28B8" w:rsidRPr="00100C17">
        <w:rPr>
          <w:rFonts w:asciiTheme="majorHAnsi" w:hAnsiTheme="majorHAnsi" w:cstheme="majorHAnsi"/>
          <w:color w:val="262626" w:themeColor="text1" w:themeTint="D9"/>
          <w:sz w:val="20"/>
          <w:szCs w:val="20"/>
          <w:lang w:eastAsia="en-US"/>
        </w:rPr>
        <w:t>usługi</w:t>
      </w:r>
      <w:r w:rsidR="00100C17" w:rsidRPr="00100C17">
        <w:rPr>
          <w:rFonts w:asciiTheme="majorHAnsi" w:hAnsiTheme="majorHAnsi" w:cstheme="majorHAnsi"/>
          <w:color w:val="262626" w:themeColor="text1" w:themeTint="D9"/>
          <w:sz w:val="20"/>
          <w:szCs w:val="20"/>
          <w:lang w:eastAsia="en-US"/>
        </w:rPr>
        <w:t>. P</w:t>
      </w:r>
      <w:r w:rsidR="00C90825" w:rsidRPr="00100C17">
        <w:rPr>
          <w:rFonts w:asciiTheme="majorHAnsi" w:hAnsiTheme="majorHAnsi" w:cstheme="majorHAnsi"/>
          <w:color w:val="262626" w:themeColor="text1" w:themeTint="D9"/>
          <w:sz w:val="20"/>
          <w:szCs w:val="20"/>
          <w:lang w:eastAsia="en-US"/>
        </w:rPr>
        <w:t>odział</w:t>
      </w:r>
      <w:r w:rsidR="00C90825" w:rsidRPr="00E8065F">
        <w:rPr>
          <w:rFonts w:asciiTheme="majorHAnsi" w:hAnsiTheme="majorHAnsi" w:cstheme="majorHAnsi"/>
          <w:color w:val="262626" w:themeColor="text1" w:themeTint="D9"/>
          <w:sz w:val="20"/>
          <w:szCs w:val="20"/>
          <w:lang w:eastAsia="en-US"/>
        </w:rPr>
        <w:t xml:space="preserve"> zamówienia na części wymagałby skoordynowania działań różnych wykonawców realizujących poszczególne części zamówienia, co mogł</w:t>
      </w:r>
      <w:r w:rsidR="00187782" w:rsidRPr="00E8065F">
        <w:rPr>
          <w:rFonts w:asciiTheme="majorHAnsi" w:hAnsiTheme="majorHAnsi" w:cstheme="majorHAnsi"/>
          <w:color w:val="262626" w:themeColor="text1" w:themeTint="D9"/>
          <w:sz w:val="20"/>
          <w:szCs w:val="20"/>
          <w:lang w:eastAsia="en-US"/>
        </w:rPr>
        <w:t>o</w:t>
      </w:r>
      <w:r w:rsidR="00C90825" w:rsidRPr="00E8065F">
        <w:rPr>
          <w:rFonts w:asciiTheme="majorHAnsi" w:hAnsiTheme="majorHAnsi" w:cstheme="majorHAnsi"/>
          <w:color w:val="262626" w:themeColor="text1" w:themeTint="D9"/>
          <w:sz w:val="20"/>
          <w:szCs w:val="20"/>
          <w:lang w:eastAsia="en-US"/>
        </w:rPr>
        <w:t xml:space="preserve">by poważnie zagrozić właściwemu i terminowemu wykonaniu zamówienia oraz egzekwowaniu praw </w:t>
      </w:r>
      <w:r w:rsidR="00E8065F">
        <w:rPr>
          <w:rFonts w:asciiTheme="majorHAnsi" w:hAnsiTheme="majorHAnsi" w:cstheme="majorHAnsi"/>
          <w:color w:val="262626" w:themeColor="text1" w:themeTint="D9"/>
          <w:sz w:val="20"/>
          <w:szCs w:val="20"/>
          <w:lang w:eastAsia="en-US"/>
        </w:rPr>
        <w:t>podpisanej umowy</w:t>
      </w:r>
      <w:r w:rsidR="00C90825" w:rsidRPr="00E8065F">
        <w:rPr>
          <w:rFonts w:asciiTheme="majorHAnsi" w:hAnsiTheme="majorHAnsi" w:cstheme="majorHAnsi"/>
          <w:color w:val="262626" w:themeColor="text1" w:themeTint="D9"/>
          <w:sz w:val="20"/>
          <w:szCs w:val="20"/>
          <w:lang w:eastAsia="en-US"/>
        </w:rPr>
        <w:t xml:space="preserve"> - brak uzasadnienia dla podziału zamówienia na części. Zamówienie stanowi </w:t>
      </w:r>
      <w:r w:rsidR="00E8065F">
        <w:rPr>
          <w:rFonts w:asciiTheme="majorHAnsi" w:hAnsiTheme="majorHAnsi" w:cstheme="majorHAnsi"/>
          <w:color w:val="262626" w:themeColor="text1" w:themeTint="D9"/>
          <w:sz w:val="20"/>
          <w:szCs w:val="20"/>
          <w:lang w:eastAsia="en-US"/>
        </w:rPr>
        <w:t>jeden projekt w ramach dofinansowania ze środków UE.</w:t>
      </w:r>
    </w:p>
    <w:p w14:paraId="7B49E0F1" w14:textId="2E919942" w:rsidR="006D3D6A"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3D6E5AE5"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2E1A2E48"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3D0FD5D2"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w:t>
      </w:r>
      <w:r w:rsidR="003E28B8">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3E28B8">
        <w:rPr>
          <w:rFonts w:asciiTheme="majorHAnsi" w:hAnsiTheme="majorHAnsi" w:cstheme="majorHAnsi"/>
          <w:color w:val="262626" w:themeColor="text1" w:themeTint="D9"/>
          <w:sz w:val="20"/>
          <w:szCs w:val="20"/>
        </w:rPr>
        <w:t>usług</w:t>
      </w:r>
      <w:r w:rsidR="004F0564" w:rsidRPr="009D538D">
        <w:rPr>
          <w:rFonts w:asciiTheme="majorHAnsi" w:hAnsiTheme="majorHAnsi" w:cstheme="majorHAnsi"/>
          <w:color w:val="262626" w:themeColor="text1" w:themeTint="D9"/>
          <w:sz w:val="20"/>
          <w:szCs w:val="20"/>
        </w:rPr>
        <w:t xml:space="preserve">, które stanowić będą nie więcej niż </w:t>
      </w:r>
      <w:r w:rsidR="003E28B8">
        <w:rPr>
          <w:rFonts w:asciiTheme="majorHAnsi" w:hAnsiTheme="majorHAnsi" w:cstheme="majorHAnsi"/>
          <w:b/>
          <w:color w:val="262626" w:themeColor="text1" w:themeTint="D9"/>
          <w:sz w:val="20"/>
          <w:szCs w:val="20"/>
        </w:rPr>
        <w:t>2</w:t>
      </w:r>
      <w:r w:rsidR="00482965" w:rsidRPr="009D538D">
        <w:rPr>
          <w:rFonts w:asciiTheme="majorHAnsi" w:hAnsiTheme="majorHAnsi" w:cstheme="majorHAnsi"/>
          <w:b/>
          <w:color w:val="262626" w:themeColor="text1" w:themeTint="D9"/>
          <w:sz w:val="20"/>
          <w:szCs w:val="20"/>
        </w:rPr>
        <w:t>0</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0A00790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p>
    <w:p w14:paraId="6C347D29" w14:textId="242846C1" w:rsidR="003E28B8" w:rsidRPr="003E28B8" w:rsidRDefault="003E28B8" w:rsidP="003E28B8">
      <w:pPr>
        <w:spacing w:after="0" w:line="240" w:lineRule="auto"/>
        <w:jc w:val="both"/>
        <w:rPr>
          <w:rFonts w:ascii="Calibri Light" w:hAnsi="Calibri Light"/>
          <w:sz w:val="20"/>
          <w:szCs w:val="20"/>
        </w:rPr>
      </w:pPr>
      <w:r w:rsidRPr="003E28B8">
        <w:rPr>
          <w:rFonts w:ascii="Calibri Light" w:hAnsi="Calibri Light"/>
          <w:sz w:val="20"/>
          <w:szCs w:val="20"/>
        </w:rPr>
        <w:t xml:space="preserve">Zakres zamówienia </w:t>
      </w:r>
      <w:r w:rsidR="00CC0469">
        <w:rPr>
          <w:rFonts w:ascii="Calibri Light" w:hAnsi="Calibri Light"/>
          <w:sz w:val="20"/>
          <w:szCs w:val="20"/>
        </w:rPr>
        <w:t xml:space="preserve">na </w:t>
      </w:r>
      <w:r w:rsidRPr="003E28B8">
        <w:rPr>
          <w:rFonts w:ascii="Calibri Light" w:hAnsi="Calibri Light"/>
          <w:sz w:val="20"/>
          <w:szCs w:val="20"/>
        </w:rPr>
        <w:t xml:space="preserve">podobne </w:t>
      </w:r>
      <w:r>
        <w:rPr>
          <w:rFonts w:ascii="Calibri Light" w:hAnsi="Calibri Light"/>
          <w:sz w:val="20"/>
          <w:szCs w:val="20"/>
        </w:rPr>
        <w:t>usługi</w:t>
      </w:r>
      <w:r w:rsidRPr="003E28B8">
        <w:rPr>
          <w:rFonts w:ascii="Calibri Light" w:hAnsi="Calibri Light"/>
          <w:sz w:val="20"/>
          <w:szCs w:val="20"/>
        </w:rPr>
        <w:t>, w tym:</w:t>
      </w:r>
    </w:p>
    <w:p w14:paraId="4EE94E9C" w14:textId="2E8D2990" w:rsidR="0086156D" w:rsidRPr="0086156D" w:rsidRDefault="0086156D" w:rsidP="0086156D">
      <w:pPr>
        <w:shd w:val="clear" w:color="auto" w:fill="F2F2F2" w:themeFill="background1" w:themeFillShade="F2"/>
        <w:suppressAutoHyphens/>
        <w:spacing w:after="0" w:line="240" w:lineRule="auto"/>
        <w:ind w:left="567"/>
        <w:rPr>
          <w:rFonts w:asciiTheme="majorHAnsi" w:eastAsia="Times New Roman" w:hAnsiTheme="majorHAnsi" w:cstheme="majorHAnsi"/>
          <w:color w:val="262626" w:themeColor="text1" w:themeTint="D9"/>
          <w:sz w:val="20"/>
          <w:szCs w:val="20"/>
          <w:lang w:eastAsia="ar-SA"/>
        </w:rPr>
      </w:pPr>
      <w:r w:rsidRPr="0086156D">
        <w:rPr>
          <w:rFonts w:asciiTheme="majorHAnsi" w:eastAsia="Times New Roman" w:hAnsiTheme="majorHAnsi" w:cstheme="majorHAnsi"/>
          <w:color w:val="262626" w:themeColor="text1" w:themeTint="D9"/>
          <w:sz w:val="20"/>
          <w:szCs w:val="20"/>
          <w:lang w:eastAsia="ar-SA"/>
        </w:rPr>
        <w:t>Pełnienie funkcji Inspektora nadzoru inwestorskiego w branży konstrukcyjno-budowlanej, elektrycznej, drogowej oraz w zakresie zieleni zgodnie z obowiązującymi przepisami prawa</w:t>
      </w:r>
      <w:r w:rsidR="00E8065F">
        <w:rPr>
          <w:rFonts w:asciiTheme="majorHAnsi" w:eastAsia="Times New Roman" w:hAnsiTheme="majorHAnsi" w:cstheme="majorHAnsi"/>
          <w:color w:val="262626" w:themeColor="text1" w:themeTint="D9"/>
          <w:sz w:val="20"/>
          <w:szCs w:val="20"/>
          <w:lang w:eastAsia="ar-SA"/>
        </w:rPr>
        <w:t>, tj:</w:t>
      </w:r>
    </w:p>
    <w:p w14:paraId="0D230D23" w14:textId="77777777" w:rsidR="004D3F50" w:rsidRPr="00E8065F" w:rsidRDefault="004D3F50" w:rsidP="00E8065F">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E8065F">
        <w:rPr>
          <w:rFonts w:asciiTheme="majorHAnsi" w:hAnsiTheme="majorHAnsi"/>
          <w:color w:val="262626" w:themeColor="text1" w:themeTint="D9"/>
          <w:sz w:val="20"/>
          <w:szCs w:val="20"/>
        </w:rPr>
        <w:t>- weryfikacji dokumentacji projektowej udziału w odbiorze dokumentacji projektowej,</w:t>
      </w:r>
    </w:p>
    <w:p w14:paraId="14BBBC94" w14:textId="77777777" w:rsidR="004D3F50" w:rsidRPr="00E8065F" w:rsidRDefault="004D3F50" w:rsidP="00E8065F">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E8065F">
        <w:rPr>
          <w:rFonts w:asciiTheme="majorHAnsi" w:hAnsiTheme="majorHAnsi"/>
          <w:color w:val="262626" w:themeColor="text1" w:themeTint="D9"/>
          <w:sz w:val="20"/>
          <w:szCs w:val="20"/>
        </w:rPr>
        <w:t xml:space="preserve">- monitoringu, nadzoru, kontroli, rozliczenia i niezbędnej  sprawozdawczości dla zadania inwestycyjnego, </w:t>
      </w:r>
    </w:p>
    <w:p w14:paraId="013E2A79" w14:textId="77777777" w:rsidR="004D3F50" w:rsidRPr="00E8065F" w:rsidRDefault="004D3F50" w:rsidP="00E8065F">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E8065F">
        <w:rPr>
          <w:rFonts w:asciiTheme="majorHAnsi" w:hAnsiTheme="majorHAnsi"/>
          <w:color w:val="262626" w:themeColor="text1" w:themeTint="D9"/>
          <w:sz w:val="20"/>
          <w:szCs w:val="20"/>
        </w:rPr>
        <w:t xml:space="preserve">- pełnienia funkcji Inspektorów Nadzoru Inwestorskiego (we wszystkich branżach) zgodnie z obowiązkami </w:t>
      </w:r>
    </w:p>
    <w:p w14:paraId="48F019FB" w14:textId="3FFE171E" w:rsidR="004D3F50" w:rsidRPr="00E8065F" w:rsidRDefault="004D3F50" w:rsidP="00E8065F">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E8065F">
        <w:rPr>
          <w:rFonts w:asciiTheme="majorHAnsi" w:hAnsiTheme="majorHAnsi"/>
          <w:color w:val="262626" w:themeColor="text1" w:themeTint="D9"/>
          <w:sz w:val="20"/>
          <w:szCs w:val="20"/>
        </w:rPr>
        <w:t xml:space="preserve">  określonymi w Ustawie z dnia 7 lipca 1994 Prawo budowlane (tekst jednolity Dz. U. </w:t>
      </w:r>
      <w:r w:rsidR="00E8065F">
        <w:rPr>
          <w:rFonts w:asciiTheme="majorHAnsi" w:hAnsiTheme="majorHAnsi"/>
          <w:color w:val="262626" w:themeColor="text1" w:themeTint="D9"/>
          <w:sz w:val="20"/>
          <w:szCs w:val="20"/>
        </w:rPr>
        <w:t>z</w:t>
      </w:r>
      <w:r w:rsidRPr="00E8065F">
        <w:rPr>
          <w:rFonts w:asciiTheme="majorHAnsi" w:hAnsiTheme="majorHAnsi"/>
          <w:color w:val="262626" w:themeColor="text1" w:themeTint="D9"/>
          <w:sz w:val="20"/>
          <w:szCs w:val="20"/>
        </w:rPr>
        <w:t xml:space="preserve"> 20</w:t>
      </w:r>
      <w:r w:rsidR="00E8065F">
        <w:rPr>
          <w:rFonts w:asciiTheme="majorHAnsi" w:hAnsiTheme="majorHAnsi"/>
          <w:color w:val="262626" w:themeColor="text1" w:themeTint="D9"/>
          <w:sz w:val="20"/>
          <w:szCs w:val="20"/>
        </w:rPr>
        <w:t>20</w:t>
      </w:r>
      <w:r w:rsidRPr="00E8065F">
        <w:rPr>
          <w:rFonts w:asciiTheme="majorHAnsi" w:hAnsiTheme="majorHAnsi"/>
          <w:color w:val="262626" w:themeColor="text1" w:themeTint="D9"/>
          <w:sz w:val="20"/>
          <w:szCs w:val="20"/>
        </w:rPr>
        <w:t xml:space="preserve"> roku, poz. </w:t>
      </w:r>
      <w:r w:rsidR="00E8065F">
        <w:rPr>
          <w:rFonts w:asciiTheme="majorHAnsi" w:hAnsiTheme="majorHAnsi"/>
          <w:color w:val="262626" w:themeColor="text1" w:themeTint="D9"/>
          <w:sz w:val="20"/>
          <w:szCs w:val="20"/>
        </w:rPr>
        <w:t>1333</w:t>
      </w:r>
      <w:r w:rsidRPr="00E8065F">
        <w:rPr>
          <w:rFonts w:asciiTheme="majorHAnsi" w:hAnsiTheme="majorHAnsi"/>
          <w:color w:val="262626" w:themeColor="text1" w:themeTint="D9"/>
          <w:sz w:val="20"/>
          <w:szCs w:val="20"/>
        </w:rPr>
        <w:t xml:space="preserve"> </w:t>
      </w:r>
    </w:p>
    <w:p w14:paraId="3E218A9A" w14:textId="77777777" w:rsidR="004D3F50" w:rsidRPr="00E8065F" w:rsidRDefault="004D3F50" w:rsidP="00E8065F">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E8065F">
        <w:rPr>
          <w:rFonts w:asciiTheme="majorHAnsi" w:hAnsiTheme="majorHAnsi"/>
          <w:color w:val="262626" w:themeColor="text1" w:themeTint="D9"/>
          <w:sz w:val="20"/>
          <w:szCs w:val="20"/>
        </w:rPr>
        <w:t xml:space="preserve">  z póź. zm.) oraz zgodnie z postanowieniami odpowiednich decyzji i pozwoleń na prowadzenie budowy,</w:t>
      </w:r>
    </w:p>
    <w:p w14:paraId="4B83DBE0" w14:textId="77777777" w:rsidR="004D3F50" w:rsidRPr="00E8065F" w:rsidRDefault="004D3F50" w:rsidP="00E8065F">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E8065F">
        <w:rPr>
          <w:rFonts w:asciiTheme="majorHAnsi" w:hAnsiTheme="majorHAnsi"/>
          <w:color w:val="262626" w:themeColor="text1" w:themeTint="D9"/>
          <w:sz w:val="20"/>
          <w:szCs w:val="20"/>
        </w:rPr>
        <w:t xml:space="preserve">- rozliczenia inwestycji / finansowego i rzeczowego np. dokumenty odbiorowe, protokoły zdawczo-odbiorcze środka </w:t>
      </w:r>
    </w:p>
    <w:p w14:paraId="1C96FD24" w14:textId="77777777" w:rsidR="004D3F50" w:rsidRPr="00E8065F" w:rsidRDefault="004D3F50" w:rsidP="00E8065F">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E8065F">
        <w:rPr>
          <w:rFonts w:asciiTheme="majorHAnsi" w:hAnsiTheme="majorHAnsi"/>
          <w:color w:val="262626" w:themeColor="text1" w:themeTint="D9"/>
          <w:sz w:val="20"/>
          <w:szCs w:val="20"/>
        </w:rPr>
        <w:t xml:space="preserve">  trwałego PT, przyjęcie środka trwałego OT itp./</w:t>
      </w:r>
    </w:p>
    <w:p w14:paraId="6779FC9B" w14:textId="58F56CE1" w:rsidR="004D3F50" w:rsidRPr="00E8065F" w:rsidRDefault="004D3F50" w:rsidP="00E8065F">
      <w:pPr>
        <w:shd w:val="clear" w:color="auto" w:fill="F2F2F2" w:themeFill="background1" w:themeFillShade="F2"/>
        <w:spacing w:after="0" w:line="240" w:lineRule="auto"/>
        <w:ind w:left="567"/>
        <w:rPr>
          <w:rFonts w:asciiTheme="majorHAnsi" w:hAnsiTheme="majorHAnsi"/>
          <w:color w:val="262626" w:themeColor="text1" w:themeTint="D9"/>
          <w:sz w:val="20"/>
          <w:szCs w:val="20"/>
        </w:rPr>
      </w:pPr>
      <w:r w:rsidRPr="00E8065F">
        <w:rPr>
          <w:rFonts w:asciiTheme="majorHAnsi" w:hAnsiTheme="majorHAnsi"/>
          <w:color w:val="262626" w:themeColor="text1" w:themeTint="D9"/>
          <w:sz w:val="20"/>
          <w:szCs w:val="20"/>
        </w:rPr>
        <w:t>- udziału w przeglądach pogwarancyjnych, egzekwowanie robót poprawkowych</w:t>
      </w:r>
      <w:r w:rsidR="00E8065F">
        <w:rPr>
          <w:rFonts w:asciiTheme="majorHAnsi" w:hAnsiTheme="majorHAnsi"/>
          <w:color w:val="262626" w:themeColor="text1" w:themeTint="D9"/>
          <w:sz w:val="20"/>
          <w:szCs w:val="20"/>
        </w:rPr>
        <w:t>.</w:t>
      </w:r>
    </w:p>
    <w:p w14:paraId="3AB63B98" w14:textId="79FCD289" w:rsidR="00FB14CA" w:rsidRPr="003E28B8" w:rsidRDefault="00FB14CA" w:rsidP="003E28B8">
      <w:pPr>
        <w:spacing w:after="0" w:line="240" w:lineRule="auto"/>
        <w:jc w:val="both"/>
        <w:rPr>
          <w:rFonts w:asciiTheme="majorHAnsi" w:hAnsiTheme="majorHAnsi" w:cstheme="majorHAnsi"/>
          <w:color w:val="262626" w:themeColor="text1" w:themeTint="D9"/>
          <w:sz w:val="20"/>
          <w:szCs w:val="20"/>
        </w:rPr>
      </w:pPr>
      <w:r w:rsidRPr="003E28B8">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CC124D">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9D538D" w:rsidRDefault="004E5A53" w:rsidP="00CC124D">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09A527D" w:rsidR="00CC124D" w:rsidRPr="003E28B8"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3E28B8">
        <w:rPr>
          <w:rFonts w:asciiTheme="majorHAnsi" w:hAnsiTheme="majorHAnsi" w:cstheme="majorHAnsi"/>
          <w:color w:val="262626" w:themeColor="text1" w:themeTint="D9"/>
          <w:sz w:val="20"/>
          <w:szCs w:val="20"/>
        </w:rPr>
        <w:t xml:space="preserve">11.2/  W/w </w:t>
      </w:r>
      <w:r w:rsidR="003E28B8">
        <w:rPr>
          <w:rFonts w:asciiTheme="majorHAnsi" w:hAnsiTheme="majorHAnsi" w:cstheme="majorHAnsi"/>
          <w:color w:val="262626" w:themeColor="text1" w:themeTint="D9"/>
          <w:sz w:val="20"/>
          <w:szCs w:val="20"/>
        </w:rPr>
        <w:t>usługi</w:t>
      </w:r>
      <w:r w:rsidRPr="003E28B8">
        <w:rPr>
          <w:rFonts w:asciiTheme="majorHAnsi" w:hAnsiTheme="majorHAnsi" w:cstheme="majorHAnsi"/>
          <w:color w:val="262626" w:themeColor="text1" w:themeTint="D9"/>
          <w:sz w:val="20"/>
          <w:szCs w:val="20"/>
        </w:rPr>
        <w:t xml:space="preserve"> zostaną udzielone w przypadku zaistnienia uzasadnionej potrzeby rozszerzenia zamówienia podstawowego i zostaną zapewnione środki finansowe na ten cel, na podstawie odrębnej umowy</w:t>
      </w:r>
      <w:r w:rsidR="00CC124D" w:rsidRPr="003E28B8">
        <w:rPr>
          <w:rFonts w:asciiTheme="majorHAnsi" w:hAnsiTheme="majorHAnsi" w:cstheme="majorHAnsi"/>
          <w:color w:val="262626" w:themeColor="text1" w:themeTint="D9"/>
          <w:sz w:val="20"/>
          <w:szCs w:val="20"/>
        </w:rPr>
        <w:t>.</w:t>
      </w:r>
    </w:p>
    <w:p w14:paraId="4E551B27" w14:textId="77777777" w:rsidR="00CC124D" w:rsidRPr="003E28B8"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2D4FF1D6" w14:textId="77777777" w:rsidR="003E28B8" w:rsidRPr="003E28B8" w:rsidRDefault="003E28B8" w:rsidP="003E28B8">
      <w:pPr>
        <w:autoSpaceDE w:val="0"/>
        <w:jc w:val="both"/>
        <w:rPr>
          <w:rFonts w:ascii="Calibri Light" w:hAnsi="Calibri Light" w:cs="Calibri Light"/>
          <w:color w:val="262626" w:themeColor="text1" w:themeTint="D9"/>
          <w:sz w:val="20"/>
          <w:szCs w:val="20"/>
        </w:rPr>
      </w:pPr>
      <w:r w:rsidRPr="003E28B8">
        <w:rPr>
          <w:rFonts w:ascii="Calibri Light" w:hAnsi="Calibri Light" w:cs="Calibri Light"/>
          <w:color w:val="262626" w:themeColor="text1" w:themeTint="D9"/>
          <w:sz w:val="20"/>
          <w:szCs w:val="20"/>
        </w:rPr>
        <w:t>Zlecenie w oparciu o wycenę prac Inspektora Nadzoru, po zaakceptowaniu przez Zamawiającego. Płatność w oparciu o rozliczenie procentowe w stosunku do wartości robót budowlanych.</w:t>
      </w: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71CEB7A" w14:textId="238AB381" w:rsidR="006D3D6A" w:rsidRDefault="00FB14CA" w:rsidP="00100C1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220C5506" w14:textId="77777777" w:rsidR="00F96BF5" w:rsidRPr="009D538D" w:rsidRDefault="00F96BF5"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7F459A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15F9A03D" w14:textId="77777777" w:rsidR="00100C17" w:rsidRDefault="00100C17" w:rsidP="00CC124D">
      <w:pPr>
        <w:spacing w:after="0" w:line="240" w:lineRule="auto"/>
        <w:jc w:val="both"/>
        <w:rPr>
          <w:rFonts w:asciiTheme="majorHAnsi" w:hAnsiTheme="majorHAnsi" w:cstheme="majorHAnsi"/>
          <w:color w:val="262626" w:themeColor="text1" w:themeTint="D9"/>
          <w:sz w:val="20"/>
          <w:szCs w:val="20"/>
        </w:rPr>
      </w:pPr>
    </w:p>
    <w:p w14:paraId="18CD7431" w14:textId="1B152A04"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25AF7A10" w14:textId="77777777" w:rsidR="0023384A" w:rsidRPr="009D538D" w:rsidRDefault="0023384A" w:rsidP="00CC124D">
      <w:pPr>
        <w:spacing w:after="0" w:line="240" w:lineRule="auto"/>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528034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61F644B" w14:textId="77777777" w:rsidR="00F96BF5" w:rsidRPr="00602C80" w:rsidRDefault="00F96BF5" w:rsidP="00F96BF5">
      <w:pPr>
        <w:spacing w:after="0" w:line="240" w:lineRule="auto"/>
        <w:jc w:val="both"/>
        <w:rPr>
          <w:rFonts w:asciiTheme="majorHAnsi" w:hAnsiTheme="majorHAnsi" w:cstheme="majorHAnsi"/>
          <w:color w:val="262626" w:themeColor="text1" w:themeTint="D9"/>
          <w:sz w:val="20"/>
          <w:szCs w:val="20"/>
        </w:rPr>
      </w:pPr>
      <w:r w:rsidRPr="00602C80">
        <w:rPr>
          <w:rFonts w:ascii="Calibri Light" w:hAnsi="Calibri Light" w:cs="Calibri Light"/>
          <w:color w:val="262626" w:themeColor="text1" w:themeTint="D9"/>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1074F7A1" w:rsidR="004E5A53" w:rsidRDefault="004E5A53" w:rsidP="00CC124D">
      <w:pPr>
        <w:spacing w:after="0" w:line="240" w:lineRule="auto"/>
        <w:rPr>
          <w:rFonts w:asciiTheme="majorHAnsi" w:hAnsiTheme="majorHAnsi" w:cstheme="majorHAnsi"/>
          <w:color w:val="262626" w:themeColor="text1" w:themeTint="D9"/>
          <w:sz w:val="20"/>
          <w:szCs w:val="20"/>
        </w:rPr>
      </w:pPr>
    </w:p>
    <w:p w14:paraId="724C90C2" w14:textId="77777777" w:rsidR="00F96BF5" w:rsidRPr="009D538D" w:rsidRDefault="00F96BF5"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2"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8C84092" w14:textId="61A9B7C3" w:rsidR="00CC124D" w:rsidRPr="003E28B8" w:rsidRDefault="00E458A9" w:rsidP="0023384A">
      <w:pPr>
        <w:shd w:val="clear" w:color="auto" w:fill="FFFFFF" w:themeFill="background1"/>
        <w:suppressAutoHyphens/>
        <w:spacing w:after="0" w:line="240" w:lineRule="auto"/>
        <w:jc w:val="both"/>
        <w:rPr>
          <w:rFonts w:asciiTheme="majorHAnsi" w:hAnsiTheme="majorHAnsi" w:cstheme="majorHAnsi"/>
          <w:b/>
          <w:bCs/>
          <w:color w:val="262626" w:themeColor="text1" w:themeTint="D9"/>
          <w:sz w:val="20"/>
          <w:szCs w:val="20"/>
        </w:rPr>
      </w:pPr>
      <w:r w:rsidRPr="003E28B8">
        <w:rPr>
          <w:rFonts w:asciiTheme="majorHAnsi" w:hAnsiTheme="majorHAnsi" w:cstheme="majorHAnsi"/>
          <w:color w:val="262626" w:themeColor="text1" w:themeTint="D9"/>
          <w:sz w:val="20"/>
          <w:szCs w:val="20"/>
        </w:rPr>
        <w:t xml:space="preserve">17.2/ </w:t>
      </w:r>
      <w:r w:rsidR="00FB14CA" w:rsidRPr="003E28B8">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3E28B8">
        <w:rPr>
          <w:rFonts w:asciiTheme="majorHAnsi" w:hAnsiTheme="majorHAnsi" w:cstheme="majorHAnsi"/>
          <w:color w:val="262626" w:themeColor="text1" w:themeTint="D9"/>
          <w:sz w:val="20"/>
          <w:szCs w:val="20"/>
        </w:rPr>
        <w:t xml:space="preserve"> </w:t>
      </w:r>
      <w:r w:rsidR="00FB14CA" w:rsidRPr="003E28B8">
        <w:rPr>
          <w:rFonts w:asciiTheme="majorHAnsi" w:hAnsiTheme="majorHAnsi" w:cstheme="majorHAnsi"/>
          <w:color w:val="262626" w:themeColor="text1" w:themeTint="D9"/>
          <w:sz w:val="20"/>
          <w:szCs w:val="20"/>
        </w:rPr>
        <w:t xml:space="preserve">w celu związanym z przedmiotowym postępowaniem o udzielenie zamówienia publicznego pn. </w:t>
      </w:r>
      <w:r w:rsidR="0023384A" w:rsidRPr="0086156D">
        <w:rPr>
          <w:rFonts w:ascii="Calibri Light" w:eastAsia="Times New Roman" w:hAnsi="Calibri Light" w:cs="Calibri Light"/>
          <w:b/>
          <w:bCs/>
          <w:color w:val="262626" w:themeColor="text1" w:themeTint="D9"/>
          <w:sz w:val="20"/>
          <w:szCs w:val="20"/>
          <w:lang w:eastAsia="ar-SA"/>
        </w:rPr>
        <w:t xml:space="preserve">Nadzór inwestorski nad zadaniem pn. ,,Poprawa jakości środowiska poprzez kompleksowy rozwój terenów zielonych w Pruszkowie – etap II” realizowanego w ramach Programu Operacyjnego Infrastruktura i Środowisko 2014-2020 obejmującego Zagospodarowanie zieleni przyulicznej ul. Staszica oraz zagospodarowanie terenów wzdłuż rzeki Utraty </w:t>
      </w:r>
      <w:r w:rsidR="003361A8" w:rsidRPr="003E28B8">
        <w:rPr>
          <w:rFonts w:asciiTheme="majorHAnsi" w:hAnsiTheme="majorHAnsi" w:cstheme="majorHAnsi"/>
          <w:b/>
          <w:bCs/>
          <w:color w:val="262626" w:themeColor="text1" w:themeTint="D9"/>
          <w:sz w:val="20"/>
          <w:szCs w:val="20"/>
        </w:rPr>
        <w:t>.</w:t>
      </w:r>
    </w:p>
    <w:p w14:paraId="7561E2E6" w14:textId="77777777"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759C856E" w14:textId="6D3BCC73"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17.8/ </w:t>
      </w:r>
      <w:r w:rsidR="00FB14CA" w:rsidRPr="009D538D">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9D538D">
        <w:rPr>
          <w:rFonts w:asciiTheme="majorHAnsi" w:hAnsiTheme="majorHAnsi" w:cstheme="majorHAnsi"/>
          <w:b/>
          <w:bCs/>
          <w:color w:val="262626" w:themeColor="text1" w:themeTint="D9"/>
          <w:sz w:val="20"/>
          <w:szCs w:val="20"/>
        </w:rPr>
        <w:t xml:space="preserve">załącznik nr </w:t>
      </w:r>
      <w:r w:rsidR="00B87A4C" w:rsidRPr="009D538D">
        <w:rPr>
          <w:rFonts w:asciiTheme="majorHAnsi" w:hAnsiTheme="majorHAnsi" w:cstheme="majorHAnsi"/>
          <w:b/>
          <w:bCs/>
          <w:color w:val="262626" w:themeColor="text1" w:themeTint="D9"/>
          <w:sz w:val="20"/>
          <w:szCs w:val="20"/>
        </w:rPr>
        <w:t>6</w:t>
      </w:r>
      <w:r w:rsidR="00FB14CA" w:rsidRPr="009D538D">
        <w:rPr>
          <w:rFonts w:asciiTheme="majorHAnsi" w:hAnsiTheme="majorHAnsi" w:cstheme="majorHAnsi"/>
          <w:b/>
          <w:bCs/>
          <w:color w:val="262626" w:themeColor="text1" w:themeTint="D9"/>
          <w:sz w:val="20"/>
          <w:szCs w:val="20"/>
        </w:rPr>
        <w:t xml:space="preserve"> do SWZ - Wykaz osób, które będą uczestniczyć w wykon</w:t>
      </w:r>
      <w:r w:rsidR="00CC0469">
        <w:rPr>
          <w:rFonts w:asciiTheme="majorHAnsi" w:hAnsiTheme="majorHAnsi" w:cstheme="majorHAnsi"/>
          <w:b/>
          <w:bCs/>
          <w:color w:val="262626" w:themeColor="text1" w:themeTint="D9"/>
          <w:sz w:val="20"/>
          <w:szCs w:val="20"/>
        </w:rPr>
        <w:t xml:space="preserve">aniu </w:t>
      </w:r>
      <w:r w:rsidR="00FB14CA" w:rsidRPr="009D538D">
        <w:rPr>
          <w:rFonts w:asciiTheme="majorHAnsi" w:hAnsiTheme="majorHAnsi" w:cstheme="majorHAnsi"/>
          <w:b/>
          <w:bCs/>
          <w:color w:val="262626" w:themeColor="text1" w:themeTint="D9"/>
          <w:sz w:val="20"/>
          <w:szCs w:val="20"/>
        </w:rPr>
        <w:t>zamówienia.</w:t>
      </w: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ADACDFD" w14:textId="7E5A684C" w:rsidR="00FB14CA" w:rsidRDefault="00FB14CA" w:rsidP="00CC124D">
      <w:pPr>
        <w:spacing w:after="0" w:line="240" w:lineRule="auto"/>
        <w:rPr>
          <w:rFonts w:asciiTheme="majorHAnsi" w:hAnsiTheme="majorHAnsi" w:cstheme="majorHAnsi"/>
          <w:color w:val="262626" w:themeColor="text1" w:themeTint="D9"/>
          <w:sz w:val="20"/>
          <w:szCs w:val="20"/>
        </w:rPr>
      </w:pPr>
    </w:p>
    <w:p w14:paraId="6D601555" w14:textId="77777777" w:rsidR="00F96BF5" w:rsidRPr="009D538D" w:rsidRDefault="00F96BF5" w:rsidP="00CC124D">
      <w:pPr>
        <w:spacing w:after="0" w:line="240" w:lineRule="auto"/>
        <w:rPr>
          <w:rFonts w:asciiTheme="majorHAnsi" w:hAnsiTheme="majorHAnsi" w:cstheme="majorHAnsi"/>
          <w:color w:val="262626" w:themeColor="text1" w:themeTint="D9"/>
          <w:sz w:val="20"/>
          <w:szCs w:val="20"/>
        </w:rPr>
      </w:pPr>
    </w:p>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3E28B8" w:rsidRDefault="0085768D" w:rsidP="003361A8">
      <w:pPr>
        <w:spacing w:after="0" w:line="240" w:lineRule="auto"/>
        <w:rPr>
          <w:rFonts w:asciiTheme="majorHAnsi" w:hAnsiTheme="majorHAnsi" w:cstheme="majorHAnsi"/>
          <w:color w:val="262626" w:themeColor="text1" w:themeTint="D9"/>
          <w:sz w:val="20"/>
          <w:szCs w:val="20"/>
        </w:rPr>
      </w:pPr>
    </w:p>
    <w:p w14:paraId="652CB020" w14:textId="77777777" w:rsidR="0023384A" w:rsidRPr="0086156D" w:rsidRDefault="0023384A" w:rsidP="0023384A">
      <w:pPr>
        <w:shd w:val="clear" w:color="auto" w:fill="FFFFFF" w:themeFill="background1"/>
        <w:suppressAutoHyphens/>
        <w:spacing w:after="0" w:line="240" w:lineRule="auto"/>
        <w:jc w:val="both"/>
        <w:rPr>
          <w:rFonts w:ascii="Calibri Light" w:eastAsia="Times New Roman" w:hAnsi="Calibri Light" w:cs="Calibri Light"/>
          <w:b/>
          <w:bCs/>
          <w:color w:val="262626" w:themeColor="text1" w:themeTint="D9"/>
          <w:sz w:val="20"/>
          <w:szCs w:val="20"/>
          <w:lang w:eastAsia="ar-SA"/>
        </w:rPr>
      </w:pPr>
      <w:r w:rsidRPr="0086156D">
        <w:rPr>
          <w:rFonts w:ascii="Calibri Light" w:eastAsia="Times New Roman" w:hAnsi="Calibri Light" w:cs="Calibri Light"/>
          <w:b/>
          <w:bCs/>
          <w:color w:val="262626" w:themeColor="text1" w:themeTint="D9"/>
          <w:sz w:val="20"/>
          <w:szCs w:val="20"/>
          <w:lang w:eastAsia="ar-SA"/>
        </w:rPr>
        <w:t xml:space="preserve">Nadzór inwestorski nad zadaniem pn. ,,Poprawa jakości środowiska poprzez kompleksowy rozwój terenów zielonych w Pruszkowie – etap II” realizowanego w ramach Programu Operacyjnego Infrastruktura i Środowisko 2014-2020 obejmującego Zagospodarowanie zieleni przyulicznej ul. Staszica oraz zagospodarowanie terenów wzdłuż rzeki Utraty </w:t>
      </w:r>
    </w:p>
    <w:p w14:paraId="2F419870" w14:textId="77777777" w:rsidR="003E28B8" w:rsidRDefault="003E28B8" w:rsidP="003361A8">
      <w:pPr>
        <w:spacing w:after="0" w:line="240" w:lineRule="auto"/>
        <w:rPr>
          <w:rFonts w:asciiTheme="majorHAnsi" w:hAnsiTheme="majorHAnsi" w:cstheme="majorHAnsi"/>
          <w:b/>
          <w:bCs/>
          <w:color w:val="262626" w:themeColor="text1" w:themeTint="D9"/>
          <w:sz w:val="20"/>
          <w:szCs w:val="20"/>
        </w:rPr>
      </w:pPr>
    </w:p>
    <w:p w14:paraId="58A1BFBA" w14:textId="366A0D0C" w:rsidR="006D3D6A" w:rsidRDefault="007E6F1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Szczegółow</w:t>
      </w:r>
      <w:r w:rsidR="0023384A">
        <w:rPr>
          <w:rFonts w:asciiTheme="majorHAnsi" w:hAnsiTheme="majorHAnsi" w:cstheme="majorHAnsi"/>
          <w:b/>
          <w:bCs/>
          <w:color w:val="262626" w:themeColor="text1" w:themeTint="D9"/>
          <w:sz w:val="20"/>
          <w:szCs w:val="20"/>
        </w:rPr>
        <w:t>y</w:t>
      </w:r>
      <w:r w:rsidR="006D3D6A" w:rsidRPr="009D538D">
        <w:rPr>
          <w:rFonts w:asciiTheme="majorHAnsi" w:hAnsiTheme="majorHAnsi" w:cstheme="majorHAnsi"/>
          <w:b/>
          <w:bCs/>
          <w:color w:val="262626" w:themeColor="text1" w:themeTint="D9"/>
          <w:sz w:val="20"/>
          <w:szCs w:val="20"/>
        </w:rPr>
        <w:t xml:space="preserve"> przedmiot zamówienia obejmuje: </w:t>
      </w:r>
    </w:p>
    <w:p w14:paraId="1D8366FE" w14:textId="77777777" w:rsidR="0023384A" w:rsidRPr="009D538D" w:rsidRDefault="0023384A" w:rsidP="003361A8">
      <w:pPr>
        <w:spacing w:after="0" w:line="240" w:lineRule="auto"/>
        <w:rPr>
          <w:rFonts w:asciiTheme="majorHAnsi" w:hAnsiTheme="majorHAnsi" w:cstheme="majorHAnsi"/>
          <w:b/>
          <w:bCs/>
          <w:color w:val="262626" w:themeColor="text1" w:themeTint="D9"/>
          <w:sz w:val="20"/>
          <w:szCs w:val="20"/>
        </w:rPr>
      </w:pPr>
    </w:p>
    <w:p w14:paraId="6CCDCD8A" w14:textId="77777777" w:rsidR="0023384A" w:rsidRPr="0023384A" w:rsidRDefault="0023384A" w:rsidP="0023384A">
      <w:p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W zakres obowiązków przy sprawowaniu nadzoru inwestorskiego wchodzą następujące czynności:</w:t>
      </w:r>
    </w:p>
    <w:p w14:paraId="2E532876"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Pełnienie funkcji Inspektora nadzoru inwestorskiego w branży konstrukcyjno-budowlanej, elektrycznej, drogowej oraz w zakresie zieleni zgodnie z obowiązującymi przepisami prawa.</w:t>
      </w:r>
    </w:p>
    <w:p w14:paraId="4743FE20"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 xml:space="preserve">Zapewnienie stałej obecności na terenie budowy przez okres trwania realizacji przedmiotu zamówienia kadry technicznej pełniącej bieżący nadzór nad realizacją budowy w godzinach pracy Wykonawcy robót (czas pracy inspektorów nadzoru powinien być dostosowany do pracy Wykonawcy robót i wymagań Zamawiającego) </w:t>
      </w:r>
    </w:p>
    <w:p w14:paraId="1678E180"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 xml:space="preserve">Nadzorowanie przebiegu prac pod kątem ich zgodności z dokumentacją, zawartymi umowami, poprawności wykonywania robót oraz terminowości ich wykonania. </w:t>
      </w:r>
    </w:p>
    <w:p w14:paraId="366FB71B"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 xml:space="preserve">Sprawdzanie jakości wykonywanych robót, wbudowanych wyrobów budowlanych a w szczególności zapobieganie zastosowaniu wyrobów i materiałów budowlanych wadliwych i nie dopuszczonych do stosowania w budownictwie </w:t>
      </w:r>
    </w:p>
    <w:p w14:paraId="76D044D9"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Sprawdzanie i odbiór robót budowlanych ulegających zakryciu lub zanikających</w:t>
      </w:r>
      <w:r w:rsidRPr="0023384A">
        <w:rPr>
          <w:color w:val="262626" w:themeColor="text1" w:themeTint="D9"/>
        </w:rPr>
        <w:t xml:space="preserve"> </w:t>
      </w:r>
      <w:r w:rsidRPr="0023384A">
        <w:rPr>
          <w:rFonts w:ascii="Calibri Light" w:eastAsia="Times New Roman" w:hAnsi="Calibri Light" w:cs="Calibri Light"/>
          <w:color w:val="262626" w:themeColor="text1" w:themeTint="D9"/>
          <w:sz w:val="20"/>
          <w:szCs w:val="20"/>
          <w:lang w:eastAsia="ar-SA"/>
        </w:rPr>
        <w:t>rozstrzygania w porozumieniu z kierownikiem budowy wątpliwości natury technicznej powstałych w toku wykonywania robót, w tym spowodowanych ewentualnymi nieścisłościami w dokumentacji projektowej i ewentualną niezgodnością z przepisami Prawa budowlanego w porozumieniu z projektantem,</w:t>
      </w:r>
    </w:p>
    <w:p w14:paraId="2EEE21F5"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wprowadzania w uzgodnieniu z Zamawiającym, projektantem i kierownikiem budowy zmian w dokumentacji projektowej, pod warunkiem udokumentowania ich zasadności lub konieczności,</w:t>
      </w:r>
    </w:p>
    <w:p w14:paraId="009987DA"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kontroli umów o podwykonawstwo pod kątem ich zgodności z obowiązującymi przepisami i umową zawartą pomiędzy Zamawiającym a Wykonawcą,</w:t>
      </w:r>
    </w:p>
    <w:p w14:paraId="1CFD737D"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sprawdzania i weryfikowania kosztorysów na roboty budowlane, dodatkowe, zaniechane i zmianę technologii,</w:t>
      </w:r>
    </w:p>
    <w:p w14:paraId="42444C37"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obsługi prawnej inwestycji,</w:t>
      </w:r>
    </w:p>
    <w:p w14:paraId="512CBC19"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udzielania odpowiedzi na pisma Wykonawcy,</w:t>
      </w:r>
    </w:p>
    <w:p w14:paraId="3C38F2A2"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Nadzór nad gospodarką drzewostanem ( cięcia pielęgnacyjne oraz wycinka drzew, sadzenie drzew )</w:t>
      </w:r>
    </w:p>
    <w:p w14:paraId="6FC10BBD"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 xml:space="preserve">Nadzór nad wykonywaną zielenią ( nasadzenia drzew, krzewów i bylin, wykonanie łąki kwietnej, wykonanie trawników) </w:t>
      </w:r>
    </w:p>
    <w:p w14:paraId="5BEC3829"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Nadzór nad wyborem roślin przeznaczonych do nasadzeń</w:t>
      </w:r>
    </w:p>
    <w:p w14:paraId="10336952"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 xml:space="preserve">Wpisywanie wyników nadzoru na bieżąco do dziennika budowy </w:t>
      </w:r>
    </w:p>
    <w:p w14:paraId="1F5C1BE6"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Udział w spotkaniach i komisjach na każde żądanie Zamawiającego w trakcie trwania realizacji przedmiotu umowy</w:t>
      </w:r>
    </w:p>
    <w:p w14:paraId="2BA7075F"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Sprawdzanie faktur i kosztorysów wystawionych przez Wykonawcę pod kątem poprawności rzeczowej oraz zgodności z dokumentacją, a także stanem wykonania robót, koordynowanie kontaktów między Zamawiającym a Wykonawcą</w:t>
      </w:r>
    </w:p>
    <w:p w14:paraId="41D27F8F"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Dokonywanie odbiorów wykonywanych robót lub ich części w terminach uzgodnionych z Zamawiającym i Wykonawcą</w:t>
      </w:r>
    </w:p>
    <w:p w14:paraId="437465B1"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Udział w procedurze odbioru obiektu będącego przedmiotem nadzoru</w:t>
      </w:r>
    </w:p>
    <w:p w14:paraId="636E21D9"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Udział w przeglądach pogwarancyjnych , egzekwowanie robót poprawkowych</w:t>
      </w:r>
    </w:p>
    <w:p w14:paraId="131566EA" w14:textId="77777777" w:rsidR="0023384A" w:rsidRPr="0023384A" w:rsidRDefault="0023384A" w:rsidP="0023384A">
      <w:pPr>
        <w:pStyle w:val="Akapitzlist"/>
        <w:numPr>
          <w:ilvl w:val="0"/>
          <w:numId w:val="49"/>
        </w:numPr>
        <w:suppressAutoHyphens/>
        <w:spacing w:after="0" w:line="240" w:lineRule="auto"/>
        <w:rPr>
          <w:rFonts w:ascii="Calibri Light" w:eastAsia="Times New Roman" w:hAnsi="Calibri Light" w:cs="Calibri Light"/>
          <w:color w:val="262626" w:themeColor="text1" w:themeTint="D9"/>
          <w:sz w:val="20"/>
          <w:szCs w:val="20"/>
          <w:lang w:eastAsia="ar-SA"/>
        </w:rPr>
      </w:pPr>
      <w:r w:rsidRPr="0023384A">
        <w:rPr>
          <w:rFonts w:ascii="Calibri Light" w:eastAsia="Times New Roman" w:hAnsi="Calibri Light" w:cs="Calibri Light"/>
          <w:color w:val="262626" w:themeColor="text1" w:themeTint="D9"/>
          <w:sz w:val="20"/>
          <w:szCs w:val="20"/>
          <w:lang w:eastAsia="ar-SA"/>
        </w:rPr>
        <w:t xml:space="preserve">Udokumentowanie pobytów na budowie wpisem w dzienniku budowy </w:t>
      </w:r>
    </w:p>
    <w:p w14:paraId="75186268" w14:textId="55E7AE1B" w:rsidR="003361A8" w:rsidRPr="005F4019" w:rsidRDefault="003361A8" w:rsidP="005F4019">
      <w:pPr>
        <w:spacing w:after="0" w:line="240" w:lineRule="auto"/>
        <w:rPr>
          <w:rFonts w:asciiTheme="majorHAnsi" w:hAnsiTheme="majorHAnsi" w:cstheme="majorHAnsi"/>
          <w:b/>
          <w:bCs/>
          <w:color w:val="262626" w:themeColor="text1" w:themeTint="D9"/>
          <w:sz w:val="20"/>
          <w:szCs w:val="20"/>
        </w:rPr>
      </w:pPr>
    </w:p>
    <w:p w14:paraId="2477AB90" w14:textId="77777777" w:rsidR="006D3D6A" w:rsidRPr="0023384A" w:rsidRDefault="007E6F19" w:rsidP="0023384A">
      <w:pPr>
        <w:spacing w:after="0" w:line="240" w:lineRule="auto"/>
        <w:rPr>
          <w:rFonts w:asciiTheme="majorHAnsi" w:hAnsiTheme="majorHAnsi" w:cstheme="majorHAnsi"/>
          <w:b/>
          <w:bCs/>
          <w:color w:val="262626" w:themeColor="text1" w:themeTint="D9"/>
          <w:sz w:val="20"/>
          <w:szCs w:val="20"/>
        </w:rPr>
      </w:pPr>
      <w:r w:rsidRPr="0023384A">
        <w:rPr>
          <w:rFonts w:asciiTheme="majorHAnsi" w:hAnsiTheme="majorHAnsi" w:cstheme="majorHAnsi"/>
          <w:b/>
          <w:bCs/>
          <w:color w:val="262626" w:themeColor="text1" w:themeTint="D9"/>
          <w:sz w:val="20"/>
          <w:szCs w:val="20"/>
        </w:rPr>
        <w:t xml:space="preserve">1.3/ </w:t>
      </w:r>
      <w:r w:rsidR="006D3D6A" w:rsidRPr="0023384A">
        <w:rPr>
          <w:rFonts w:asciiTheme="majorHAnsi" w:hAnsiTheme="majorHAnsi" w:cstheme="majorHAnsi"/>
          <w:b/>
          <w:bCs/>
          <w:color w:val="262626" w:themeColor="text1" w:themeTint="D9"/>
          <w:sz w:val="20"/>
          <w:szCs w:val="20"/>
        </w:rPr>
        <w:t xml:space="preserve">Wspólny Słownik Zamówień - CPV: </w:t>
      </w:r>
    </w:p>
    <w:p w14:paraId="594EB764" w14:textId="77777777" w:rsidR="0023384A" w:rsidRPr="0023384A" w:rsidRDefault="0023384A" w:rsidP="0023384A">
      <w:pPr>
        <w:spacing w:after="0" w:line="240" w:lineRule="auto"/>
        <w:rPr>
          <w:rFonts w:ascii="Calibri Light" w:hAnsi="Calibri Light" w:cs="Calibri Light"/>
          <w:color w:val="262626" w:themeColor="text1" w:themeTint="D9"/>
          <w:sz w:val="20"/>
          <w:szCs w:val="20"/>
        </w:rPr>
      </w:pPr>
      <w:r w:rsidRPr="0023384A">
        <w:rPr>
          <w:rFonts w:ascii="Calibri Light" w:hAnsi="Calibri Light" w:cs="Calibri Light"/>
          <w:color w:val="262626" w:themeColor="text1" w:themeTint="D9"/>
          <w:sz w:val="20"/>
          <w:szCs w:val="20"/>
        </w:rPr>
        <w:t>71540000-5  – usługi zarządzania budową</w:t>
      </w:r>
    </w:p>
    <w:p w14:paraId="3BDE5ECE" w14:textId="77777777" w:rsidR="0023384A" w:rsidRPr="0023384A" w:rsidRDefault="0023384A" w:rsidP="0023384A">
      <w:pPr>
        <w:spacing w:after="0" w:line="240" w:lineRule="auto"/>
        <w:rPr>
          <w:rFonts w:ascii="Calibri Light" w:hAnsi="Calibri Light" w:cs="Calibri Light"/>
          <w:color w:val="262626" w:themeColor="text1" w:themeTint="D9"/>
          <w:sz w:val="20"/>
          <w:szCs w:val="20"/>
        </w:rPr>
      </w:pPr>
      <w:r w:rsidRPr="0023384A">
        <w:rPr>
          <w:rFonts w:ascii="Calibri Light" w:hAnsi="Calibri Light" w:cs="Calibri Light"/>
          <w:color w:val="262626" w:themeColor="text1" w:themeTint="D9"/>
          <w:sz w:val="20"/>
          <w:szCs w:val="20"/>
        </w:rPr>
        <w:t>71520000-9  – usługi nadzoru budowlanego</w:t>
      </w:r>
    </w:p>
    <w:p w14:paraId="5CE7D8C1" w14:textId="665696C7" w:rsidR="0023384A" w:rsidRPr="0023384A" w:rsidRDefault="0023384A" w:rsidP="0023384A">
      <w:pPr>
        <w:spacing w:after="0" w:line="240" w:lineRule="auto"/>
        <w:rPr>
          <w:rFonts w:ascii="Calibri Light" w:hAnsi="Calibri Light" w:cs="Calibri Light"/>
          <w:color w:val="262626" w:themeColor="text1" w:themeTint="D9"/>
          <w:sz w:val="20"/>
          <w:szCs w:val="20"/>
        </w:rPr>
      </w:pPr>
      <w:r w:rsidRPr="0023384A">
        <w:rPr>
          <w:rFonts w:ascii="Calibri Light" w:hAnsi="Calibri Light" w:cs="Calibri Light"/>
          <w:color w:val="262626" w:themeColor="text1" w:themeTint="D9"/>
          <w:sz w:val="20"/>
          <w:szCs w:val="20"/>
        </w:rPr>
        <w:t>71700000-5  – usługi nadzoru i kontroli</w:t>
      </w:r>
    </w:p>
    <w:p w14:paraId="45734EBC" w14:textId="60802E86" w:rsidR="0023384A" w:rsidRPr="0023384A" w:rsidRDefault="0023384A" w:rsidP="0023384A">
      <w:pPr>
        <w:spacing w:after="0" w:line="240" w:lineRule="auto"/>
        <w:rPr>
          <w:rFonts w:ascii="Calibri Light" w:hAnsi="Calibri Light" w:cs="Calibri Light"/>
          <w:color w:val="262626" w:themeColor="text1" w:themeTint="D9"/>
          <w:sz w:val="20"/>
          <w:szCs w:val="20"/>
        </w:rPr>
      </w:pPr>
      <w:r w:rsidRPr="0023384A">
        <w:rPr>
          <w:rFonts w:ascii="Calibri Light" w:hAnsi="Calibri Light" w:cs="Calibri Light"/>
          <w:color w:val="262626" w:themeColor="text1" w:themeTint="D9"/>
          <w:sz w:val="20"/>
          <w:szCs w:val="20"/>
        </w:rPr>
        <w:t>71000000-8</w:t>
      </w:r>
      <w:r>
        <w:rPr>
          <w:rFonts w:ascii="Calibri Light" w:hAnsi="Calibri Light" w:cs="Calibri Light"/>
          <w:color w:val="262626" w:themeColor="text1" w:themeTint="D9"/>
          <w:sz w:val="20"/>
          <w:szCs w:val="20"/>
        </w:rPr>
        <w:t xml:space="preserve"> </w:t>
      </w:r>
      <w:r w:rsidRPr="0023384A">
        <w:rPr>
          <w:rFonts w:ascii="Calibri Light" w:hAnsi="Calibri Light" w:cs="Calibri Light"/>
          <w:color w:val="262626" w:themeColor="text1" w:themeTint="D9"/>
          <w:sz w:val="20"/>
          <w:szCs w:val="20"/>
        </w:rPr>
        <w:t>–  usługi architektoniczne, budowlane, inżynieryjne i kontrolne</w:t>
      </w:r>
    </w:p>
    <w:p w14:paraId="73A06E57" w14:textId="77777777" w:rsidR="0023384A" w:rsidRPr="0023384A" w:rsidRDefault="0023384A" w:rsidP="0023384A">
      <w:pPr>
        <w:spacing w:after="0" w:line="240" w:lineRule="auto"/>
        <w:rPr>
          <w:rFonts w:ascii="Calibri Light" w:hAnsi="Calibri Light" w:cs="Calibri Light"/>
          <w:color w:val="262626" w:themeColor="text1" w:themeTint="D9"/>
          <w:sz w:val="20"/>
          <w:szCs w:val="20"/>
        </w:rPr>
      </w:pPr>
      <w:r w:rsidRPr="0023384A">
        <w:rPr>
          <w:rFonts w:ascii="Calibri Light" w:hAnsi="Calibri Light" w:cs="Calibri Light"/>
          <w:color w:val="262626" w:themeColor="text1" w:themeTint="D9"/>
          <w:sz w:val="20"/>
          <w:szCs w:val="20"/>
        </w:rPr>
        <w:t>71244000-0 – kalkulacja kosztów, monitoring kosztów</w:t>
      </w:r>
    </w:p>
    <w:p w14:paraId="6CB5FCF5" w14:textId="77777777" w:rsidR="0023384A" w:rsidRPr="0023384A" w:rsidRDefault="0023384A" w:rsidP="0023384A">
      <w:pPr>
        <w:spacing w:after="0" w:line="240" w:lineRule="auto"/>
        <w:rPr>
          <w:rFonts w:ascii="Calibri Light" w:hAnsi="Calibri Light" w:cs="Calibri Light"/>
          <w:color w:val="262626" w:themeColor="text1" w:themeTint="D9"/>
          <w:sz w:val="20"/>
          <w:szCs w:val="20"/>
        </w:rPr>
      </w:pPr>
      <w:r w:rsidRPr="0023384A">
        <w:rPr>
          <w:rFonts w:ascii="Calibri Light" w:hAnsi="Calibri Light" w:cs="Calibri Light"/>
          <w:color w:val="262626" w:themeColor="text1" w:themeTint="D9"/>
          <w:sz w:val="20"/>
          <w:szCs w:val="20"/>
        </w:rPr>
        <w:t>71310000-4 – doradcze usługi inżynieryjne i budowlane</w:t>
      </w:r>
    </w:p>
    <w:p w14:paraId="1CB63EDD" w14:textId="77777777" w:rsidR="0023384A" w:rsidRPr="0023384A" w:rsidRDefault="0023384A" w:rsidP="0023384A">
      <w:pPr>
        <w:spacing w:after="0" w:line="240" w:lineRule="auto"/>
        <w:rPr>
          <w:rFonts w:ascii="Calibri Light" w:hAnsi="Calibri Light" w:cs="Calibri Light"/>
          <w:color w:val="262626" w:themeColor="text1" w:themeTint="D9"/>
          <w:sz w:val="20"/>
          <w:szCs w:val="20"/>
        </w:rPr>
      </w:pPr>
      <w:r w:rsidRPr="0023384A">
        <w:rPr>
          <w:rFonts w:ascii="Calibri Light" w:hAnsi="Calibri Light" w:cs="Calibri Light"/>
          <w:color w:val="262626" w:themeColor="text1" w:themeTint="D9"/>
          <w:sz w:val="20"/>
          <w:szCs w:val="20"/>
        </w:rPr>
        <w:t>71247000-1 – nadzór nad robotami budowlanymi</w:t>
      </w:r>
    </w:p>
    <w:p w14:paraId="16966181" w14:textId="77777777" w:rsidR="0023384A" w:rsidRPr="0023384A" w:rsidRDefault="0023384A" w:rsidP="0023384A">
      <w:pPr>
        <w:spacing w:after="0" w:line="240" w:lineRule="auto"/>
        <w:rPr>
          <w:rFonts w:ascii="Calibri Light" w:hAnsi="Calibri Light" w:cs="Calibri Light"/>
          <w:color w:val="262626" w:themeColor="text1" w:themeTint="D9"/>
          <w:sz w:val="20"/>
          <w:szCs w:val="20"/>
        </w:rPr>
      </w:pPr>
      <w:r w:rsidRPr="0023384A">
        <w:rPr>
          <w:rFonts w:ascii="Calibri Light" w:hAnsi="Calibri Light" w:cs="Calibri Light"/>
          <w:color w:val="262626" w:themeColor="text1" w:themeTint="D9"/>
          <w:sz w:val="20"/>
          <w:szCs w:val="20"/>
        </w:rPr>
        <w:t>71248000-8 – nadzór nad projektem i dokumentacją</w:t>
      </w:r>
    </w:p>
    <w:p w14:paraId="222754B4" w14:textId="77777777" w:rsidR="0023384A" w:rsidRPr="0023384A" w:rsidRDefault="0023384A" w:rsidP="0023384A">
      <w:pPr>
        <w:spacing w:after="0" w:line="240" w:lineRule="auto"/>
        <w:rPr>
          <w:rFonts w:ascii="Calibri Light" w:hAnsi="Calibri Light" w:cs="Calibri Light"/>
          <w:color w:val="262626" w:themeColor="text1" w:themeTint="D9"/>
          <w:sz w:val="20"/>
          <w:szCs w:val="20"/>
        </w:rPr>
      </w:pPr>
      <w:r w:rsidRPr="0023384A">
        <w:rPr>
          <w:rFonts w:ascii="Calibri Light" w:hAnsi="Calibri Light" w:cs="Calibri Light"/>
          <w:color w:val="262626" w:themeColor="text1" w:themeTint="D9"/>
          <w:sz w:val="20"/>
          <w:szCs w:val="20"/>
        </w:rPr>
        <w:t>79994000-8 – usługi zarządzania umowami</w:t>
      </w:r>
    </w:p>
    <w:p w14:paraId="59E931C4" w14:textId="77777777" w:rsidR="0023384A" w:rsidRPr="0023384A" w:rsidRDefault="0023384A" w:rsidP="0023384A">
      <w:pPr>
        <w:spacing w:after="0" w:line="240" w:lineRule="auto"/>
        <w:rPr>
          <w:rFonts w:ascii="Calibri Light" w:hAnsi="Calibri Light" w:cs="Calibri Light"/>
          <w:color w:val="262626" w:themeColor="text1" w:themeTint="D9"/>
          <w:sz w:val="20"/>
          <w:szCs w:val="20"/>
        </w:rPr>
      </w:pPr>
      <w:r w:rsidRPr="0023384A">
        <w:rPr>
          <w:rFonts w:ascii="Calibri Light" w:hAnsi="Calibri Light" w:cs="Calibri Light"/>
          <w:color w:val="262626" w:themeColor="text1" w:themeTint="D9"/>
          <w:sz w:val="20"/>
          <w:szCs w:val="20"/>
        </w:rPr>
        <w:t>71630000-3 – usługi kontroli i nadzoru technicznego</w:t>
      </w:r>
    </w:p>
    <w:p w14:paraId="17AA535A" w14:textId="1B9BC5D7" w:rsidR="00436F5E" w:rsidRPr="005F4019" w:rsidRDefault="005F4019" w:rsidP="005F4019">
      <w:pPr>
        <w:shd w:val="clear" w:color="auto" w:fill="FFFFFF" w:themeFill="background1"/>
        <w:tabs>
          <w:tab w:val="left" w:pos="426"/>
        </w:tabs>
        <w:spacing w:after="0" w:line="240" w:lineRule="auto"/>
        <w:jc w:val="both"/>
        <w:rPr>
          <w:rFonts w:asciiTheme="majorHAnsi" w:hAnsiTheme="majorHAnsi" w:cstheme="majorHAnsi"/>
          <w:b/>
          <w:color w:val="262626" w:themeColor="text1" w:themeTint="D9"/>
          <w:sz w:val="20"/>
          <w:szCs w:val="20"/>
        </w:rPr>
      </w:pPr>
      <w:r w:rsidRPr="005F4019">
        <w:rPr>
          <w:rFonts w:asciiTheme="majorHAnsi" w:hAnsiTheme="majorHAnsi" w:cstheme="majorHAnsi"/>
          <w:b/>
          <w:color w:val="262626" w:themeColor="text1" w:themeTint="D9"/>
          <w:sz w:val="20"/>
          <w:szCs w:val="20"/>
        </w:rPr>
        <w:t>1.4/</w:t>
      </w:r>
      <w:r w:rsidR="00436F5E" w:rsidRPr="005F4019">
        <w:rPr>
          <w:rFonts w:asciiTheme="majorHAnsi" w:hAnsiTheme="majorHAnsi" w:cstheme="majorHAnsi"/>
          <w:b/>
          <w:color w:val="262626" w:themeColor="text1" w:themeTint="D9"/>
          <w:sz w:val="20"/>
          <w:szCs w:val="20"/>
        </w:rPr>
        <w:t xml:space="preserve"> Ubezpieczenie Wykonawcy</w:t>
      </w:r>
    </w:p>
    <w:p w14:paraId="7DF4EA77" w14:textId="36565DFE" w:rsidR="00436F5E" w:rsidRPr="00D430A8" w:rsidRDefault="00436F5E" w:rsidP="005F4019">
      <w:pPr>
        <w:shd w:val="clear" w:color="auto" w:fill="FFFFFF" w:themeFill="background1"/>
        <w:tabs>
          <w:tab w:val="left" w:pos="426"/>
        </w:tabs>
        <w:spacing w:after="0" w:line="240" w:lineRule="auto"/>
        <w:jc w:val="both"/>
        <w:rPr>
          <w:rFonts w:asciiTheme="majorHAnsi" w:hAnsiTheme="majorHAnsi" w:cstheme="majorHAnsi"/>
          <w:bCs/>
          <w:color w:val="262626" w:themeColor="text1" w:themeTint="D9"/>
          <w:sz w:val="20"/>
          <w:szCs w:val="20"/>
        </w:rPr>
      </w:pPr>
      <w:r w:rsidRPr="00D430A8">
        <w:rPr>
          <w:rFonts w:asciiTheme="majorHAnsi" w:hAnsiTheme="majorHAnsi" w:cstheme="majorHAnsi"/>
          <w:bCs/>
          <w:color w:val="262626" w:themeColor="text1" w:themeTint="D9"/>
          <w:sz w:val="20"/>
          <w:szCs w:val="20"/>
        </w:rPr>
        <w:t xml:space="preserve">Zgodnie z zapisami zawartymi </w:t>
      </w:r>
      <w:r w:rsidRPr="00F96BF5">
        <w:rPr>
          <w:rFonts w:asciiTheme="majorHAnsi" w:hAnsiTheme="majorHAnsi" w:cstheme="majorHAnsi"/>
          <w:bCs/>
          <w:color w:val="262626" w:themeColor="text1" w:themeTint="D9"/>
          <w:sz w:val="20"/>
          <w:szCs w:val="20"/>
        </w:rPr>
        <w:t xml:space="preserve">w § </w:t>
      </w:r>
      <w:r w:rsidR="0023384A">
        <w:rPr>
          <w:rFonts w:asciiTheme="majorHAnsi" w:hAnsiTheme="majorHAnsi" w:cstheme="majorHAnsi"/>
          <w:bCs/>
          <w:color w:val="262626" w:themeColor="text1" w:themeTint="D9"/>
          <w:sz w:val="20"/>
          <w:szCs w:val="20"/>
        </w:rPr>
        <w:t>5</w:t>
      </w:r>
      <w:r w:rsidR="00F96BF5" w:rsidRPr="00F96BF5">
        <w:rPr>
          <w:rFonts w:asciiTheme="majorHAnsi" w:hAnsiTheme="majorHAnsi" w:cstheme="majorHAnsi"/>
          <w:bCs/>
          <w:color w:val="262626" w:themeColor="text1" w:themeTint="D9"/>
          <w:sz w:val="20"/>
          <w:szCs w:val="20"/>
        </w:rPr>
        <w:t xml:space="preserve"> </w:t>
      </w:r>
      <w:r w:rsidRPr="00F96BF5">
        <w:rPr>
          <w:rFonts w:asciiTheme="majorHAnsi" w:hAnsiTheme="majorHAnsi" w:cstheme="majorHAnsi"/>
          <w:bCs/>
          <w:color w:val="262626" w:themeColor="text1" w:themeTint="D9"/>
          <w:sz w:val="20"/>
          <w:szCs w:val="20"/>
        </w:rPr>
        <w:t xml:space="preserve"> wzoru</w:t>
      </w:r>
      <w:r w:rsidRPr="00D430A8">
        <w:rPr>
          <w:rFonts w:asciiTheme="majorHAnsi" w:hAnsiTheme="majorHAnsi" w:cstheme="majorHAnsi"/>
          <w:bCs/>
          <w:color w:val="262626" w:themeColor="text1" w:themeTint="D9"/>
          <w:sz w:val="20"/>
          <w:szCs w:val="20"/>
        </w:rPr>
        <w:t xml:space="preserve">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D430A8" w:rsidRDefault="007157C3" w:rsidP="005F4019">
      <w:pPr>
        <w:shd w:val="clear" w:color="auto" w:fill="FFFFFF" w:themeFill="background1"/>
        <w:spacing w:after="0" w:line="240" w:lineRule="auto"/>
        <w:rPr>
          <w:rFonts w:asciiTheme="majorHAnsi" w:hAnsiTheme="majorHAnsi" w:cstheme="majorHAnsi"/>
          <w:b/>
          <w:bCs/>
          <w:color w:val="262626" w:themeColor="text1" w:themeTint="D9"/>
          <w:sz w:val="20"/>
          <w:szCs w:val="20"/>
        </w:rPr>
      </w:pPr>
    </w:p>
    <w:p w14:paraId="07D73488" w14:textId="77777777" w:rsidR="00755062" w:rsidRPr="00D430A8" w:rsidRDefault="00755062" w:rsidP="005F4019">
      <w:pPr>
        <w:shd w:val="clear" w:color="auto" w:fill="FFFFFF" w:themeFill="background1"/>
        <w:spacing w:after="0" w:line="240" w:lineRule="auto"/>
        <w:rPr>
          <w:rFonts w:asciiTheme="majorHAnsi" w:hAnsiTheme="majorHAnsi" w:cstheme="majorHAnsi"/>
          <w:b/>
          <w:bCs/>
          <w:color w:val="262626" w:themeColor="text1" w:themeTint="D9"/>
          <w:sz w:val="20"/>
          <w:szCs w:val="20"/>
        </w:rPr>
      </w:pPr>
    </w:p>
    <w:p w14:paraId="6607022C" w14:textId="3F203C0F" w:rsidR="006D3D6A" w:rsidRPr="00D430A8" w:rsidRDefault="007157C3" w:rsidP="005F4019">
      <w:pPr>
        <w:shd w:val="clear" w:color="auto" w:fill="FFFFFF" w:themeFill="background1"/>
        <w:spacing w:after="0" w:line="240" w:lineRule="auto"/>
        <w:rPr>
          <w:rFonts w:asciiTheme="majorHAnsi" w:hAnsiTheme="majorHAnsi" w:cstheme="majorHAnsi"/>
          <w:b/>
          <w:bCs/>
          <w:color w:val="262626" w:themeColor="text1" w:themeTint="D9"/>
          <w:sz w:val="20"/>
          <w:szCs w:val="20"/>
        </w:rPr>
      </w:pPr>
      <w:r w:rsidRPr="00D430A8">
        <w:rPr>
          <w:rFonts w:asciiTheme="majorHAnsi" w:hAnsiTheme="majorHAnsi" w:cstheme="majorHAnsi"/>
          <w:b/>
          <w:bCs/>
          <w:color w:val="262626" w:themeColor="text1" w:themeTint="D9"/>
          <w:sz w:val="20"/>
          <w:szCs w:val="20"/>
        </w:rPr>
        <w:t>1</w:t>
      </w:r>
      <w:r w:rsidR="005F4019">
        <w:rPr>
          <w:rFonts w:asciiTheme="majorHAnsi" w:hAnsiTheme="majorHAnsi" w:cstheme="majorHAnsi"/>
          <w:b/>
          <w:bCs/>
          <w:color w:val="262626" w:themeColor="text1" w:themeTint="D9"/>
          <w:sz w:val="20"/>
          <w:szCs w:val="20"/>
        </w:rPr>
        <w:t>.5</w:t>
      </w:r>
      <w:r w:rsidR="00203509" w:rsidRPr="00D430A8">
        <w:rPr>
          <w:rFonts w:asciiTheme="majorHAnsi" w:hAnsiTheme="majorHAnsi" w:cstheme="majorHAnsi"/>
          <w:b/>
          <w:bCs/>
          <w:color w:val="262626" w:themeColor="text1" w:themeTint="D9"/>
          <w:sz w:val="20"/>
          <w:szCs w:val="20"/>
        </w:rPr>
        <w:t>/</w:t>
      </w:r>
      <w:r w:rsidRPr="00D430A8">
        <w:rPr>
          <w:rFonts w:asciiTheme="majorHAnsi" w:hAnsiTheme="majorHAnsi" w:cstheme="majorHAnsi"/>
          <w:b/>
          <w:bCs/>
          <w:color w:val="262626" w:themeColor="text1" w:themeTint="D9"/>
          <w:sz w:val="20"/>
          <w:szCs w:val="20"/>
        </w:rPr>
        <w:t xml:space="preserve"> </w:t>
      </w:r>
      <w:r w:rsidR="006D3D6A" w:rsidRPr="00D430A8">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D430A8" w:rsidRDefault="00203509" w:rsidP="005F4019">
      <w:pPr>
        <w:shd w:val="clear" w:color="auto" w:fill="FFFFFF" w:themeFill="background1"/>
        <w:spacing w:after="0" w:line="240" w:lineRule="auto"/>
        <w:rPr>
          <w:rFonts w:asciiTheme="majorHAnsi" w:hAnsiTheme="majorHAnsi" w:cstheme="majorHAnsi"/>
          <w:color w:val="262626" w:themeColor="text1" w:themeTint="D9"/>
          <w:sz w:val="20"/>
          <w:szCs w:val="20"/>
        </w:rPr>
      </w:pPr>
    </w:p>
    <w:p w14:paraId="6CAC265F" w14:textId="16D41630" w:rsidR="006A08A7" w:rsidRDefault="007157C3" w:rsidP="005F4019">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D430A8">
        <w:rPr>
          <w:rFonts w:asciiTheme="majorHAnsi" w:hAnsiTheme="majorHAnsi" w:cstheme="majorHAnsi"/>
          <w:color w:val="262626" w:themeColor="text1" w:themeTint="D9"/>
          <w:sz w:val="20"/>
          <w:szCs w:val="20"/>
        </w:rPr>
        <w:t xml:space="preserve">a) </w:t>
      </w:r>
      <w:r w:rsidR="006D3D6A" w:rsidRPr="00D430A8">
        <w:rPr>
          <w:rFonts w:asciiTheme="majorHAnsi" w:hAnsiTheme="majorHAnsi" w:cstheme="majorHAnsi"/>
          <w:color w:val="262626" w:themeColor="text1" w:themeTint="D9"/>
          <w:sz w:val="20"/>
          <w:szCs w:val="20"/>
        </w:rPr>
        <w:t xml:space="preserve">Wynagrodzenie wykonawcy jest </w:t>
      </w:r>
      <w:r w:rsidR="006D3D6A" w:rsidRPr="00D430A8">
        <w:rPr>
          <w:rFonts w:asciiTheme="majorHAnsi" w:hAnsiTheme="majorHAnsi" w:cstheme="majorHAnsi"/>
          <w:b/>
          <w:bCs/>
          <w:color w:val="262626" w:themeColor="text1" w:themeTint="D9"/>
          <w:sz w:val="20"/>
          <w:szCs w:val="20"/>
        </w:rPr>
        <w:t>ceną ryczałtową</w:t>
      </w:r>
      <w:r w:rsidR="006D3D6A" w:rsidRPr="00D430A8">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D430A8">
        <w:rPr>
          <w:rFonts w:asciiTheme="majorHAnsi" w:hAnsiTheme="majorHAnsi" w:cstheme="majorHAnsi"/>
          <w:color w:val="262626" w:themeColor="text1" w:themeTint="D9"/>
          <w:sz w:val="20"/>
          <w:szCs w:val="20"/>
        </w:rPr>
        <w:t>specyfikacji</w:t>
      </w:r>
      <w:r w:rsidR="006D3D6A" w:rsidRPr="00D430A8">
        <w:rPr>
          <w:rFonts w:asciiTheme="majorHAnsi" w:hAnsiTheme="majorHAnsi" w:cstheme="majorHAnsi"/>
          <w:color w:val="262626" w:themeColor="text1" w:themeTint="D9"/>
          <w:sz w:val="20"/>
          <w:szCs w:val="20"/>
        </w:rPr>
        <w:t xml:space="preserve"> warunków zamówienia</w:t>
      </w:r>
      <w:r w:rsidR="006A08A7">
        <w:rPr>
          <w:rFonts w:asciiTheme="majorHAnsi" w:hAnsiTheme="majorHAnsi" w:cstheme="majorHAnsi"/>
          <w:color w:val="262626" w:themeColor="text1" w:themeTint="D9"/>
          <w:sz w:val="20"/>
          <w:szCs w:val="20"/>
        </w:rPr>
        <w:t xml:space="preserve"> i umowy</w:t>
      </w:r>
      <w:r w:rsidR="00E8065F">
        <w:rPr>
          <w:rFonts w:asciiTheme="majorHAnsi" w:hAnsiTheme="majorHAnsi" w:cstheme="majorHAnsi"/>
          <w:color w:val="262626" w:themeColor="text1" w:themeTint="D9"/>
          <w:sz w:val="20"/>
          <w:szCs w:val="20"/>
        </w:rPr>
        <w:t>, oraz:</w:t>
      </w:r>
    </w:p>
    <w:p w14:paraId="1BC61AC4" w14:textId="1C1A5B2C" w:rsidR="006D3D6A" w:rsidRPr="00E8065F" w:rsidRDefault="00E8065F" w:rsidP="008C173E">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E8065F">
        <w:rPr>
          <w:rFonts w:ascii="Calibri Light" w:eastAsia="Times New Roman" w:hAnsi="Calibri Light" w:cs="Calibri Light"/>
          <w:color w:val="262626" w:themeColor="text1" w:themeTint="D9"/>
          <w:sz w:val="20"/>
          <w:szCs w:val="20"/>
          <w:lang w:eastAsia="ar-SA"/>
        </w:rPr>
        <w:t xml:space="preserve">- zagospodarowanie zieleni przyulicznej ul. Staszica - </w:t>
      </w:r>
      <w:r w:rsidR="006D3D6A" w:rsidRPr="00E8065F">
        <w:rPr>
          <w:rFonts w:asciiTheme="majorHAnsi" w:hAnsiTheme="majorHAnsi" w:cstheme="majorHAnsi"/>
          <w:color w:val="262626" w:themeColor="text1" w:themeTint="D9"/>
          <w:sz w:val="20"/>
          <w:szCs w:val="20"/>
        </w:rPr>
        <w:t>dokumentacji projektowej i specyfikacji technicznej wykonania i odbioru robót (dalej STWiOR)</w:t>
      </w:r>
      <w:r w:rsidR="008C173E">
        <w:rPr>
          <w:rFonts w:asciiTheme="majorHAnsi" w:hAnsiTheme="majorHAnsi" w:cstheme="majorHAnsi"/>
          <w:color w:val="262626" w:themeColor="text1" w:themeTint="D9"/>
          <w:sz w:val="20"/>
          <w:szCs w:val="20"/>
        </w:rPr>
        <w:t>,</w:t>
      </w:r>
    </w:p>
    <w:p w14:paraId="19FD8129" w14:textId="3A286613" w:rsidR="00203509" w:rsidRPr="008C173E" w:rsidRDefault="00E8065F" w:rsidP="008C173E">
      <w:pPr>
        <w:shd w:val="clear" w:color="auto" w:fill="FFFFFF" w:themeFill="background1"/>
        <w:spacing w:after="0" w:line="240" w:lineRule="auto"/>
        <w:ind w:left="426"/>
        <w:jc w:val="both"/>
        <w:rPr>
          <w:rFonts w:ascii="Calibri Light" w:eastAsia="Times New Roman" w:hAnsi="Calibri Light" w:cs="Calibri Light"/>
          <w:color w:val="262626" w:themeColor="text1" w:themeTint="D9"/>
          <w:sz w:val="20"/>
          <w:szCs w:val="20"/>
          <w:lang w:eastAsia="ar-SA"/>
        </w:rPr>
      </w:pPr>
      <w:r w:rsidRPr="00E8065F">
        <w:rPr>
          <w:rFonts w:ascii="Calibri Light" w:eastAsia="Times New Roman" w:hAnsi="Calibri Light" w:cs="Calibri Light"/>
          <w:color w:val="262626" w:themeColor="text1" w:themeTint="D9"/>
          <w:sz w:val="20"/>
          <w:szCs w:val="20"/>
          <w:lang w:eastAsia="ar-SA"/>
        </w:rPr>
        <w:t xml:space="preserve">- zagospodarowanie terenów wzdłuż rzeki Utraty – </w:t>
      </w:r>
      <w:r w:rsidR="008C173E" w:rsidRPr="008C173E">
        <w:rPr>
          <w:rFonts w:asciiTheme="majorHAnsi" w:hAnsiTheme="majorHAnsi" w:cstheme="majorHAnsi"/>
          <w:color w:val="262626" w:themeColor="text1" w:themeTint="D9"/>
          <w:sz w:val="20"/>
          <w:szCs w:val="20"/>
        </w:rPr>
        <w:t>koncepcji zagospodarowania terenów nad rzeka Utratą – PFU</w:t>
      </w:r>
      <w:r w:rsidR="008C173E">
        <w:rPr>
          <w:rFonts w:asciiTheme="majorHAnsi" w:hAnsiTheme="majorHAnsi" w:cstheme="majorHAnsi"/>
          <w:color w:val="262626" w:themeColor="text1" w:themeTint="D9"/>
          <w:sz w:val="20"/>
          <w:szCs w:val="20"/>
        </w:rPr>
        <w:t>.</w:t>
      </w:r>
    </w:p>
    <w:p w14:paraId="06291C9E" w14:textId="77777777" w:rsidR="00E8065F" w:rsidRPr="00D430A8" w:rsidRDefault="00E8065F" w:rsidP="005F4019">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0300978" w14:textId="71396350" w:rsidR="006D3D6A" w:rsidRPr="00D430A8" w:rsidRDefault="00E8065F" w:rsidP="005F4019">
      <w:pPr>
        <w:shd w:val="clear" w:color="auto" w:fill="FFFFFF" w:themeFill="background1"/>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color w:val="262626" w:themeColor="text1" w:themeTint="D9"/>
          <w:sz w:val="20"/>
          <w:szCs w:val="20"/>
        </w:rPr>
        <w:t>b</w:t>
      </w:r>
      <w:r w:rsidR="007157C3" w:rsidRPr="00D430A8">
        <w:rPr>
          <w:rFonts w:asciiTheme="majorHAnsi" w:hAnsiTheme="majorHAnsi" w:cstheme="majorHAnsi"/>
          <w:color w:val="262626" w:themeColor="text1" w:themeTint="D9"/>
          <w:sz w:val="20"/>
          <w:szCs w:val="20"/>
        </w:rPr>
        <w:t xml:space="preserve">) </w:t>
      </w:r>
      <w:r w:rsidR="006D3D6A" w:rsidRPr="00D430A8">
        <w:rPr>
          <w:rFonts w:asciiTheme="majorHAnsi" w:hAnsiTheme="majorHAnsi" w:cstheme="majorHAnsi"/>
          <w:color w:val="262626" w:themeColor="text1" w:themeTint="D9"/>
          <w:sz w:val="20"/>
          <w:szCs w:val="20"/>
        </w:rPr>
        <w:t>Ceną oferty jest kwota wynagrodzenia ryczałtowego zaoferowana przez Wykonawcę w formularzu oferty</w:t>
      </w:r>
    </w:p>
    <w:p w14:paraId="5DE81869" w14:textId="77777777" w:rsidR="00203509" w:rsidRPr="00D430A8" w:rsidRDefault="00203509" w:rsidP="005F4019">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DD0FC06" w14:textId="77777777" w:rsidR="00436F5E" w:rsidRPr="009D538D" w:rsidRDefault="00436F5E"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9BBE240" w14:textId="77777777" w:rsidR="00217517" w:rsidRPr="00217517" w:rsidRDefault="00217517" w:rsidP="00217517">
      <w:pPr>
        <w:spacing w:after="200" w:line="252" w:lineRule="auto"/>
        <w:contextualSpacing/>
        <w:jc w:val="both"/>
        <w:rPr>
          <w:rFonts w:asciiTheme="majorHAnsi" w:eastAsiaTheme="majorEastAsia" w:hAnsiTheme="majorHAnsi" w:cstheme="majorBidi"/>
          <w:sz w:val="20"/>
          <w:szCs w:val="20"/>
          <w:lang w:eastAsia="en-US"/>
        </w:rPr>
      </w:pPr>
      <w:r w:rsidRPr="00217517">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9D538D" w:rsidRDefault="00B729A7" w:rsidP="00CC124D">
      <w:pPr>
        <w:spacing w:after="0" w:line="240" w:lineRule="auto"/>
        <w:rPr>
          <w:rFonts w:asciiTheme="majorHAnsi" w:hAnsiTheme="majorHAnsi" w:cstheme="majorHAnsi"/>
          <w:color w:val="262626" w:themeColor="text1" w:themeTint="D9"/>
          <w:sz w:val="20"/>
          <w:szCs w:val="20"/>
        </w:rPr>
      </w:pPr>
    </w:p>
    <w:p w14:paraId="344773A4" w14:textId="3BBBDCC1" w:rsidR="006D3D6A" w:rsidRPr="009D538D" w:rsidRDefault="00D628FA" w:rsidP="0021751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r w:rsidR="000A6585">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217517">
      <w:pPr>
        <w:spacing w:after="0" w:line="240" w:lineRule="auto"/>
        <w:rPr>
          <w:rFonts w:asciiTheme="majorHAnsi" w:hAnsiTheme="majorHAnsi" w:cstheme="majorHAnsi"/>
          <w:color w:val="262626" w:themeColor="text1" w:themeTint="D9"/>
          <w:sz w:val="20"/>
          <w:szCs w:val="20"/>
        </w:rPr>
      </w:pPr>
    </w:p>
    <w:p w14:paraId="000DC7C8" w14:textId="5D336911" w:rsidR="00217517" w:rsidRDefault="00217517" w:rsidP="00217517">
      <w:pPr>
        <w:spacing w:after="0" w:line="240" w:lineRule="auto"/>
        <w:ind w:left="-142"/>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586C6880" w14:textId="77777777" w:rsidR="008E1682" w:rsidRPr="009D538D" w:rsidRDefault="008E1682" w:rsidP="00217517">
      <w:pPr>
        <w:spacing w:after="0" w:line="240" w:lineRule="auto"/>
        <w:rPr>
          <w:rFonts w:asciiTheme="majorHAnsi" w:hAnsiTheme="majorHAnsi" w:cstheme="majorHAnsi"/>
          <w:color w:val="262626" w:themeColor="text1" w:themeTint="D9"/>
          <w:sz w:val="20"/>
          <w:szCs w:val="20"/>
        </w:rPr>
      </w:pPr>
    </w:p>
    <w:p w14:paraId="26EFF2A5" w14:textId="77777777" w:rsidR="006D3D6A" w:rsidRPr="009D538D" w:rsidRDefault="00D628FA" w:rsidP="0021751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217517">
      <w:pPr>
        <w:spacing w:after="0" w:line="240" w:lineRule="auto"/>
        <w:rPr>
          <w:rFonts w:asciiTheme="majorHAnsi" w:hAnsiTheme="majorHAnsi" w:cstheme="majorHAnsi"/>
          <w:color w:val="262626" w:themeColor="text1" w:themeTint="D9"/>
          <w:sz w:val="20"/>
          <w:szCs w:val="20"/>
        </w:rPr>
      </w:pPr>
    </w:p>
    <w:p w14:paraId="6CDC5EF2" w14:textId="2BBD5517" w:rsidR="00C2221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331619D5"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1976173E" w:rsidR="00102D1F" w:rsidRDefault="00102D1F" w:rsidP="00CC124D">
      <w:pPr>
        <w:spacing w:after="0" w:line="240" w:lineRule="auto"/>
        <w:rPr>
          <w:rFonts w:asciiTheme="majorHAnsi" w:hAnsiTheme="majorHAnsi" w:cstheme="majorHAnsi"/>
          <w:color w:val="262626" w:themeColor="text1" w:themeTint="D9"/>
          <w:sz w:val="20"/>
          <w:szCs w:val="20"/>
        </w:rPr>
      </w:pPr>
    </w:p>
    <w:p w14:paraId="62666EBA" w14:textId="0EB2C12C" w:rsidR="00100C17" w:rsidRDefault="00100C17" w:rsidP="00CC124D">
      <w:pPr>
        <w:spacing w:after="0" w:line="240" w:lineRule="auto"/>
        <w:rPr>
          <w:rFonts w:asciiTheme="majorHAnsi" w:hAnsiTheme="majorHAnsi" w:cstheme="majorHAnsi"/>
          <w:color w:val="262626" w:themeColor="text1" w:themeTint="D9"/>
          <w:sz w:val="20"/>
          <w:szCs w:val="20"/>
        </w:rPr>
      </w:pPr>
    </w:p>
    <w:p w14:paraId="7AA9622A" w14:textId="4F27D367" w:rsidR="00100C17" w:rsidRDefault="00100C17" w:rsidP="00CC124D">
      <w:pPr>
        <w:spacing w:after="0" w:line="240" w:lineRule="auto"/>
        <w:rPr>
          <w:rFonts w:asciiTheme="majorHAnsi" w:hAnsiTheme="majorHAnsi" w:cstheme="majorHAnsi"/>
          <w:color w:val="262626" w:themeColor="text1" w:themeTint="D9"/>
          <w:sz w:val="20"/>
          <w:szCs w:val="20"/>
        </w:rPr>
      </w:pPr>
    </w:p>
    <w:p w14:paraId="45E5F0DB" w14:textId="2155E49E" w:rsidR="00100C17" w:rsidRDefault="00100C17" w:rsidP="00CC124D">
      <w:pPr>
        <w:spacing w:after="0" w:line="240" w:lineRule="auto"/>
        <w:rPr>
          <w:rFonts w:asciiTheme="majorHAnsi" w:hAnsiTheme="majorHAnsi" w:cstheme="majorHAnsi"/>
          <w:color w:val="262626" w:themeColor="text1" w:themeTint="D9"/>
          <w:sz w:val="20"/>
          <w:szCs w:val="20"/>
        </w:rPr>
      </w:pPr>
    </w:p>
    <w:p w14:paraId="773039D1" w14:textId="1026FE84" w:rsidR="00100C17" w:rsidRDefault="00100C17" w:rsidP="00CC124D">
      <w:pPr>
        <w:spacing w:after="0" w:line="240" w:lineRule="auto"/>
        <w:rPr>
          <w:rFonts w:asciiTheme="majorHAnsi" w:hAnsiTheme="majorHAnsi" w:cstheme="majorHAnsi"/>
          <w:color w:val="262626" w:themeColor="text1" w:themeTint="D9"/>
          <w:sz w:val="20"/>
          <w:szCs w:val="20"/>
        </w:rPr>
      </w:pPr>
    </w:p>
    <w:p w14:paraId="42FEBD88" w14:textId="77777777" w:rsidR="00100C17" w:rsidRPr="009D538D" w:rsidRDefault="00100C17"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217517">
      <w:pPr>
        <w:spacing w:after="0" w:line="240" w:lineRule="auto"/>
        <w:rPr>
          <w:rFonts w:asciiTheme="majorHAnsi" w:hAnsiTheme="majorHAnsi" w:cstheme="majorHAnsi"/>
          <w:color w:val="262626" w:themeColor="text1" w:themeTint="D9"/>
          <w:sz w:val="20"/>
          <w:szCs w:val="20"/>
        </w:rPr>
      </w:pPr>
    </w:p>
    <w:p w14:paraId="60439C19" w14:textId="2E37BC51" w:rsidR="00217517" w:rsidRPr="00217517" w:rsidRDefault="00217517" w:rsidP="00217517">
      <w:pPr>
        <w:spacing w:after="0" w:line="240" w:lineRule="auto"/>
        <w:jc w:val="both"/>
        <w:rPr>
          <w:rFonts w:asciiTheme="majorHAnsi" w:hAnsiTheme="majorHAnsi" w:cstheme="majorHAnsi"/>
          <w:color w:val="262626" w:themeColor="text1" w:themeTint="D9"/>
          <w:sz w:val="20"/>
          <w:szCs w:val="20"/>
        </w:rPr>
      </w:pPr>
      <w:r w:rsidRPr="00217517">
        <w:rPr>
          <w:rFonts w:asciiTheme="majorHAnsi" w:hAnsiTheme="majorHAnsi" w:cstheme="majorHAnsi"/>
          <w:color w:val="262626" w:themeColor="text1" w:themeTint="D9"/>
          <w:sz w:val="20"/>
          <w:szCs w:val="20"/>
        </w:rPr>
        <w:t>Przewidywany termin realizacji od dnia zawarcia umowy do dnia:</w:t>
      </w:r>
    </w:p>
    <w:p w14:paraId="64CCA980" w14:textId="77777777" w:rsidR="0023384A" w:rsidRPr="0023384A" w:rsidRDefault="0023384A" w:rsidP="0023384A">
      <w:pPr>
        <w:suppressAutoHyphens/>
        <w:spacing w:after="0" w:line="240" w:lineRule="auto"/>
        <w:ind w:left="709"/>
        <w:rPr>
          <w:rFonts w:ascii="Calibri Light" w:eastAsia="Times New Roman" w:hAnsi="Calibri Light" w:cs="Calibri Light"/>
          <w:b/>
          <w:bCs/>
          <w:color w:val="262626" w:themeColor="text1" w:themeTint="D9"/>
          <w:sz w:val="20"/>
          <w:szCs w:val="20"/>
          <w:lang w:eastAsia="ar-SA"/>
        </w:rPr>
      </w:pPr>
      <w:r w:rsidRPr="0023384A">
        <w:rPr>
          <w:rFonts w:ascii="Calibri Light" w:eastAsia="Times New Roman" w:hAnsi="Calibri Light" w:cs="Calibri Light"/>
          <w:b/>
          <w:bCs/>
          <w:color w:val="262626" w:themeColor="text1" w:themeTint="D9"/>
          <w:sz w:val="20"/>
          <w:szCs w:val="20"/>
          <w:lang w:eastAsia="ar-SA"/>
        </w:rPr>
        <w:t>1. Zagospodarowanie zieleni przyulicznej ul. Staszica:</w:t>
      </w:r>
    </w:p>
    <w:p w14:paraId="1A8F7EBA" w14:textId="77777777" w:rsidR="0023384A" w:rsidRPr="0023384A" w:rsidRDefault="0023384A" w:rsidP="0023384A">
      <w:pPr>
        <w:suppressAutoHyphens/>
        <w:spacing w:after="0" w:line="240" w:lineRule="auto"/>
        <w:ind w:left="709"/>
        <w:rPr>
          <w:rFonts w:ascii="Calibri Light" w:eastAsia="Times New Roman" w:hAnsi="Calibri Light" w:cs="Calibri Light"/>
          <w:b/>
          <w:bCs/>
          <w:color w:val="262626" w:themeColor="text1" w:themeTint="D9"/>
          <w:sz w:val="20"/>
          <w:szCs w:val="20"/>
          <w:lang w:eastAsia="ar-SA"/>
        </w:rPr>
      </w:pPr>
      <w:r w:rsidRPr="0023384A">
        <w:rPr>
          <w:rFonts w:ascii="Calibri Light" w:eastAsia="Times New Roman" w:hAnsi="Calibri Light" w:cs="Calibri Light"/>
          <w:b/>
          <w:bCs/>
          <w:color w:val="262626" w:themeColor="text1" w:themeTint="D9"/>
          <w:sz w:val="20"/>
          <w:szCs w:val="20"/>
          <w:lang w:eastAsia="ar-SA"/>
        </w:rPr>
        <w:t>1.1. termin rozpoczęcia robót – od dnia podpisania umowy</w:t>
      </w:r>
    </w:p>
    <w:p w14:paraId="0DFD5647" w14:textId="77777777" w:rsidR="0023384A" w:rsidRPr="0023384A" w:rsidRDefault="0023384A" w:rsidP="0023384A">
      <w:pPr>
        <w:suppressAutoHyphens/>
        <w:spacing w:after="0" w:line="240" w:lineRule="auto"/>
        <w:ind w:left="709"/>
        <w:rPr>
          <w:rFonts w:ascii="Calibri Light" w:eastAsia="Times New Roman" w:hAnsi="Calibri Light" w:cs="Calibri Light"/>
          <w:b/>
          <w:bCs/>
          <w:color w:val="262626" w:themeColor="text1" w:themeTint="D9"/>
          <w:sz w:val="20"/>
          <w:szCs w:val="20"/>
          <w:lang w:eastAsia="ar-SA"/>
        </w:rPr>
      </w:pPr>
      <w:r w:rsidRPr="0023384A">
        <w:rPr>
          <w:rFonts w:ascii="Calibri Light" w:eastAsia="Times New Roman" w:hAnsi="Calibri Light" w:cs="Calibri Light"/>
          <w:b/>
          <w:bCs/>
          <w:color w:val="262626" w:themeColor="text1" w:themeTint="D9"/>
          <w:sz w:val="20"/>
          <w:szCs w:val="20"/>
          <w:lang w:eastAsia="ar-SA"/>
        </w:rPr>
        <w:t xml:space="preserve">1.2. termin zakończenia robót wyznacza się na dzień zakończenia inwestycji, nie później niż do dnia 30.11.2021r. </w:t>
      </w:r>
    </w:p>
    <w:p w14:paraId="3F0417C2" w14:textId="77777777" w:rsidR="0023384A" w:rsidRDefault="0023384A" w:rsidP="0023384A">
      <w:pPr>
        <w:suppressAutoHyphens/>
        <w:spacing w:after="0" w:line="240" w:lineRule="auto"/>
        <w:ind w:left="709"/>
        <w:rPr>
          <w:rFonts w:ascii="Calibri Light" w:eastAsia="Times New Roman" w:hAnsi="Calibri Light" w:cs="Calibri Light"/>
          <w:b/>
          <w:bCs/>
          <w:color w:val="262626" w:themeColor="text1" w:themeTint="D9"/>
          <w:sz w:val="20"/>
          <w:szCs w:val="20"/>
          <w:lang w:eastAsia="ar-SA"/>
        </w:rPr>
      </w:pPr>
    </w:p>
    <w:p w14:paraId="4AE397D1" w14:textId="379DE26C" w:rsidR="0023384A" w:rsidRPr="0023384A" w:rsidRDefault="0023384A" w:rsidP="0023384A">
      <w:pPr>
        <w:suppressAutoHyphens/>
        <w:spacing w:after="0" w:line="240" w:lineRule="auto"/>
        <w:ind w:left="709"/>
        <w:rPr>
          <w:rFonts w:ascii="Calibri Light" w:eastAsia="Times New Roman" w:hAnsi="Calibri Light" w:cs="Calibri Light"/>
          <w:b/>
          <w:bCs/>
          <w:color w:val="262626" w:themeColor="text1" w:themeTint="D9"/>
          <w:sz w:val="20"/>
          <w:szCs w:val="20"/>
          <w:lang w:eastAsia="ar-SA"/>
        </w:rPr>
      </w:pPr>
      <w:r w:rsidRPr="0023384A">
        <w:rPr>
          <w:rFonts w:ascii="Calibri Light" w:eastAsia="Times New Roman" w:hAnsi="Calibri Light" w:cs="Calibri Light"/>
          <w:b/>
          <w:bCs/>
          <w:color w:val="262626" w:themeColor="text1" w:themeTint="D9"/>
          <w:sz w:val="20"/>
          <w:szCs w:val="20"/>
          <w:lang w:eastAsia="ar-SA"/>
        </w:rPr>
        <w:t>2. Zagospodarowanie terenów wzdłuż rzeki Utraty:</w:t>
      </w:r>
    </w:p>
    <w:p w14:paraId="18440558" w14:textId="77777777" w:rsidR="0023384A" w:rsidRPr="0023384A" w:rsidRDefault="0023384A" w:rsidP="0023384A">
      <w:pPr>
        <w:suppressAutoHyphens/>
        <w:spacing w:after="0" w:line="240" w:lineRule="auto"/>
        <w:ind w:left="709"/>
        <w:rPr>
          <w:rFonts w:ascii="Calibri Light" w:eastAsia="Times New Roman" w:hAnsi="Calibri Light" w:cs="Calibri Light"/>
          <w:b/>
          <w:bCs/>
          <w:color w:val="262626" w:themeColor="text1" w:themeTint="D9"/>
          <w:sz w:val="20"/>
          <w:szCs w:val="20"/>
          <w:lang w:eastAsia="ar-SA"/>
        </w:rPr>
      </w:pPr>
      <w:r w:rsidRPr="0023384A">
        <w:rPr>
          <w:rFonts w:ascii="Calibri Light" w:eastAsia="Times New Roman" w:hAnsi="Calibri Light" w:cs="Calibri Light"/>
          <w:b/>
          <w:bCs/>
          <w:color w:val="262626" w:themeColor="text1" w:themeTint="D9"/>
          <w:sz w:val="20"/>
          <w:szCs w:val="20"/>
          <w:lang w:eastAsia="ar-SA"/>
        </w:rPr>
        <w:t xml:space="preserve">2.1. termin rozpoczęcia robót – od dnia rozpoczęcia prac związanych z zagospodarowaniem terenów </w:t>
      </w:r>
    </w:p>
    <w:p w14:paraId="048DC156" w14:textId="77777777" w:rsidR="0023384A" w:rsidRPr="0023384A" w:rsidRDefault="0023384A" w:rsidP="0023384A">
      <w:pPr>
        <w:suppressAutoHyphens/>
        <w:spacing w:after="0" w:line="240" w:lineRule="auto"/>
        <w:ind w:left="709"/>
        <w:rPr>
          <w:rFonts w:ascii="Calibri Light" w:eastAsia="Times New Roman" w:hAnsi="Calibri Light" w:cs="Calibri Light"/>
          <w:b/>
          <w:bCs/>
          <w:color w:val="262626" w:themeColor="text1" w:themeTint="D9"/>
          <w:sz w:val="20"/>
          <w:szCs w:val="20"/>
          <w:lang w:eastAsia="ar-SA"/>
        </w:rPr>
      </w:pPr>
      <w:r w:rsidRPr="0023384A">
        <w:rPr>
          <w:rFonts w:ascii="Calibri Light" w:eastAsia="Times New Roman" w:hAnsi="Calibri Light" w:cs="Calibri Light"/>
          <w:b/>
          <w:bCs/>
          <w:color w:val="262626" w:themeColor="text1" w:themeTint="D9"/>
          <w:sz w:val="20"/>
          <w:szCs w:val="20"/>
          <w:lang w:eastAsia="ar-SA"/>
        </w:rPr>
        <w:t xml:space="preserve">2.2. termin zakończenia robót wyznacza się na dzień zakończenia inwestycji, nie później niż do dnia 30.11.2023r  </w:t>
      </w:r>
    </w:p>
    <w:p w14:paraId="50603CA3" w14:textId="77777777" w:rsidR="00217517" w:rsidRPr="00217517" w:rsidRDefault="00217517" w:rsidP="00217517">
      <w:pPr>
        <w:suppressAutoHyphens/>
        <w:spacing w:after="0" w:line="240" w:lineRule="auto"/>
        <w:ind w:left="720"/>
        <w:jc w:val="both"/>
        <w:rPr>
          <w:rFonts w:asciiTheme="majorHAnsi" w:hAnsiTheme="majorHAnsi" w:cstheme="majorHAnsi"/>
          <w:color w:val="262626" w:themeColor="text1" w:themeTint="D9"/>
          <w:sz w:val="20"/>
          <w:szCs w:val="20"/>
        </w:rPr>
      </w:pPr>
    </w:p>
    <w:p w14:paraId="459867F7" w14:textId="77777777" w:rsidR="0023384A" w:rsidRPr="00E54761" w:rsidRDefault="00217517" w:rsidP="00217517">
      <w:pPr>
        <w:spacing w:after="0" w:line="240" w:lineRule="auto"/>
        <w:jc w:val="both"/>
        <w:rPr>
          <w:rFonts w:asciiTheme="majorHAnsi" w:hAnsiTheme="majorHAnsi" w:cstheme="majorHAnsi"/>
          <w:bCs/>
          <w:i/>
          <w:iCs/>
          <w:color w:val="C00000"/>
          <w:sz w:val="20"/>
          <w:szCs w:val="20"/>
        </w:rPr>
      </w:pPr>
      <w:r w:rsidRPr="00E54761">
        <w:rPr>
          <w:rFonts w:asciiTheme="majorHAnsi" w:hAnsiTheme="majorHAnsi" w:cstheme="majorHAnsi"/>
          <w:bCs/>
          <w:i/>
          <w:iCs/>
          <w:color w:val="C00000"/>
          <w:sz w:val="20"/>
          <w:szCs w:val="20"/>
        </w:rPr>
        <w:t xml:space="preserve">Zamówienie należy zrealizować od daty podpisania umowy przez cały okres realizowania i rozliczania robót i prac objętych zadaniem pn. </w:t>
      </w:r>
    </w:p>
    <w:p w14:paraId="396C8669" w14:textId="010E2ABA" w:rsidR="0023384A" w:rsidRPr="00E54761" w:rsidRDefault="00E54761" w:rsidP="00E54761">
      <w:pPr>
        <w:spacing w:after="0" w:line="240" w:lineRule="auto"/>
        <w:jc w:val="both"/>
        <w:rPr>
          <w:rFonts w:ascii="Calibri Light" w:eastAsia="Times New Roman" w:hAnsi="Calibri Light" w:cs="Calibri Light"/>
          <w:i/>
          <w:iCs/>
          <w:color w:val="C00000"/>
          <w:sz w:val="20"/>
          <w:szCs w:val="20"/>
        </w:rPr>
      </w:pPr>
      <w:bookmarkStart w:id="3" w:name="_Hlk67394622"/>
      <w:bookmarkStart w:id="4" w:name="_Hlk67649636"/>
      <w:r w:rsidRPr="00E54761">
        <w:rPr>
          <w:rFonts w:ascii="Calibri Light" w:hAnsi="Calibri Light" w:cs="Calibri Light"/>
          <w:i/>
          <w:iCs/>
          <w:color w:val="C00000"/>
          <w:sz w:val="20"/>
          <w:szCs w:val="20"/>
        </w:rPr>
        <w:t>„</w:t>
      </w:r>
      <w:r w:rsidR="0023384A" w:rsidRPr="00E54761">
        <w:rPr>
          <w:rFonts w:ascii="Calibri Light" w:hAnsi="Calibri Light" w:cs="Calibri Light"/>
          <w:i/>
          <w:iCs/>
          <w:color w:val="C00000"/>
          <w:sz w:val="20"/>
          <w:szCs w:val="20"/>
        </w:rPr>
        <w:t>1 - 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w:t>
      </w:r>
      <w:bookmarkEnd w:id="3"/>
      <w:r w:rsidR="0023384A" w:rsidRPr="00E54761">
        <w:rPr>
          <w:rFonts w:ascii="Calibri Light" w:hAnsi="Calibri Light" w:cs="Calibri Light"/>
          <w:i/>
          <w:iCs/>
          <w:color w:val="C00000"/>
          <w:sz w:val="20"/>
          <w:szCs w:val="20"/>
        </w:rPr>
        <w:t xml:space="preserve"> – nr </w:t>
      </w:r>
      <w:bookmarkEnd w:id="4"/>
      <w:r w:rsidR="0023384A" w:rsidRPr="00E54761">
        <w:rPr>
          <w:rFonts w:ascii="Calibri Light" w:hAnsi="Calibri Light" w:cs="Calibri Light"/>
          <w:i/>
          <w:iCs/>
          <w:color w:val="C00000"/>
          <w:sz w:val="20"/>
          <w:szCs w:val="20"/>
        </w:rPr>
        <w:t>WSR.271.12.2021</w:t>
      </w:r>
    </w:p>
    <w:p w14:paraId="3B6199A7" w14:textId="77777777" w:rsidR="0023384A" w:rsidRPr="00E54761" w:rsidRDefault="0023384A" w:rsidP="00E54761">
      <w:pPr>
        <w:shd w:val="clear" w:color="auto" w:fill="FFFFFF"/>
        <w:spacing w:after="0" w:line="240" w:lineRule="auto"/>
        <w:rPr>
          <w:i/>
          <w:iCs/>
          <w:color w:val="C00000"/>
          <w:sz w:val="20"/>
          <w:szCs w:val="20"/>
        </w:rPr>
      </w:pPr>
      <w:r w:rsidRPr="00E54761">
        <w:rPr>
          <w:rFonts w:ascii="Calibri Light" w:eastAsia="Times New Roman" w:hAnsi="Calibri Light" w:cs="Calibri Light"/>
          <w:i/>
          <w:iCs/>
          <w:color w:val="C00000"/>
          <w:sz w:val="20"/>
          <w:szCs w:val="20"/>
        </w:rPr>
        <w:t xml:space="preserve">2 - </w:t>
      </w:r>
      <w:r w:rsidRPr="00E54761">
        <w:rPr>
          <w:rFonts w:ascii="Calibri Light" w:hAnsi="Calibri Light" w:cs="Calibri Light"/>
          <w:i/>
          <w:iCs/>
          <w:color w:val="C00000"/>
          <w:sz w:val="20"/>
          <w:szCs w:val="20"/>
        </w:rPr>
        <w:t>Poprawa jakości środowiska poprzez kompleksowy rozwój terenów zielonych w Pruszkowie – etap II</w:t>
      </w:r>
    </w:p>
    <w:p w14:paraId="2A50658D" w14:textId="46F965D1" w:rsidR="0023384A" w:rsidRPr="00E54761" w:rsidRDefault="0023384A" w:rsidP="00E54761">
      <w:pPr>
        <w:shd w:val="clear" w:color="auto" w:fill="FFFFFF"/>
        <w:spacing w:after="0" w:line="240" w:lineRule="auto"/>
        <w:rPr>
          <w:i/>
          <w:iCs/>
          <w:color w:val="C00000"/>
          <w:sz w:val="20"/>
          <w:szCs w:val="20"/>
        </w:rPr>
      </w:pPr>
      <w:r w:rsidRPr="00E54761">
        <w:rPr>
          <w:rFonts w:ascii="Calibri Light" w:hAnsi="Calibri Light" w:cs="Calibri Light"/>
          <w:i/>
          <w:iCs/>
          <w:color w:val="C00000"/>
          <w:sz w:val="20"/>
          <w:szCs w:val="20"/>
        </w:rPr>
        <w:t>- Zagospodarowanie zieleni przyulicznej ul. Staszica – nr WSR.271.13.2021</w:t>
      </w:r>
      <w:r w:rsidR="00E54761" w:rsidRPr="00E54761">
        <w:rPr>
          <w:rFonts w:ascii="Calibri Light" w:hAnsi="Calibri Light" w:cs="Calibri Light"/>
          <w:i/>
          <w:iCs/>
          <w:color w:val="C00000"/>
          <w:sz w:val="20"/>
          <w:szCs w:val="20"/>
        </w:rPr>
        <w:t>”</w:t>
      </w:r>
    </w:p>
    <w:p w14:paraId="3F5ED14D" w14:textId="77777777" w:rsidR="00E54761" w:rsidRPr="00E54761" w:rsidRDefault="00E54761" w:rsidP="00170BAF">
      <w:pPr>
        <w:spacing w:after="0" w:line="240" w:lineRule="auto"/>
        <w:jc w:val="both"/>
        <w:rPr>
          <w:rFonts w:asciiTheme="majorHAnsi" w:hAnsiTheme="majorHAnsi" w:cstheme="majorHAnsi"/>
          <w:bCs/>
          <w:i/>
          <w:iCs/>
          <w:color w:val="C00000"/>
          <w:sz w:val="20"/>
          <w:szCs w:val="20"/>
        </w:rPr>
      </w:pPr>
      <w:bookmarkStart w:id="5" w:name="_Hlk64377308"/>
    </w:p>
    <w:bookmarkEnd w:id="5"/>
    <w:p w14:paraId="3BD79C52" w14:textId="0EA6037E" w:rsidR="00170BAF" w:rsidRPr="00E54761" w:rsidRDefault="00E54761" w:rsidP="00170BAF">
      <w:pPr>
        <w:spacing w:after="0" w:line="240" w:lineRule="auto"/>
        <w:jc w:val="both"/>
        <w:rPr>
          <w:rFonts w:asciiTheme="majorHAnsi" w:hAnsiTheme="majorHAnsi" w:cstheme="majorHAnsi"/>
          <w:color w:val="C00000"/>
          <w:sz w:val="20"/>
          <w:szCs w:val="20"/>
        </w:rPr>
      </w:pPr>
      <w:r w:rsidRPr="00E54761">
        <w:rPr>
          <w:rFonts w:asciiTheme="majorHAnsi" w:hAnsiTheme="majorHAnsi" w:cstheme="majorHAnsi"/>
          <w:i/>
          <w:iCs/>
          <w:color w:val="C00000"/>
          <w:sz w:val="20"/>
          <w:szCs w:val="20"/>
        </w:rPr>
        <w:t>Wskazane przez Zamawiającego terminy realizacji zadania inwestycyjnego związane są z koniecznością terminowego rozliczenia dofinansowania zewnętrznego</w:t>
      </w:r>
    </w:p>
    <w:p w14:paraId="3070AC2B" w14:textId="77777777" w:rsidR="00AD2DB9" w:rsidRPr="009D538D" w:rsidRDefault="00AD2DB9" w:rsidP="00217517">
      <w:pPr>
        <w:spacing w:after="0" w:line="240" w:lineRule="auto"/>
        <w:rPr>
          <w:rFonts w:asciiTheme="majorHAnsi" w:hAnsiTheme="majorHAnsi" w:cstheme="majorHAnsi"/>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170BAF" w:rsidRDefault="008579C0" w:rsidP="0028014F">
      <w:pPr>
        <w:spacing w:after="0" w:line="240" w:lineRule="auto"/>
        <w:rPr>
          <w:rFonts w:asciiTheme="majorHAnsi" w:hAnsiTheme="majorHAnsi" w:cstheme="majorHAnsi"/>
          <w:color w:val="262626" w:themeColor="text1" w:themeTint="D9"/>
          <w:sz w:val="20"/>
          <w:szCs w:val="20"/>
        </w:rPr>
      </w:pPr>
      <w:r w:rsidRPr="00170BAF">
        <w:rPr>
          <w:rFonts w:asciiTheme="majorHAnsi" w:hAnsiTheme="majorHAnsi" w:cstheme="majorHAnsi"/>
          <w:color w:val="262626" w:themeColor="text1" w:themeTint="D9"/>
          <w:sz w:val="20"/>
          <w:szCs w:val="20"/>
        </w:rPr>
        <w:t>3) Sytuacji ekonomicznej lub finansowej:</w:t>
      </w:r>
    </w:p>
    <w:p w14:paraId="772C5395" w14:textId="77777777" w:rsidR="00170BAF" w:rsidRPr="009D538D" w:rsidRDefault="00170BAF" w:rsidP="00170BA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8798C1E" w14:textId="4C22BDB7" w:rsidR="004D3F50" w:rsidRPr="00323F5C" w:rsidRDefault="008579C0" w:rsidP="00100C17">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323F5C">
        <w:rPr>
          <w:rFonts w:asciiTheme="majorHAnsi" w:hAnsiTheme="majorHAnsi" w:cstheme="majorHAnsi"/>
          <w:color w:val="262626" w:themeColor="text1" w:themeTint="D9"/>
          <w:sz w:val="20"/>
          <w:szCs w:val="20"/>
        </w:rPr>
        <w:t xml:space="preserve">4.1/ </w:t>
      </w:r>
      <w:r w:rsidR="004D3F50" w:rsidRPr="00323F5C">
        <w:rPr>
          <w:rFonts w:ascii="Calibri Light" w:eastAsia="TimesNewRoman" w:hAnsi="Calibri Light" w:cs="TimesNewRoman"/>
          <w:b/>
          <w:bCs/>
          <w:color w:val="262626" w:themeColor="text1" w:themeTint="D9"/>
          <w:sz w:val="20"/>
          <w:szCs w:val="20"/>
        </w:rPr>
        <w:t>wykonał usługi</w:t>
      </w:r>
      <w:r w:rsidR="004D3F50" w:rsidRPr="00323F5C">
        <w:rPr>
          <w:rFonts w:ascii="Calibri Light" w:eastAsia="TimesNewRoman" w:hAnsi="Calibri Light" w:cs="TimesNewRoman"/>
          <w:color w:val="262626" w:themeColor="text1" w:themeTint="D9"/>
          <w:sz w:val="20"/>
          <w:szCs w:val="20"/>
        </w:rPr>
        <w:t>, w okresie ostatnich 3 lat, a jeżeli okres prowadzenia działalności jest krótszy – w tym okresie, wraz</w:t>
      </w:r>
    </w:p>
    <w:p w14:paraId="4F708087" w14:textId="77777777" w:rsidR="00E54761" w:rsidRDefault="004D3F50" w:rsidP="00100C17">
      <w:pPr>
        <w:autoSpaceDE w:val="0"/>
        <w:autoSpaceDN w:val="0"/>
        <w:adjustRightInd w:val="0"/>
        <w:spacing w:after="0" w:line="240" w:lineRule="auto"/>
        <w:ind w:left="567"/>
        <w:jc w:val="both"/>
        <w:rPr>
          <w:rFonts w:ascii="Calibri Light" w:hAnsi="Calibri Light" w:cs="Calibri Light"/>
          <w:color w:val="262626" w:themeColor="text1" w:themeTint="D9"/>
          <w:sz w:val="20"/>
          <w:szCs w:val="20"/>
        </w:rPr>
      </w:pPr>
      <w:r w:rsidRPr="00323F5C">
        <w:rPr>
          <w:rFonts w:ascii="Calibri Light" w:eastAsia="TimesNewRoman" w:hAnsi="Calibri Light" w:cs="TimesNewRoman"/>
          <w:color w:val="262626" w:themeColor="text1" w:themeTint="D9"/>
          <w:sz w:val="20"/>
          <w:szCs w:val="20"/>
        </w:rPr>
        <w:t xml:space="preserve">z podaniem ich wartości, przedmiotu, dat wykonania i podmiotów, na rzecz których usługi zostały wykonane, oraz załączeniem dowodów określających, usługi zostały wykonane należycie, w </w:t>
      </w:r>
      <w:r w:rsidRPr="00323F5C">
        <w:rPr>
          <w:rFonts w:ascii="Calibri Light" w:hAnsi="Calibri Light" w:cs="Calibri Light"/>
          <w:color w:val="262626" w:themeColor="text1" w:themeTint="D9"/>
          <w:sz w:val="20"/>
          <w:szCs w:val="20"/>
        </w:rPr>
        <w:t>tym:</w:t>
      </w:r>
    </w:p>
    <w:p w14:paraId="22F045AA" w14:textId="507A8BAF" w:rsidR="00C2221E" w:rsidRPr="008C173E" w:rsidRDefault="00E54761" w:rsidP="008C173E">
      <w:pPr>
        <w:shd w:val="clear" w:color="auto" w:fill="F2F2F2" w:themeFill="background1" w:themeFillShade="F2"/>
        <w:autoSpaceDE w:val="0"/>
        <w:autoSpaceDN w:val="0"/>
        <w:adjustRightInd w:val="0"/>
        <w:spacing w:after="0" w:line="276" w:lineRule="auto"/>
        <w:ind w:left="567"/>
        <w:jc w:val="both"/>
        <w:rPr>
          <w:rFonts w:ascii="Calibri Light" w:hAnsi="Calibri Light" w:cs="Calibri Light"/>
          <w:b/>
          <w:bCs/>
          <w:color w:val="262626" w:themeColor="text1" w:themeTint="D9"/>
          <w:sz w:val="20"/>
          <w:szCs w:val="20"/>
        </w:rPr>
      </w:pPr>
      <w:r w:rsidRPr="008C173E">
        <w:rPr>
          <w:rFonts w:ascii="Calibri Light" w:hAnsi="Calibri Light" w:cs="Calibri Light"/>
          <w:b/>
          <w:bCs/>
          <w:color w:val="262626" w:themeColor="text1" w:themeTint="D9"/>
          <w:sz w:val="20"/>
          <w:szCs w:val="20"/>
        </w:rPr>
        <w:t xml:space="preserve">- dwie usługi polegające na: </w:t>
      </w:r>
    </w:p>
    <w:p w14:paraId="135544B4" w14:textId="06A745A9" w:rsidR="00E54761" w:rsidRPr="008C173E" w:rsidRDefault="00E54761" w:rsidP="008C173E">
      <w:pPr>
        <w:pStyle w:val="Default"/>
        <w:shd w:val="clear" w:color="auto" w:fill="F2F2F2" w:themeFill="background1" w:themeFillShade="F2"/>
        <w:spacing w:after="0" w:line="276" w:lineRule="auto"/>
        <w:ind w:left="567"/>
        <w:jc w:val="both"/>
        <w:rPr>
          <w:rFonts w:ascii="Calibri Light" w:eastAsia="Calibri" w:hAnsi="Calibri Light" w:cs="Calibri Light"/>
          <w:b/>
          <w:color w:val="262626" w:themeColor="text1" w:themeTint="D9"/>
          <w:sz w:val="20"/>
          <w:szCs w:val="20"/>
        </w:rPr>
      </w:pPr>
      <w:r w:rsidRPr="008C173E">
        <w:rPr>
          <w:rFonts w:ascii="Calibri Light" w:eastAsia="Calibri" w:hAnsi="Calibri Light" w:cs="Calibri Light"/>
          <w:b/>
          <w:color w:val="262626" w:themeColor="text1" w:themeTint="D9"/>
          <w:sz w:val="20"/>
          <w:szCs w:val="20"/>
        </w:rPr>
        <w:t xml:space="preserve">- jedna - Pełnieniu Nadzoru Inwestorskiego przy budowie nawierzchni pieszych, oświetlenia, kładek nad ciekami wodnymi oraz montażu elementów małej architektury za minimum brutto 150 000, 00 zł  </w:t>
      </w:r>
    </w:p>
    <w:p w14:paraId="50B5C5FE" w14:textId="1113957B" w:rsidR="004D3F50" w:rsidRPr="008C173E" w:rsidRDefault="00E54761" w:rsidP="008C173E">
      <w:pPr>
        <w:pStyle w:val="Default"/>
        <w:shd w:val="clear" w:color="auto" w:fill="F2F2F2" w:themeFill="background1" w:themeFillShade="F2"/>
        <w:autoSpaceDN w:val="0"/>
        <w:adjustRightInd w:val="0"/>
        <w:spacing w:after="0" w:line="276" w:lineRule="auto"/>
        <w:ind w:left="567"/>
        <w:jc w:val="both"/>
        <w:rPr>
          <w:rFonts w:asciiTheme="majorHAnsi" w:hAnsiTheme="majorHAnsi" w:cstheme="majorHAnsi"/>
          <w:b/>
          <w:color w:val="262626" w:themeColor="text1" w:themeTint="D9"/>
          <w:sz w:val="20"/>
          <w:szCs w:val="20"/>
        </w:rPr>
      </w:pPr>
      <w:r w:rsidRPr="008C173E">
        <w:rPr>
          <w:rFonts w:ascii="Calibri Light" w:eastAsia="Calibri" w:hAnsi="Calibri Light" w:cs="Calibri Light"/>
          <w:b/>
          <w:color w:val="262626" w:themeColor="text1" w:themeTint="D9"/>
          <w:sz w:val="20"/>
          <w:szCs w:val="20"/>
        </w:rPr>
        <w:t xml:space="preserve">- druga - Pełnienie nadzoru inwestorskiego przy zagospodarowaniu terenów zieleni za minimum brutto 100 000,00 zł </w:t>
      </w:r>
    </w:p>
    <w:p w14:paraId="6F27408E" w14:textId="77777777" w:rsidR="00E54761" w:rsidRDefault="00E5476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C2F49B" w14:textId="7B75BED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52EA184" w14:textId="7A75FD72"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w:t>
      </w:r>
      <w:r w:rsidR="00323F5C">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48F7428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42BCC6B1"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sidR="00323F5C">
        <w:rPr>
          <w:rFonts w:asciiTheme="majorHAnsi" w:hAnsiTheme="majorHAnsi" w:cstheme="majorHAnsi"/>
          <w:color w:val="262626" w:themeColor="text1" w:themeTint="D9"/>
          <w:sz w:val="20"/>
          <w:szCs w:val="20"/>
        </w:rPr>
        <w:t xml:space="preserve">usług </w:t>
      </w:r>
      <w:r w:rsidRPr="009D538D">
        <w:rPr>
          <w:rFonts w:asciiTheme="majorHAnsi" w:hAnsiTheme="majorHAnsi" w:cstheme="majorHAnsi"/>
          <w:color w:val="262626" w:themeColor="text1" w:themeTint="D9"/>
          <w:sz w:val="20"/>
          <w:szCs w:val="20"/>
        </w:rPr>
        <w:t xml:space="preserve">przedstawionych w dokumencie złożonym na potwierdzenie, że </w:t>
      </w:r>
      <w:r w:rsidR="00323F5C">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sidR="00323F5C">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 </w:t>
      </w:r>
      <w:r w:rsidR="00323F5C">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22FCD166"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77777777" w:rsidR="008579C0" w:rsidRPr="009D538D" w:rsidRDefault="008579C0" w:rsidP="00100C17">
      <w:pPr>
        <w:autoSpaceDE w:val="0"/>
        <w:autoSpaceDN w:val="0"/>
        <w:adjustRightInd w:val="0"/>
        <w:spacing w:after="0" w:line="240" w:lineRule="auto"/>
        <w:ind w:left="709"/>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4783352F"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9A52F91" w14:textId="77777777" w:rsidR="00335922" w:rsidRPr="00335922" w:rsidRDefault="00335922" w:rsidP="00335922">
      <w:pPr>
        <w:pStyle w:val="Default"/>
        <w:shd w:val="clear" w:color="auto" w:fill="F2F2F2" w:themeFill="background1" w:themeFillShade="F2"/>
        <w:spacing w:after="0" w:line="240" w:lineRule="auto"/>
        <w:ind w:left="709"/>
        <w:jc w:val="both"/>
        <w:rPr>
          <w:rFonts w:asciiTheme="majorHAnsi" w:eastAsia="Calibri" w:hAnsiTheme="majorHAnsi" w:cstheme="majorHAnsi"/>
          <w:color w:val="262626" w:themeColor="text1" w:themeTint="D9"/>
          <w:sz w:val="20"/>
          <w:szCs w:val="20"/>
        </w:rPr>
      </w:pPr>
      <w:r w:rsidRPr="00335922">
        <w:rPr>
          <w:rFonts w:ascii="Calibri Light" w:eastAsia="Calibri" w:hAnsi="Calibri Light" w:cs="Calibri Light"/>
          <w:b/>
          <w:color w:val="262626" w:themeColor="text1" w:themeTint="D9"/>
          <w:sz w:val="20"/>
          <w:szCs w:val="20"/>
        </w:rPr>
        <w:t xml:space="preserve">a) </w:t>
      </w:r>
      <w:r w:rsidRPr="00335922">
        <w:rPr>
          <w:rFonts w:ascii="Calibri Light" w:hAnsi="Calibri Light" w:cs="Calibri Light"/>
          <w:b/>
          <w:color w:val="262626" w:themeColor="text1" w:themeTint="D9"/>
          <w:sz w:val="20"/>
          <w:szCs w:val="20"/>
        </w:rPr>
        <w:t xml:space="preserve">jedna osobę - </w:t>
      </w:r>
      <w:r w:rsidRPr="00335922">
        <w:rPr>
          <w:rFonts w:ascii="Calibri Light" w:eastAsia="Calibri" w:hAnsi="Calibri Light" w:cs="Calibri Light"/>
          <w:b/>
          <w:color w:val="262626" w:themeColor="text1" w:themeTint="D9"/>
          <w:sz w:val="20"/>
          <w:szCs w:val="20"/>
        </w:rPr>
        <w:t>inspektor nadzoru w specjalności konstrukcyjno-budowlanej, pełniący jednocześnie funkcję kierownika zespołu Inspektorów Nadzoru</w:t>
      </w:r>
      <w:r w:rsidRPr="00335922">
        <w:rPr>
          <w:rFonts w:ascii="Calibri Light" w:hAnsi="Calibri Light" w:cs="Calibri Light"/>
          <w:b/>
          <w:color w:val="262626" w:themeColor="text1" w:themeTint="D9"/>
          <w:sz w:val="20"/>
          <w:szCs w:val="20"/>
        </w:rPr>
        <w:t>,</w:t>
      </w:r>
      <w:r w:rsidRPr="00335922">
        <w:rPr>
          <w:rFonts w:ascii="Calibri Light" w:hAnsi="Calibri Light" w:cs="Calibri Light"/>
          <w:bCs/>
          <w:color w:val="262626" w:themeColor="text1" w:themeTint="D9"/>
          <w:sz w:val="20"/>
          <w:szCs w:val="20"/>
        </w:rPr>
        <w:t xml:space="preserve"> </w:t>
      </w:r>
      <w:r w:rsidRPr="00335922">
        <w:rPr>
          <w:rFonts w:asciiTheme="majorHAnsi" w:eastAsia="Calibri" w:hAnsiTheme="majorHAnsi" w:cstheme="majorHAnsi"/>
          <w:color w:val="262626" w:themeColor="text1" w:themeTint="D9"/>
          <w:sz w:val="20"/>
          <w:szCs w:val="20"/>
        </w:rPr>
        <w:t>będącą czynnym członkiem odpowiedniej izby samorządu zawodowego,</w:t>
      </w:r>
    </w:p>
    <w:p w14:paraId="15A52E9C" w14:textId="77777777" w:rsidR="00335922" w:rsidRPr="00CC0469" w:rsidRDefault="00335922" w:rsidP="00335922">
      <w:pPr>
        <w:shd w:val="clear" w:color="auto" w:fill="F2F2F2" w:themeFill="background1" w:themeFillShade="F2"/>
        <w:autoSpaceDE w:val="0"/>
        <w:autoSpaceDN w:val="0"/>
        <w:adjustRightInd w:val="0"/>
        <w:spacing w:after="0" w:line="240" w:lineRule="auto"/>
        <w:ind w:left="709"/>
        <w:jc w:val="both"/>
        <w:rPr>
          <w:rFonts w:asciiTheme="majorHAnsi" w:hAnsiTheme="majorHAnsi" w:cstheme="majorHAnsi"/>
          <w:color w:val="262626" w:themeColor="text1" w:themeTint="D9"/>
          <w:sz w:val="20"/>
          <w:szCs w:val="20"/>
          <w:u w:val="single"/>
        </w:rPr>
      </w:pPr>
      <w:r w:rsidRPr="00CC0469">
        <w:rPr>
          <w:rFonts w:asciiTheme="majorHAnsi" w:hAnsiTheme="majorHAnsi" w:cstheme="majorHAnsi"/>
          <w:color w:val="262626" w:themeColor="text1" w:themeTint="D9"/>
          <w:sz w:val="20"/>
          <w:szCs w:val="20"/>
          <w:u w:val="single"/>
        </w:rPr>
        <w:t>Osoba pełniąca w/w funkcję winna posiadać:</w:t>
      </w:r>
    </w:p>
    <w:p w14:paraId="7970D0E6" w14:textId="50F47E15" w:rsidR="00D32F89" w:rsidRPr="00D32F89" w:rsidRDefault="00335922" w:rsidP="00D32F89">
      <w:pPr>
        <w:shd w:val="clear" w:color="auto" w:fill="F2F2F2" w:themeFill="background1" w:themeFillShade="F2"/>
        <w:autoSpaceDE w:val="0"/>
        <w:autoSpaceDN w:val="0"/>
        <w:adjustRightInd w:val="0"/>
        <w:spacing w:after="0" w:line="240" w:lineRule="auto"/>
        <w:ind w:left="709"/>
        <w:jc w:val="both"/>
        <w:rPr>
          <w:rFonts w:ascii="Calibri Light" w:hAnsi="Calibri Light"/>
          <w:sz w:val="20"/>
          <w:szCs w:val="20"/>
        </w:rPr>
      </w:pPr>
      <w:bookmarkStart w:id="6" w:name="_Hlk71789035"/>
      <w:r w:rsidRPr="00D32F89">
        <w:rPr>
          <w:rFonts w:ascii="Calibri Light" w:hAnsi="Calibri Light" w:cs="Calibri Light"/>
          <w:bCs/>
          <w:color w:val="262626" w:themeColor="text1" w:themeTint="D9"/>
          <w:sz w:val="20"/>
          <w:szCs w:val="20"/>
        </w:rPr>
        <w:t>– co najmniej 10-letnie doświadczenie zawodowe w nadzorowaniu robót w ww. specjalności</w:t>
      </w:r>
      <w:r w:rsidR="00D32F89" w:rsidRPr="00D32F89">
        <w:rPr>
          <w:rFonts w:ascii="Calibri Light" w:hAnsi="Calibri Light" w:cs="Calibri Light"/>
          <w:bCs/>
          <w:color w:val="262626" w:themeColor="text1" w:themeTint="D9"/>
          <w:sz w:val="20"/>
          <w:szCs w:val="20"/>
        </w:rPr>
        <w:t xml:space="preserve">, </w:t>
      </w:r>
      <w:r w:rsidR="00D32F89" w:rsidRPr="00D32F89">
        <w:rPr>
          <w:rFonts w:ascii="Calibri Light" w:hAnsi="Calibri Light" w:cs="Calibri Light"/>
          <w:b/>
          <w:color w:val="262626" w:themeColor="text1" w:themeTint="D9"/>
          <w:sz w:val="20"/>
          <w:szCs w:val="20"/>
        </w:rPr>
        <w:t xml:space="preserve">w tym co najmniej jednej </w:t>
      </w:r>
      <w:r w:rsidR="00826E7D">
        <w:rPr>
          <w:rFonts w:ascii="Calibri Light" w:hAnsi="Calibri Light" w:cs="Calibri Light"/>
          <w:b/>
          <w:color w:val="262626" w:themeColor="text1" w:themeTint="D9"/>
          <w:sz w:val="20"/>
          <w:szCs w:val="20"/>
        </w:rPr>
        <w:t>roboty budowlanej</w:t>
      </w:r>
      <w:r w:rsidR="00D32F89" w:rsidRPr="00D32F89">
        <w:rPr>
          <w:rFonts w:ascii="Calibri Light" w:hAnsi="Calibri Light"/>
          <w:sz w:val="20"/>
          <w:szCs w:val="20"/>
        </w:rPr>
        <w:t xml:space="preserve"> polegają</w:t>
      </w:r>
      <w:r w:rsidR="00826E7D">
        <w:rPr>
          <w:rFonts w:ascii="Calibri Light" w:hAnsi="Calibri Light"/>
          <w:sz w:val="20"/>
          <w:szCs w:val="20"/>
        </w:rPr>
        <w:t>cej</w:t>
      </w:r>
      <w:r w:rsidR="00D32F89" w:rsidRPr="00D32F89">
        <w:rPr>
          <w:rFonts w:ascii="Calibri Light" w:hAnsi="Calibri Light"/>
          <w:sz w:val="20"/>
          <w:szCs w:val="20"/>
        </w:rPr>
        <w:t xml:space="preserve"> na zagospodarowaniu  terenów zieleni poprzez budowę ścieżek pieszych lub pieszo rowerowych o nawierzchni mineralnej, budowie oświetlenia, budowie elementów małej architektury ( m.in. altany, pomosty drewniane), montażu elementów małej architektury (ławki, kosze, stojaki itp.), budowie mostków lub kładek pieszych o powierzchni minimum 5 000m2</w:t>
      </w:r>
    </w:p>
    <w:bookmarkEnd w:id="6"/>
    <w:p w14:paraId="47CB097A" w14:textId="54469D65" w:rsidR="00D32F89" w:rsidRDefault="00D32F89" w:rsidP="00D32F89">
      <w:pPr>
        <w:shd w:val="clear" w:color="auto" w:fill="FFFFFF" w:themeFill="background1"/>
        <w:autoSpaceDE w:val="0"/>
        <w:autoSpaceDN w:val="0"/>
        <w:adjustRightInd w:val="0"/>
        <w:spacing w:after="0" w:line="240" w:lineRule="auto"/>
        <w:jc w:val="both"/>
        <w:rPr>
          <w:rFonts w:asciiTheme="majorHAnsi" w:hAnsiTheme="majorHAnsi" w:cs="Calibri"/>
          <w:b/>
          <w:bCs/>
          <w:iCs/>
          <w:color w:val="C00000"/>
          <w:sz w:val="18"/>
          <w:szCs w:val="18"/>
        </w:rPr>
      </w:pPr>
    </w:p>
    <w:p w14:paraId="34111651" w14:textId="77777777" w:rsidR="00CC0469" w:rsidRDefault="00CC0469" w:rsidP="00D32F89">
      <w:pPr>
        <w:shd w:val="clear" w:color="auto" w:fill="FFFFFF" w:themeFill="background1"/>
        <w:autoSpaceDE w:val="0"/>
        <w:autoSpaceDN w:val="0"/>
        <w:adjustRightInd w:val="0"/>
        <w:spacing w:after="0" w:line="240" w:lineRule="auto"/>
        <w:jc w:val="both"/>
        <w:rPr>
          <w:rFonts w:asciiTheme="majorHAnsi" w:hAnsiTheme="majorHAnsi" w:cs="Calibri"/>
          <w:b/>
          <w:bCs/>
          <w:iCs/>
          <w:color w:val="C00000"/>
          <w:sz w:val="18"/>
          <w:szCs w:val="18"/>
        </w:rPr>
      </w:pPr>
    </w:p>
    <w:p w14:paraId="7AACA5CD" w14:textId="1708D8E9" w:rsidR="00335922" w:rsidRDefault="00335922" w:rsidP="00D32F89">
      <w:pPr>
        <w:shd w:val="clear" w:color="auto" w:fill="FFFFFF" w:themeFill="background1"/>
        <w:autoSpaceDE w:val="0"/>
        <w:autoSpaceDN w:val="0"/>
        <w:adjustRightInd w:val="0"/>
        <w:spacing w:after="0" w:line="240" w:lineRule="auto"/>
        <w:jc w:val="both"/>
        <w:rPr>
          <w:rFonts w:asciiTheme="majorHAnsi" w:hAnsiTheme="majorHAnsi" w:cs="Calibri"/>
          <w:b/>
          <w:bCs/>
          <w:iCs/>
          <w:color w:val="C00000"/>
          <w:sz w:val="20"/>
          <w:szCs w:val="20"/>
        </w:rPr>
      </w:pPr>
      <w:r w:rsidRPr="009821F6">
        <w:rPr>
          <w:rFonts w:asciiTheme="majorHAnsi" w:hAnsiTheme="majorHAnsi" w:cs="Calibri"/>
          <w:b/>
          <w:bCs/>
          <w:iCs/>
          <w:color w:val="C00000"/>
          <w:sz w:val="20"/>
          <w:szCs w:val="20"/>
        </w:rPr>
        <w:t xml:space="preserve">Dodatkowo doświadczenie kierownika zespołu </w:t>
      </w:r>
      <w:r w:rsidRPr="009821F6">
        <w:rPr>
          <w:rFonts w:asciiTheme="majorHAnsi" w:hAnsiTheme="majorHAnsi" w:cs="Calibri Light"/>
          <w:b/>
          <w:bCs/>
          <w:color w:val="C00000"/>
          <w:sz w:val="20"/>
          <w:szCs w:val="20"/>
        </w:rPr>
        <w:t>Inspektorów Nadzoru</w:t>
      </w:r>
      <w:r w:rsidRPr="009821F6">
        <w:rPr>
          <w:rFonts w:asciiTheme="majorHAnsi" w:hAnsiTheme="majorHAnsi" w:cs="Calibri"/>
          <w:b/>
          <w:bCs/>
          <w:iCs/>
          <w:color w:val="C00000"/>
          <w:sz w:val="20"/>
          <w:szCs w:val="20"/>
        </w:rPr>
        <w:t xml:space="preserve"> stanowi jedno z kryteriów oceny ofert i zostało opisane w </w:t>
      </w:r>
      <w:r w:rsidRPr="009821F6">
        <w:rPr>
          <w:rFonts w:asciiTheme="majorHAnsi" w:hAnsiTheme="majorHAnsi" w:cs="Tahoma"/>
          <w:b/>
          <w:bCs/>
          <w:color w:val="C00000"/>
          <w:sz w:val="20"/>
          <w:szCs w:val="20"/>
        </w:rPr>
        <w:t>rozdz. III pkt 5 ppkt 5.</w:t>
      </w:r>
      <w:r w:rsidR="00444097">
        <w:rPr>
          <w:rFonts w:asciiTheme="majorHAnsi" w:hAnsiTheme="majorHAnsi" w:cs="Tahoma"/>
          <w:b/>
          <w:bCs/>
          <w:color w:val="C00000"/>
          <w:sz w:val="20"/>
          <w:szCs w:val="20"/>
        </w:rPr>
        <w:t>5</w:t>
      </w:r>
      <w:r w:rsidRPr="009821F6">
        <w:rPr>
          <w:rFonts w:asciiTheme="majorHAnsi" w:hAnsiTheme="majorHAnsi" w:cs="Tahoma"/>
          <w:b/>
          <w:bCs/>
          <w:color w:val="C00000"/>
          <w:sz w:val="20"/>
          <w:szCs w:val="20"/>
        </w:rPr>
        <w:t xml:space="preserve"> lit. </w:t>
      </w:r>
      <w:r w:rsidR="00444097">
        <w:rPr>
          <w:rFonts w:asciiTheme="majorHAnsi" w:hAnsiTheme="majorHAnsi" w:cs="Tahoma"/>
          <w:b/>
          <w:bCs/>
          <w:color w:val="C00000"/>
          <w:sz w:val="20"/>
          <w:szCs w:val="20"/>
        </w:rPr>
        <w:t>b</w:t>
      </w:r>
      <w:r w:rsidRPr="009821F6">
        <w:rPr>
          <w:rFonts w:asciiTheme="majorHAnsi" w:hAnsiTheme="majorHAnsi" w:cs="Tahoma"/>
          <w:b/>
          <w:bCs/>
          <w:color w:val="C00000"/>
          <w:sz w:val="20"/>
          <w:szCs w:val="20"/>
        </w:rPr>
        <w:t>) SWZ</w:t>
      </w:r>
      <w:r w:rsidRPr="009821F6">
        <w:rPr>
          <w:rFonts w:asciiTheme="majorHAnsi" w:hAnsiTheme="majorHAnsi" w:cs="Calibri"/>
          <w:b/>
          <w:bCs/>
          <w:iCs/>
          <w:color w:val="C00000"/>
          <w:sz w:val="20"/>
          <w:szCs w:val="20"/>
        </w:rPr>
        <w:t>. Doświadczenie należy opisać w ofercie na etapie jej składania.</w:t>
      </w:r>
    </w:p>
    <w:p w14:paraId="497623C2" w14:textId="605312F6" w:rsidR="00CC0469" w:rsidRDefault="00CC0469" w:rsidP="00D32F89">
      <w:pPr>
        <w:shd w:val="clear" w:color="auto" w:fill="FFFFFF" w:themeFill="background1"/>
        <w:autoSpaceDE w:val="0"/>
        <w:autoSpaceDN w:val="0"/>
        <w:adjustRightInd w:val="0"/>
        <w:spacing w:after="0" w:line="240" w:lineRule="auto"/>
        <w:jc w:val="both"/>
        <w:rPr>
          <w:rFonts w:asciiTheme="majorHAnsi" w:hAnsiTheme="majorHAnsi" w:cs="Calibri"/>
          <w:b/>
          <w:bCs/>
          <w:iCs/>
          <w:color w:val="C00000"/>
          <w:sz w:val="20"/>
          <w:szCs w:val="20"/>
        </w:rPr>
      </w:pPr>
    </w:p>
    <w:p w14:paraId="6E0B5330" w14:textId="77777777" w:rsidR="00100C17" w:rsidRPr="009821F6" w:rsidRDefault="00100C17" w:rsidP="00D32F89">
      <w:pPr>
        <w:shd w:val="clear" w:color="auto" w:fill="FFFFFF" w:themeFill="background1"/>
        <w:autoSpaceDE w:val="0"/>
        <w:autoSpaceDN w:val="0"/>
        <w:adjustRightInd w:val="0"/>
        <w:spacing w:after="0" w:line="240" w:lineRule="auto"/>
        <w:jc w:val="both"/>
        <w:rPr>
          <w:rFonts w:asciiTheme="majorHAnsi" w:hAnsiTheme="majorHAnsi" w:cs="Calibri"/>
          <w:b/>
          <w:bCs/>
          <w:iCs/>
          <w:color w:val="C00000"/>
          <w:sz w:val="20"/>
          <w:szCs w:val="20"/>
        </w:rPr>
      </w:pPr>
    </w:p>
    <w:p w14:paraId="5A246A38" w14:textId="77777777" w:rsidR="00335922" w:rsidRPr="00D74C0B" w:rsidRDefault="00335922" w:rsidP="00335922">
      <w:pPr>
        <w:pStyle w:val="Default"/>
        <w:spacing w:after="0" w:line="240" w:lineRule="auto"/>
        <w:ind w:left="-10"/>
        <w:rPr>
          <w:rFonts w:asciiTheme="majorHAnsi" w:eastAsia="Calibri" w:hAnsiTheme="majorHAnsi" w:cs="Calibri"/>
          <w:b/>
          <w:bCs/>
          <w:iCs/>
          <w:color w:val="C00000"/>
          <w:sz w:val="18"/>
          <w:szCs w:val="18"/>
        </w:rPr>
      </w:pPr>
    </w:p>
    <w:p w14:paraId="4F6D8AA0" w14:textId="0F73E48A" w:rsidR="00335922" w:rsidRPr="00335922" w:rsidRDefault="00335922" w:rsidP="00335922">
      <w:pPr>
        <w:pStyle w:val="Default"/>
        <w:shd w:val="clear" w:color="auto" w:fill="F2F2F2" w:themeFill="background1" w:themeFillShade="F2"/>
        <w:spacing w:after="0" w:line="240" w:lineRule="auto"/>
        <w:ind w:left="709"/>
        <w:jc w:val="both"/>
        <w:rPr>
          <w:rFonts w:asciiTheme="majorHAnsi" w:eastAsia="Calibri" w:hAnsiTheme="majorHAnsi" w:cstheme="majorHAnsi"/>
          <w:color w:val="262626" w:themeColor="text1" w:themeTint="D9"/>
          <w:sz w:val="20"/>
          <w:szCs w:val="20"/>
        </w:rPr>
      </w:pPr>
      <w:r w:rsidRPr="00335922">
        <w:rPr>
          <w:rFonts w:ascii="Calibri Light" w:eastAsia="Calibri" w:hAnsi="Calibri Light" w:cs="Calibri Light"/>
          <w:b/>
          <w:color w:val="262626" w:themeColor="text1" w:themeTint="D9"/>
          <w:sz w:val="20"/>
          <w:szCs w:val="20"/>
        </w:rPr>
        <w:t xml:space="preserve">b) </w:t>
      </w:r>
      <w:r w:rsidRPr="00335922">
        <w:rPr>
          <w:rFonts w:asciiTheme="majorHAnsi" w:hAnsiTheme="majorHAnsi" w:cstheme="majorHAnsi"/>
          <w:b/>
          <w:color w:val="262626" w:themeColor="text1" w:themeTint="D9"/>
          <w:sz w:val="20"/>
          <w:szCs w:val="20"/>
        </w:rPr>
        <w:t xml:space="preserve">jedną osobę - </w:t>
      </w:r>
      <w:r w:rsidRPr="00335922">
        <w:rPr>
          <w:rFonts w:ascii="Calibri Light" w:eastAsia="Calibri" w:hAnsi="Calibri Light" w:cs="Calibri Light"/>
          <w:b/>
          <w:color w:val="262626" w:themeColor="text1" w:themeTint="D9"/>
          <w:sz w:val="20"/>
          <w:szCs w:val="20"/>
        </w:rPr>
        <w:t>inspektor nadzoru w specjalności drogowej</w:t>
      </w:r>
      <w:r w:rsidRPr="00335922">
        <w:rPr>
          <w:rFonts w:ascii="Calibri Light" w:hAnsi="Calibri Light" w:cs="Calibri Light"/>
          <w:b/>
          <w:color w:val="262626" w:themeColor="text1" w:themeTint="D9"/>
          <w:sz w:val="20"/>
          <w:szCs w:val="20"/>
        </w:rPr>
        <w:t xml:space="preserve"> </w:t>
      </w:r>
      <w:r w:rsidRPr="00335922">
        <w:rPr>
          <w:rFonts w:ascii="Calibri Light" w:eastAsia="Calibri" w:hAnsi="Calibri Light" w:cs="Calibri Light"/>
          <w:b/>
          <w:color w:val="262626" w:themeColor="text1" w:themeTint="D9"/>
          <w:sz w:val="20"/>
          <w:szCs w:val="20"/>
        </w:rPr>
        <w:t xml:space="preserve">– osoba winna posiadać uprawnienia budowlane </w:t>
      </w:r>
      <w:r w:rsidR="002654C5">
        <w:rPr>
          <w:rFonts w:ascii="Calibri Light" w:eastAsia="Calibri" w:hAnsi="Calibri Light" w:cs="Calibri Light"/>
          <w:b/>
          <w:color w:val="262626" w:themeColor="text1" w:themeTint="D9"/>
          <w:sz w:val="20"/>
          <w:szCs w:val="20"/>
        </w:rPr>
        <w:t>do kierowania robotami budowlanymi</w:t>
      </w:r>
      <w:r w:rsidRPr="00335922">
        <w:rPr>
          <w:rFonts w:ascii="Calibri Light" w:eastAsia="Calibri" w:hAnsi="Calibri Light" w:cs="Calibri Light"/>
          <w:b/>
          <w:color w:val="262626" w:themeColor="text1" w:themeTint="D9"/>
          <w:sz w:val="20"/>
          <w:szCs w:val="20"/>
        </w:rPr>
        <w:t xml:space="preserve"> bez ograniczeń w specjalności drogowej</w:t>
      </w:r>
      <w:r>
        <w:rPr>
          <w:rFonts w:ascii="Calibri Light" w:eastAsia="Calibri" w:hAnsi="Calibri Light" w:cs="Calibri Light"/>
          <w:b/>
          <w:color w:val="262626" w:themeColor="text1" w:themeTint="D9"/>
          <w:sz w:val="20"/>
          <w:szCs w:val="20"/>
        </w:rPr>
        <w:t>,</w:t>
      </w:r>
      <w:r w:rsidRPr="00335922">
        <w:rPr>
          <w:rFonts w:ascii="Calibri Light" w:eastAsia="Calibri" w:hAnsi="Calibri Light" w:cs="Calibri Light"/>
          <w:bCs/>
          <w:color w:val="262626" w:themeColor="text1" w:themeTint="D9"/>
          <w:sz w:val="20"/>
          <w:szCs w:val="20"/>
        </w:rPr>
        <w:t xml:space="preserve"> </w:t>
      </w:r>
      <w:r w:rsidRPr="00335922">
        <w:rPr>
          <w:rFonts w:asciiTheme="majorHAnsi" w:eastAsia="Calibri" w:hAnsiTheme="majorHAnsi" w:cstheme="majorHAnsi"/>
          <w:color w:val="262626" w:themeColor="text1" w:themeTint="D9"/>
          <w:sz w:val="20"/>
          <w:szCs w:val="20"/>
        </w:rPr>
        <w:t>będącą czynnym członkiem odpowiedniej izby samorządu zawodowego,</w:t>
      </w:r>
    </w:p>
    <w:p w14:paraId="2268A3A7" w14:textId="77777777" w:rsidR="00335922" w:rsidRPr="00CC0469" w:rsidRDefault="00335922" w:rsidP="00335922">
      <w:pPr>
        <w:shd w:val="clear" w:color="auto" w:fill="F2F2F2" w:themeFill="background1" w:themeFillShade="F2"/>
        <w:autoSpaceDE w:val="0"/>
        <w:autoSpaceDN w:val="0"/>
        <w:adjustRightInd w:val="0"/>
        <w:spacing w:after="0" w:line="240" w:lineRule="auto"/>
        <w:ind w:left="709"/>
        <w:jc w:val="both"/>
        <w:rPr>
          <w:rFonts w:asciiTheme="majorHAnsi" w:hAnsiTheme="majorHAnsi" w:cstheme="majorHAnsi"/>
          <w:color w:val="262626" w:themeColor="text1" w:themeTint="D9"/>
          <w:sz w:val="20"/>
          <w:szCs w:val="20"/>
          <w:u w:val="single"/>
        </w:rPr>
      </w:pPr>
      <w:bookmarkStart w:id="7" w:name="_Hlk71789088"/>
      <w:r w:rsidRPr="00CC0469">
        <w:rPr>
          <w:rFonts w:asciiTheme="majorHAnsi" w:hAnsiTheme="majorHAnsi" w:cstheme="majorHAnsi"/>
          <w:color w:val="262626" w:themeColor="text1" w:themeTint="D9"/>
          <w:sz w:val="20"/>
          <w:szCs w:val="20"/>
          <w:u w:val="single"/>
        </w:rPr>
        <w:t>Osoba pełniąca w/w funkcję winna posiadać:</w:t>
      </w:r>
    </w:p>
    <w:p w14:paraId="3F86FAE5" w14:textId="270AC61A" w:rsidR="00335922" w:rsidRPr="00335922" w:rsidRDefault="00335922" w:rsidP="00335922">
      <w:pPr>
        <w:shd w:val="clear" w:color="auto" w:fill="F2F2F2" w:themeFill="background1" w:themeFillShade="F2"/>
        <w:tabs>
          <w:tab w:val="left" w:pos="-142"/>
        </w:tabs>
        <w:spacing w:after="0" w:line="240" w:lineRule="auto"/>
        <w:ind w:left="709"/>
        <w:jc w:val="both"/>
        <w:rPr>
          <w:rFonts w:ascii="Calibri Light" w:hAnsi="Calibri Light" w:cs="Calibri Light"/>
          <w:bCs/>
          <w:color w:val="262626" w:themeColor="text1" w:themeTint="D9"/>
          <w:sz w:val="20"/>
          <w:szCs w:val="20"/>
        </w:rPr>
      </w:pPr>
      <w:r w:rsidRPr="00335922">
        <w:rPr>
          <w:rFonts w:ascii="Calibri Light" w:hAnsi="Calibri Light" w:cs="Calibri Light"/>
          <w:bCs/>
          <w:color w:val="262626" w:themeColor="text1" w:themeTint="D9"/>
          <w:sz w:val="20"/>
          <w:szCs w:val="20"/>
        </w:rPr>
        <w:t>- co najmniej 5-letnie doświadczenie zawodowe w nadzorowaniu robót w ww. specjalności</w:t>
      </w:r>
    </w:p>
    <w:bookmarkEnd w:id="7"/>
    <w:p w14:paraId="65F0EC29" w14:textId="77777777" w:rsidR="00335922" w:rsidRPr="00335922" w:rsidRDefault="00335922" w:rsidP="00335922">
      <w:pPr>
        <w:shd w:val="clear" w:color="auto" w:fill="F2F2F2" w:themeFill="background1" w:themeFillShade="F2"/>
        <w:tabs>
          <w:tab w:val="left" w:pos="-142"/>
        </w:tabs>
        <w:spacing w:after="0" w:line="240" w:lineRule="auto"/>
        <w:ind w:left="709"/>
        <w:jc w:val="both"/>
        <w:rPr>
          <w:rFonts w:ascii="Calibri Light" w:hAnsi="Calibri Light" w:cs="Calibri Light"/>
          <w:bCs/>
          <w:color w:val="262626" w:themeColor="text1" w:themeTint="D9"/>
          <w:sz w:val="20"/>
          <w:szCs w:val="20"/>
        </w:rPr>
      </w:pPr>
    </w:p>
    <w:p w14:paraId="39F60573" w14:textId="237F03A5" w:rsidR="00335922" w:rsidRPr="00335922" w:rsidRDefault="00335922" w:rsidP="00335922">
      <w:pPr>
        <w:pStyle w:val="Default"/>
        <w:shd w:val="clear" w:color="auto" w:fill="F2F2F2" w:themeFill="background1" w:themeFillShade="F2"/>
        <w:spacing w:after="0" w:line="240" w:lineRule="auto"/>
        <w:ind w:left="709"/>
        <w:jc w:val="both"/>
        <w:rPr>
          <w:rFonts w:asciiTheme="majorHAnsi" w:eastAsia="Calibri" w:hAnsiTheme="majorHAnsi" w:cstheme="majorHAnsi"/>
          <w:color w:val="262626" w:themeColor="text1" w:themeTint="D9"/>
          <w:sz w:val="20"/>
          <w:szCs w:val="20"/>
        </w:rPr>
      </w:pPr>
      <w:r>
        <w:rPr>
          <w:rFonts w:ascii="Calibri Light" w:eastAsia="Calibri" w:hAnsi="Calibri Light" w:cs="Calibri Light"/>
          <w:b/>
          <w:color w:val="262626" w:themeColor="text1" w:themeTint="D9"/>
          <w:sz w:val="20"/>
          <w:szCs w:val="20"/>
        </w:rPr>
        <w:t>c</w:t>
      </w:r>
      <w:r w:rsidRPr="00335922">
        <w:rPr>
          <w:rFonts w:ascii="Calibri Light" w:eastAsia="Calibri" w:hAnsi="Calibri Light" w:cs="Calibri Light"/>
          <w:b/>
          <w:color w:val="262626" w:themeColor="text1" w:themeTint="D9"/>
          <w:sz w:val="20"/>
          <w:szCs w:val="20"/>
        </w:rPr>
        <w:t>)</w:t>
      </w:r>
      <w:r w:rsidRPr="00335922">
        <w:rPr>
          <w:rFonts w:asciiTheme="majorHAnsi" w:hAnsiTheme="majorHAnsi" w:cstheme="majorHAnsi"/>
          <w:b/>
          <w:color w:val="262626" w:themeColor="text1" w:themeTint="D9"/>
          <w:sz w:val="20"/>
          <w:szCs w:val="20"/>
        </w:rPr>
        <w:t xml:space="preserve"> jedną osobę - </w:t>
      </w:r>
      <w:r w:rsidRPr="00335922">
        <w:rPr>
          <w:rFonts w:ascii="Calibri Light" w:eastAsia="Calibri" w:hAnsi="Calibri Light" w:cs="Calibri Light"/>
          <w:b/>
          <w:color w:val="262626" w:themeColor="text1" w:themeTint="D9"/>
          <w:sz w:val="20"/>
          <w:szCs w:val="20"/>
        </w:rPr>
        <w:t xml:space="preserve"> inspektor nadzoru w specjalności elektrycznej – osoba winna posiadać uprawnienia budowlane </w:t>
      </w:r>
      <w:r w:rsidR="002654C5">
        <w:rPr>
          <w:rFonts w:ascii="Calibri Light" w:eastAsia="Calibri" w:hAnsi="Calibri Light" w:cs="Calibri Light"/>
          <w:b/>
          <w:color w:val="262626" w:themeColor="text1" w:themeTint="D9"/>
          <w:sz w:val="20"/>
          <w:szCs w:val="20"/>
        </w:rPr>
        <w:t>kierowania robotami budowlanymi</w:t>
      </w:r>
      <w:r w:rsidRPr="00335922">
        <w:rPr>
          <w:rFonts w:ascii="Calibri Light" w:eastAsia="Calibri" w:hAnsi="Calibri Light" w:cs="Calibri Light"/>
          <w:b/>
          <w:color w:val="262626" w:themeColor="text1" w:themeTint="D9"/>
          <w:sz w:val="20"/>
          <w:szCs w:val="20"/>
        </w:rPr>
        <w:t xml:space="preserve"> bez ograniczeń, w specjalności instalacyjnej w zakresie sieci, instalacji i urządzeń elektrycznych i elektroenergetycznych</w:t>
      </w:r>
      <w:r>
        <w:rPr>
          <w:rFonts w:ascii="Calibri Light" w:eastAsia="Calibri" w:hAnsi="Calibri Light" w:cs="Calibri Light"/>
          <w:b/>
          <w:color w:val="262626" w:themeColor="text1" w:themeTint="D9"/>
          <w:sz w:val="20"/>
          <w:szCs w:val="20"/>
        </w:rPr>
        <w:t>,</w:t>
      </w:r>
      <w:r w:rsidRPr="00335922">
        <w:rPr>
          <w:rFonts w:ascii="Calibri Light" w:eastAsia="Calibri" w:hAnsi="Calibri Light" w:cs="Calibri Light"/>
          <w:bCs/>
          <w:color w:val="262626" w:themeColor="text1" w:themeTint="D9"/>
          <w:sz w:val="20"/>
          <w:szCs w:val="20"/>
        </w:rPr>
        <w:t xml:space="preserve"> </w:t>
      </w:r>
      <w:r w:rsidRPr="00335922">
        <w:rPr>
          <w:rFonts w:asciiTheme="majorHAnsi" w:eastAsia="Calibri" w:hAnsiTheme="majorHAnsi" w:cstheme="majorHAnsi"/>
          <w:color w:val="262626" w:themeColor="text1" w:themeTint="D9"/>
          <w:sz w:val="20"/>
          <w:szCs w:val="20"/>
        </w:rPr>
        <w:t>będącą czynnym członkiem odpowiedniej izby samorządu zawodowego,</w:t>
      </w:r>
    </w:p>
    <w:p w14:paraId="4B220C09" w14:textId="77777777" w:rsidR="00335922" w:rsidRPr="00CC0469" w:rsidRDefault="00335922" w:rsidP="00335922">
      <w:pPr>
        <w:shd w:val="clear" w:color="auto" w:fill="F2F2F2" w:themeFill="background1" w:themeFillShade="F2"/>
        <w:autoSpaceDE w:val="0"/>
        <w:autoSpaceDN w:val="0"/>
        <w:adjustRightInd w:val="0"/>
        <w:spacing w:after="0" w:line="240" w:lineRule="auto"/>
        <w:ind w:left="709"/>
        <w:jc w:val="both"/>
        <w:rPr>
          <w:rFonts w:asciiTheme="majorHAnsi" w:hAnsiTheme="majorHAnsi" w:cstheme="majorHAnsi"/>
          <w:color w:val="262626" w:themeColor="text1" w:themeTint="D9"/>
          <w:sz w:val="20"/>
          <w:szCs w:val="20"/>
          <w:u w:val="single"/>
        </w:rPr>
      </w:pPr>
      <w:bookmarkStart w:id="8" w:name="_Hlk71789169"/>
      <w:r w:rsidRPr="00CC0469">
        <w:rPr>
          <w:rFonts w:asciiTheme="majorHAnsi" w:hAnsiTheme="majorHAnsi" w:cstheme="majorHAnsi"/>
          <w:color w:val="262626" w:themeColor="text1" w:themeTint="D9"/>
          <w:sz w:val="20"/>
          <w:szCs w:val="20"/>
          <w:u w:val="single"/>
        </w:rPr>
        <w:t>Osoba pełniąca w/w funkcję winna posiadać:</w:t>
      </w:r>
    </w:p>
    <w:p w14:paraId="3853ED5F" w14:textId="168241C1" w:rsidR="00335922" w:rsidRPr="00335922" w:rsidRDefault="00335922" w:rsidP="00335922">
      <w:pPr>
        <w:shd w:val="clear" w:color="auto" w:fill="F2F2F2" w:themeFill="background1" w:themeFillShade="F2"/>
        <w:tabs>
          <w:tab w:val="left" w:pos="-142"/>
        </w:tabs>
        <w:spacing w:after="0" w:line="240" w:lineRule="auto"/>
        <w:ind w:left="709"/>
        <w:jc w:val="both"/>
        <w:rPr>
          <w:rFonts w:ascii="Calibri Light" w:hAnsi="Calibri Light" w:cs="Calibri Light"/>
          <w:bCs/>
          <w:color w:val="262626" w:themeColor="text1" w:themeTint="D9"/>
          <w:sz w:val="20"/>
          <w:szCs w:val="20"/>
        </w:rPr>
      </w:pPr>
      <w:r w:rsidRPr="00335922">
        <w:rPr>
          <w:rFonts w:ascii="Calibri Light" w:hAnsi="Calibri Light" w:cs="Calibri Light"/>
          <w:bCs/>
          <w:color w:val="262626" w:themeColor="text1" w:themeTint="D9"/>
          <w:sz w:val="20"/>
          <w:szCs w:val="20"/>
        </w:rPr>
        <w:t>- co najmniej 5-letnie doświadczenie zawodowe w nadzorowaniu robót w ww. specjalności</w:t>
      </w:r>
    </w:p>
    <w:bookmarkEnd w:id="8"/>
    <w:p w14:paraId="43E59965" w14:textId="77777777" w:rsidR="00335922" w:rsidRPr="00335922" w:rsidRDefault="00335922" w:rsidP="00335922">
      <w:pPr>
        <w:pStyle w:val="Default"/>
        <w:shd w:val="clear" w:color="auto" w:fill="F2F2F2" w:themeFill="background1" w:themeFillShade="F2"/>
        <w:spacing w:after="0" w:line="240" w:lineRule="auto"/>
        <w:ind w:left="709"/>
        <w:jc w:val="both"/>
        <w:rPr>
          <w:rFonts w:ascii="Calibri Light" w:eastAsia="Calibri" w:hAnsi="Calibri Light" w:cs="Calibri Light"/>
          <w:bCs/>
          <w:color w:val="262626" w:themeColor="text1" w:themeTint="D9"/>
          <w:sz w:val="20"/>
          <w:szCs w:val="20"/>
        </w:rPr>
      </w:pPr>
    </w:p>
    <w:p w14:paraId="06C6289C" w14:textId="74CAEE3C" w:rsidR="00335922" w:rsidRPr="003D105D" w:rsidRDefault="00335922" w:rsidP="009650FC">
      <w:pPr>
        <w:pStyle w:val="Default"/>
        <w:shd w:val="clear" w:color="auto" w:fill="F2F2F2" w:themeFill="background1" w:themeFillShade="F2"/>
        <w:ind w:left="709"/>
        <w:jc w:val="both"/>
        <w:rPr>
          <w:rFonts w:ascii="Calibri Light" w:eastAsia="Calibri" w:hAnsi="Calibri Light" w:cs="Tahoma"/>
          <w:b/>
          <w:iCs/>
          <w:color w:val="262626" w:themeColor="text1" w:themeTint="D9"/>
          <w:sz w:val="20"/>
          <w:szCs w:val="20"/>
        </w:rPr>
      </w:pPr>
      <w:r w:rsidRPr="003D105D">
        <w:rPr>
          <w:rFonts w:ascii="Calibri Light" w:eastAsia="Calibri" w:hAnsi="Calibri Light" w:cs="Calibri Light"/>
          <w:b/>
          <w:color w:val="262626" w:themeColor="text1" w:themeTint="D9"/>
          <w:sz w:val="20"/>
          <w:szCs w:val="20"/>
        </w:rPr>
        <w:t xml:space="preserve">d) </w:t>
      </w:r>
      <w:r w:rsidR="00A001CF" w:rsidRPr="003D105D">
        <w:rPr>
          <w:rFonts w:ascii="Calibri Light" w:hAnsi="Calibri Light" w:cs="Calibri Light"/>
          <w:b/>
          <w:bCs/>
          <w:color w:val="262626" w:themeColor="text1" w:themeTint="D9"/>
          <w:sz w:val="20"/>
          <w:szCs w:val="20"/>
        </w:rPr>
        <w:t>jedną osobę - inspektor nadzoru ds. zieleni  osoba winna posiadać uprawnienia III stopnia do pielęgnacji drzew ozdobnych wydane  przez Polskie Towarzystwo  Chirurgów Drzew</w:t>
      </w:r>
      <w:r w:rsidR="009650FC" w:rsidRPr="003D105D">
        <w:rPr>
          <w:rFonts w:ascii="Calibri Light" w:eastAsia="Calibri" w:hAnsi="Calibri Light" w:cs="Calibri Light"/>
          <w:b/>
          <w:iCs/>
          <w:color w:val="262626" w:themeColor="text1" w:themeTint="D9"/>
          <w:sz w:val="20"/>
          <w:szCs w:val="20"/>
        </w:rPr>
        <w:t xml:space="preserve"> </w:t>
      </w:r>
      <w:r w:rsidR="009650FC" w:rsidRPr="003D105D">
        <w:rPr>
          <w:rFonts w:ascii="Calibri Light" w:hAnsi="Calibri Light" w:cs="Calibri Light"/>
          <w:b/>
          <w:color w:val="262626" w:themeColor="text1" w:themeTint="D9"/>
          <w:sz w:val="20"/>
          <w:szCs w:val="20"/>
        </w:rPr>
        <w:t>lub inne równoważne uprawnienia upoważniające do nadzorowania prac</w:t>
      </w:r>
      <w:r w:rsidR="009650FC" w:rsidRPr="003D105D">
        <w:rPr>
          <w:rFonts w:ascii="Calibri Light" w:eastAsia="Calibri" w:hAnsi="Calibri Light" w:cs="Calibri Light"/>
          <w:b/>
          <w:iCs/>
          <w:color w:val="262626" w:themeColor="text1" w:themeTint="D9"/>
          <w:sz w:val="20"/>
          <w:szCs w:val="20"/>
        </w:rPr>
        <w:t xml:space="preserve"> </w:t>
      </w:r>
      <w:r w:rsidR="00A001CF" w:rsidRPr="003D105D">
        <w:rPr>
          <w:rFonts w:ascii="Calibri Light" w:hAnsi="Calibri Light" w:cs="Calibri Light"/>
          <w:b/>
          <w:bCs/>
          <w:color w:val="262626" w:themeColor="text1" w:themeTint="D9"/>
          <w:sz w:val="20"/>
          <w:szCs w:val="20"/>
        </w:rPr>
        <w:t>lub ukończony kurs inspektora nadzoru terenów zieleni organizowany przez Stowarzyszenie Naukowo-Techniczne Inżynierów i Techników Ogrodnictwa</w:t>
      </w:r>
      <w:r w:rsidR="009650FC" w:rsidRPr="003D105D">
        <w:rPr>
          <w:rFonts w:ascii="Calibri Light" w:hAnsi="Calibri Light" w:cs="Calibri Light"/>
          <w:b/>
          <w:bCs/>
          <w:color w:val="262626" w:themeColor="text1" w:themeTint="D9"/>
          <w:sz w:val="20"/>
          <w:szCs w:val="20"/>
        </w:rPr>
        <w:t xml:space="preserve"> lub inne równoważne kursy inspektora nadzoru terenów zieleni</w:t>
      </w:r>
      <w:r w:rsidR="00A001CF" w:rsidRPr="003D105D">
        <w:rPr>
          <w:rFonts w:ascii="Calibri Light" w:hAnsi="Calibri Light" w:cs="Calibri Light"/>
          <w:b/>
          <w:bCs/>
          <w:color w:val="262626" w:themeColor="text1" w:themeTint="D9"/>
          <w:sz w:val="20"/>
          <w:szCs w:val="20"/>
        </w:rPr>
        <w:t>.</w:t>
      </w:r>
      <w:r w:rsidRPr="003D105D">
        <w:rPr>
          <w:rFonts w:ascii="Calibri Light" w:eastAsia="Calibri" w:hAnsi="Calibri Light" w:cs="Tahoma"/>
          <w:b/>
          <w:iCs/>
          <w:color w:val="262626" w:themeColor="text1" w:themeTint="D9"/>
          <w:sz w:val="20"/>
          <w:szCs w:val="20"/>
        </w:rPr>
        <w:t xml:space="preserve">    </w:t>
      </w:r>
    </w:p>
    <w:p w14:paraId="501574CB" w14:textId="77777777" w:rsidR="00444097" w:rsidRDefault="00444097" w:rsidP="00CC124D">
      <w:pPr>
        <w:autoSpaceDE w:val="0"/>
        <w:autoSpaceDN w:val="0"/>
        <w:adjustRightInd w:val="0"/>
        <w:spacing w:after="0" w:line="240" w:lineRule="auto"/>
        <w:jc w:val="both"/>
        <w:rPr>
          <w:rFonts w:asciiTheme="majorHAnsi" w:hAnsiTheme="majorHAnsi" w:cstheme="majorHAnsi"/>
          <w:color w:val="C00000"/>
          <w:sz w:val="20"/>
          <w:szCs w:val="20"/>
        </w:rPr>
      </w:pPr>
    </w:p>
    <w:p w14:paraId="72E499AF" w14:textId="0276BD68"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w:t>
      </w:r>
      <w:r w:rsidR="0026413E" w:rsidRPr="009D538D">
        <w:rPr>
          <w:rFonts w:asciiTheme="majorHAnsi" w:hAnsiTheme="majorHAnsi" w:cstheme="majorHAnsi"/>
          <w:color w:val="262626" w:themeColor="text1" w:themeTint="D9"/>
          <w:sz w:val="20"/>
          <w:szCs w:val="20"/>
        </w:rPr>
        <w:t xml:space="preserve">(tj. Dz. U. 2020 r poz. 1333 z późn. zm.) </w:t>
      </w:r>
      <w:r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4CC4B530"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3201FA0"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0C9D7515" w14:textId="53D2203A"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8C173E" w:rsidRPr="0063300B">
        <w:rPr>
          <w:rFonts w:asciiTheme="majorHAnsi" w:hAnsiTheme="majorHAnsi" w:cstheme="majorHAnsi"/>
          <w:color w:val="262626" w:themeColor="text1" w:themeTint="D9"/>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FA16E0A" w14:textId="5A588966" w:rsidR="008579C0" w:rsidRDefault="008579C0" w:rsidP="00CC124D">
      <w:pPr>
        <w:spacing w:after="0" w:line="240" w:lineRule="auto"/>
        <w:rPr>
          <w:rFonts w:asciiTheme="majorHAnsi" w:hAnsiTheme="majorHAnsi" w:cstheme="majorHAnsi"/>
          <w:color w:val="262626" w:themeColor="text1" w:themeTint="D9"/>
          <w:sz w:val="20"/>
          <w:szCs w:val="20"/>
        </w:rPr>
      </w:pPr>
    </w:p>
    <w:p w14:paraId="119C0352" w14:textId="29381E88" w:rsidR="001B01EE" w:rsidRDefault="001B01EE" w:rsidP="00CC124D">
      <w:pPr>
        <w:spacing w:after="0" w:line="240" w:lineRule="auto"/>
        <w:rPr>
          <w:rFonts w:asciiTheme="majorHAnsi" w:hAnsiTheme="majorHAnsi" w:cstheme="majorHAnsi"/>
          <w:color w:val="262626" w:themeColor="text1" w:themeTint="D9"/>
          <w:sz w:val="20"/>
          <w:szCs w:val="20"/>
        </w:rPr>
      </w:pPr>
    </w:p>
    <w:p w14:paraId="68F814A8" w14:textId="103D554A" w:rsidR="001B01EE" w:rsidRDefault="001B01EE" w:rsidP="00CC124D">
      <w:pPr>
        <w:spacing w:after="0" w:line="240" w:lineRule="auto"/>
        <w:rPr>
          <w:rFonts w:asciiTheme="majorHAnsi" w:hAnsiTheme="majorHAnsi" w:cstheme="majorHAnsi"/>
          <w:color w:val="262626" w:themeColor="text1" w:themeTint="D9"/>
          <w:sz w:val="20"/>
          <w:szCs w:val="20"/>
        </w:rPr>
      </w:pPr>
    </w:p>
    <w:p w14:paraId="1BFDACB6" w14:textId="6DD777C3" w:rsidR="001B01EE" w:rsidRDefault="001B01EE" w:rsidP="00CC124D">
      <w:pPr>
        <w:spacing w:after="0" w:line="240" w:lineRule="auto"/>
        <w:rPr>
          <w:rFonts w:asciiTheme="majorHAnsi" w:hAnsiTheme="majorHAnsi" w:cstheme="majorHAnsi"/>
          <w:color w:val="262626" w:themeColor="text1" w:themeTint="D9"/>
          <w:sz w:val="20"/>
          <w:szCs w:val="20"/>
        </w:rPr>
      </w:pPr>
    </w:p>
    <w:p w14:paraId="7E1A7623" w14:textId="77777777" w:rsidR="001B01EE" w:rsidRPr="009D538D" w:rsidRDefault="001B01EE" w:rsidP="00CC124D">
      <w:pPr>
        <w:spacing w:after="0" w:line="240" w:lineRule="auto"/>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9"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9"/>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0E91E71D" w14:textId="77777777" w:rsidR="00CC0469" w:rsidRPr="009D538D" w:rsidRDefault="00CC0469" w:rsidP="00CC0469">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0386B7FB"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26413E">
        <w:rPr>
          <w:rFonts w:asciiTheme="majorHAnsi" w:hAnsiTheme="majorHAnsi" w:cstheme="majorHAnsi"/>
          <w:color w:val="262626" w:themeColor="text1" w:themeTint="D9"/>
          <w:sz w:val="20"/>
          <w:szCs w:val="20"/>
        </w:rPr>
        <w:t xml:space="preserve">z 2012 r </w:t>
      </w:r>
      <w:r w:rsidRPr="009D538D">
        <w:rPr>
          <w:rFonts w:asciiTheme="majorHAnsi" w:hAnsiTheme="majorHAnsi" w:cstheme="majorHAnsi"/>
          <w:color w:val="262626" w:themeColor="text1" w:themeTint="D9"/>
          <w:sz w:val="20"/>
          <w:szCs w:val="20"/>
        </w:rPr>
        <w:t>poz. 769</w:t>
      </w:r>
      <w:r w:rsidR="0026413E">
        <w:rPr>
          <w:rFonts w:asciiTheme="majorHAnsi" w:hAnsiTheme="majorHAnsi" w:cstheme="majorHAnsi"/>
          <w:color w:val="262626" w:themeColor="text1" w:themeTint="D9"/>
          <w:sz w:val="20"/>
          <w:szCs w:val="20"/>
        </w:rPr>
        <w:t xml:space="preserve"> z późn. zm.</w:t>
      </w:r>
      <w:r w:rsidRPr="009D538D">
        <w:rPr>
          <w:rFonts w:asciiTheme="majorHAnsi" w:hAnsiTheme="majorHAnsi" w:cstheme="majorHAnsi"/>
          <w:color w:val="262626" w:themeColor="text1" w:themeTint="D9"/>
          <w:sz w:val="20"/>
          <w:szCs w:val="20"/>
        </w:rPr>
        <w:t xml:space="preserve">),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81DBF6B" w14:textId="77777777" w:rsidR="00C2221E" w:rsidRPr="009D538D" w:rsidRDefault="00C2221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5B9BD855" w14:textId="31BADAD3"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w:t>
      </w:r>
      <w:r w:rsidR="00A203D0">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4 Ustawy Pzp: </w:t>
      </w:r>
    </w:p>
    <w:p w14:paraId="04C72C18"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401314AE"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0E1A28AD" w14:textId="41B2103E"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Zamawiający może wykluczyć Wykonawcę na każdym etapie postępowania o udzielenie zamówienia (art. 110 ust. 1 ustawy). </w:t>
      </w:r>
    </w:p>
    <w:p w14:paraId="5F0D419F" w14:textId="77777777" w:rsidR="00335922" w:rsidRPr="009D538D" w:rsidRDefault="00335922" w:rsidP="00CC124D">
      <w:pPr>
        <w:pStyle w:val="Default"/>
        <w:spacing w:after="0" w:line="240" w:lineRule="auto"/>
        <w:jc w:val="both"/>
        <w:rPr>
          <w:rFonts w:asciiTheme="majorHAnsi" w:hAnsiTheme="majorHAnsi" w:cstheme="majorHAnsi"/>
          <w:color w:val="262626" w:themeColor="text1" w:themeTint="D9"/>
          <w:sz w:val="20"/>
          <w:szCs w:val="20"/>
        </w:rPr>
      </w:pPr>
    </w:p>
    <w:p w14:paraId="1C9734C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54540A3" w14:textId="77777777" w:rsidR="00C2221E" w:rsidRDefault="00C2221E" w:rsidP="00CC124D">
      <w:pPr>
        <w:spacing w:after="0" w:line="240" w:lineRule="auto"/>
        <w:jc w:val="both"/>
        <w:rPr>
          <w:rFonts w:asciiTheme="majorHAnsi" w:hAnsiTheme="majorHAnsi" w:cstheme="majorHAnsi"/>
          <w:b/>
          <w:bCs/>
          <w:color w:val="262626" w:themeColor="text1" w:themeTint="D9"/>
          <w:sz w:val="20"/>
          <w:szCs w:val="20"/>
        </w:rPr>
      </w:pPr>
    </w:p>
    <w:p w14:paraId="4A96B7B8" w14:textId="58454A6E"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2B8829E2"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21BB8ABC"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2515F205" w:rsidR="009B09A5" w:rsidRDefault="009B09A5"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104EBE42" w14:textId="3A9D4174" w:rsidR="006D3D6A" w:rsidRPr="009D538D" w:rsidRDefault="00A203D0"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2221E">
        <w:rPr>
          <w:rFonts w:asciiTheme="majorHAnsi" w:hAnsiTheme="majorHAnsi" w:cstheme="majorHAnsi"/>
          <w:color w:val="262626" w:themeColor="text1" w:themeTint="D9"/>
          <w:sz w:val="20"/>
          <w:szCs w:val="20"/>
        </w:rPr>
        <w:t xml:space="preserve"> (t.j. Dz. U. z 2020 r poz. 1913).</w:t>
      </w:r>
    </w:p>
    <w:p w14:paraId="37E5A279" w14:textId="5833181F"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3B313D65" w14:textId="6B0D2740" w:rsidR="001B01EE" w:rsidRDefault="001B01EE" w:rsidP="00187782">
      <w:pPr>
        <w:spacing w:after="0" w:line="240" w:lineRule="auto"/>
        <w:jc w:val="both"/>
        <w:rPr>
          <w:rFonts w:asciiTheme="majorHAnsi" w:hAnsiTheme="majorHAnsi" w:cstheme="majorHAnsi"/>
          <w:color w:val="262626" w:themeColor="text1" w:themeTint="D9"/>
          <w:sz w:val="20"/>
          <w:szCs w:val="20"/>
        </w:rPr>
      </w:pPr>
    </w:p>
    <w:p w14:paraId="72A7C11A" w14:textId="77777777" w:rsidR="001B01EE" w:rsidRPr="009D538D" w:rsidRDefault="001B01EE"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56D6491" w:rsidR="00323F73"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2D035F57" w:rsidR="006D3D6A" w:rsidRPr="009D538D" w:rsidRDefault="00A203D0"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1A9B62E1" w:rsidR="00AD2DB9" w:rsidRDefault="00AD2DB9" w:rsidP="00CC124D">
      <w:pPr>
        <w:spacing w:after="0" w:line="240" w:lineRule="auto"/>
        <w:rPr>
          <w:rFonts w:asciiTheme="majorHAnsi" w:hAnsiTheme="majorHAnsi" w:cstheme="majorHAnsi"/>
          <w:color w:val="262626" w:themeColor="text1" w:themeTint="D9"/>
          <w:sz w:val="20"/>
          <w:szCs w:val="20"/>
        </w:rPr>
      </w:pPr>
    </w:p>
    <w:p w14:paraId="562D1DB7" w14:textId="1BD9D65E" w:rsidR="00335922" w:rsidRDefault="00335922"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F221629" w14:textId="77777777" w:rsidR="006D3D6A" w:rsidRPr="009D538D" w:rsidRDefault="00915255" w:rsidP="00CC124D">
      <w:pPr>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9.2.1/</w:t>
      </w:r>
      <w:r w:rsidR="006D3D6A" w:rsidRPr="009D538D">
        <w:rPr>
          <w:rFonts w:asciiTheme="majorHAnsi" w:hAnsiTheme="majorHAnsi" w:cstheme="majorHAnsi"/>
          <w:b/>
          <w:bCs/>
          <w:color w:val="262626" w:themeColor="text1" w:themeTint="D9"/>
          <w:sz w:val="20"/>
          <w:szCs w:val="20"/>
          <w:u w:val="single"/>
        </w:rPr>
        <w:t xml:space="preserve"> potwierdzających brak podstaw wykluczenia:</w:t>
      </w:r>
    </w:p>
    <w:p w14:paraId="19B90B4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6AF230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odpisu lub informacji </w:t>
      </w:r>
      <w:r w:rsidRPr="009D538D">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7B05D2AE" w14:textId="77777777" w:rsidR="00417878" w:rsidRPr="009D538D" w:rsidRDefault="00417878" w:rsidP="00CC124D">
      <w:pPr>
        <w:spacing w:after="0" w:line="240" w:lineRule="auto"/>
        <w:jc w:val="both"/>
        <w:rPr>
          <w:rFonts w:asciiTheme="majorHAnsi" w:hAnsiTheme="majorHAnsi" w:cstheme="majorHAnsi"/>
          <w:color w:val="262626" w:themeColor="text1" w:themeTint="D9"/>
          <w:sz w:val="20"/>
          <w:szCs w:val="20"/>
        </w:rPr>
      </w:pPr>
    </w:p>
    <w:p w14:paraId="29705DA4" w14:textId="77777777" w:rsidR="00417878" w:rsidRPr="009D538D" w:rsidRDefault="004178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28A7F038" w:rsidR="00417878"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DB74BDD" w14:textId="77777777" w:rsidR="001B01EE" w:rsidRPr="009D538D" w:rsidRDefault="001B01EE"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AB37818" w14:textId="32C61AA6" w:rsidR="00417878" w:rsidRPr="009D538D" w:rsidRDefault="00A203D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b</w:t>
      </w:r>
      <w:r w:rsidR="00417878" w:rsidRPr="009D538D">
        <w:rPr>
          <w:rFonts w:asciiTheme="majorHAnsi" w:hAnsiTheme="majorHAnsi" w:cstheme="majorHAnsi"/>
          <w:b/>
          <w:bCs/>
          <w:color w:val="262626" w:themeColor="text1" w:themeTint="D9"/>
          <w:sz w:val="20"/>
          <w:szCs w:val="20"/>
        </w:rPr>
        <w:t xml:space="preserve">) oświadczenia Wykonawcy </w:t>
      </w:r>
      <w:r w:rsidR="00417878" w:rsidRPr="009D538D">
        <w:rPr>
          <w:rFonts w:asciiTheme="majorHAnsi" w:hAnsiTheme="majorHAnsi" w:cstheme="majorHAnsi"/>
          <w:color w:val="262626" w:themeColor="text1" w:themeTint="D9"/>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7</w:t>
      </w:r>
      <w:r w:rsidR="004D5F48" w:rsidRPr="009D538D">
        <w:rPr>
          <w:rFonts w:asciiTheme="majorHAnsi" w:hAnsiTheme="majorHAnsi" w:cstheme="majorHAnsi"/>
          <w:b/>
          <w:bCs/>
          <w:color w:val="262626" w:themeColor="text1" w:themeTint="D9"/>
          <w:sz w:val="20"/>
          <w:szCs w:val="20"/>
        </w:rPr>
        <w:t xml:space="preserve"> </w:t>
      </w:r>
      <w:r w:rsidR="00417878" w:rsidRPr="009D538D">
        <w:rPr>
          <w:rFonts w:asciiTheme="majorHAnsi" w:hAnsiTheme="majorHAnsi" w:cstheme="majorHAnsi"/>
          <w:b/>
          <w:bCs/>
          <w:color w:val="262626" w:themeColor="text1" w:themeTint="D9"/>
          <w:sz w:val="20"/>
          <w:szCs w:val="20"/>
        </w:rPr>
        <w:t xml:space="preserve">do SWZ </w:t>
      </w:r>
    </w:p>
    <w:p w14:paraId="1E8423F4" w14:textId="77777777" w:rsidR="00866A7D" w:rsidRPr="009D538D" w:rsidRDefault="00866A7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32EF4" w14:textId="77777777" w:rsidR="00417878" w:rsidRPr="009D538D" w:rsidRDefault="00417878" w:rsidP="00CC124D">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(dotyczy wszystkich dokumentów na potwierdzenie braku podstaw wykluczenia): </w:t>
      </w:r>
    </w:p>
    <w:p w14:paraId="609D421F" w14:textId="67A750C0" w:rsidR="006D3D6A" w:rsidRPr="009D538D" w:rsidRDefault="00417878"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Wykonawców wspólnie składających ofertę dokumenty, o których mowa w </w:t>
      </w:r>
      <w:r w:rsidR="00AD2DB9" w:rsidRPr="009D538D">
        <w:rPr>
          <w:rFonts w:asciiTheme="majorHAnsi" w:hAnsiTheme="majorHAnsi" w:cstheme="majorHAnsi"/>
          <w:color w:val="262626" w:themeColor="text1" w:themeTint="D9"/>
          <w:sz w:val="20"/>
          <w:szCs w:val="20"/>
        </w:rPr>
        <w:t xml:space="preserve">ust. 9.2.1/ </w:t>
      </w:r>
      <w:r w:rsidRPr="009D538D">
        <w:rPr>
          <w:rFonts w:asciiTheme="majorHAnsi" w:hAnsiTheme="majorHAnsi" w:cstheme="majorHAnsi"/>
          <w:color w:val="262626" w:themeColor="text1" w:themeTint="D9"/>
          <w:sz w:val="20"/>
          <w:szCs w:val="20"/>
        </w:rPr>
        <w:t xml:space="preserve">pkt a) – </w:t>
      </w:r>
      <w:r w:rsidR="00A203D0">
        <w:rPr>
          <w:rFonts w:asciiTheme="majorHAnsi" w:hAnsiTheme="majorHAnsi" w:cstheme="majorHAnsi"/>
          <w:color w:val="262626" w:themeColor="text1" w:themeTint="D9"/>
          <w:sz w:val="20"/>
          <w:szCs w:val="20"/>
        </w:rPr>
        <w:t>b</w:t>
      </w:r>
      <w:r w:rsidRPr="009D538D">
        <w:rPr>
          <w:rFonts w:asciiTheme="majorHAnsi" w:hAnsiTheme="majorHAnsi" w:cstheme="majorHAnsi"/>
          <w:color w:val="262626" w:themeColor="text1" w:themeTint="D9"/>
          <w:sz w:val="20"/>
          <w:szCs w:val="20"/>
        </w:rPr>
        <w:t>), zobowiązany jest złożyć każdy z Wykonawców wspólnie składających ofertę.</w:t>
      </w:r>
    </w:p>
    <w:p w14:paraId="0BFE864B"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E72955B"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5832962" w14:textId="69CF0A51" w:rsidR="00A203D0" w:rsidRPr="00450969" w:rsidRDefault="00915255" w:rsidP="00A203D0">
      <w:pPr>
        <w:spacing w:after="0" w:line="240" w:lineRule="auto"/>
        <w:jc w:val="both"/>
        <w:rPr>
          <w:rFonts w:ascii="Calibri Light" w:hAnsi="Calibri Light" w:cs="Calibri Light"/>
          <w:b/>
          <w:bCs/>
          <w:sz w:val="20"/>
          <w:szCs w:val="20"/>
          <w:u w:val="single"/>
        </w:rPr>
      </w:pPr>
      <w:r w:rsidRPr="009D538D">
        <w:rPr>
          <w:rFonts w:asciiTheme="majorHAnsi" w:hAnsiTheme="majorHAnsi" w:cstheme="majorHAnsi"/>
          <w:b/>
          <w:bCs/>
          <w:color w:val="262626" w:themeColor="text1" w:themeTint="D9"/>
          <w:sz w:val="20"/>
          <w:szCs w:val="20"/>
          <w:u w:val="single"/>
        </w:rPr>
        <w:t>9.2.</w:t>
      </w:r>
      <w:r w:rsidR="00A203D0">
        <w:rPr>
          <w:rFonts w:asciiTheme="majorHAnsi" w:hAnsiTheme="majorHAnsi" w:cstheme="majorHAnsi"/>
          <w:b/>
          <w:bCs/>
          <w:color w:val="262626" w:themeColor="text1" w:themeTint="D9"/>
          <w:sz w:val="20"/>
          <w:szCs w:val="20"/>
          <w:u w:val="single"/>
        </w:rPr>
        <w:t>2</w:t>
      </w:r>
      <w:r w:rsidRPr="009D538D">
        <w:rPr>
          <w:rFonts w:asciiTheme="majorHAnsi" w:hAnsiTheme="majorHAnsi" w:cstheme="majorHAnsi"/>
          <w:b/>
          <w:bCs/>
          <w:color w:val="262626" w:themeColor="text1" w:themeTint="D9"/>
          <w:sz w:val="20"/>
          <w:szCs w:val="20"/>
          <w:u w:val="single"/>
        </w:rPr>
        <w:t>/</w:t>
      </w:r>
      <w:r w:rsidR="006D3D6A" w:rsidRPr="009D538D">
        <w:rPr>
          <w:rFonts w:asciiTheme="majorHAnsi" w:hAnsiTheme="majorHAnsi" w:cstheme="majorHAnsi"/>
          <w:b/>
          <w:bCs/>
          <w:color w:val="262626" w:themeColor="text1" w:themeTint="D9"/>
          <w:sz w:val="20"/>
          <w:szCs w:val="20"/>
          <w:u w:val="single"/>
        </w:rPr>
        <w:t xml:space="preserve"> </w:t>
      </w:r>
      <w:r w:rsidR="00A203D0" w:rsidRPr="00450969">
        <w:rPr>
          <w:rFonts w:ascii="Calibri Light" w:hAnsi="Calibri Light" w:cs="Calibri Light"/>
          <w:b/>
          <w:bCs/>
          <w:sz w:val="20"/>
          <w:szCs w:val="20"/>
          <w:u w:val="single"/>
        </w:rPr>
        <w:t>potwierdzających spełnianie warunków udziału w postępowaniu dotyczących zdolności technicznej lub zawodowej (doświadczenie, kwalifikacje zawodowe kadry technicznej):</w:t>
      </w:r>
    </w:p>
    <w:p w14:paraId="13D738F2" w14:textId="77777777" w:rsidR="00A203D0" w:rsidRPr="00450969" w:rsidRDefault="00A203D0" w:rsidP="00A203D0">
      <w:pPr>
        <w:spacing w:after="0" w:line="240" w:lineRule="auto"/>
        <w:jc w:val="both"/>
        <w:rPr>
          <w:rFonts w:ascii="Calibri Light" w:hAnsi="Calibri Light" w:cs="Calibri Light"/>
          <w:sz w:val="20"/>
          <w:szCs w:val="20"/>
        </w:rPr>
      </w:pPr>
    </w:p>
    <w:p w14:paraId="42B05310" w14:textId="0D18FA11" w:rsidR="00A203D0" w:rsidRPr="00450969" w:rsidRDefault="00A203D0" w:rsidP="00A203D0">
      <w:pPr>
        <w:spacing w:after="0" w:line="240" w:lineRule="auto"/>
        <w:jc w:val="both"/>
        <w:rPr>
          <w:rFonts w:asciiTheme="majorHAnsi" w:hAnsiTheme="majorHAnsi" w:cstheme="majorHAnsi"/>
          <w:sz w:val="20"/>
          <w:szCs w:val="20"/>
        </w:rPr>
      </w:pPr>
      <w:r w:rsidRPr="00450969">
        <w:rPr>
          <w:rFonts w:asciiTheme="majorHAnsi" w:hAnsiTheme="majorHAnsi" w:cstheme="majorHAnsi"/>
          <w:b/>
          <w:bCs/>
          <w:sz w:val="20"/>
          <w:szCs w:val="20"/>
        </w:rPr>
        <w:t xml:space="preserve">a) wykaz usług </w:t>
      </w:r>
      <w:r w:rsidRPr="00450969">
        <w:rPr>
          <w:rFonts w:asciiTheme="majorHAnsi" w:hAnsiTheme="majorHAnsi" w:cstheme="majorHAnsi"/>
          <w:sz w:val="20"/>
          <w:szCs w:val="20"/>
        </w:rPr>
        <w:t>wykonanych</w:t>
      </w:r>
      <w:r w:rsidR="006947EB">
        <w:rPr>
          <w:rFonts w:asciiTheme="majorHAnsi" w:hAnsiTheme="majorHAnsi" w:cstheme="majorHAnsi"/>
          <w:sz w:val="20"/>
          <w:szCs w:val="20"/>
        </w:rPr>
        <w:t>,</w:t>
      </w:r>
      <w:r w:rsidRPr="00450969">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wykonane oraz </w:t>
      </w:r>
      <w:r w:rsidRPr="001919CF">
        <w:rPr>
          <w:rFonts w:asciiTheme="majorHAnsi" w:hAnsiTheme="majorHAnsi" w:cstheme="majorHAnsi"/>
          <w:b/>
          <w:bCs/>
          <w:sz w:val="20"/>
          <w:szCs w:val="20"/>
        </w:rPr>
        <w:t>załączeniem dowodów określających, czy te usługi zostały wykonane przy czym dowodami, o których mowa, są referencje bądź inne dokumenty sporządzone przez podmiot, na rzecz którego usługi zostały wykonan</w:t>
      </w:r>
      <w:r w:rsidRPr="00450969">
        <w:rPr>
          <w:rFonts w:asciiTheme="majorHAnsi" w:hAnsiTheme="majorHAnsi" w:cstheme="majorHAnsi"/>
          <w:sz w:val="20"/>
          <w:szCs w:val="20"/>
        </w:rPr>
        <w:t>e, a jeżeli wykonawca z przyczyn niezależnych od niego nie jest w stanie uzyskać tych dokumentów – oświadczenie wykonawcy;</w:t>
      </w:r>
    </w:p>
    <w:p w14:paraId="016F5AAB" w14:textId="170DD00E" w:rsidR="00A203D0" w:rsidRPr="00450969" w:rsidRDefault="00A203D0" w:rsidP="00A203D0">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usług stanowi załącznik nr 5 do SWZ.</w:t>
      </w:r>
    </w:p>
    <w:p w14:paraId="27F5FB09" w14:textId="77777777" w:rsidR="00A203D0" w:rsidRPr="00450969" w:rsidRDefault="00A203D0" w:rsidP="00A203D0">
      <w:pPr>
        <w:spacing w:after="0" w:line="240" w:lineRule="auto"/>
        <w:rPr>
          <w:rFonts w:ascii="Calibri Light" w:hAnsi="Calibri Light" w:cs="Calibri Light"/>
          <w:b/>
          <w:bCs/>
          <w:sz w:val="20"/>
          <w:szCs w:val="20"/>
        </w:rPr>
      </w:pPr>
    </w:p>
    <w:p w14:paraId="457F9FEC" w14:textId="35B171A1" w:rsidR="00A203D0" w:rsidRPr="00450969" w:rsidRDefault="00A203D0" w:rsidP="00A203D0">
      <w:pPr>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TimesNewRoman"/>
          <w:b/>
          <w:sz w:val="20"/>
          <w:szCs w:val="20"/>
        </w:rPr>
        <w:t>b) wykaz osób</w:t>
      </w:r>
      <w:r w:rsidRPr="00450969">
        <w:rPr>
          <w:rFonts w:ascii="Calibri Light" w:eastAsia="TimesNewRoman" w:hAnsi="Calibri Light" w:cs="Calibri Light"/>
          <w:iCs/>
          <w:sz w:val="20"/>
          <w:szCs w:val="20"/>
          <w:lang w:eastAsia="ar-SA"/>
        </w:rPr>
        <w:t>,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4C26EF25" w14:textId="77777777" w:rsidR="00A203D0" w:rsidRPr="00450969" w:rsidRDefault="00A203D0" w:rsidP="00A203D0">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osób stanowi załącznik nr 6 do SWZ.</w:t>
      </w:r>
    </w:p>
    <w:p w14:paraId="2ABC3D27" w14:textId="0BE64DFB" w:rsidR="00A64DA7" w:rsidRDefault="00A64DA7" w:rsidP="00CC124D">
      <w:pPr>
        <w:spacing w:after="0" w:line="240" w:lineRule="auto"/>
        <w:rPr>
          <w:rFonts w:asciiTheme="majorHAnsi" w:hAnsiTheme="majorHAnsi" w:cstheme="majorHAnsi"/>
          <w:color w:val="262626" w:themeColor="text1" w:themeTint="D9"/>
          <w:sz w:val="20"/>
          <w:szCs w:val="20"/>
        </w:rPr>
      </w:pPr>
    </w:p>
    <w:p w14:paraId="1D4A50DB" w14:textId="77777777" w:rsidR="001B01EE" w:rsidRPr="009D538D" w:rsidRDefault="001B01EE" w:rsidP="00CC124D">
      <w:pPr>
        <w:spacing w:after="0" w:line="240" w:lineRule="auto"/>
        <w:rPr>
          <w:rFonts w:asciiTheme="majorHAnsi" w:hAnsiTheme="majorHAnsi" w:cstheme="majorHAnsi"/>
          <w:color w:val="262626" w:themeColor="text1" w:themeTint="D9"/>
          <w:sz w:val="20"/>
          <w:szCs w:val="20"/>
        </w:rPr>
      </w:pPr>
    </w:p>
    <w:p w14:paraId="233C56C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(dotycząca wszystkich oświadczeń i podmiotowych środków dowodowych): </w:t>
      </w:r>
    </w:p>
    <w:p w14:paraId="5CD8DFB0" w14:textId="77777777" w:rsidR="00845B40" w:rsidRPr="009D538D" w:rsidRDefault="00845B40"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2E0F985F" w14:textId="7CCDB5E1" w:rsidR="00845B40" w:rsidRPr="009D538D" w:rsidRDefault="00915255" w:rsidP="00C2221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Zamawiający nie wzywa do złożenia podmiotowych środków dowodowych, jeżeli: </w:t>
      </w:r>
    </w:p>
    <w:p w14:paraId="27554D3B" w14:textId="7A27922E"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1) </w:t>
      </w:r>
      <w:r w:rsidRPr="009D538D">
        <w:rPr>
          <w:rFonts w:asciiTheme="majorHAnsi" w:hAnsiTheme="majorHAnsi" w:cstheme="majorHAnsi"/>
          <w:b/>
          <w:bCs/>
          <w:color w:val="262626" w:themeColor="text1" w:themeTint="D9"/>
          <w:sz w:val="20"/>
          <w:szCs w:val="20"/>
        </w:rPr>
        <w:t>może je uzyskać za pomocą bezpłatnych i ogólnodostępnych baz danych, w szczególności rejestrów publicznych</w:t>
      </w:r>
      <w:r w:rsidRPr="009D538D">
        <w:rPr>
          <w:rFonts w:asciiTheme="majorHAnsi" w:hAnsiTheme="majorHAnsi" w:cstheme="majorHAnsi"/>
          <w:color w:val="262626" w:themeColor="text1" w:themeTint="D9"/>
          <w:sz w:val="20"/>
          <w:szCs w:val="20"/>
        </w:rPr>
        <w:t xml:space="preserve"> w rozumieniu ustawy z dnia 17 lutego 2005r. </w:t>
      </w:r>
      <w:r w:rsidR="00493EE1" w:rsidRPr="009D538D">
        <w:rPr>
          <w:rFonts w:asciiTheme="majorHAnsi" w:hAnsiTheme="majorHAnsi" w:cstheme="majorHAnsi"/>
          <w:color w:val="262626" w:themeColor="text1" w:themeTint="D9"/>
          <w:sz w:val="20"/>
          <w:szCs w:val="20"/>
        </w:rPr>
        <w:t>o</w:t>
      </w:r>
      <w:r w:rsidRPr="009D538D">
        <w:rPr>
          <w:rFonts w:asciiTheme="majorHAnsi" w:hAnsiTheme="majorHAnsi" w:cstheme="majorHAnsi"/>
          <w:color w:val="262626" w:themeColor="text1" w:themeTint="D9"/>
          <w:sz w:val="20"/>
          <w:szCs w:val="20"/>
        </w:rPr>
        <w:t xml:space="preserve"> informatyzacji działalności podmiotów realizujących zadania publiczne, </w:t>
      </w:r>
      <w:r w:rsidRPr="009D538D">
        <w:rPr>
          <w:rFonts w:asciiTheme="majorHAnsi" w:hAnsiTheme="majorHAnsi" w:cstheme="majorHAnsi"/>
          <w:b/>
          <w:bCs/>
          <w:color w:val="262626" w:themeColor="text1" w:themeTint="D9"/>
          <w:sz w:val="20"/>
          <w:szCs w:val="20"/>
          <w:u w:val="single"/>
        </w:rPr>
        <w:t xml:space="preserve">o ile Wykonawca wskazał w </w:t>
      </w:r>
      <w:r w:rsidR="00845B40" w:rsidRPr="009D538D">
        <w:rPr>
          <w:rFonts w:asciiTheme="majorHAnsi" w:hAnsiTheme="majorHAnsi" w:cstheme="majorHAnsi"/>
          <w:b/>
          <w:bCs/>
          <w:color w:val="262626" w:themeColor="text1" w:themeTint="D9"/>
          <w:sz w:val="20"/>
          <w:szCs w:val="20"/>
          <w:u w:val="single"/>
        </w:rPr>
        <w:t>oświadczeniu</w:t>
      </w:r>
      <w:r w:rsidRPr="009D538D">
        <w:rPr>
          <w:rFonts w:asciiTheme="majorHAnsi" w:hAnsiTheme="majorHAnsi" w:cstheme="majorHAnsi"/>
          <w:b/>
          <w:bCs/>
          <w:color w:val="262626" w:themeColor="text1" w:themeTint="D9"/>
          <w:sz w:val="20"/>
          <w:szCs w:val="20"/>
          <w:u w:val="single"/>
        </w:rPr>
        <w:t xml:space="preserve"> dane umożliwiające dostęp do tych środków; </w:t>
      </w:r>
    </w:p>
    <w:p w14:paraId="0E80864F"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73AD4F2D"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podmiotowym środkiem dowodowym jest oświadczenie, którego treść odpowiada zakresowi oświadczenia, o którym mowa w art. 125 ust.1 Pzp. </w:t>
      </w:r>
    </w:p>
    <w:p w14:paraId="5AC3605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1452DDB8" w14:textId="50BB2962" w:rsidR="00BC2D78" w:rsidRPr="009D538D" w:rsidRDefault="00BC2D78" w:rsidP="00323F73">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915255" w:rsidRPr="009D538D">
        <w:rPr>
          <w:rFonts w:asciiTheme="majorHAnsi" w:hAnsiTheme="majorHAnsi" w:cstheme="majorHAnsi"/>
          <w:color w:val="262626" w:themeColor="text1" w:themeTint="D9"/>
          <w:sz w:val="20"/>
          <w:szCs w:val="20"/>
        </w:rPr>
        <w:t>Wykonawca nie jest zobowiązany do złożenia podmiotowych środków dowodowych, które Zamawiający posiada, jeżeli Wykonawca wskaże te środki oraz potwierdzi ich prawidłowość i aktualność</w:t>
      </w:r>
      <w:r w:rsidRPr="009D538D">
        <w:rPr>
          <w:rFonts w:asciiTheme="majorHAnsi" w:hAnsiTheme="majorHAnsi" w:cstheme="majorHAnsi"/>
          <w:color w:val="262626" w:themeColor="text1" w:themeTint="D9"/>
          <w:sz w:val="20"/>
          <w:szCs w:val="20"/>
        </w:rPr>
        <w:t xml:space="preserve"> </w:t>
      </w:r>
      <w:r w:rsidR="0084128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załącznik </w:t>
      </w:r>
      <w:r w:rsidR="00841289" w:rsidRPr="009D538D">
        <w:rPr>
          <w:rFonts w:asciiTheme="majorHAnsi" w:hAnsiTheme="majorHAnsi" w:cstheme="majorHAnsi"/>
          <w:b/>
          <w:bCs/>
          <w:color w:val="262626" w:themeColor="text1" w:themeTint="D9"/>
          <w:sz w:val="20"/>
          <w:szCs w:val="20"/>
        </w:rPr>
        <w:t>wykonawcy</w:t>
      </w:r>
      <w:r w:rsidRPr="009D538D">
        <w:rPr>
          <w:rFonts w:asciiTheme="majorHAnsi" w:hAnsiTheme="majorHAnsi" w:cstheme="majorHAnsi"/>
          <w:b/>
          <w:bCs/>
          <w:color w:val="262626" w:themeColor="text1" w:themeTint="D9"/>
          <w:sz w:val="20"/>
          <w:szCs w:val="20"/>
        </w:rPr>
        <w:t xml:space="preserve"> .</w:t>
      </w:r>
    </w:p>
    <w:p w14:paraId="4A108A9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77A1F69B" w14:textId="77777777" w:rsidR="00845B40" w:rsidRPr="009D538D" w:rsidRDefault="00BC2D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845B40" w:rsidRPr="009D538D">
        <w:rPr>
          <w:rFonts w:asciiTheme="majorHAnsi" w:hAnsiTheme="majorHAnsi" w:cstheme="majorHAnsi"/>
          <w:color w:val="262626" w:themeColor="text1" w:themeTint="D9"/>
          <w:sz w:val="20"/>
          <w:szCs w:val="20"/>
        </w:rPr>
        <w:t>Wykonawca składa podmiotowe środki dowodowe aktualne na dzień ich złożenia.</w:t>
      </w:r>
    </w:p>
    <w:p w14:paraId="1B7E8F26" w14:textId="77777777" w:rsidR="00845B40" w:rsidRPr="009D538D"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340E23" w14:textId="1291C15A" w:rsidR="00915255" w:rsidRPr="009D538D" w:rsidRDefault="00DE00DE"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9.2.</w:t>
      </w:r>
      <w:r w:rsidR="003023AB">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w:t>
      </w:r>
      <w:r w:rsidR="00915255" w:rsidRPr="009D538D">
        <w:rPr>
          <w:rFonts w:asciiTheme="majorHAnsi" w:hAnsiTheme="majorHAnsi" w:cstheme="majorHAnsi"/>
          <w:b/>
          <w:bCs/>
          <w:color w:val="262626" w:themeColor="text1" w:themeTint="D9"/>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C0FA569" w14:textId="77777777" w:rsidR="003023AB" w:rsidRPr="00450969" w:rsidRDefault="003023AB" w:rsidP="003023AB">
      <w:pPr>
        <w:autoSpaceDE w:val="0"/>
        <w:autoSpaceDN w:val="0"/>
        <w:adjustRightInd w:val="0"/>
        <w:spacing w:after="0" w:line="240" w:lineRule="auto"/>
        <w:jc w:val="both"/>
        <w:rPr>
          <w:rFonts w:ascii="Calibri Light" w:hAnsi="Calibri Light"/>
          <w:b/>
          <w:bCs/>
          <w:sz w:val="20"/>
          <w:szCs w:val="20"/>
        </w:rPr>
      </w:pPr>
      <w:r w:rsidRPr="00450969">
        <w:rPr>
          <w:rFonts w:ascii="Calibri Light" w:hAnsi="Calibri Light"/>
          <w:b/>
          <w:bCs/>
          <w:sz w:val="20"/>
          <w:szCs w:val="20"/>
        </w:rPr>
        <w:t xml:space="preserve">Dokumenty składane przez Wykonawcę mającego siedzibę lub miejsce zamieszkania poza granicami Rzeczypospolitej Polskiej, zamiast podmiotowych środków dowodowych wskazanych w pkt 9.2.1/. </w:t>
      </w:r>
    </w:p>
    <w:p w14:paraId="1F49687D" w14:textId="77777777" w:rsidR="003023AB" w:rsidRPr="00450969" w:rsidRDefault="003023AB" w:rsidP="003023AB">
      <w:pPr>
        <w:autoSpaceDE w:val="0"/>
        <w:autoSpaceDN w:val="0"/>
        <w:adjustRightInd w:val="0"/>
        <w:spacing w:after="0" w:line="240" w:lineRule="auto"/>
        <w:jc w:val="both"/>
        <w:rPr>
          <w:rFonts w:ascii="Calibri Light" w:hAnsi="Calibri Light"/>
          <w:sz w:val="20"/>
          <w:szCs w:val="20"/>
        </w:rPr>
      </w:pPr>
    </w:p>
    <w:p w14:paraId="5E3A57DA" w14:textId="77777777" w:rsidR="003023AB" w:rsidRPr="00450969" w:rsidRDefault="003023AB" w:rsidP="003023AB">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7F493B3B" w14:textId="77777777" w:rsidR="003023AB" w:rsidRPr="00450969" w:rsidRDefault="003023AB" w:rsidP="003023AB">
      <w:pPr>
        <w:autoSpaceDE w:val="0"/>
        <w:autoSpaceDN w:val="0"/>
        <w:adjustRightInd w:val="0"/>
        <w:spacing w:after="0" w:line="240" w:lineRule="auto"/>
        <w:jc w:val="both"/>
        <w:rPr>
          <w:rFonts w:ascii="Calibri Light" w:hAnsi="Calibri Light" w:cs="Cambria"/>
          <w:sz w:val="20"/>
          <w:szCs w:val="20"/>
        </w:rPr>
      </w:pPr>
    </w:p>
    <w:p w14:paraId="37723BFF" w14:textId="4B59DD83" w:rsidR="003023AB" w:rsidRPr="00A73764" w:rsidRDefault="003023AB" w:rsidP="003023AB">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4747F54" w14:textId="77777777" w:rsidR="003023AB" w:rsidRPr="00450969" w:rsidRDefault="003023AB" w:rsidP="003023AB">
      <w:pPr>
        <w:autoSpaceDE w:val="0"/>
        <w:autoSpaceDN w:val="0"/>
        <w:adjustRightInd w:val="0"/>
        <w:spacing w:after="0" w:line="240" w:lineRule="auto"/>
        <w:jc w:val="both"/>
        <w:rPr>
          <w:rFonts w:ascii="Calibri Light" w:hAnsi="Calibri Light"/>
          <w:sz w:val="20"/>
          <w:szCs w:val="20"/>
        </w:rPr>
      </w:pPr>
    </w:p>
    <w:p w14:paraId="74457D3F" w14:textId="15723024" w:rsidR="003023AB" w:rsidRPr="00450969" w:rsidRDefault="003023AB" w:rsidP="003023A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28E2E1E2" w14:textId="77777777" w:rsidR="003023AB" w:rsidRPr="00450969" w:rsidRDefault="003023AB" w:rsidP="003023AB">
      <w:pPr>
        <w:autoSpaceDE w:val="0"/>
        <w:autoSpaceDN w:val="0"/>
        <w:adjustRightInd w:val="0"/>
        <w:spacing w:after="0" w:line="240" w:lineRule="auto"/>
        <w:jc w:val="both"/>
        <w:rPr>
          <w:rFonts w:ascii="Calibri Light" w:hAnsi="Calibri Light"/>
          <w:sz w:val="20"/>
          <w:szCs w:val="20"/>
        </w:rPr>
      </w:pPr>
    </w:p>
    <w:p w14:paraId="230068A8" w14:textId="16AF9D7E" w:rsidR="003023AB" w:rsidRPr="00450969" w:rsidRDefault="003023AB" w:rsidP="003023A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685BE54A" w14:textId="77777777" w:rsidR="00915255" w:rsidRPr="009D538D" w:rsidRDefault="00915255"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228922A" w14:textId="470C9DA7" w:rsidR="001C7A0B" w:rsidRPr="009D538D" w:rsidRDefault="003023AB" w:rsidP="001B01EE">
      <w:pPr>
        <w:autoSpaceDE w:val="0"/>
        <w:autoSpaceDN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wadium</w:t>
      </w: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4A08DD12"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5115C75E" w14:textId="77777777" w:rsidR="001B01EE" w:rsidRPr="009D538D" w:rsidRDefault="001B01EE"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D25D60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EBD8D47" w14:textId="4C775D8E"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03A4682F"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61C3D1D4"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15271B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6D09713" w14:textId="04F67EAC"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407E27"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10"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43B31E9D"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3"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10"/>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1983557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9D538D" w:rsidRDefault="00B729A7"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B4F5053" w14:textId="77777777" w:rsidR="00C63F27" w:rsidRPr="00C63F27" w:rsidRDefault="00F12FDE" w:rsidP="00C63F27">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C63F27" w:rsidRPr="00C63F27">
        <w:rPr>
          <w:rFonts w:asciiTheme="majorHAnsi" w:hAnsiTheme="majorHAnsi" w:cstheme="majorHAnsi"/>
          <w:b/>
          <w:bCs/>
          <w:color w:val="262626" w:themeColor="text1" w:themeTint="D9"/>
          <w:sz w:val="20"/>
          <w:szCs w:val="20"/>
        </w:rPr>
        <w:t>https://bip.um.pruszkow.pl/</w:t>
      </w:r>
    </w:p>
    <w:p w14:paraId="0C380A36" w14:textId="4CC953B2" w:rsidR="00F12FDE" w:rsidRPr="009D538D" w:rsidRDefault="00F12FDE" w:rsidP="00C63F27">
      <w:pPr>
        <w:pStyle w:val="Default"/>
        <w:spacing w:after="0" w:line="240" w:lineRule="auto"/>
        <w:jc w:val="both"/>
        <w:rPr>
          <w:rFonts w:asciiTheme="majorHAnsi" w:hAnsiTheme="majorHAnsi" w:cstheme="majorHAnsi"/>
          <w:color w:val="262626" w:themeColor="text1" w:themeTint="D9"/>
          <w:sz w:val="20"/>
          <w:szCs w:val="20"/>
        </w:rPr>
      </w:pPr>
    </w:p>
    <w:p w14:paraId="77AE8608" w14:textId="296A72C4" w:rsidR="00F12FDE" w:rsidRPr="009D538D" w:rsidRDefault="00F12FDE" w:rsidP="00C63F27">
      <w:pPr>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4"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r w:rsidR="00C63F27" w:rsidRPr="00C63F27">
        <w:rPr>
          <w:rFonts w:asciiTheme="majorHAnsi" w:hAnsiTheme="majorHAnsi" w:cstheme="majorHAnsi"/>
          <w:color w:val="262626" w:themeColor="text1" w:themeTint="D9"/>
          <w:sz w:val="20"/>
          <w:szCs w:val="20"/>
        </w:rPr>
        <w:t>https://bip.um.pruszkow.pl/</w:t>
      </w:r>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3378FE06" w14:textId="77777777" w:rsidR="003A6E45" w:rsidRDefault="003A6E45" w:rsidP="003A6E4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1"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5A1825D0"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B44B06">
        <w:rPr>
          <w:rFonts w:asciiTheme="majorHAnsi" w:hAnsiTheme="majorHAnsi" w:cstheme="majorHAnsi"/>
          <w:color w:val="262626" w:themeColor="text1" w:themeTint="D9"/>
          <w:sz w:val="20"/>
          <w:szCs w:val="20"/>
        </w:rPr>
        <w:t>Anet</w:t>
      </w:r>
      <w:r w:rsidR="00961ACC">
        <w:rPr>
          <w:rFonts w:asciiTheme="majorHAnsi" w:hAnsiTheme="majorHAnsi" w:cstheme="majorHAnsi"/>
          <w:color w:val="262626" w:themeColor="text1" w:themeTint="D9"/>
          <w:sz w:val="20"/>
          <w:szCs w:val="20"/>
        </w:rPr>
        <w:t>a</w:t>
      </w:r>
      <w:r w:rsidR="00B44B06">
        <w:rPr>
          <w:rFonts w:asciiTheme="majorHAnsi" w:hAnsiTheme="majorHAnsi" w:cstheme="majorHAnsi"/>
          <w:color w:val="262626" w:themeColor="text1" w:themeTint="D9"/>
          <w:sz w:val="20"/>
          <w:szCs w:val="20"/>
        </w:rPr>
        <w:t xml:space="preserve"> Kozłowsk</w:t>
      </w:r>
      <w:r w:rsidR="00961ACC">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tel. 22 735 8</w:t>
      </w:r>
      <w:r w:rsidR="00B44B06">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w:t>
      </w:r>
      <w:r w:rsidR="00B44B06">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8;  w sprawach </w:t>
      </w:r>
      <w:r w:rsidR="00961ACC">
        <w:rPr>
          <w:rFonts w:asciiTheme="majorHAnsi" w:hAnsiTheme="majorHAnsi" w:cstheme="majorHAnsi"/>
          <w:color w:val="262626" w:themeColor="text1" w:themeTint="D9"/>
          <w:sz w:val="20"/>
          <w:szCs w:val="20"/>
        </w:rPr>
        <w:t>merytorycznych</w:t>
      </w:r>
      <w:r w:rsidRPr="009D538D">
        <w:rPr>
          <w:rFonts w:asciiTheme="majorHAnsi" w:hAnsiTheme="majorHAnsi" w:cstheme="majorHAnsi"/>
          <w:color w:val="262626" w:themeColor="text1" w:themeTint="D9"/>
          <w:sz w:val="20"/>
          <w:szCs w:val="20"/>
        </w:rPr>
        <w:t>.</w:t>
      </w:r>
    </w:p>
    <w:bookmarkEnd w:id="11"/>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44F74044"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815B79">
        <w:rPr>
          <w:rFonts w:asciiTheme="majorHAnsi" w:hAnsiTheme="majorHAnsi" w:cstheme="majorHAnsi"/>
          <w:b/>
          <w:bCs/>
          <w:color w:val="262626" w:themeColor="text1" w:themeTint="D9"/>
          <w:sz w:val="20"/>
          <w:szCs w:val="20"/>
        </w:rPr>
        <w:t>31</w:t>
      </w:r>
      <w:r w:rsidR="001B01EE">
        <w:rPr>
          <w:rFonts w:asciiTheme="majorHAnsi" w:hAnsiTheme="majorHAnsi" w:cstheme="majorHAnsi"/>
          <w:b/>
          <w:bCs/>
          <w:color w:val="262626" w:themeColor="text1" w:themeTint="D9"/>
          <w:sz w:val="20"/>
          <w:szCs w:val="20"/>
        </w:rPr>
        <w:t>.05</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050405">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2FDE0832" w:rsidR="00E47AFB" w:rsidRDefault="00E47AFB" w:rsidP="00CC124D">
      <w:pPr>
        <w:spacing w:after="0" w:line="240" w:lineRule="auto"/>
        <w:rPr>
          <w:rFonts w:asciiTheme="majorHAnsi" w:hAnsiTheme="majorHAnsi" w:cstheme="majorHAnsi"/>
          <w:color w:val="262626" w:themeColor="text1" w:themeTint="D9"/>
          <w:sz w:val="20"/>
          <w:szCs w:val="20"/>
        </w:rPr>
      </w:pPr>
    </w:p>
    <w:p w14:paraId="73ED2BC5" w14:textId="77777777" w:rsidR="00335922" w:rsidRPr="009D538D" w:rsidRDefault="00335922"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08BF1015"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815B79">
        <w:rPr>
          <w:rFonts w:asciiTheme="majorHAnsi" w:hAnsiTheme="majorHAnsi" w:cstheme="majorHAnsi"/>
          <w:b/>
          <w:bCs/>
          <w:color w:val="262626" w:themeColor="text1" w:themeTint="D9"/>
          <w:sz w:val="20"/>
          <w:szCs w:val="20"/>
        </w:rPr>
        <w:t>31</w:t>
      </w:r>
      <w:r w:rsidR="001B01EE">
        <w:rPr>
          <w:rFonts w:asciiTheme="majorHAnsi" w:hAnsiTheme="majorHAnsi" w:cstheme="majorHAnsi"/>
          <w:b/>
          <w:bCs/>
          <w:color w:val="262626" w:themeColor="text1" w:themeTint="D9"/>
          <w:sz w:val="20"/>
          <w:szCs w:val="20"/>
        </w:rPr>
        <w:t>.05</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1B01EE">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050405">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9D538D" w:rsidRDefault="00323F73" w:rsidP="00E47AFB">
      <w:pPr>
        <w:spacing w:after="0" w:line="240" w:lineRule="auto"/>
        <w:jc w:val="both"/>
        <w:rPr>
          <w:rFonts w:asciiTheme="majorHAnsi" w:hAnsiTheme="majorHAnsi" w:cstheme="majorHAnsi"/>
          <w:color w:val="262626" w:themeColor="text1" w:themeTint="D9"/>
          <w:sz w:val="20"/>
          <w:szCs w:val="20"/>
        </w:rPr>
      </w:pPr>
    </w:p>
    <w:p w14:paraId="2087B6F2" w14:textId="64EDF16B" w:rsidR="005445DE" w:rsidRDefault="005445DE"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7B002E54"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815B79">
        <w:rPr>
          <w:rFonts w:asciiTheme="majorHAnsi" w:hAnsiTheme="majorHAnsi" w:cstheme="majorHAnsi"/>
          <w:b/>
          <w:bCs/>
          <w:color w:val="262626" w:themeColor="text1" w:themeTint="D9"/>
          <w:sz w:val="20"/>
          <w:szCs w:val="20"/>
        </w:rPr>
        <w:t>30</w:t>
      </w:r>
      <w:r w:rsidR="001B01EE">
        <w:rPr>
          <w:rFonts w:asciiTheme="majorHAnsi" w:hAnsiTheme="majorHAnsi" w:cstheme="majorHAnsi"/>
          <w:b/>
          <w:bCs/>
          <w:color w:val="262626" w:themeColor="text1" w:themeTint="D9"/>
          <w:sz w:val="20"/>
          <w:szCs w:val="20"/>
        </w:rPr>
        <w:t>.06</w:t>
      </w:r>
      <w:r w:rsidRPr="009D538D">
        <w:rPr>
          <w:rFonts w:asciiTheme="majorHAnsi" w:hAnsiTheme="majorHAnsi" w:cstheme="majorHAnsi"/>
          <w:b/>
          <w:bCs/>
          <w:color w:val="262626" w:themeColor="text1" w:themeTint="D9"/>
          <w:sz w:val="20"/>
          <w:szCs w:val="20"/>
        </w:rPr>
        <w:t>.2021r.</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1840AB3C" w14:textId="28D36257" w:rsidR="00CE1ECD" w:rsidRPr="009D538D" w:rsidRDefault="00830E8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r w:rsidR="00CE1ECD"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50706FA8"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0F5840D1" w14:textId="0ABAC001" w:rsidR="0041413B" w:rsidRPr="009D538D"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 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75D5786C" w14:textId="77777777" w:rsidR="0041413B" w:rsidRPr="009D538D" w:rsidRDefault="0041413B" w:rsidP="00CC124D">
      <w:pPr>
        <w:spacing w:after="0" w:line="240" w:lineRule="auto"/>
        <w:jc w:val="both"/>
        <w:rPr>
          <w:rFonts w:asciiTheme="majorHAnsi" w:hAnsiTheme="majorHAnsi" w:cstheme="majorHAnsi"/>
          <w:color w:val="262626" w:themeColor="text1" w:themeTint="D9"/>
          <w:sz w:val="20"/>
          <w:szCs w:val="20"/>
        </w:rPr>
      </w:pPr>
    </w:p>
    <w:p w14:paraId="52650B2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0F0F561E"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003023AB">
        <w:rPr>
          <w:rFonts w:asciiTheme="majorHAnsi" w:eastAsia="Verdana" w:hAnsiTheme="majorHAnsi" w:cstheme="majorHAnsi"/>
          <w:color w:val="262626" w:themeColor="text1" w:themeTint="D9"/>
          <w:sz w:val="20"/>
          <w:szCs w:val="20"/>
        </w:rPr>
        <w:tab/>
      </w:r>
      <w:r w:rsidR="003023AB">
        <w:rPr>
          <w:rFonts w:asciiTheme="majorHAnsi" w:eastAsia="Verdana" w:hAnsiTheme="majorHAnsi" w:cstheme="majorHAnsi"/>
          <w:color w:val="262626" w:themeColor="text1" w:themeTint="D9"/>
          <w:sz w:val="20"/>
          <w:szCs w:val="20"/>
        </w:rPr>
        <w:tab/>
      </w:r>
      <w:r w:rsidR="003023AB">
        <w:rPr>
          <w:rFonts w:asciiTheme="majorHAnsi" w:eastAsia="Verdana" w:hAnsiTheme="majorHAnsi" w:cstheme="majorHAnsi"/>
          <w:color w:val="262626" w:themeColor="text1" w:themeTint="D9"/>
          <w:sz w:val="20"/>
          <w:szCs w:val="20"/>
        </w:rPr>
        <w:tab/>
      </w:r>
      <w:r w:rsidR="003023AB">
        <w:rPr>
          <w:rFonts w:asciiTheme="majorHAnsi" w:eastAsia="Verdana" w:hAnsiTheme="majorHAnsi" w:cstheme="majorHAnsi"/>
          <w:color w:val="262626" w:themeColor="text1" w:themeTint="D9"/>
          <w:sz w:val="20"/>
          <w:szCs w:val="20"/>
        </w:rPr>
        <w:tab/>
      </w:r>
      <w:r w:rsidR="003023AB">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60%</w:t>
      </w:r>
    </w:p>
    <w:p w14:paraId="55696BBC" w14:textId="52E87C3E" w:rsidR="003D75BE" w:rsidRPr="003023AB" w:rsidRDefault="003023AB"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3023AB">
        <w:rPr>
          <w:rFonts w:asciiTheme="majorHAnsi" w:eastAsia="Verdana" w:hAnsiTheme="majorHAnsi" w:cs="Verdana"/>
          <w:b/>
          <w:color w:val="262626"/>
          <w:sz w:val="20"/>
          <w:szCs w:val="20"/>
        </w:rPr>
        <w:t>doświadczenie osób wyznaczonych do realizacji zamówienia</w:t>
      </w:r>
      <w:r w:rsidR="003D75BE" w:rsidRPr="003023AB">
        <w:rPr>
          <w:rFonts w:asciiTheme="majorHAnsi" w:eastAsia="Verdana" w:hAnsiTheme="majorHAnsi" w:cstheme="majorHAnsi"/>
          <w:b/>
          <w:color w:val="262626" w:themeColor="text1" w:themeTint="D9"/>
          <w:sz w:val="20"/>
          <w:szCs w:val="20"/>
        </w:rPr>
        <w:tab/>
      </w:r>
      <w:r w:rsidR="003D75BE" w:rsidRPr="003023AB">
        <w:rPr>
          <w:rFonts w:asciiTheme="majorHAnsi" w:eastAsia="Verdana" w:hAnsiTheme="majorHAnsi" w:cstheme="majorHAnsi"/>
          <w:b/>
          <w:color w:val="262626" w:themeColor="text1" w:themeTint="D9"/>
          <w:sz w:val="20"/>
          <w:szCs w:val="20"/>
        </w:rPr>
        <w:tab/>
      </w:r>
      <w:r w:rsidR="003D75BE" w:rsidRPr="003023AB">
        <w:rPr>
          <w:rFonts w:asciiTheme="majorHAnsi" w:eastAsia="Verdana" w:hAnsiTheme="majorHAnsi" w:cstheme="majorHAnsi"/>
          <w:color w:val="262626" w:themeColor="text1" w:themeTint="D9"/>
          <w:sz w:val="20"/>
          <w:szCs w:val="20"/>
        </w:rPr>
        <w:t xml:space="preserve">– waga kryterium </w:t>
      </w:r>
      <w:r w:rsidR="003D75BE" w:rsidRPr="003023AB">
        <w:rPr>
          <w:rFonts w:asciiTheme="majorHAnsi" w:eastAsia="Verdana" w:hAnsiTheme="majorHAnsi" w:cstheme="majorHAnsi"/>
          <w:b/>
          <w:color w:val="262626" w:themeColor="text1" w:themeTint="D9"/>
          <w:sz w:val="20"/>
          <w:szCs w:val="20"/>
        </w:rPr>
        <w:t>40%</w:t>
      </w:r>
    </w:p>
    <w:p w14:paraId="4856E6C9"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9D538D"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9D538D"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4AF1B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w:t>
      </w:r>
      <w:r w:rsidR="003D75BE" w:rsidRPr="009D538D">
        <w:rPr>
          <w:rFonts w:asciiTheme="majorHAnsi" w:hAnsiTheme="majorHAnsi" w:cstheme="majorHAnsi"/>
          <w:color w:val="262626" w:themeColor="text1" w:themeTint="D9"/>
          <w:sz w:val="20"/>
          <w:szCs w:val="20"/>
        </w:rPr>
        <w:t>P</w:t>
      </w:r>
      <w:r w:rsidRPr="009D538D">
        <w:rPr>
          <w:rFonts w:asciiTheme="majorHAnsi" w:hAnsiTheme="majorHAnsi" w:cstheme="majorHAnsi"/>
          <w:color w:val="262626" w:themeColor="text1" w:themeTint="D9"/>
          <w:sz w:val="20"/>
          <w:szCs w:val="20"/>
        </w:rPr>
        <w:t>) obliczona zostanie wg wzoru:</w:t>
      </w:r>
    </w:p>
    <w:p w14:paraId="3528F764" w14:textId="4CB68B67" w:rsidR="003D75BE" w:rsidRPr="009D538D"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w:t>
      </w:r>
      <w:r w:rsidR="003023AB">
        <w:rPr>
          <w:rFonts w:asciiTheme="majorHAnsi" w:hAnsiTheme="majorHAnsi" w:cstheme="majorHAnsi"/>
          <w:b/>
          <w:bCs/>
          <w:color w:val="262626" w:themeColor="text1" w:themeTint="D9"/>
          <w:sz w:val="20"/>
          <w:szCs w:val="20"/>
        </w:rPr>
        <w:t>D</w:t>
      </w:r>
    </w:p>
    <w:p w14:paraId="7FA78A6C"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59763BEE"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27E60C7A"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3F797731"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31DE6898" w14:textId="3A7031DF" w:rsidR="003D75BE" w:rsidRPr="009D538D"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003023AB">
        <w:rPr>
          <w:rFonts w:asciiTheme="majorHAnsi" w:hAnsiTheme="majorHAnsi" w:cstheme="majorHAnsi"/>
          <w:b/>
          <w:bCs/>
          <w:color w:val="262626" w:themeColor="text1" w:themeTint="D9"/>
          <w:sz w:val="20"/>
          <w:szCs w:val="20"/>
        </w:rPr>
        <w:t>D</w:t>
      </w:r>
      <w:r w:rsidRPr="009D538D">
        <w:rPr>
          <w:rFonts w:asciiTheme="majorHAnsi" w:hAnsiTheme="majorHAnsi" w:cstheme="majorHAnsi"/>
          <w:bCs/>
          <w:color w:val="262626" w:themeColor="text1" w:themeTint="D9"/>
          <w:sz w:val="20"/>
          <w:szCs w:val="20"/>
        </w:rPr>
        <w:tab/>
        <w:t xml:space="preserve">- ilość punktów oferty badanej w kryterium </w:t>
      </w:r>
      <w:r w:rsidR="003023AB">
        <w:rPr>
          <w:rFonts w:asciiTheme="majorHAnsi" w:hAnsiTheme="majorHAnsi" w:cstheme="majorHAnsi"/>
          <w:bCs/>
          <w:color w:val="262626" w:themeColor="text1" w:themeTint="D9"/>
          <w:sz w:val="20"/>
          <w:szCs w:val="20"/>
        </w:rPr>
        <w:t>doświadczenie osób wyznaczonych do realizacji zamówienia.</w:t>
      </w:r>
      <w:r w:rsidRPr="009D538D">
        <w:rPr>
          <w:rFonts w:asciiTheme="majorHAnsi" w:hAnsiTheme="majorHAnsi" w:cstheme="majorHAnsi"/>
          <w:bCs/>
          <w:color w:val="262626" w:themeColor="text1" w:themeTint="D9"/>
          <w:sz w:val="20"/>
          <w:szCs w:val="20"/>
        </w:rPr>
        <w:t xml:space="preserve"> </w:t>
      </w:r>
    </w:p>
    <w:p w14:paraId="3C5F683C"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15F4DBE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6DA45BEB" w14:textId="6A39B20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9D538D" w:rsidRDefault="003D75B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5.5/ </w:t>
      </w:r>
      <w:r w:rsidR="00A904C4" w:rsidRPr="009D538D">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13308F57"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1337EB56" w:rsidR="00A904C4" w:rsidRPr="009D538D" w:rsidRDefault="00CC0469" w:rsidP="00CC124D">
      <w:pPr>
        <w:spacing w:after="0" w:line="240" w:lineRule="auto"/>
        <w:jc w:val="both"/>
        <w:rPr>
          <w:rFonts w:asciiTheme="majorHAnsi" w:hAnsiTheme="majorHAnsi" w:cstheme="majorHAnsi"/>
          <w:b/>
          <w:color w:val="262626" w:themeColor="text1" w:themeTint="D9"/>
          <w:sz w:val="20"/>
          <w:szCs w:val="20"/>
          <w:u w:val="single"/>
        </w:rPr>
      </w:pPr>
      <w:r>
        <w:rPr>
          <w:rFonts w:asciiTheme="majorHAnsi" w:hAnsiTheme="majorHAnsi" w:cstheme="majorHAnsi"/>
          <w:b/>
          <w:color w:val="262626" w:themeColor="text1" w:themeTint="D9"/>
          <w:sz w:val="20"/>
          <w:szCs w:val="20"/>
          <w:u w:val="single"/>
        </w:rPr>
        <w:t>a</w:t>
      </w:r>
      <w:r w:rsidR="003D75BE" w:rsidRPr="009D538D">
        <w:rPr>
          <w:rFonts w:asciiTheme="majorHAnsi" w:hAnsiTheme="majorHAnsi" w:cstheme="majorHAnsi"/>
          <w:b/>
          <w:color w:val="262626" w:themeColor="text1" w:themeTint="D9"/>
          <w:sz w:val="20"/>
          <w:szCs w:val="20"/>
          <w:u w:val="single"/>
        </w:rPr>
        <w:t>) K</w:t>
      </w:r>
      <w:r w:rsidR="00A904C4" w:rsidRPr="009D538D">
        <w:rPr>
          <w:rFonts w:asciiTheme="majorHAnsi" w:hAnsiTheme="majorHAnsi" w:cstheme="majorHAnsi"/>
          <w:b/>
          <w:color w:val="262626" w:themeColor="text1" w:themeTint="D9"/>
          <w:sz w:val="20"/>
          <w:szCs w:val="20"/>
          <w:u w:val="single"/>
        </w:rPr>
        <w:t xml:space="preserve">ryterium </w:t>
      </w:r>
      <w:r w:rsidR="003D75BE" w:rsidRPr="009D538D">
        <w:rPr>
          <w:rFonts w:asciiTheme="majorHAnsi" w:hAnsiTheme="majorHAnsi" w:cstheme="majorHAnsi"/>
          <w:b/>
          <w:color w:val="262626" w:themeColor="text1" w:themeTint="D9"/>
          <w:sz w:val="20"/>
          <w:szCs w:val="20"/>
          <w:u w:val="single"/>
        </w:rPr>
        <w:t xml:space="preserve">- </w:t>
      </w:r>
      <w:r w:rsidR="00A904C4" w:rsidRPr="009D538D">
        <w:rPr>
          <w:rFonts w:asciiTheme="majorHAnsi" w:hAnsiTheme="majorHAnsi" w:cstheme="majorHAnsi"/>
          <w:b/>
          <w:color w:val="262626" w:themeColor="text1" w:themeTint="D9"/>
          <w:sz w:val="20"/>
          <w:szCs w:val="20"/>
          <w:u w:val="single"/>
        </w:rPr>
        <w:t xml:space="preserve">cena </w:t>
      </w:r>
    </w:p>
    <w:p w14:paraId="21D02C12" w14:textId="77777777" w:rsidR="00A904C4" w:rsidRPr="009D538D"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9D538D"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426FACC8" w:rsidR="00A904C4" w:rsidRPr="009D538D"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0006406F"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9D538D"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089EB6D4" w14:textId="77777777" w:rsidR="00E47AFB" w:rsidRPr="009D538D" w:rsidRDefault="00E47AFB"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74CADDC1" w:rsidR="003D75BE" w:rsidRPr="004D128C" w:rsidRDefault="00CC0469" w:rsidP="004D128C">
      <w:pPr>
        <w:autoSpaceDE w:val="0"/>
        <w:spacing w:after="0" w:line="240" w:lineRule="auto"/>
        <w:rPr>
          <w:rFonts w:asciiTheme="majorHAnsi" w:eastAsia="Verdana" w:hAnsiTheme="majorHAnsi" w:cstheme="majorHAnsi"/>
          <w:b/>
          <w:color w:val="262626" w:themeColor="text1" w:themeTint="D9"/>
          <w:sz w:val="20"/>
          <w:szCs w:val="20"/>
          <w:u w:val="single"/>
        </w:rPr>
      </w:pPr>
      <w:r>
        <w:rPr>
          <w:rFonts w:asciiTheme="majorHAnsi" w:hAnsiTheme="majorHAnsi" w:cstheme="majorHAnsi"/>
          <w:b/>
          <w:color w:val="262626" w:themeColor="text1" w:themeTint="D9"/>
          <w:sz w:val="20"/>
          <w:szCs w:val="20"/>
          <w:u w:val="single"/>
        </w:rPr>
        <w:t>b</w:t>
      </w:r>
      <w:r w:rsidR="003D75BE" w:rsidRPr="004D128C">
        <w:rPr>
          <w:rFonts w:asciiTheme="majorHAnsi" w:hAnsiTheme="majorHAnsi" w:cstheme="majorHAnsi"/>
          <w:b/>
          <w:color w:val="262626" w:themeColor="text1" w:themeTint="D9"/>
          <w:sz w:val="20"/>
          <w:szCs w:val="20"/>
          <w:u w:val="single"/>
        </w:rPr>
        <w:t xml:space="preserve">) </w:t>
      </w:r>
      <w:r w:rsidR="003023AB" w:rsidRPr="004D128C">
        <w:rPr>
          <w:rFonts w:asciiTheme="majorHAnsi" w:hAnsiTheme="majorHAnsi" w:cstheme="majorHAnsi"/>
          <w:b/>
          <w:color w:val="262626" w:themeColor="text1" w:themeTint="D9"/>
          <w:sz w:val="20"/>
          <w:szCs w:val="20"/>
          <w:u w:val="single"/>
        </w:rPr>
        <w:t>K</w:t>
      </w:r>
      <w:r w:rsidR="003D75BE" w:rsidRPr="004D128C">
        <w:rPr>
          <w:rFonts w:asciiTheme="majorHAnsi" w:hAnsiTheme="majorHAnsi" w:cstheme="majorHAnsi"/>
          <w:b/>
          <w:color w:val="262626" w:themeColor="text1" w:themeTint="D9"/>
          <w:sz w:val="20"/>
          <w:szCs w:val="20"/>
          <w:u w:val="single"/>
        </w:rPr>
        <w:t xml:space="preserve">ryterium - </w:t>
      </w:r>
      <w:r w:rsidR="003023AB" w:rsidRPr="004D128C">
        <w:rPr>
          <w:rFonts w:asciiTheme="majorHAnsi" w:eastAsia="Verdana" w:hAnsiTheme="majorHAnsi" w:cs="Verdana"/>
          <w:b/>
          <w:color w:val="262626"/>
          <w:sz w:val="20"/>
          <w:szCs w:val="20"/>
          <w:u w:val="single"/>
        </w:rPr>
        <w:t>doświadczenie osób wyznaczonych do realizacji zamówienia</w:t>
      </w:r>
    </w:p>
    <w:p w14:paraId="4E5D1998" w14:textId="77777777" w:rsidR="00A904C4" w:rsidRPr="004D128C" w:rsidRDefault="00A904C4" w:rsidP="004D128C">
      <w:pPr>
        <w:spacing w:after="0" w:line="240" w:lineRule="auto"/>
        <w:jc w:val="both"/>
        <w:rPr>
          <w:rFonts w:asciiTheme="majorHAnsi" w:hAnsiTheme="majorHAnsi" w:cstheme="majorHAnsi"/>
          <w:bCs/>
          <w:color w:val="262626" w:themeColor="text1" w:themeTint="D9"/>
          <w:sz w:val="20"/>
          <w:szCs w:val="20"/>
        </w:rPr>
      </w:pPr>
    </w:p>
    <w:p w14:paraId="09561409" w14:textId="20AA3C6F" w:rsidR="003023AB" w:rsidRPr="004D128C" w:rsidRDefault="003023AB" w:rsidP="004D128C">
      <w:pPr>
        <w:spacing w:after="0" w:line="240" w:lineRule="auto"/>
        <w:ind w:right="15"/>
        <w:jc w:val="both"/>
        <w:rPr>
          <w:rFonts w:asciiTheme="majorHAnsi" w:hAnsiTheme="majorHAnsi" w:cs="Tahoma"/>
          <w:color w:val="262626"/>
          <w:sz w:val="20"/>
          <w:szCs w:val="20"/>
        </w:rPr>
      </w:pPr>
      <w:r w:rsidRPr="004D128C">
        <w:rPr>
          <w:rFonts w:asciiTheme="majorHAnsi" w:hAnsiTheme="majorHAnsi" w:cs="Tahoma"/>
          <w:color w:val="262626"/>
          <w:sz w:val="20"/>
          <w:szCs w:val="20"/>
        </w:rPr>
        <w:t xml:space="preserve">Zamawiający w niniejszym kryterium przyzna dodatkowe punkty za doświadczenie osoby skierowanej do realizacji zamówienia wykraczające ponad doświadczenie sprecyzowane przez Zamawiającego w </w:t>
      </w:r>
      <w:r w:rsidR="004D128C">
        <w:rPr>
          <w:rFonts w:asciiTheme="majorHAnsi" w:hAnsiTheme="majorHAnsi" w:cs="Tahoma"/>
          <w:color w:val="262626"/>
          <w:sz w:val="20"/>
          <w:szCs w:val="20"/>
        </w:rPr>
        <w:t>Rozdz. II ust. 7 pkt 7.1/ ppkt 4.2/ lit. a</w:t>
      </w:r>
      <w:r w:rsidRPr="004D128C">
        <w:rPr>
          <w:rFonts w:asciiTheme="majorHAnsi" w:hAnsiTheme="majorHAnsi" w:cs="Tahoma"/>
          <w:color w:val="262626"/>
          <w:sz w:val="20"/>
          <w:szCs w:val="20"/>
        </w:rPr>
        <w:t xml:space="preserve"> SWZ.</w:t>
      </w:r>
    </w:p>
    <w:p w14:paraId="66E2DF59" w14:textId="77777777" w:rsidR="003023AB" w:rsidRPr="004D128C" w:rsidRDefault="003023AB" w:rsidP="004D128C">
      <w:pPr>
        <w:spacing w:after="0" w:line="240" w:lineRule="auto"/>
        <w:ind w:right="21"/>
        <w:jc w:val="both"/>
        <w:rPr>
          <w:rFonts w:asciiTheme="majorHAnsi" w:hAnsiTheme="majorHAnsi" w:cs="Tahoma"/>
          <w:color w:val="262626"/>
          <w:sz w:val="20"/>
          <w:szCs w:val="20"/>
        </w:rPr>
      </w:pPr>
    </w:p>
    <w:p w14:paraId="1EA483C1" w14:textId="47754919" w:rsidR="003023AB" w:rsidRPr="004D128C" w:rsidRDefault="003023AB" w:rsidP="004D128C">
      <w:pPr>
        <w:spacing w:after="0" w:line="240" w:lineRule="auto"/>
        <w:ind w:right="21"/>
        <w:jc w:val="both"/>
        <w:rPr>
          <w:rFonts w:asciiTheme="majorHAnsi" w:hAnsiTheme="majorHAnsi" w:cs="Tahoma"/>
          <w:color w:val="262626"/>
          <w:sz w:val="20"/>
          <w:szCs w:val="20"/>
        </w:rPr>
      </w:pPr>
      <w:r w:rsidRPr="004D128C">
        <w:rPr>
          <w:rFonts w:asciiTheme="majorHAnsi" w:hAnsiTheme="majorHAnsi" w:cs="Tahoma"/>
          <w:color w:val="262626"/>
          <w:sz w:val="20"/>
          <w:szCs w:val="20"/>
        </w:rPr>
        <w:t xml:space="preserve">Wykonawca informuje o łącznej ilości zrealizowanych usług przez osobę skierowana do realizacji zamówienia, zgodnych z wymaganiami niniejszego kryterium w </w:t>
      </w:r>
      <w:r w:rsidRPr="004D128C">
        <w:rPr>
          <w:rFonts w:asciiTheme="majorHAnsi" w:hAnsiTheme="majorHAnsi" w:cs="Tahoma"/>
          <w:i/>
          <w:color w:val="262626"/>
          <w:sz w:val="20"/>
          <w:szCs w:val="20"/>
        </w:rPr>
        <w:t>„Formularzu ofertowym„</w:t>
      </w:r>
      <w:r w:rsidRPr="004D128C">
        <w:rPr>
          <w:rFonts w:asciiTheme="majorHAnsi" w:hAnsiTheme="majorHAnsi" w:cs="Tahoma"/>
          <w:color w:val="262626"/>
          <w:sz w:val="20"/>
          <w:szCs w:val="20"/>
        </w:rPr>
        <w:t xml:space="preserve"> w pkt</w:t>
      </w:r>
      <w:r w:rsidR="004D128C">
        <w:rPr>
          <w:rFonts w:asciiTheme="majorHAnsi" w:hAnsiTheme="majorHAnsi" w:cs="Tahoma"/>
          <w:color w:val="262626"/>
          <w:sz w:val="20"/>
          <w:szCs w:val="20"/>
        </w:rPr>
        <w:t xml:space="preserve"> </w:t>
      </w:r>
      <w:r w:rsidR="00444097">
        <w:rPr>
          <w:rFonts w:asciiTheme="majorHAnsi" w:hAnsiTheme="majorHAnsi" w:cs="Tahoma"/>
          <w:color w:val="262626"/>
          <w:sz w:val="20"/>
          <w:szCs w:val="20"/>
        </w:rPr>
        <w:t>2</w:t>
      </w:r>
      <w:r w:rsidRPr="004D128C">
        <w:rPr>
          <w:rFonts w:asciiTheme="majorHAnsi" w:hAnsiTheme="majorHAnsi" w:cs="Tahoma"/>
          <w:color w:val="262626"/>
          <w:sz w:val="20"/>
          <w:szCs w:val="20"/>
        </w:rPr>
        <w:t>, podając jednocześnie imię i nazwisko tej osoby. Usługę zrealizowaną oznacza usługa prawidłowo zakończona i odebrana.</w:t>
      </w:r>
    </w:p>
    <w:p w14:paraId="285F504B" w14:textId="77777777" w:rsidR="003023AB" w:rsidRPr="004D128C" w:rsidRDefault="003023AB" w:rsidP="004D128C">
      <w:pPr>
        <w:spacing w:after="0" w:line="240" w:lineRule="auto"/>
        <w:ind w:right="21"/>
        <w:jc w:val="both"/>
        <w:rPr>
          <w:rFonts w:asciiTheme="majorHAnsi" w:hAnsiTheme="majorHAnsi" w:cs="Tahoma"/>
          <w:color w:val="262626"/>
          <w:sz w:val="20"/>
          <w:szCs w:val="20"/>
        </w:rPr>
      </w:pPr>
    </w:p>
    <w:p w14:paraId="6B98042B" w14:textId="77777777" w:rsidR="003023AB" w:rsidRPr="001B01EE" w:rsidRDefault="003023AB" w:rsidP="004D128C">
      <w:pPr>
        <w:spacing w:after="0" w:line="240" w:lineRule="auto"/>
        <w:ind w:right="21"/>
        <w:jc w:val="both"/>
        <w:rPr>
          <w:rFonts w:asciiTheme="majorHAnsi" w:hAnsiTheme="majorHAnsi" w:cs="Tahoma"/>
          <w:b/>
          <w:bCs/>
          <w:color w:val="262626"/>
          <w:sz w:val="20"/>
          <w:szCs w:val="20"/>
        </w:rPr>
      </w:pPr>
      <w:r w:rsidRPr="001B01EE">
        <w:rPr>
          <w:rFonts w:asciiTheme="majorHAnsi" w:hAnsiTheme="majorHAnsi" w:cs="Tahoma"/>
          <w:b/>
          <w:bCs/>
          <w:color w:val="262626"/>
          <w:sz w:val="20"/>
          <w:szCs w:val="20"/>
        </w:rPr>
        <w:t xml:space="preserve">Brak informacji o ilości realizowanych usług jak również danych osoby je realizującej spowoduje przyznanie Wykonawcy 0 pkt w ramach niniejszego kryterium. Zamawiający nie będzie uzupełniał oraz nie będzie wyjaśniał treści oferty dotyczącej doświadczenia personelu. </w:t>
      </w:r>
    </w:p>
    <w:p w14:paraId="41E4C4EE" w14:textId="77777777" w:rsidR="003023AB" w:rsidRPr="004D128C" w:rsidRDefault="003023AB" w:rsidP="004D128C">
      <w:pPr>
        <w:spacing w:after="0" w:line="240" w:lineRule="auto"/>
        <w:ind w:right="21"/>
        <w:jc w:val="both"/>
        <w:rPr>
          <w:rFonts w:asciiTheme="majorHAnsi" w:hAnsiTheme="majorHAnsi" w:cs="Tahoma"/>
          <w:color w:val="262626"/>
          <w:sz w:val="20"/>
          <w:szCs w:val="20"/>
        </w:rPr>
      </w:pPr>
    </w:p>
    <w:p w14:paraId="0D5C0795" w14:textId="77777777" w:rsidR="004D128C" w:rsidRPr="00385992" w:rsidRDefault="003023AB" w:rsidP="00385992">
      <w:pPr>
        <w:spacing w:after="0" w:line="240" w:lineRule="auto"/>
        <w:ind w:right="21"/>
        <w:jc w:val="both"/>
        <w:rPr>
          <w:rFonts w:asciiTheme="majorHAnsi" w:hAnsiTheme="majorHAnsi" w:cs="Tahoma"/>
          <w:b/>
          <w:bCs/>
          <w:iCs/>
          <w:color w:val="262626"/>
          <w:sz w:val="20"/>
          <w:szCs w:val="20"/>
        </w:rPr>
      </w:pPr>
      <w:r w:rsidRPr="00385992">
        <w:rPr>
          <w:rFonts w:asciiTheme="majorHAnsi" w:hAnsiTheme="majorHAnsi" w:cs="Tahoma"/>
          <w:b/>
          <w:bCs/>
          <w:iCs/>
          <w:color w:val="262626"/>
          <w:sz w:val="20"/>
          <w:szCs w:val="20"/>
        </w:rPr>
        <w:t xml:space="preserve">Uwaga: </w:t>
      </w:r>
    </w:p>
    <w:p w14:paraId="75895AA1" w14:textId="0E4189BD" w:rsidR="004D128C" w:rsidRPr="00385992" w:rsidRDefault="003023AB" w:rsidP="00385992">
      <w:pPr>
        <w:spacing w:after="0" w:line="240" w:lineRule="auto"/>
        <w:ind w:right="15"/>
        <w:jc w:val="both"/>
        <w:rPr>
          <w:rFonts w:asciiTheme="majorHAnsi" w:hAnsiTheme="majorHAnsi" w:cs="Tahoma"/>
          <w:color w:val="262626"/>
          <w:sz w:val="20"/>
          <w:szCs w:val="20"/>
        </w:rPr>
      </w:pPr>
      <w:r w:rsidRPr="00385992">
        <w:rPr>
          <w:rFonts w:asciiTheme="majorHAnsi" w:hAnsiTheme="majorHAnsi" w:cs="Tahoma"/>
          <w:iCs/>
          <w:color w:val="262626"/>
          <w:sz w:val="20"/>
          <w:szCs w:val="20"/>
        </w:rPr>
        <w:t xml:space="preserve">Osoba określona przez Wykonawcę w ofercie musi następnie zostać wskazana jako jedna z osób w wykazie przedkładanym celem potwierdzenia spełnienia warunku określonego przez Zamawiającego w </w:t>
      </w:r>
      <w:r w:rsidR="004D128C" w:rsidRPr="00385992">
        <w:rPr>
          <w:rFonts w:asciiTheme="majorHAnsi" w:hAnsiTheme="majorHAnsi" w:cs="Tahoma"/>
          <w:color w:val="262626"/>
          <w:sz w:val="20"/>
          <w:szCs w:val="20"/>
        </w:rPr>
        <w:t>Rozdz. II ust. 7 pkt 7.1/ ppkt 4.2/ lit. a SWZ.</w:t>
      </w:r>
    </w:p>
    <w:p w14:paraId="1D5B584A" w14:textId="77777777" w:rsidR="00BC5B04" w:rsidRDefault="003023AB" w:rsidP="00BC5B04">
      <w:pPr>
        <w:spacing w:after="0" w:line="240" w:lineRule="auto"/>
        <w:ind w:right="21"/>
        <w:jc w:val="both"/>
        <w:rPr>
          <w:rFonts w:asciiTheme="majorHAnsi" w:hAnsiTheme="majorHAnsi" w:cs="Tahoma"/>
          <w:b/>
          <w:bCs/>
          <w:iCs/>
          <w:color w:val="262626"/>
          <w:sz w:val="20"/>
          <w:szCs w:val="20"/>
        </w:rPr>
      </w:pPr>
      <w:r w:rsidRPr="00385992">
        <w:rPr>
          <w:rFonts w:asciiTheme="majorHAnsi" w:hAnsiTheme="majorHAnsi" w:cs="Tahoma"/>
          <w:b/>
          <w:bCs/>
          <w:iCs/>
          <w:color w:val="262626"/>
          <w:sz w:val="20"/>
          <w:szCs w:val="20"/>
        </w:rPr>
        <w:t xml:space="preserve"> </w:t>
      </w:r>
    </w:p>
    <w:p w14:paraId="0315C3F4" w14:textId="034DD9D3" w:rsidR="00385992" w:rsidRPr="00385992" w:rsidRDefault="00385992" w:rsidP="00BC5B04">
      <w:pPr>
        <w:spacing w:after="0" w:line="240" w:lineRule="auto"/>
        <w:ind w:right="21"/>
        <w:jc w:val="both"/>
        <w:rPr>
          <w:rFonts w:asciiTheme="majorHAnsi" w:hAnsiTheme="majorHAnsi" w:cs="Tahoma"/>
          <w:b/>
          <w:bCs/>
          <w:color w:val="262626"/>
          <w:sz w:val="20"/>
          <w:szCs w:val="20"/>
          <w:lang w:eastAsia="x-none"/>
        </w:rPr>
      </w:pPr>
      <w:r w:rsidRPr="00385992">
        <w:rPr>
          <w:rFonts w:asciiTheme="majorHAnsi" w:hAnsiTheme="majorHAnsi" w:cs="Tahoma"/>
          <w:b/>
          <w:bCs/>
          <w:color w:val="262626"/>
          <w:sz w:val="20"/>
          <w:szCs w:val="20"/>
          <w:lang w:eastAsia="x-none"/>
        </w:rPr>
        <w:t>W ramach kryterium uzyskać będzie można 40 pkt Punkty zostaną przyznane zgodnie z poniższym opisem:</w:t>
      </w:r>
    </w:p>
    <w:p w14:paraId="71F2A199" w14:textId="77777777" w:rsidR="008C5D15" w:rsidRPr="00385992" w:rsidRDefault="008C5D15" w:rsidP="00385992">
      <w:pPr>
        <w:widowControl w:val="0"/>
        <w:spacing w:after="0" w:line="240" w:lineRule="auto"/>
        <w:jc w:val="both"/>
        <w:rPr>
          <w:rFonts w:asciiTheme="majorHAnsi" w:hAnsiTheme="majorHAnsi" w:cstheme="majorHAnsi"/>
          <w:bCs/>
          <w:color w:val="262626" w:themeColor="text1" w:themeTint="D9"/>
          <w:spacing w:val="-1"/>
          <w:sz w:val="20"/>
          <w:szCs w:val="20"/>
        </w:rPr>
      </w:pPr>
    </w:p>
    <w:p w14:paraId="1E3FEC6B" w14:textId="77777777" w:rsidR="0091169C" w:rsidRPr="0091169C" w:rsidRDefault="0091169C" w:rsidP="0091169C">
      <w:pPr>
        <w:shd w:val="clear" w:color="auto" w:fill="F2F2F2" w:themeFill="background1" w:themeFillShade="F2"/>
        <w:spacing w:after="0" w:line="240" w:lineRule="auto"/>
        <w:jc w:val="both"/>
        <w:rPr>
          <w:rFonts w:ascii="Calibri Light" w:hAnsi="Calibri Light"/>
          <w:b/>
          <w:bCs/>
          <w:sz w:val="20"/>
          <w:szCs w:val="20"/>
        </w:rPr>
      </w:pPr>
      <w:r w:rsidRPr="0091169C">
        <w:rPr>
          <w:rFonts w:ascii="Calibri Light" w:hAnsi="Calibri Light"/>
          <w:b/>
          <w:bCs/>
          <w:sz w:val="20"/>
          <w:szCs w:val="20"/>
        </w:rPr>
        <w:t xml:space="preserve">Doświadczenie inspektora nadzoru w specjalności konstrukcyjno-budowlanej, pełniącego jednocześnie funkcję kierownika zespołu Inspektorów Nadzoru w zarzadzaniu projektami inwestycyjnymi polegającymi na zagospodarowaniu  terenów zieleni poprzez budowę ścieżek pieszych lub pieszo rowerowych o nawierzchni mineralnej, budowie oświetlenia, budowie elementów małej architektury ( m.in. altany, pomosty drewniane), montażu elementów małej architektury (ławki, kosze, stojaki itp.), budowie mostków lub kładek pieszych o powierzchni minimum 5 000m2   </w:t>
      </w:r>
    </w:p>
    <w:p w14:paraId="5992D609" w14:textId="77777777" w:rsidR="004D128C" w:rsidRPr="00385992" w:rsidRDefault="004D128C" w:rsidP="00385992">
      <w:pPr>
        <w:spacing w:after="0" w:line="240" w:lineRule="auto"/>
        <w:jc w:val="both"/>
        <w:rPr>
          <w:rFonts w:asciiTheme="majorHAnsi" w:hAnsiTheme="majorHAnsi"/>
          <w:sz w:val="20"/>
          <w:szCs w:val="20"/>
        </w:rPr>
      </w:pPr>
    </w:p>
    <w:p w14:paraId="0ECF9C7B" w14:textId="77777777" w:rsidR="00385992" w:rsidRPr="00385992" w:rsidRDefault="00385992" w:rsidP="00385992">
      <w:pPr>
        <w:autoSpaceDE w:val="0"/>
        <w:spacing w:after="0" w:line="240" w:lineRule="auto"/>
        <w:rPr>
          <w:rFonts w:asciiTheme="majorHAnsi" w:eastAsia="Verdana" w:hAnsiTheme="majorHAnsi" w:cs="Verdana"/>
          <w:bCs/>
          <w:color w:val="262626"/>
          <w:sz w:val="20"/>
          <w:szCs w:val="20"/>
          <w:u w:val="single"/>
        </w:rPr>
      </w:pPr>
      <w:r w:rsidRPr="00385992">
        <w:rPr>
          <w:rFonts w:asciiTheme="majorHAnsi" w:eastAsia="Verdana" w:hAnsiTheme="majorHAnsi" w:cs="Verdana"/>
          <w:bCs/>
          <w:color w:val="262626"/>
          <w:sz w:val="20"/>
          <w:szCs w:val="20"/>
          <w:u w:val="single"/>
        </w:rPr>
        <w:t>Ofertom zostaną przyznane punkty w następujący sposób:</w:t>
      </w:r>
    </w:p>
    <w:p w14:paraId="7C932AFD" w14:textId="77777777" w:rsidR="004D128C" w:rsidRPr="0091169C" w:rsidRDefault="004D128C" w:rsidP="00385992">
      <w:pPr>
        <w:autoSpaceDE w:val="0"/>
        <w:spacing w:after="0" w:line="240" w:lineRule="auto"/>
        <w:rPr>
          <w:rFonts w:asciiTheme="majorHAnsi" w:eastAsia="Verdana" w:hAnsiTheme="majorHAnsi" w:cs="Verdana"/>
          <w:b/>
          <w:bCs/>
          <w:color w:val="262626"/>
          <w:sz w:val="20"/>
          <w:szCs w:val="20"/>
          <w:u w:val="single"/>
        </w:rPr>
      </w:pPr>
    </w:p>
    <w:p w14:paraId="063B8D57" w14:textId="77777777" w:rsidR="0091169C" w:rsidRPr="0091169C" w:rsidRDefault="0091169C" w:rsidP="0091169C">
      <w:pPr>
        <w:spacing w:after="0" w:line="240" w:lineRule="auto"/>
        <w:jc w:val="both"/>
        <w:rPr>
          <w:rFonts w:ascii="Calibri Light" w:hAnsi="Calibri Light"/>
          <w:sz w:val="20"/>
          <w:szCs w:val="20"/>
        </w:rPr>
      </w:pPr>
    </w:p>
    <w:p w14:paraId="1F08ECC0" w14:textId="77777777" w:rsidR="0091169C" w:rsidRDefault="0091169C" w:rsidP="0091169C">
      <w:pPr>
        <w:numPr>
          <w:ilvl w:val="0"/>
          <w:numId w:val="4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sz w:val="20"/>
          <w:szCs w:val="20"/>
        </w:rPr>
      </w:pPr>
      <w:r w:rsidRPr="0091169C">
        <w:rPr>
          <w:rFonts w:ascii="Calibri Light" w:hAnsi="Calibri Light"/>
          <w:b/>
          <w:bCs/>
          <w:sz w:val="20"/>
          <w:szCs w:val="20"/>
        </w:rPr>
        <w:t>zarządzanie 1 projektem</w:t>
      </w:r>
      <w:r w:rsidRPr="0091169C">
        <w:rPr>
          <w:rFonts w:ascii="Calibri Light" w:hAnsi="Calibri Light"/>
          <w:sz w:val="20"/>
          <w:szCs w:val="20"/>
        </w:rPr>
        <w:t xml:space="preserve"> inwestycyjnym polegającym na </w:t>
      </w:r>
    </w:p>
    <w:p w14:paraId="2D1F984A"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zagospodarowaniu  terenów zieleni poprzez budowę ścieżek pieszych </w:t>
      </w:r>
    </w:p>
    <w:p w14:paraId="28E5D9DD"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lub pieszo rowerowych o nawierzchni mineralnej, budowie oświetlenia, </w:t>
      </w:r>
    </w:p>
    <w:p w14:paraId="010AA445"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budowie elementów małej architektury ( m.in. altany, pomosty drewniane), </w:t>
      </w:r>
    </w:p>
    <w:p w14:paraId="640F6753"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montażu elementów małej architektury (ławki, kosze, stojaki itp.), </w:t>
      </w:r>
    </w:p>
    <w:p w14:paraId="1D7B5CFC" w14:textId="38672F5C"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budowie mostków lub kładek pieszych o powierzchni minimum 5 000m2   </w:t>
      </w:r>
      <w:r>
        <w:rPr>
          <w:rFonts w:ascii="Calibri Light" w:hAnsi="Calibri Light"/>
          <w:sz w:val="20"/>
          <w:szCs w:val="20"/>
        </w:rPr>
        <w:tab/>
      </w:r>
      <w:r>
        <w:rPr>
          <w:rFonts w:ascii="Calibri Light" w:hAnsi="Calibri Light"/>
          <w:sz w:val="20"/>
          <w:szCs w:val="20"/>
        </w:rPr>
        <w:tab/>
      </w:r>
      <w:r w:rsidRPr="0091169C">
        <w:rPr>
          <w:rFonts w:ascii="Calibri Light" w:hAnsi="Calibri Light"/>
          <w:sz w:val="20"/>
          <w:szCs w:val="20"/>
        </w:rPr>
        <w:t>– 0 pkt</w:t>
      </w:r>
    </w:p>
    <w:p w14:paraId="51B3237F" w14:textId="77777777" w:rsidR="0091169C" w:rsidRP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p>
    <w:p w14:paraId="72AC68FA" w14:textId="474CC092" w:rsidR="0091169C" w:rsidRDefault="0091169C" w:rsidP="0091169C">
      <w:pPr>
        <w:numPr>
          <w:ilvl w:val="0"/>
          <w:numId w:val="4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sz w:val="20"/>
          <w:szCs w:val="20"/>
        </w:rPr>
      </w:pPr>
      <w:r w:rsidRPr="0091169C">
        <w:rPr>
          <w:rFonts w:ascii="Calibri Light" w:hAnsi="Calibri Light"/>
          <w:b/>
          <w:bCs/>
          <w:sz w:val="20"/>
          <w:szCs w:val="20"/>
        </w:rPr>
        <w:t>zarządzanie 2 projekt</w:t>
      </w:r>
      <w:r>
        <w:rPr>
          <w:rFonts w:ascii="Calibri Light" w:hAnsi="Calibri Light"/>
          <w:b/>
          <w:bCs/>
          <w:sz w:val="20"/>
          <w:szCs w:val="20"/>
        </w:rPr>
        <w:t>ami</w:t>
      </w:r>
      <w:r w:rsidRPr="0091169C">
        <w:rPr>
          <w:rFonts w:ascii="Calibri Light" w:hAnsi="Calibri Light"/>
          <w:sz w:val="20"/>
          <w:szCs w:val="20"/>
        </w:rPr>
        <w:t xml:space="preserve"> inwestycyjnym polegającym na </w:t>
      </w:r>
    </w:p>
    <w:p w14:paraId="5B44435E"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zagospodarowaniu  terenów zieleni poprzez budowę ścieżek pieszych </w:t>
      </w:r>
    </w:p>
    <w:p w14:paraId="64D9536C"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lub pieszo rowerowych o nawierzchni mineralnej, budowie oświetlenia, </w:t>
      </w:r>
    </w:p>
    <w:p w14:paraId="0062541E"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budowie elementów małej architektury ( m.in. altany, pomosty drewniane), </w:t>
      </w:r>
    </w:p>
    <w:p w14:paraId="5741BC5E"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montażu elementów małej architektury (ławki, kosze, stojaki itp.), </w:t>
      </w:r>
    </w:p>
    <w:p w14:paraId="20AAF588" w14:textId="510E9B43"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budowie mostków lub kładek pieszych o powierzchni minimum 5 000m2  każdy </w:t>
      </w:r>
      <w:r>
        <w:rPr>
          <w:rFonts w:ascii="Calibri Light" w:hAnsi="Calibri Light"/>
          <w:sz w:val="20"/>
          <w:szCs w:val="20"/>
        </w:rPr>
        <w:tab/>
      </w:r>
      <w:r w:rsidRPr="0091169C">
        <w:rPr>
          <w:rFonts w:ascii="Calibri Light" w:hAnsi="Calibri Light"/>
          <w:sz w:val="20"/>
          <w:szCs w:val="20"/>
        </w:rPr>
        <w:t>– 10 pkt</w:t>
      </w:r>
    </w:p>
    <w:p w14:paraId="37F4BA9A" w14:textId="77777777" w:rsidR="0091169C" w:rsidRP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p>
    <w:p w14:paraId="106D8B9A" w14:textId="1FF21BAC" w:rsidR="0091169C" w:rsidRDefault="0091169C" w:rsidP="0091169C">
      <w:pPr>
        <w:numPr>
          <w:ilvl w:val="0"/>
          <w:numId w:val="4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sz w:val="20"/>
          <w:szCs w:val="20"/>
        </w:rPr>
      </w:pPr>
      <w:r w:rsidRPr="0091169C">
        <w:rPr>
          <w:rFonts w:ascii="Calibri Light" w:hAnsi="Calibri Light"/>
          <w:b/>
          <w:bCs/>
          <w:sz w:val="20"/>
          <w:szCs w:val="20"/>
        </w:rPr>
        <w:t>zarządzanie 3 projektami</w:t>
      </w:r>
      <w:r w:rsidRPr="0091169C">
        <w:rPr>
          <w:rFonts w:ascii="Calibri Light" w:hAnsi="Calibri Light"/>
          <w:sz w:val="20"/>
          <w:szCs w:val="20"/>
        </w:rPr>
        <w:t xml:space="preserve"> inwestycyjnym polegającym na </w:t>
      </w:r>
    </w:p>
    <w:p w14:paraId="55915B53"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zagospodarowaniu  terenów zieleni poprzez budowę ścieżek pieszych </w:t>
      </w:r>
    </w:p>
    <w:p w14:paraId="44696AD3"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lub pieszo rowerowych o nawierzchni mineralnej, budowie oświetlenia, </w:t>
      </w:r>
    </w:p>
    <w:p w14:paraId="1B33FB2B"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budowie elementów małej architektury ( m.in. altany, pomosty drewniane), </w:t>
      </w:r>
    </w:p>
    <w:p w14:paraId="34376448"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montażu elementów małej architektury (ławki, kosze, stojaki itp.), </w:t>
      </w:r>
    </w:p>
    <w:p w14:paraId="666E1213" w14:textId="2F14EE81" w:rsidR="009821F6"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budowie mostków lub kładek pieszych o powierzchni minimum 5 000m2   każdy </w:t>
      </w:r>
      <w:r>
        <w:rPr>
          <w:rFonts w:ascii="Calibri Light" w:hAnsi="Calibri Light"/>
          <w:sz w:val="20"/>
          <w:szCs w:val="20"/>
        </w:rPr>
        <w:tab/>
      </w:r>
      <w:r w:rsidRPr="0091169C">
        <w:rPr>
          <w:rFonts w:ascii="Calibri Light" w:hAnsi="Calibri Light"/>
          <w:sz w:val="20"/>
          <w:szCs w:val="20"/>
        </w:rPr>
        <w:t>– 20 pkt</w:t>
      </w:r>
    </w:p>
    <w:p w14:paraId="664C0529" w14:textId="77777777" w:rsidR="009821F6" w:rsidRDefault="009821F6"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p>
    <w:p w14:paraId="026BBA04" w14:textId="3E36C597" w:rsidR="0091169C" w:rsidRDefault="0091169C" w:rsidP="0091169C">
      <w:pPr>
        <w:numPr>
          <w:ilvl w:val="0"/>
          <w:numId w:val="4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sz w:val="20"/>
          <w:szCs w:val="20"/>
        </w:rPr>
      </w:pPr>
      <w:r w:rsidRPr="0091169C">
        <w:rPr>
          <w:rFonts w:ascii="Calibri Light" w:hAnsi="Calibri Light"/>
          <w:b/>
          <w:bCs/>
          <w:sz w:val="20"/>
          <w:szCs w:val="20"/>
        </w:rPr>
        <w:t>zarządzanie 4 projektami</w:t>
      </w:r>
      <w:r w:rsidRPr="0091169C">
        <w:rPr>
          <w:rFonts w:ascii="Calibri Light" w:hAnsi="Calibri Light"/>
          <w:sz w:val="20"/>
          <w:szCs w:val="20"/>
        </w:rPr>
        <w:t xml:space="preserve"> inwestycyjnym polegającym na </w:t>
      </w:r>
    </w:p>
    <w:p w14:paraId="79CBE957"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zagospodarowaniu  terenów zieleni poprzez budowę ścieżek pieszych </w:t>
      </w:r>
    </w:p>
    <w:p w14:paraId="1EC3B029"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lub pieszo rowerowych o nawierzchni mineralnej, budowie oświetlenia, </w:t>
      </w:r>
    </w:p>
    <w:p w14:paraId="5449E18C"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budowie elementów małej architektury ( m.in. altany, pomosty drewniane), </w:t>
      </w:r>
    </w:p>
    <w:p w14:paraId="315E8ABB"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montażu elementów małej architektury (ławki, kosze, stojaki itp.), </w:t>
      </w:r>
    </w:p>
    <w:p w14:paraId="0B066595" w14:textId="08E7F4EE"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budowie mostków lub kładek pieszych o powierzchni minimum 5 000m2  każdy </w:t>
      </w:r>
      <w:r>
        <w:rPr>
          <w:rFonts w:ascii="Calibri Light" w:hAnsi="Calibri Light"/>
          <w:sz w:val="20"/>
          <w:szCs w:val="20"/>
        </w:rPr>
        <w:tab/>
      </w:r>
      <w:r w:rsidRPr="0091169C">
        <w:rPr>
          <w:rFonts w:ascii="Calibri Light" w:hAnsi="Calibri Light"/>
          <w:sz w:val="20"/>
          <w:szCs w:val="20"/>
        </w:rPr>
        <w:t>– 30 pkt</w:t>
      </w:r>
    </w:p>
    <w:p w14:paraId="08B8C00A" w14:textId="77777777" w:rsidR="0091169C" w:rsidRP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p>
    <w:p w14:paraId="5A2A0779" w14:textId="58F291B3" w:rsidR="0091169C" w:rsidRDefault="0091169C" w:rsidP="0091169C">
      <w:pPr>
        <w:numPr>
          <w:ilvl w:val="0"/>
          <w:numId w:val="48"/>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sz w:val="20"/>
          <w:szCs w:val="20"/>
        </w:rPr>
      </w:pPr>
      <w:r w:rsidRPr="009821F6">
        <w:rPr>
          <w:rFonts w:ascii="Calibri Light" w:hAnsi="Calibri Light"/>
          <w:b/>
          <w:bCs/>
          <w:sz w:val="20"/>
          <w:szCs w:val="20"/>
        </w:rPr>
        <w:t>zarządzanie 5 projekt</w:t>
      </w:r>
      <w:r w:rsidR="009821F6">
        <w:rPr>
          <w:rFonts w:ascii="Calibri Light" w:hAnsi="Calibri Light"/>
          <w:b/>
          <w:bCs/>
          <w:sz w:val="20"/>
          <w:szCs w:val="20"/>
        </w:rPr>
        <w:t>ami</w:t>
      </w:r>
      <w:r w:rsidRPr="0091169C">
        <w:rPr>
          <w:rFonts w:ascii="Calibri Light" w:hAnsi="Calibri Light"/>
          <w:sz w:val="20"/>
          <w:szCs w:val="20"/>
        </w:rPr>
        <w:t xml:space="preserve"> inwestycyjnym polegającym na </w:t>
      </w:r>
    </w:p>
    <w:p w14:paraId="196D9064"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zagospodarowaniu  terenów zieleni poprzez budowę ścieżek pieszych </w:t>
      </w:r>
    </w:p>
    <w:p w14:paraId="1B49013B"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lub pieszo rowerowych o nawierzchni mineralnej, budowie oświetlenia, </w:t>
      </w:r>
    </w:p>
    <w:p w14:paraId="5AC0F10D"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budowie elementów małej architektury ( m.in. altany, pomosty drewniane), </w:t>
      </w:r>
    </w:p>
    <w:p w14:paraId="36EC578A" w14:textId="77777777"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montażu elementów małej architektury (ławki, kosze, stojaki itp.), </w:t>
      </w:r>
    </w:p>
    <w:p w14:paraId="0F73BCCE" w14:textId="5CAA360A" w:rsid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r w:rsidRPr="0091169C">
        <w:rPr>
          <w:rFonts w:ascii="Calibri Light" w:hAnsi="Calibri Light"/>
          <w:sz w:val="20"/>
          <w:szCs w:val="20"/>
        </w:rPr>
        <w:t xml:space="preserve">budowie mostków lub kładek pieszych o powierzchni minimum 5 000m2   </w:t>
      </w:r>
      <w:r>
        <w:rPr>
          <w:rFonts w:ascii="Calibri Light" w:hAnsi="Calibri Light"/>
          <w:sz w:val="20"/>
          <w:szCs w:val="20"/>
        </w:rPr>
        <w:tab/>
      </w:r>
      <w:r>
        <w:rPr>
          <w:rFonts w:ascii="Calibri Light" w:hAnsi="Calibri Light"/>
          <w:sz w:val="20"/>
          <w:szCs w:val="20"/>
        </w:rPr>
        <w:tab/>
      </w:r>
      <w:r w:rsidRPr="0091169C">
        <w:rPr>
          <w:rFonts w:ascii="Calibri Light" w:hAnsi="Calibri Light"/>
          <w:sz w:val="20"/>
          <w:szCs w:val="20"/>
        </w:rPr>
        <w:t>– 40 pkt</w:t>
      </w:r>
    </w:p>
    <w:p w14:paraId="32036006" w14:textId="77777777" w:rsidR="0091169C" w:rsidRPr="0091169C" w:rsidRDefault="0091169C" w:rsidP="0091169C">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 w:val="20"/>
          <w:szCs w:val="20"/>
        </w:rPr>
      </w:pPr>
    </w:p>
    <w:p w14:paraId="7EB6ECA7" w14:textId="77777777" w:rsidR="003023AB" w:rsidRDefault="003023AB" w:rsidP="00CC124D">
      <w:pPr>
        <w:spacing w:after="0" w:line="240" w:lineRule="auto"/>
        <w:jc w:val="both"/>
        <w:rPr>
          <w:rFonts w:asciiTheme="majorHAnsi" w:hAnsiTheme="majorHAnsi" w:cstheme="majorHAnsi"/>
          <w:color w:val="262626" w:themeColor="text1" w:themeTint="D9"/>
          <w:sz w:val="20"/>
          <w:szCs w:val="20"/>
        </w:rPr>
      </w:pPr>
    </w:p>
    <w:p w14:paraId="042E4BFE" w14:textId="60282240"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63F27">
      <w:pPr>
        <w:spacing w:after="0" w:line="240" w:lineRule="auto"/>
        <w:jc w:val="both"/>
        <w:rPr>
          <w:rFonts w:asciiTheme="majorHAnsi" w:hAnsiTheme="majorHAnsi" w:cstheme="majorHAnsi"/>
          <w:color w:val="262626" w:themeColor="text1" w:themeTint="D9"/>
          <w:sz w:val="20"/>
          <w:szCs w:val="20"/>
        </w:rPr>
      </w:pPr>
    </w:p>
    <w:p w14:paraId="2A7EF31C" w14:textId="025DFC8F" w:rsidR="00A904C4" w:rsidRPr="00C63F27"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r w:rsidR="00C63F27" w:rsidRPr="00C63F27">
        <w:rPr>
          <w:rFonts w:asciiTheme="majorHAnsi" w:hAnsiTheme="majorHAnsi" w:cstheme="majorHAnsi"/>
          <w:color w:val="262626" w:themeColor="text1" w:themeTint="D9"/>
          <w:sz w:val="20"/>
          <w:szCs w:val="20"/>
        </w:rPr>
        <w:t>https://bip.um.pruszkow.pl/</w:t>
      </w:r>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63F27">
      <w:pPr>
        <w:spacing w:after="0" w:line="240" w:lineRule="auto"/>
        <w:jc w:val="both"/>
        <w:rPr>
          <w:rFonts w:asciiTheme="majorHAnsi" w:hAnsiTheme="majorHAnsi" w:cstheme="majorHAnsi"/>
          <w:color w:val="262626" w:themeColor="text1" w:themeTint="D9"/>
          <w:sz w:val="20"/>
          <w:szCs w:val="20"/>
        </w:rPr>
      </w:pPr>
    </w:p>
    <w:p w14:paraId="5B2616C1" w14:textId="0501916B" w:rsidR="00A904C4" w:rsidRPr="009D538D"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C63F27">
        <w:rPr>
          <w:rFonts w:asciiTheme="majorHAnsi" w:hAnsiTheme="majorHAnsi" w:cstheme="majorHAnsi"/>
          <w:color w:val="262626" w:themeColor="text1" w:themeTint="D9"/>
          <w:sz w:val="20"/>
          <w:szCs w:val="20"/>
        </w:rPr>
        <w:t>10</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63F27">
      <w:pPr>
        <w:spacing w:after="0" w:line="240" w:lineRule="auto"/>
        <w:jc w:val="both"/>
        <w:rPr>
          <w:rFonts w:asciiTheme="majorHAnsi" w:hAnsiTheme="majorHAnsi" w:cstheme="majorHAnsi"/>
          <w:color w:val="262626" w:themeColor="text1" w:themeTint="D9"/>
          <w:sz w:val="20"/>
          <w:szCs w:val="20"/>
        </w:rPr>
      </w:pPr>
    </w:p>
    <w:p w14:paraId="4670916C" w14:textId="7FA01725" w:rsidR="00A904C4" w:rsidRPr="009D538D"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w:t>
      </w:r>
      <w:r w:rsidR="00C63F27">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2AC49418" w14:textId="77777777" w:rsidR="00385992" w:rsidRPr="009D538D" w:rsidRDefault="00385992" w:rsidP="00CC124D">
      <w:pPr>
        <w:spacing w:after="0" w:line="240" w:lineRule="auto"/>
        <w:rPr>
          <w:rFonts w:asciiTheme="majorHAnsi" w:hAnsiTheme="majorHAnsi" w:cstheme="majorHAnsi"/>
          <w:color w:val="262626" w:themeColor="text1" w:themeTint="D9"/>
          <w:sz w:val="20"/>
          <w:szCs w:val="20"/>
        </w:rPr>
      </w:pP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4766E33B" w14:textId="38810DB2" w:rsidR="00697944" w:rsidRPr="009D538D" w:rsidRDefault="001B01EE"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zabezpieczenia należytego wykonania umowy.</w:t>
      </w:r>
    </w:p>
    <w:p w14:paraId="5B394986"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CBCE389" w14:textId="77777777" w:rsidR="001B01EE"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w:t>
      </w:r>
      <w:r w:rsidR="001B01EE">
        <w:rPr>
          <w:rFonts w:asciiTheme="majorHAnsi" w:hAnsiTheme="majorHAnsi" w:cstheme="majorHAnsi"/>
          <w:color w:val="262626" w:themeColor="text1" w:themeTint="D9"/>
          <w:sz w:val="20"/>
          <w:szCs w:val="20"/>
        </w:rPr>
        <w:t>:</w:t>
      </w:r>
    </w:p>
    <w:p w14:paraId="1265B181" w14:textId="77777777" w:rsidR="001B01EE" w:rsidRDefault="001B01EE"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 xml:space="preserve"> poda wszelkie informacje niezbędne do wypełnienia treści umowy na wezwanie zamawiającego</w:t>
      </w:r>
      <w:r>
        <w:rPr>
          <w:rFonts w:asciiTheme="majorHAnsi" w:hAnsiTheme="majorHAnsi" w:cstheme="majorHAnsi"/>
          <w:color w:val="262626" w:themeColor="text1" w:themeTint="D9"/>
          <w:sz w:val="20"/>
          <w:szCs w:val="20"/>
        </w:rPr>
        <w:t>,</w:t>
      </w:r>
    </w:p>
    <w:p w14:paraId="516642FC" w14:textId="6A1E1286" w:rsidR="00697944" w:rsidRDefault="001B01EE"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 xml:space="preserve"> wniesie zabezpieczenie należytego wykonania umowy</w:t>
      </w:r>
      <w:r>
        <w:rPr>
          <w:rFonts w:asciiTheme="majorHAnsi" w:hAnsiTheme="majorHAnsi" w:cstheme="majorHAnsi"/>
          <w:color w:val="262626" w:themeColor="text1" w:themeTint="D9"/>
          <w:sz w:val="20"/>
          <w:szCs w:val="20"/>
        </w:rPr>
        <w:t xml:space="preserve"> (jeżeli dotyczy),</w:t>
      </w:r>
    </w:p>
    <w:p w14:paraId="64D495EB" w14:textId="77777777" w:rsidR="008D6307" w:rsidRDefault="001B01EE" w:rsidP="001B01EE">
      <w:pPr>
        <w:shd w:val="clear" w:color="auto" w:fill="FFFFFF" w:themeFill="background1"/>
        <w:tabs>
          <w:tab w:val="left" w:pos="426"/>
        </w:tabs>
        <w:spacing w:after="0" w:line="240" w:lineRule="auto"/>
        <w:jc w:val="both"/>
        <w:rPr>
          <w:rFonts w:asciiTheme="majorHAnsi" w:hAnsiTheme="majorHAnsi" w:cstheme="majorHAnsi"/>
          <w:bCs/>
          <w:color w:val="262626" w:themeColor="text1" w:themeTint="D9"/>
          <w:sz w:val="20"/>
          <w:szCs w:val="20"/>
        </w:rPr>
      </w:pPr>
      <w:r>
        <w:rPr>
          <w:rFonts w:asciiTheme="majorHAnsi" w:hAnsiTheme="majorHAnsi" w:cstheme="majorHAnsi"/>
          <w:color w:val="262626" w:themeColor="text1" w:themeTint="D9"/>
          <w:sz w:val="20"/>
          <w:szCs w:val="20"/>
        </w:rPr>
        <w:t>-  przedłoży z</w:t>
      </w:r>
      <w:r w:rsidRPr="00D430A8">
        <w:rPr>
          <w:rFonts w:asciiTheme="majorHAnsi" w:hAnsiTheme="majorHAnsi" w:cstheme="majorHAnsi"/>
          <w:bCs/>
          <w:color w:val="262626" w:themeColor="text1" w:themeTint="D9"/>
          <w:sz w:val="20"/>
          <w:szCs w:val="20"/>
        </w:rPr>
        <w:t xml:space="preserve">godnie z zapisami zawartymi </w:t>
      </w:r>
      <w:r w:rsidRPr="00F96BF5">
        <w:rPr>
          <w:rFonts w:asciiTheme="majorHAnsi" w:hAnsiTheme="majorHAnsi" w:cstheme="majorHAnsi"/>
          <w:bCs/>
          <w:color w:val="262626" w:themeColor="text1" w:themeTint="D9"/>
          <w:sz w:val="20"/>
          <w:szCs w:val="20"/>
        </w:rPr>
        <w:t xml:space="preserve">w § </w:t>
      </w:r>
      <w:r>
        <w:rPr>
          <w:rFonts w:asciiTheme="majorHAnsi" w:hAnsiTheme="majorHAnsi" w:cstheme="majorHAnsi"/>
          <w:bCs/>
          <w:color w:val="262626" w:themeColor="text1" w:themeTint="D9"/>
          <w:sz w:val="20"/>
          <w:szCs w:val="20"/>
        </w:rPr>
        <w:t>5</w:t>
      </w:r>
      <w:r w:rsidRPr="00F96BF5">
        <w:rPr>
          <w:rFonts w:asciiTheme="majorHAnsi" w:hAnsiTheme="majorHAnsi" w:cstheme="majorHAnsi"/>
          <w:bCs/>
          <w:color w:val="262626" w:themeColor="text1" w:themeTint="D9"/>
          <w:sz w:val="20"/>
          <w:szCs w:val="20"/>
        </w:rPr>
        <w:t xml:space="preserve">  wzoru</w:t>
      </w:r>
      <w:r w:rsidRPr="00D430A8">
        <w:rPr>
          <w:rFonts w:asciiTheme="majorHAnsi" w:hAnsiTheme="majorHAnsi" w:cstheme="majorHAnsi"/>
          <w:bCs/>
          <w:color w:val="262626" w:themeColor="text1" w:themeTint="D9"/>
          <w:sz w:val="20"/>
          <w:szCs w:val="20"/>
        </w:rPr>
        <w:t xml:space="preserve"> umowy </w:t>
      </w:r>
      <w:r>
        <w:rPr>
          <w:rFonts w:asciiTheme="majorHAnsi" w:hAnsiTheme="majorHAnsi" w:cstheme="majorHAnsi"/>
          <w:bCs/>
          <w:color w:val="262626" w:themeColor="text1" w:themeTint="D9"/>
          <w:sz w:val="20"/>
          <w:szCs w:val="20"/>
        </w:rPr>
        <w:t xml:space="preserve">kopię </w:t>
      </w:r>
      <w:r w:rsidRPr="00D430A8">
        <w:rPr>
          <w:rFonts w:asciiTheme="majorHAnsi" w:hAnsiTheme="majorHAnsi" w:cstheme="majorHAnsi"/>
          <w:bCs/>
          <w:color w:val="262626" w:themeColor="text1" w:themeTint="D9"/>
          <w:sz w:val="20"/>
          <w:szCs w:val="20"/>
        </w:rPr>
        <w:t>ubezpieczeni</w:t>
      </w:r>
      <w:r>
        <w:rPr>
          <w:rFonts w:asciiTheme="majorHAnsi" w:hAnsiTheme="majorHAnsi" w:cstheme="majorHAnsi"/>
          <w:bCs/>
          <w:color w:val="262626" w:themeColor="text1" w:themeTint="D9"/>
          <w:sz w:val="20"/>
          <w:szCs w:val="20"/>
        </w:rPr>
        <w:t>e</w:t>
      </w:r>
      <w:r w:rsidRPr="00D430A8">
        <w:rPr>
          <w:rFonts w:asciiTheme="majorHAnsi" w:hAnsiTheme="majorHAnsi" w:cstheme="majorHAnsi"/>
          <w:bCs/>
          <w:color w:val="262626" w:themeColor="text1" w:themeTint="D9"/>
          <w:sz w:val="20"/>
          <w:szCs w:val="20"/>
        </w:rPr>
        <w:t xml:space="preserve"> odpowiedzialności cywilnej</w:t>
      </w:r>
      <w:r w:rsidR="008D6307">
        <w:rPr>
          <w:rFonts w:asciiTheme="majorHAnsi" w:hAnsiTheme="majorHAnsi" w:cstheme="majorHAnsi"/>
          <w:bCs/>
          <w:color w:val="262626" w:themeColor="text1" w:themeTint="D9"/>
          <w:sz w:val="20"/>
          <w:szCs w:val="20"/>
        </w:rPr>
        <w:t>.</w:t>
      </w:r>
    </w:p>
    <w:p w14:paraId="5B24AE03" w14:textId="141C75A8"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605EE0A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385992">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0A5006A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B1B7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5A3678F2" w14:textId="64CBB04C" w:rsidR="007F67F5" w:rsidRPr="009D538D" w:rsidRDefault="00E47AFB" w:rsidP="0038599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Wzór oświadczenia o spełnianiu warunków udziału w postępowaniu 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38DB0089"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 xml:space="preserve">Wykaz </w:t>
      </w:r>
      <w:r w:rsidR="00E54680">
        <w:rPr>
          <w:rFonts w:asciiTheme="majorHAnsi" w:hAnsiTheme="majorHAnsi" w:cstheme="majorHAnsi"/>
          <w:color w:val="262626" w:themeColor="text1" w:themeTint="D9"/>
          <w:sz w:val="20"/>
          <w:szCs w:val="20"/>
        </w:rPr>
        <w:t>usług</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3D105D" w:rsidRDefault="004D5F48" w:rsidP="004D5F48">
      <w:pPr>
        <w:spacing w:after="0" w:line="240" w:lineRule="auto"/>
        <w:rPr>
          <w:rFonts w:asciiTheme="majorHAnsi" w:hAnsiTheme="majorHAnsi" w:cstheme="majorHAnsi"/>
          <w:strike/>
          <w:color w:val="262626" w:themeColor="text1" w:themeTint="D9"/>
          <w:sz w:val="20"/>
          <w:szCs w:val="20"/>
        </w:rPr>
      </w:pPr>
      <w:r w:rsidRPr="003D105D">
        <w:rPr>
          <w:rFonts w:asciiTheme="majorHAnsi" w:hAnsiTheme="majorHAnsi" w:cstheme="majorHAnsi"/>
          <w:strike/>
          <w:color w:val="262626" w:themeColor="text1" w:themeTint="D9"/>
          <w:sz w:val="20"/>
          <w:szCs w:val="20"/>
        </w:rPr>
        <w:t xml:space="preserve">Załącznik nr </w:t>
      </w:r>
      <w:r w:rsidR="00FF7463" w:rsidRPr="003D105D">
        <w:rPr>
          <w:rFonts w:asciiTheme="majorHAnsi" w:hAnsiTheme="majorHAnsi" w:cstheme="majorHAnsi"/>
          <w:strike/>
          <w:color w:val="262626" w:themeColor="text1" w:themeTint="D9"/>
          <w:sz w:val="20"/>
          <w:szCs w:val="20"/>
        </w:rPr>
        <w:t>8</w:t>
      </w:r>
      <w:r w:rsidRPr="003D105D">
        <w:rPr>
          <w:rFonts w:asciiTheme="majorHAnsi" w:hAnsiTheme="majorHAnsi" w:cstheme="majorHAnsi"/>
          <w:strike/>
          <w:color w:val="262626" w:themeColor="text1" w:themeTint="D9"/>
          <w:sz w:val="20"/>
          <w:szCs w:val="20"/>
        </w:rPr>
        <w:t xml:space="preserve"> </w:t>
      </w:r>
      <w:r w:rsidR="00FF7463" w:rsidRPr="003D105D">
        <w:rPr>
          <w:rFonts w:asciiTheme="majorHAnsi" w:hAnsiTheme="majorHAnsi" w:cstheme="majorHAnsi"/>
          <w:strike/>
          <w:color w:val="262626" w:themeColor="text1" w:themeTint="D9"/>
          <w:sz w:val="20"/>
          <w:szCs w:val="20"/>
        </w:rPr>
        <w:t>–</w:t>
      </w:r>
      <w:r w:rsidRPr="003D105D">
        <w:rPr>
          <w:rFonts w:asciiTheme="majorHAnsi" w:hAnsiTheme="majorHAnsi" w:cstheme="majorHAnsi"/>
          <w:strike/>
          <w:color w:val="262626" w:themeColor="text1" w:themeTint="D9"/>
          <w:sz w:val="20"/>
          <w:szCs w:val="20"/>
        </w:rPr>
        <w:t xml:space="preserve"> </w:t>
      </w:r>
      <w:r w:rsidR="00323F73" w:rsidRPr="003D105D">
        <w:rPr>
          <w:rFonts w:asciiTheme="majorHAnsi" w:hAnsiTheme="majorHAnsi" w:cstheme="majorHAnsi"/>
          <w:strike/>
          <w:color w:val="262626" w:themeColor="text1" w:themeTint="D9"/>
          <w:sz w:val="20"/>
          <w:szCs w:val="20"/>
        </w:rPr>
        <w:t>D</w:t>
      </w:r>
      <w:r w:rsidR="00FF7463" w:rsidRPr="003D105D">
        <w:rPr>
          <w:rFonts w:asciiTheme="majorHAnsi" w:hAnsiTheme="majorHAnsi" w:cstheme="majorHAnsi"/>
          <w:strike/>
          <w:color w:val="262626" w:themeColor="text1" w:themeTint="D9"/>
          <w:sz w:val="20"/>
          <w:szCs w:val="20"/>
        </w:rPr>
        <w:t xml:space="preserve">okumentacja </w:t>
      </w:r>
      <w:r w:rsidR="00323F73" w:rsidRPr="003D105D">
        <w:rPr>
          <w:rFonts w:asciiTheme="majorHAnsi" w:hAnsiTheme="majorHAnsi" w:cstheme="majorHAnsi"/>
          <w:strike/>
          <w:color w:val="262626" w:themeColor="text1" w:themeTint="D9"/>
          <w:sz w:val="20"/>
          <w:szCs w:val="20"/>
        </w:rPr>
        <w:t>T</w:t>
      </w:r>
      <w:r w:rsidR="00FF7463" w:rsidRPr="003D105D">
        <w:rPr>
          <w:rFonts w:asciiTheme="majorHAnsi" w:hAnsiTheme="majorHAnsi" w:cstheme="majorHAnsi"/>
          <w:strike/>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6F424F">
      <w:headerReference w:type="default" r:id="rId15"/>
      <w:footerReference w:type="default" r:id="rId16"/>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87776" w14:textId="77777777" w:rsidR="004B0DC4" w:rsidRDefault="004B0DC4">
      <w:r>
        <w:separator/>
      </w:r>
    </w:p>
  </w:endnote>
  <w:endnote w:type="continuationSeparator" w:id="0">
    <w:p w14:paraId="15F625A8" w14:textId="77777777" w:rsidR="004B0DC4" w:rsidRDefault="004B0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57EEB838" w:rsidR="00E8065F" w:rsidRPr="00DB36CB" w:rsidRDefault="00E806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18.</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E8065F" w:rsidRPr="00DB36CB" w:rsidRDefault="00E806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E8065F" w:rsidRPr="00DB36CB" w:rsidRDefault="00E806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E8065F" w:rsidRPr="00796F95" w:rsidRDefault="00E8065F">
    <w:pPr>
      <w:pStyle w:val="Stopka"/>
      <w:shd w:val="clear" w:color="auto" w:fill="FFFFFF"/>
      <w:rPr>
        <w:rFonts w:ascii="Calibri Light" w:hAnsi="Calibri Light" w:cs="Tahoma"/>
        <w:b/>
        <w:color w:val="808080"/>
      </w:rPr>
    </w:pPr>
  </w:p>
  <w:p w14:paraId="5BEAA503" w14:textId="77777777" w:rsidR="00E8065F" w:rsidRPr="00DB36CB" w:rsidRDefault="00E806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E8065F" w:rsidRDefault="00E8065F">
    <w:pPr>
      <w:pStyle w:val="Stopka"/>
      <w:shd w:val="clear" w:color="auto" w:fill="FFFFFF"/>
      <w:rPr>
        <w:rFonts w:ascii="Bookman Old Style" w:hAnsi="Bookman Old Style" w:cs="Tahoma"/>
        <w:b/>
        <w:color w:val="808080"/>
        <w:sz w:val="16"/>
        <w:szCs w:val="16"/>
      </w:rPr>
    </w:pPr>
  </w:p>
  <w:p w14:paraId="6C78ECB0" w14:textId="77777777" w:rsidR="00E8065F" w:rsidRDefault="00E806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5BC52" w14:textId="77777777" w:rsidR="004B0DC4" w:rsidRDefault="004B0DC4">
      <w:r>
        <w:separator/>
      </w:r>
    </w:p>
  </w:footnote>
  <w:footnote w:type="continuationSeparator" w:id="0">
    <w:p w14:paraId="3EFBED1B" w14:textId="77777777" w:rsidR="004B0DC4" w:rsidRDefault="004B0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907B" w14:textId="1819E1EF" w:rsidR="00E8065F" w:rsidRDefault="00E8065F" w:rsidP="0086156D">
    <w:pPr>
      <w:pStyle w:val="Nagwek"/>
      <w:rPr>
        <w:sz w:val="24"/>
        <w:szCs w:val="24"/>
      </w:rPr>
    </w:pPr>
    <w:r>
      <w:rPr>
        <w:noProof/>
      </w:rPr>
      <w:drawing>
        <wp:inline distT="0" distB="0" distL="0" distR="0" wp14:anchorId="37387E64" wp14:editId="6DC42059">
          <wp:extent cx="5764530" cy="850900"/>
          <wp:effectExtent l="0" t="0" r="762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850900"/>
                  </a:xfrm>
                  <a:prstGeom prst="rect">
                    <a:avLst/>
                  </a:prstGeom>
                  <a:noFill/>
                  <a:ln>
                    <a:noFill/>
                  </a:ln>
                </pic:spPr>
              </pic:pic>
            </a:graphicData>
          </a:graphic>
        </wp:inline>
      </w:drawing>
    </w:r>
  </w:p>
  <w:p w14:paraId="0B6E7875" w14:textId="77777777" w:rsidR="00E8065F" w:rsidRDefault="00E806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5"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24557B6E"/>
    <w:multiLevelType w:val="hybridMultilevel"/>
    <w:tmpl w:val="DCC86B0E"/>
    <w:lvl w:ilvl="0" w:tplc="69E4BEC0">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053742"/>
    <w:multiLevelType w:val="hybridMultilevel"/>
    <w:tmpl w:val="51E2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661CA7"/>
    <w:multiLevelType w:val="hybridMultilevel"/>
    <w:tmpl w:val="B9CAF5F0"/>
    <w:lvl w:ilvl="0" w:tplc="69E4BEC0">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3EAB5CEF"/>
    <w:multiLevelType w:val="hybridMultilevel"/>
    <w:tmpl w:val="A2D08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0DB74E3"/>
    <w:multiLevelType w:val="hybridMultilevel"/>
    <w:tmpl w:val="F680483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6"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0"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526347"/>
    <w:multiLevelType w:val="hybridMultilevel"/>
    <w:tmpl w:val="D8DE47D4"/>
    <w:lvl w:ilvl="0" w:tplc="69E4BEC0">
      <w:start w:val="2"/>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7CFD4472"/>
    <w:multiLevelType w:val="hybridMultilevel"/>
    <w:tmpl w:val="105C1D42"/>
    <w:lvl w:ilvl="0" w:tplc="69E4BEC0">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9"/>
  </w:num>
  <w:num w:numId="4">
    <w:abstractNumId w:val="35"/>
  </w:num>
  <w:num w:numId="5">
    <w:abstractNumId w:val="28"/>
  </w:num>
  <w:num w:numId="6">
    <w:abstractNumId w:val="23"/>
  </w:num>
  <w:num w:numId="7">
    <w:abstractNumId w:val="49"/>
  </w:num>
  <w:num w:numId="8">
    <w:abstractNumId w:val="42"/>
  </w:num>
  <w:num w:numId="9">
    <w:abstractNumId w:val="14"/>
  </w:num>
  <w:num w:numId="10">
    <w:abstractNumId w:val="8"/>
  </w:num>
  <w:num w:numId="11">
    <w:abstractNumId w:val="11"/>
  </w:num>
  <w:num w:numId="12">
    <w:abstractNumId w:val="34"/>
  </w:num>
  <w:num w:numId="13">
    <w:abstractNumId w:val="32"/>
  </w:num>
  <w:num w:numId="14">
    <w:abstractNumId w:val="15"/>
  </w:num>
  <w:num w:numId="15">
    <w:abstractNumId w:val="31"/>
  </w:num>
  <w:num w:numId="16">
    <w:abstractNumId w:val="47"/>
  </w:num>
  <w:num w:numId="17">
    <w:abstractNumId w:val="18"/>
  </w:num>
  <w:num w:numId="18">
    <w:abstractNumId w:val="29"/>
  </w:num>
  <w:num w:numId="19">
    <w:abstractNumId w:val="26"/>
  </w:num>
  <w:num w:numId="20">
    <w:abstractNumId w:val="43"/>
  </w:num>
  <w:num w:numId="21">
    <w:abstractNumId w:val="50"/>
  </w:num>
  <w:num w:numId="22">
    <w:abstractNumId w:val="33"/>
  </w:num>
  <w:num w:numId="23">
    <w:abstractNumId w:val="48"/>
  </w:num>
  <w:num w:numId="24">
    <w:abstractNumId w:val="20"/>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9"/>
  </w:num>
  <w:num w:numId="34">
    <w:abstractNumId w:val="45"/>
  </w:num>
  <w:num w:numId="35">
    <w:abstractNumId w:val="52"/>
  </w:num>
  <w:num w:numId="36">
    <w:abstractNumId w:val="37"/>
  </w:num>
  <w:num w:numId="37">
    <w:abstractNumId w:val="10"/>
  </w:num>
  <w:num w:numId="38">
    <w:abstractNumId w:val="16"/>
  </w:num>
  <w:num w:numId="39">
    <w:abstractNumId w:val="53"/>
  </w:num>
  <w:num w:numId="40">
    <w:abstractNumId w:val="27"/>
  </w:num>
  <w:num w:numId="41">
    <w:abstractNumId w:val="21"/>
  </w:num>
  <w:num w:numId="42">
    <w:abstractNumId w:val="46"/>
  </w:num>
  <w:num w:numId="43">
    <w:abstractNumId w:val="24"/>
  </w:num>
  <w:num w:numId="44">
    <w:abstractNumId w:val="25"/>
  </w:num>
  <w:num w:numId="45">
    <w:abstractNumId w:val="55"/>
  </w:num>
  <w:num w:numId="46">
    <w:abstractNumId w:val="17"/>
  </w:num>
  <w:num w:numId="47">
    <w:abstractNumId w:val="54"/>
  </w:num>
  <w:num w:numId="48">
    <w:abstractNumId w:val="22"/>
  </w:num>
  <w:num w:numId="49">
    <w:abstractNumId w:val="36"/>
  </w:num>
  <w:num w:numId="50">
    <w:abstractNumId w:val="4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211D"/>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585"/>
    <w:rsid w:val="000A6A9F"/>
    <w:rsid w:val="000A7FC1"/>
    <w:rsid w:val="000B1CF4"/>
    <w:rsid w:val="000B26B0"/>
    <w:rsid w:val="000B2EC4"/>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0C17"/>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60CD"/>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0BAF"/>
    <w:rsid w:val="001727AC"/>
    <w:rsid w:val="00174940"/>
    <w:rsid w:val="00175322"/>
    <w:rsid w:val="001759B5"/>
    <w:rsid w:val="00176604"/>
    <w:rsid w:val="00176CDC"/>
    <w:rsid w:val="00177A20"/>
    <w:rsid w:val="00180AC7"/>
    <w:rsid w:val="00180E53"/>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1EE"/>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053E"/>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21C"/>
    <w:rsid w:val="00210B98"/>
    <w:rsid w:val="002110BF"/>
    <w:rsid w:val="00214A48"/>
    <w:rsid w:val="00217517"/>
    <w:rsid w:val="00225018"/>
    <w:rsid w:val="0023384A"/>
    <w:rsid w:val="00235B63"/>
    <w:rsid w:val="00241A3A"/>
    <w:rsid w:val="00241E97"/>
    <w:rsid w:val="00244E42"/>
    <w:rsid w:val="00246A76"/>
    <w:rsid w:val="00251A06"/>
    <w:rsid w:val="00253FF4"/>
    <w:rsid w:val="00255B3E"/>
    <w:rsid w:val="00256BE8"/>
    <w:rsid w:val="00257981"/>
    <w:rsid w:val="00260022"/>
    <w:rsid w:val="00261410"/>
    <w:rsid w:val="00261B8A"/>
    <w:rsid w:val="00261C91"/>
    <w:rsid w:val="00262275"/>
    <w:rsid w:val="00262B52"/>
    <w:rsid w:val="0026413E"/>
    <w:rsid w:val="002654C5"/>
    <w:rsid w:val="002661D8"/>
    <w:rsid w:val="00267AAD"/>
    <w:rsid w:val="00270223"/>
    <w:rsid w:val="00273F24"/>
    <w:rsid w:val="0028014F"/>
    <w:rsid w:val="00281EDE"/>
    <w:rsid w:val="0028417F"/>
    <w:rsid w:val="00286326"/>
    <w:rsid w:val="002901BB"/>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6E5"/>
    <w:rsid w:val="00301913"/>
    <w:rsid w:val="003023AB"/>
    <w:rsid w:val="0030474A"/>
    <w:rsid w:val="00304966"/>
    <w:rsid w:val="00307D20"/>
    <w:rsid w:val="00314EB7"/>
    <w:rsid w:val="0031520B"/>
    <w:rsid w:val="00315AF7"/>
    <w:rsid w:val="00316A92"/>
    <w:rsid w:val="0031726F"/>
    <w:rsid w:val="00317C99"/>
    <w:rsid w:val="00320A61"/>
    <w:rsid w:val="0032348C"/>
    <w:rsid w:val="00323DC6"/>
    <w:rsid w:val="00323F5C"/>
    <w:rsid w:val="00323F73"/>
    <w:rsid w:val="00325077"/>
    <w:rsid w:val="00330992"/>
    <w:rsid w:val="003357E9"/>
    <w:rsid w:val="00335922"/>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404C"/>
    <w:rsid w:val="00375391"/>
    <w:rsid w:val="00375809"/>
    <w:rsid w:val="00377CCA"/>
    <w:rsid w:val="00385992"/>
    <w:rsid w:val="00386FDA"/>
    <w:rsid w:val="00387D4D"/>
    <w:rsid w:val="00391460"/>
    <w:rsid w:val="0039406E"/>
    <w:rsid w:val="00395CA3"/>
    <w:rsid w:val="00397173"/>
    <w:rsid w:val="003A0685"/>
    <w:rsid w:val="003A0802"/>
    <w:rsid w:val="003A263F"/>
    <w:rsid w:val="003A3D6F"/>
    <w:rsid w:val="003A67D9"/>
    <w:rsid w:val="003A6E45"/>
    <w:rsid w:val="003B2B9C"/>
    <w:rsid w:val="003B4A33"/>
    <w:rsid w:val="003B54F1"/>
    <w:rsid w:val="003B5D43"/>
    <w:rsid w:val="003C0275"/>
    <w:rsid w:val="003C0C17"/>
    <w:rsid w:val="003C2A6D"/>
    <w:rsid w:val="003C527B"/>
    <w:rsid w:val="003C543C"/>
    <w:rsid w:val="003C5B41"/>
    <w:rsid w:val="003D00DF"/>
    <w:rsid w:val="003D0218"/>
    <w:rsid w:val="003D0410"/>
    <w:rsid w:val="003D105D"/>
    <w:rsid w:val="003D6B0C"/>
    <w:rsid w:val="003D6F1E"/>
    <w:rsid w:val="003D75BE"/>
    <w:rsid w:val="003E28B8"/>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4097"/>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4FE0"/>
    <w:rsid w:val="00475E2F"/>
    <w:rsid w:val="00482308"/>
    <w:rsid w:val="004824DF"/>
    <w:rsid w:val="00482965"/>
    <w:rsid w:val="0048501B"/>
    <w:rsid w:val="00491416"/>
    <w:rsid w:val="00493EE1"/>
    <w:rsid w:val="00494F8A"/>
    <w:rsid w:val="00495144"/>
    <w:rsid w:val="0049570E"/>
    <w:rsid w:val="004A06D1"/>
    <w:rsid w:val="004A1A97"/>
    <w:rsid w:val="004A1E9F"/>
    <w:rsid w:val="004A20F3"/>
    <w:rsid w:val="004A2179"/>
    <w:rsid w:val="004A390A"/>
    <w:rsid w:val="004A3A11"/>
    <w:rsid w:val="004A489E"/>
    <w:rsid w:val="004A4ADA"/>
    <w:rsid w:val="004A5560"/>
    <w:rsid w:val="004A6DEB"/>
    <w:rsid w:val="004A6FC5"/>
    <w:rsid w:val="004B0DC4"/>
    <w:rsid w:val="004B4B40"/>
    <w:rsid w:val="004B5326"/>
    <w:rsid w:val="004B5393"/>
    <w:rsid w:val="004B636E"/>
    <w:rsid w:val="004B64EC"/>
    <w:rsid w:val="004B7B7D"/>
    <w:rsid w:val="004C11B3"/>
    <w:rsid w:val="004C177E"/>
    <w:rsid w:val="004C379D"/>
    <w:rsid w:val="004C3DC8"/>
    <w:rsid w:val="004C5D1B"/>
    <w:rsid w:val="004C659A"/>
    <w:rsid w:val="004C7990"/>
    <w:rsid w:val="004D128C"/>
    <w:rsid w:val="004D12EF"/>
    <w:rsid w:val="004D227E"/>
    <w:rsid w:val="004D2FD5"/>
    <w:rsid w:val="004D3345"/>
    <w:rsid w:val="004D3F50"/>
    <w:rsid w:val="004D3FEC"/>
    <w:rsid w:val="004D53C8"/>
    <w:rsid w:val="004D5F48"/>
    <w:rsid w:val="004E0C04"/>
    <w:rsid w:val="004E149A"/>
    <w:rsid w:val="004E33C2"/>
    <w:rsid w:val="004E37CA"/>
    <w:rsid w:val="004E40BF"/>
    <w:rsid w:val="004E5A53"/>
    <w:rsid w:val="004E5A6E"/>
    <w:rsid w:val="004E6247"/>
    <w:rsid w:val="004E6AD8"/>
    <w:rsid w:val="004E6EFD"/>
    <w:rsid w:val="004F0564"/>
    <w:rsid w:val="004F136E"/>
    <w:rsid w:val="004F1963"/>
    <w:rsid w:val="004F2D3C"/>
    <w:rsid w:val="004F59F1"/>
    <w:rsid w:val="004F649F"/>
    <w:rsid w:val="004F6C1B"/>
    <w:rsid w:val="004F7304"/>
    <w:rsid w:val="005006C4"/>
    <w:rsid w:val="00500FAD"/>
    <w:rsid w:val="00501DB2"/>
    <w:rsid w:val="00505311"/>
    <w:rsid w:val="00506686"/>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60492"/>
    <w:rsid w:val="00565AB7"/>
    <w:rsid w:val="00565E5E"/>
    <w:rsid w:val="00566841"/>
    <w:rsid w:val="0056798B"/>
    <w:rsid w:val="00573B93"/>
    <w:rsid w:val="005748F3"/>
    <w:rsid w:val="00577025"/>
    <w:rsid w:val="005847D5"/>
    <w:rsid w:val="005849D8"/>
    <w:rsid w:val="00584DC2"/>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B5A96"/>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019"/>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321E"/>
    <w:rsid w:val="0062327E"/>
    <w:rsid w:val="006248BA"/>
    <w:rsid w:val="00624DB6"/>
    <w:rsid w:val="006322BC"/>
    <w:rsid w:val="00632DC1"/>
    <w:rsid w:val="00633CED"/>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47EB"/>
    <w:rsid w:val="00695A1B"/>
    <w:rsid w:val="0069626E"/>
    <w:rsid w:val="00697944"/>
    <w:rsid w:val="00697F33"/>
    <w:rsid w:val="006A0557"/>
    <w:rsid w:val="006A08A7"/>
    <w:rsid w:val="006A46C8"/>
    <w:rsid w:val="006A7AC9"/>
    <w:rsid w:val="006A7C1C"/>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DEF"/>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5B79"/>
    <w:rsid w:val="00816193"/>
    <w:rsid w:val="00826E7D"/>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156D"/>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1770"/>
    <w:rsid w:val="008A2A76"/>
    <w:rsid w:val="008A77A9"/>
    <w:rsid w:val="008A7A23"/>
    <w:rsid w:val="008B3590"/>
    <w:rsid w:val="008B3F43"/>
    <w:rsid w:val="008B5008"/>
    <w:rsid w:val="008C173E"/>
    <w:rsid w:val="008C4BA0"/>
    <w:rsid w:val="008C5655"/>
    <w:rsid w:val="008C5D15"/>
    <w:rsid w:val="008D09BB"/>
    <w:rsid w:val="008D0EAD"/>
    <w:rsid w:val="008D26E0"/>
    <w:rsid w:val="008D2A19"/>
    <w:rsid w:val="008D3562"/>
    <w:rsid w:val="008D3E86"/>
    <w:rsid w:val="008D42B2"/>
    <w:rsid w:val="008D5AF7"/>
    <w:rsid w:val="008D5DE5"/>
    <w:rsid w:val="008D6307"/>
    <w:rsid w:val="008D66D6"/>
    <w:rsid w:val="008D77FF"/>
    <w:rsid w:val="008E1682"/>
    <w:rsid w:val="008E3B2F"/>
    <w:rsid w:val="008E3B77"/>
    <w:rsid w:val="008E3E3B"/>
    <w:rsid w:val="008E5D7F"/>
    <w:rsid w:val="008F267D"/>
    <w:rsid w:val="008F2C7F"/>
    <w:rsid w:val="008F4858"/>
    <w:rsid w:val="008F5656"/>
    <w:rsid w:val="008F7432"/>
    <w:rsid w:val="008F7593"/>
    <w:rsid w:val="008F7F6F"/>
    <w:rsid w:val="009041E9"/>
    <w:rsid w:val="00904D34"/>
    <w:rsid w:val="00904E56"/>
    <w:rsid w:val="00905EB9"/>
    <w:rsid w:val="0090737D"/>
    <w:rsid w:val="0091169C"/>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FA3"/>
    <w:rsid w:val="00947D46"/>
    <w:rsid w:val="00950EF2"/>
    <w:rsid w:val="009532F3"/>
    <w:rsid w:val="00953C93"/>
    <w:rsid w:val="009554C1"/>
    <w:rsid w:val="00955BFA"/>
    <w:rsid w:val="00956068"/>
    <w:rsid w:val="00960018"/>
    <w:rsid w:val="00960445"/>
    <w:rsid w:val="00961ACC"/>
    <w:rsid w:val="00961C25"/>
    <w:rsid w:val="009626A4"/>
    <w:rsid w:val="009640BF"/>
    <w:rsid w:val="009650FC"/>
    <w:rsid w:val="00965D84"/>
    <w:rsid w:val="009660DD"/>
    <w:rsid w:val="00966662"/>
    <w:rsid w:val="009669B4"/>
    <w:rsid w:val="00967562"/>
    <w:rsid w:val="00970FA9"/>
    <w:rsid w:val="00971797"/>
    <w:rsid w:val="00974B6B"/>
    <w:rsid w:val="00980D24"/>
    <w:rsid w:val="00981B1C"/>
    <w:rsid w:val="009821F6"/>
    <w:rsid w:val="00982525"/>
    <w:rsid w:val="0098316A"/>
    <w:rsid w:val="00984E3B"/>
    <w:rsid w:val="0099006F"/>
    <w:rsid w:val="00993ACF"/>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1C74"/>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6D31"/>
    <w:rsid w:val="00A001CF"/>
    <w:rsid w:val="00A01A49"/>
    <w:rsid w:val="00A02ECB"/>
    <w:rsid w:val="00A03F32"/>
    <w:rsid w:val="00A04A04"/>
    <w:rsid w:val="00A07649"/>
    <w:rsid w:val="00A10205"/>
    <w:rsid w:val="00A129EC"/>
    <w:rsid w:val="00A14A00"/>
    <w:rsid w:val="00A15AD4"/>
    <w:rsid w:val="00A15E04"/>
    <w:rsid w:val="00A203D0"/>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55D8E"/>
    <w:rsid w:val="00A60A60"/>
    <w:rsid w:val="00A634D2"/>
    <w:rsid w:val="00A63595"/>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0A6F"/>
    <w:rsid w:val="00AB13FE"/>
    <w:rsid w:val="00AB265F"/>
    <w:rsid w:val="00AB35C8"/>
    <w:rsid w:val="00AB4106"/>
    <w:rsid w:val="00AB5360"/>
    <w:rsid w:val="00AC0243"/>
    <w:rsid w:val="00AC107B"/>
    <w:rsid w:val="00AC7DB7"/>
    <w:rsid w:val="00AD2DB9"/>
    <w:rsid w:val="00AE3291"/>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ED3"/>
    <w:rsid w:val="00B30F0F"/>
    <w:rsid w:val="00B3164A"/>
    <w:rsid w:val="00B329DA"/>
    <w:rsid w:val="00B34434"/>
    <w:rsid w:val="00B34E4C"/>
    <w:rsid w:val="00B433CA"/>
    <w:rsid w:val="00B43977"/>
    <w:rsid w:val="00B44B06"/>
    <w:rsid w:val="00B44E53"/>
    <w:rsid w:val="00B46FC7"/>
    <w:rsid w:val="00B4725E"/>
    <w:rsid w:val="00B53C09"/>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2A16"/>
    <w:rsid w:val="00BB3B4B"/>
    <w:rsid w:val="00BB6071"/>
    <w:rsid w:val="00BC05B5"/>
    <w:rsid w:val="00BC1DAE"/>
    <w:rsid w:val="00BC1E86"/>
    <w:rsid w:val="00BC213B"/>
    <w:rsid w:val="00BC2D78"/>
    <w:rsid w:val="00BC3BA6"/>
    <w:rsid w:val="00BC5B04"/>
    <w:rsid w:val="00BC5B7D"/>
    <w:rsid w:val="00BC681E"/>
    <w:rsid w:val="00BC6C0B"/>
    <w:rsid w:val="00BC72F3"/>
    <w:rsid w:val="00BD0F30"/>
    <w:rsid w:val="00BD3FA2"/>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5430"/>
    <w:rsid w:val="00C17EF8"/>
    <w:rsid w:val="00C2221E"/>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3505"/>
    <w:rsid w:val="00C60CEB"/>
    <w:rsid w:val="00C60E13"/>
    <w:rsid w:val="00C6297C"/>
    <w:rsid w:val="00C63F27"/>
    <w:rsid w:val="00C647C1"/>
    <w:rsid w:val="00C65A7B"/>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0469"/>
    <w:rsid w:val="00CC124D"/>
    <w:rsid w:val="00CC1B7C"/>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2F89"/>
    <w:rsid w:val="00D354E1"/>
    <w:rsid w:val="00D372F7"/>
    <w:rsid w:val="00D403E5"/>
    <w:rsid w:val="00D4054A"/>
    <w:rsid w:val="00D41158"/>
    <w:rsid w:val="00D42165"/>
    <w:rsid w:val="00D430A8"/>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3F41"/>
    <w:rsid w:val="00D742DB"/>
    <w:rsid w:val="00D74C0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B6033"/>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680"/>
    <w:rsid w:val="00E54761"/>
    <w:rsid w:val="00E54FFD"/>
    <w:rsid w:val="00E579F8"/>
    <w:rsid w:val="00E60838"/>
    <w:rsid w:val="00E60A6F"/>
    <w:rsid w:val="00E61791"/>
    <w:rsid w:val="00E6319C"/>
    <w:rsid w:val="00E705B4"/>
    <w:rsid w:val="00E7297D"/>
    <w:rsid w:val="00E7420E"/>
    <w:rsid w:val="00E75BB7"/>
    <w:rsid w:val="00E7672F"/>
    <w:rsid w:val="00E7705A"/>
    <w:rsid w:val="00E772D9"/>
    <w:rsid w:val="00E80508"/>
    <w:rsid w:val="00E8065F"/>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8AE"/>
    <w:rsid w:val="00EA69FE"/>
    <w:rsid w:val="00EB0E59"/>
    <w:rsid w:val="00EB2215"/>
    <w:rsid w:val="00EB42EE"/>
    <w:rsid w:val="00EB5016"/>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6430"/>
    <w:rsid w:val="00EE76AE"/>
    <w:rsid w:val="00EF0EE5"/>
    <w:rsid w:val="00EF1902"/>
    <w:rsid w:val="00EF6132"/>
    <w:rsid w:val="00EF7E2E"/>
    <w:rsid w:val="00F00458"/>
    <w:rsid w:val="00F006A9"/>
    <w:rsid w:val="00F01A80"/>
    <w:rsid w:val="00F02D51"/>
    <w:rsid w:val="00F02E76"/>
    <w:rsid w:val="00F03392"/>
    <w:rsid w:val="00F033D8"/>
    <w:rsid w:val="00F035DD"/>
    <w:rsid w:val="00F05B9F"/>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945"/>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6BF5"/>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212D"/>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1631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271993">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4346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51895514">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4941808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Instrukcja_uzytkownika_miniPortal-ePUAP.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zp@miasto.pruszkow.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923</TotalTime>
  <Pages>30</Pages>
  <Words>11421</Words>
  <Characters>68526</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79788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76</cp:revision>
  <cp:lastPrinted>2021-05-19T08:50:00Z</cp:lastPrinted>
  <dcterms:created xsi:type="dcterms:W3CDTF">2021-02-23T10:15:00Z</dcterms:created>
  <dcterms:modified xsi:type="dcterms:W3CDTF">2021-05-19T08:50:00Z</dcterms:modified>
</cp:coreProperties>
</file>