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79B66" w14:textId="25D2262D" w:rsidR="00C72D50" w:rsidRPr="00C17281" w:rsidRDefault="001F31C7" w:rsidP="00A35A92">
      <w:pPr>
        <w:pStyle w:val="Domylnie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UMOWA  WRI.7031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1</w:t>
      </w:r>
    </w:p>
    <w:p w14:paraId="51F14B15" w14:textId="21F684AB" w:rsidR="00C72D50" w:rsidRPr="00C17281" w:rsidRDefault="001F31C7">
      <w:pPr>
        <w:pStyle w:val="Domylnie"/>
        <w:shd w:val="clear" w:color="auto" w:fill="FFFFFF"/>
        <w:spacing w:line="100" w:lineRule="atLeast"/>
        <w:jc w:val="center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zawarta w Pruszkowie w dniu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 xml:space="preserve">  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………….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.202</w:t>
      </w:r>
      <w:r w:rsidR="0009373A"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1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r.</w:t>
      </w:r>
    </w:p>
    <w:p w14:paraId="30DA32DB" w14:textId="77777777" w:rsidR="00C72D50" w:rsidRPr="00C17281" w:rsidRDefault="00C72D5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</w:p>
    <w:p w14:paraId="3DDDC750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pomiędzy: </w:t>
      </w:r>
    </w:p>
    <w:p w14:paraId="0034140B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Gminą Miasto Pruszków,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z siedzibą w  Pruszkowie (kod 05-800) przy ul. Kraszewskiego 14/16, którą reprezentuje:</w:t>
      </w:r>
    </w:p>
    <w:p w14:paraId="40E2530E" w14:textId="77777777" w:rsidR="004B4A70" w:rsidRPr="00C17281" w:rsidRDefault="004B4A70" w:rsidP="004B4A70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</w:rPr>
      </w:pPr>
      <w:r w:rsidRPr="00C17281">
        <w:rPr>
          <w:rFonts w:ascii="Times New Roman" w:hAnsi="Times New Roman"/>
          <w:b/>
          <w:color w:val="000000"/>
          <w:sz w:val="24"/>
          <w:szCs w:val="24"/>
        </w:rPr>
        <w:tab/>
      </w:r>
      <w:r w:rsidRPr="00C17281">
        <w:rPr>
          <w:rFonts w:ascii="Times New Roman" w:hAnsi="Times New Roman"/>
          <w:b/>
          <w:color w:val="000000"/>
          <w:sz w:val="24"/>
          <w:szCs w:val="24"/>
        </w:rPr>
        <w:tab/>
        <w:t>Prezydent  Miasta Pruszkowa  - Paweł Makuch</w:t>
      </w:r>
    </w:p>
    <w:p w14:paraId="496293CC" w14:textId="43604EFD" w:rsidR="00882E58" w:rsidRPr="00C17281" w:rsidRDefault="00882E58" w:rsidP="00882E58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Cs/>
        </w:rPr>
      </w:pPr>
    </w:p>
    <w:p w14:paraId="74ED75FC" w14:textId="77777777" w:rsidR="00C72D50" w:rsidRPr="00C17281" w:rsidRDefault="001F31C7">
      <w:pPr>
        <w:pStyle w:val="Domylnie"/>
        <w:shd w:val="clear" w:color="auto" w:fill="FFFFFF"/>
        <w:spacing w:line="100" w:lineRule="atLeast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zwaną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„Zamawiającym",</w:t>
      </w:r>
    </w:p>
    <w:p w14:paraId="54D43131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44BC11E7" w14:textId="51D12BF3" w:rsidR="00C72D50" w:rsidRPr="00C17281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a: 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………………………………………………………………………………………………………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,</w:t>
      </w:r>
    </w:p>
    <w:p w14:paraId="608FF087" w14:textId="77777777" w:rsidR="0009373A" w:rsidRPr="00C17281" w:rsidRDefault="0009373A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</w:p>
    <w:p w14:paraId="7E07A25B" w14:textId="77777777" w:rsidR="00C72D50" w:rsidRPr="00C17281" w:rsidRDefault="001F31C7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zwanym dalej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„Wykonawcą”.</w:t>
      </w:r>
    </w:p>
    <w:p w14:paraId="05EC7C4A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</w:t>
      </w:r>
    </w:p>
    <w:p w14:paraId="5C68E6D7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Przedmiot i zakres rzeczowy umowy:</w:t>
      </w:r>
    </w:p>
    <w:p w14:paraId="1BAB2D8E" w14:textId="04119763" w:rsidR="004C51CB" w:rsidRPr="00C17281" w:rsidRDefault="004C51CB" w:rsidP="004C51CB">
      <w:pPr>
        <w:pStyle w:val="Domylnie"/>
        <w:tabs>
          <w:tab w:val="left" w:pos="284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1.Wykonawca  przyjmuje do wykonania zamówienie na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„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Przebudowa wewnętrznych dróg i chodników na terenie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0"/>
        </w:rPr>
        <w:t xml:space="preserve"> Żłobka Miejskiego nr 1 w Pruszkowie przy ul. Hubala 3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”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.</w:t>
      </w:r>
    </w:p>
    <w:p w14:paraId="10FF50EB" w14:textId="77777777" w:rsidR="004C51CB" w:rsidRPr="00C17281" w:rsidRDefault="004C51CB" w:rsidP="004C51CB">
      <w:pPr>
        <w:pStyle w:val="Domylnie"/>
        <w:widowControl/>
        <w:tabs>
          <w:tab w:val="left" w:pos="284"/>
        </w:tabs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Zamówienie obejmuje:</w:t>
      </w:r>
    </w:p>
    <w:p w14:paraId="2DD000EB" w14:textId="1EDB7E9A" w:rsidR="004C51CB" w:rsidRPr="00C17281" w:rsidRDefault="0009373A" w:rsidP="004C51CB">
      <w:pPr>
        <w:numPr>
          <w:ilvl w:val="0"/>
          <w:numId w:val="19"/>
        </w:numPr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  <w:szCs w:val="18"/>
        </w:rPr>
        <w:t>Roboty rozbiórkowe istniejących dróg i chodników na terenie żłobka</w:t>
      </w:r>
      <w:r w:rsidR="004C51CB" w:rsidRPr="00C17281">
        <w:rPr>
          <w:color w:val="262626" w:themeColor="text1" w:themeTint="D9"/>
          <w:szCs w:val="18"/>
        </w:rPr>
        <w:t>,</w:t>
      </w:r>
    </w:p>
    <w:p w14:paraId="1FBFFE08" w14:textId="3F160D75" w:rsidR="004C51CB" w:rsidRPr="00C17281" w:rsidRDefault="00E23CE5" w:rsidP="004C51CB">
      <w:pPr>
        <w:numPr>
          <w:ilvl w:val="0"/>
          <w:numId w:val="19"/>
        </w:numPr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  <w:szCs w:val="18"/>
        </w:rPr>
        <w:t>Budowę nowych dróg i chodników wg dokumentacji</w:t>
      </w:r>
      <w:r w:rsidR="004C51CB" w:rsidRPr="00C17281">
        <w:rPr>
          <w:color w:val="262626" w:themeColor="text1" w:themeTint="D9"/>
          <w:szCs w:val="18"/>
        </w:rPr>
        <w:t>,</w:t>
      </w:r>
    </w:p>
    <w:p w14:paraId="23813766" w14:textId="6281E667" w:rsidR="004C51CB" w:rsidRPr="00C17281" w:rsidRDefault="00E23CE5" w:rsidP="004C51CB">
      <w:pPr>
        <w:numPr>
          <w:ilvl w:val="0"/>
          <w:numId w:val="19"/>
        </w:numPr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  <w:szCs w:val="18"/>
        </w:rPr>
        <w:t>Zabezpieczenie terenu przed rozpoczęciem robót oraz jego uprzątnięcie po zakończeniu w tym  odtworzenie zieleni</w:t>
      </w:r>
      <w:r w:rsidR="004C51CB" w:rsidRPr="00C17281">
        <w:rPr>
          <w:color w:val="262626" w:themeColor="text1" w:themeTint="D9"/>
          <w:szCs w:val="18"/>
        </w:rPr>
        <w:t>.</w:t>
      </w:r>
    </w:p>
    <w:p w14:paraId="6DF2085F" w14:textId="5BD9825A" w:rsidR="00425D39" w:rsidRPr="00C17281" w:rsidRDefault="001F31C7" w:rsidP="00425D39">
      <w:pPr>
        <w:jc w:val="both"/>
        <w:rPr>
          <w:color w:val="262626"/>
        </w:rPr>
      </w:pPr>
      <w:r w:rsidRPr="00C17281">
        <w:rPr>
          <w:color w:val="262626" w:themeColor="text1" w:themeTint="D9"/>
        </w:rPr>
        <w:t>3. Szczegółowy zakres robót będących przedmiotem zamówienia określa dokumentacja projektowo-wykonawcza stanowiąca integralną część umowy</w:t>
      </w:r>
      <w:r w:rsidR="00425D39" w:rsidRPr="00C17281">
        <w:rPr>
          <w:color w:val="262626" w:themeColor="text1" w:themeTint="D9"/>
        </w:rPr>
        <w:t xml:space="preserve">, </w:t>
      </w:r>
      <w:r w:rsidR="00425D39" w:rsidRPr="00C17281">
        <w:rPr>
          <w:color w:val="262626"/>
        </w:rPr>
        <w:t>przedmiar robót i Specyfikacja Techniczna Wykonania i Odbioru Robót</w:t>
      </w:r>
      <w:r w:rsidR="00E23CE5" w:rsidRPr="00C17281">
        <w:rPr>
          <w:color w:val="262626"/>
        </w:rPr>
        <w:t xml:space="preserve"> oraz wymagania i zalecenia Inwestora</w:t>
      </w:r>
      <w:r w:rsidR="00425D39" w:rsidRPr="00C17281">
        <w:rPr>
          <w:color w:val="262626"/>
        </w:rPr>
        <w:t>.</w:t>
      </w:r>
    </w:p>
    <w:p w14:paraId="01CE2FD9" w14:textId="510D0B07" w:rsidR="00C72D50" w:rsidRPr="00C17281" w:rsidRDefault="00C72D50">
      <w:pPr>
        <w:pStyle w:val="Tekstpodstaw"/>
        <w:spacing w:line="240" w:lineRule="atLeast"/>
        <w:ind w:left="142"/>
        <w:jc w:val="both"/>
        <w:rPr>
          <w:rFonts w:ascii="Times New Roman" w:hAnsi="Times New Roman" w:cs="Times New Roman"/>
          <w:color w:val="262626" w:themeColor="text1" w:themeTint="D9"/>
          <w:sz w:val="24"/>
          <w:szCs w:val="22"/>
        </w:rPr>
      </w:pPr>
    </w:p>
    <w:p w14:paraId="5E0E478F" w14:textId="5932825F" w:rsidR="00C72D50" w:rsidRPr="00C17281" w:rsidRDefault="001F31C7">
      <w:pPr>
        <w:pStyle w:val="Tekstpodstaw"/>
        <w:spacing w:line="240" w:lineRule="atLeast"/>
        <w:ind w:left="142"/>
        <w:jc w:val="both"/>
        <w:rPr>
          <w:rFonts w:ascii="Times New Roman" w:hAnsi="Times New Roman" w:cs="Times New Roman"/>
          <w:color w:val="262626" w:themeColor="text1" w:themeTint="D9"/>
          <w:sz w:val="22"/>
          <w:szCs w:val="22"/>
        </w:rPr>
      </w:pPr>
      <w:r w:rsidRPr="00C17281">
        <w:rPr>
          <w:rFonts w:ascii="Times New Roman" w:hAnsi="Times New Roman" w:cs="Times New Roman"/>
          <w:bCs/>
          <w:color w:val="262626" w:themeColor="text1" w:themeTint="D9"/>
          <w:sz w:val="24"/>
        </w:rPr>
        <w:t>4.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W związku z planowanym prowadzeniem robót budowlanych w okresie funkcjonowania </w:t>
      </w:r>
      <w:r w:rsidR="00E23CE5"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>żłobka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>, należy teren budowy wygrodzić i oznakować oraz zabezpieczyć przed dostępem osób postronnych, w tym dzieci.</w:t>
      </w:r>
    </w:p>
    <w:p w14:paraId="64DC2DD6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2</w:t>
      </w:r>
    </w:p>
    <w:p w14:paraId="6DD7695E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Termin realizacji</w:t>
      </w:r>
    </w:p>
    <w:p w14:paraId="7BF23A4C" w14:textId="77777777" w:rsidR="00C72D50" w:rsidRPr="00C17281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1.  Rozpoczęcie wykonywania robót 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</w:rPr>
        <w:t>od dnia  podpisania umowy</w:t>
      </w:r>
      <w:r w:rsidRPr="00C17281">
        <w:rPr>
          <w:rFonts w:ascii="Times New Roman" w:hAnsi="Times New Roman"/>
          <w:bCs/>
          <w:color w:val="262626" w:themeColor="text1" w:themeTint="D9"/>
          <w:sz w:val="24"/>
        </w:rPr>
        <w:t>.</w:t>
      </w:r>
    </w:p>
    <w:p w14:paraId="16B37F41" w14:textId="2690D771" w:rsidR="00C72D50" w:rsidRPr="00C17281" w:rsidRDefault="001F31C7">
      <w:pPr>
        <w:pStyle w:val="Domylnie"/>
        <w:shd w:val="clear" w:color="auto" w:fill="FFFFFF"/>
        <w:ind w:left="60"/>
        <w:jc w:val="both"/>
        <w:rPr>
          <w:rFonts w:ascii="Times New Roman" w:hAnsi="Times New Roman"/>
          <w:b/>
          <w:bCs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2.  Zakończenie –</w:t>
      </w: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</w:t>
      </w:r>
      <w:r w:rsidR="00EC2FD8"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trzydzieści dni od dnia podpisania umowy </w:t>
      </w:r>
      <w:proofErr w:type="spellStart"/>
      <w:r w:rsidR="00EC2FD8" w:rsidRPr="00C17281">
        <w:rPr>
          <w:rFonts w:ascii="Times New Roman" w:hAnsi="Times New Roman"/>
          <w:b/>
          <w:color w:val="262626" w:themeColor="text1" w:themeTint="D9"/>
          <w:sz w:val="24"/>
        </w:rPr>
        <w:t>tj</w:t>
      </w:r>
      <w:proofErr w:type="spellEnd"/>
      <w:r w:rsidR="00EC2FD8"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do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</w:rPr>
        <w:t>………………….</w:t>
      </w:r>
      <w:r w:rsidR="004C51CB" w:rsidRPr="00C17281">
        <w:rPr>
          <w:rFonts w:ascii="Times New Roman" w:hAnsi="Times New Roman"/>
          <w:b/>
          <w:color w:val="262626" w:themeColor="text1" w:themeTint="D9"/>
          <w:sz w:val="24"/>
        </w:rPr>
        <w:t>.202</w:t>
      </w:r>
      <w:r w:rsidR="0009373A" w:rsidRPr="00C17281">
        <w:rPr>
          <w:rFonts w:ascii="Times New Roman" w:hAnsi="Times New Roman"/>
          <w:b/>
          <w:color w:val="262626" w:themeColor="text1" w:themeTint="D9"/>
          <w:sz w:val="24"/>
        </w:rPr>
        <w:t>1</w:t>
      </w:r>
      <w:r w:rsidR="004C51CB" w:rsidRPr="00C17281">
        <w:rPr>
          <w:rFonts w:ascii="Times New Roman" w:hAnsi="Times New Roman"/>
          <w:b/>
          <w:color w:val="262626" w:themeColor="text1" w:themeTint="D9"/>
          <w:sz w:val="24"/>
        </w:rPr>
        <w:t>r</w:t>
      </w:r>
      <w:r w:rsidRPr="00C17281">
        <w:rPr>
          <w:rFonts w:ascii="Times New Roman" w:hAnsi="Times New Roman"/>
          <w:b/>
          <w:bCs/>
          <w:color w:val="262626" w:themeColor="text1" w:themeTint="D9"/>
          <w:sz w:val="24"/>
        </w:rPr>
        <w:t>.</w:t>
      </w:r>
    </w:p>
    <w:p w14:paraId="6F8A2F46" w14:textId="77777777" w:rsidR="00A44D3A" w:rsidRPr="00C17281" w:rsidRDefault="00A44D3A">
      <w:pPr>
        <w:pStyle w:val="Domylnie"/>
        <w:shd w:val="clear" w:color="auto" w:fill="FFFFFF"/>
        <w:ind w:left="60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63919B47" w14:textId="77777777" w:rsidR="00C72D50" w:rsidRPr="00C17281" w:rsidRDefault="001F31C7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3</w:t>
      </w:r>
    </w:p>
    <w:p w14:paraId="63FEEC1A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Nadzór</w:t>
      </w:r>
    </w:p>
    <w:p w14:paraId="45B47E35" w14:textId="3125220A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Przedstawicielem Zamawiającego jest: Piotr Klukowski</w:t>
      </w:r>
      <w:r w:rsidR="00C17281">
        <w:rPr>
          <w:rFonts w:ascii="Times New Roman" w:hAnsi="Times New Roman"/>
          <w:color w:val="262626" w:themeColor="text1" w:themeTint="D9"/>
          <w:sz w:val="24"/>
        </w:rPr>
        <w:t>, tel. 22735 88 37</w:t>
      </w:r>
    </w:p>
    <w:p w14:paraId="385A8C26" w14:textId="6BD33CE6" w:rsidR="00C72D50" w:rsidRPr="00C17281" w:rsidRDefault="001F31C7">
      <w:pPr>
        <w:pStyle w:val="Domylnie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Przedstawicielem Wykonawcy jest: </w:t>
      </w:r>
      <w:r w:rsidR="00E23CE5" w:rsidRPr="00C17281">
        <w:rPr>
          <w:rFonts w:ascii="Times New Roman" w:hAnsi="Times New Roman"/>
          <w:color w:val="262626" w:themeColor="text1" w:themeTint="D9"/>
          <w:sz w:val="24"/>
        </w:rPr>
        <w:t>……………………..</w:t>
      </w:r>
      <w:r w:rsidRPr="00C17281">
        <w:rPr>
          <w:rFonts w:ascii="Times New Roman" w:hAnsi="Times New Roman"/>
          <w:color w:val="262626" w:themeColor="text1" w:themeTint="D9"/>
          <w:sz w:val="24"/>
        </w:rPr>
        <w:t>.</w:t>
      </w:r>
      <w:r w:rsidR="00C17281">
        <w:rPr>
          <w:rFonts w:ascii="Times New Roman" w:hAnsi="Times New Roman"/>
          <w:color w:val="262626" w:themeColor="text1" w:themeTint="D9"/>
          <w:sz w:val="24"/>
        </w:rPr>
        <w:t>, tel. ……………</w:t>
      </w:r>
    </w:p>
    <w:p w14:paraId="5AD105DC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1FDAB618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4</w:t>
      </w:r>
    </w:p>
    <w:p w14:paraId="2488832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Obowiązki Wykonawcy</w:t>
      </w:r>
    </w:p>
    <w:p w14:paraId="1DEA3900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Do obowiązków Wykonawcy należy:</w:t>
      </w:r>
    </w:p>
    <w:p w14:paraId="3D997E48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Prawidłowe wykonanie wszystkich prac związanych z realizacją przedmiotu umowy określonego w § 1, zgodnie z aktualnie obowiązującymi polskimi normami, polskim prawem budowlanym wraz z aktami wykonawczymi do niego i innymi obowiązującymi przepisami oraz przestrzeganie bezpieczeństwa ludzi i mienia. </w:t>
      </w:r>
    </w:p>
    <w:p w14:paraId="448E5C5C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likwidacją.</w:t>
      </w:r>
    </w:p>
    <w:p w14:paraId="247A04D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Pokrycie kosztów utrzymania placu budowy (poboru wody, energii elektrycznej, dozorowania budowy).</w:t>
      </w:r>
    </w:p>
    <w:p w14:paraId="7818C0FC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Prowadzenie robót w sposób nie powodujący szkód, w tym zagrożenia bezpieczeństwa ludzi </w:t>
      </w:r>
      <w:r w:rsidRPr="00C17281">
        <w:rPr>
          <w:rFonts w:ascii="Times New Roman" w:hAnsi="Times New Roman"/>
          <w:color w:val="262626"/>
          <w:sz w:val="24"/>
        </w:rPr>
        <w:lastRenderedPageBreak/>
        <w:t>i mienia oraz zapewniający ochronę uzasadnionych interesów osób trzecich, pod rygorem odpowiedzialności cywilnej za powstałe szkody.</w:t>
      </w:r>
    </w:p>
    <w:p w14:paraId="68B080AD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Ubezpieczenie budowy i robót z tytułu szkód, które mogą zaistnieć w związku z dodatkowymi zdarzeniami losowymi oraz od odpowiedzialności cywilnej.</w:t>
      </w:r>
    </w:p>
    <w:p w14:paraId="564553DF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Wykonanie przedmiotu umowy z materiałów własnych.</w:t>
      </w:r>
    </w:p>
    <w:p w14:paraId="3CAF88D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Przekazanie Zamawiającemu badań i pomiarów oraz niezbędnych atestów lub innych dokumentów potwierdzających parametry i jakość wbudowanych materiałów i wyrobów.</w:t>
      </w:r>
    </w:p>
    <w:p w14:paraId="3521C9D2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Przestrzeganie na terenie prowadzonych robót porządku, przepisów bhp  i ppoż.</w:t>
      </w:r>
    </w:p>
    <w:p w14:paraId="6C4840B9" w14:textId="77777777" w:rsidR="005C0857" w:rsidRPr="00C17281" w:rsidRDefault="005C0857" w:rsidP="005C0857">
      <w:pPr>
        <w:pStyle w:val="Tekstdugiegocytatu"/>
        <w:numPr>
          <w:ilvl w:val="0"/>
          <w:numId w:val="24"/>
        </w:numPr>
        <w:spacing w:before="0" w:line="240" w:lineRule="auto"/>
        <w:ind w:right="0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Prowadzenie robót w sposób umożliwiający normalne funkcjonowanie placówki oświatowej.</w:t>
      </w:r>
    </w:p>
    <w:p w14:paraId="2AE7E555" w14:textId="77777777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 xml:space="preserve">Po zakończeniu robót Wykonawca zobowiązany jest uporządkować teren robót i przekazać go w terminie ustalonym przed  odbiorem robót. </w:t>
      </w:r>
    </w:p>
    <w:p w14:paraId="1D55A58E" w14:textId="271B94C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Wykonawca zobowiązuje się do przekazania powstałych odpadów podmiotowi posiadającemu wymagane przez prawo zezwolenia.</w:t>
      </w:r>
    </w:p>
    <w:p w14:paraId="6828885D" w14:textId="6176B2AF" w:rsidR="005C0857" w:rsidRPr="00C17281" w:rsidRDefault="005C0857" w:rsidP="005C0857">
      <w:pPr>
        <w:pStyle w:val="Domylnie"/>
        <w:numPr>
          <w:ilvl w:val="0"/>
          <w:numId w:val="25"/>
        </w:numPr>
        <w:shd w:val="clear" w:color="auto" w:fill="FFFFFF"/>
        <w:ind w:left="357" w:hanging="357"/>
        <w:jc w:val="both"/>
        <w:rPr>
          <w:rFonts w:ascii="Times New Roman" w:hAnsi="Times New Roman"/>
          <w:color w:val="262626"/>
          <w:sz w:val="24"/>
        </w:rPr>
      </w:pPr>
      <w:r w:rsidRPr="00C17281">
        <w:rPr>
          <w:rFonts w:ascii="Times New Roman" w:hAnsi="Times New Roman"/>
          <w:color w:val="262626"/>
          <w:sz w:val="24"/>
        </w:rPr>
        <w:t>Wykonawca przekaże Zamawiającemu kartę przekazania odpadów.</w:t>
      </w:r>
    </w:p>
    <w:p w14:paraId="664D05CE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33E49D15" w14:textId="77777777" w:rsidR="00C72D50" w:rsidRPr="00C17281" w:rsidRDefault="001F31C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5</w:t>
      </w:r>
    </w:p>
    <w:p w14:paraId="646B0206" w14:textId="77777777" w:rsidR="00C72D50" w:rsidRPr="00C17281" w:rsidRDefault="001F31C7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Wynagrodzenie</w:t>
      </w:r>
    </w:p>
    <w:p w14:paraId="78398062" w14:textId="77777777" w:rsidR="00C72D50" w:rsidRPr="00C17281" w:rsidRDefault="001F31C7">
      <w:pPr>
        <w:pStyle w:val="Domylnie"/>
        <w:ind w:left="142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Strony zgodnie ustalają, że za wykonanie przedmiotu umowy w zakresie określonym w   § 1     </w:t>
      </w:r>
    </w:p>
    <w:p w14:paraId="50FF387F" w14:textId="36251531" w:rsidR="00C72D50" w:rsidRPr="002C2A79" w:rsidRDefault="001F31C7">
      <w:pPr>
        <w:pStyle w:val="Tekstpodstaw"/>
        <w:tabs>
          <w:tab w:val="left" w:pos="454"/>
        </w:tabs>
        <w:spacing w:line="240" w:lineRule="atLeast"/>
        <w:ind w:left="142" w:hanging="142"/>
        <w:jc w:val="both"/>
        <w:rPr>
          <w:rFonts w:ascii="Times New Roman" w:hAnsi="Times New Roman" w:cs="Times New Roman"/>
          <w:color w:val="262626" w:themeColor="text1" w:themeTint="D9"/>
          <w:sz w:val="24"/>
          <w:szCs w:val="22"/>
        </w:rPr>
      </w:pP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   umowy, wynagrodzenie Wykonawcy wynosi netto </w:t>
      </w:r>
      <w:r w:rsidR="00365E7E" w:rsidRPr="00C17281">
        <w:rPr>
          <w:rFonts w:ascii="Times New Roman" w:hAnsi="Times New Roman" w:cs="Times New Roman"/>
          <w:color w:val="262626" w:themeColor="text1" w:themeTint="D9"/>
          <w:sz w:val="24"/>
        </w:rPr>
        <w:t>…………..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 podatek należny VAT 23% w kwocie </w:t>
      </w:r>
      <w:r w:rsidR="00365E7E" w:rsidRPr="00C17281">
        <w:rPr>
          <w:rFonts w:ascii="Times New Roman" w:hAnsi="Times New Roman" w:cs="Times New Roman"/>
          <w:color w:val="262626" w:themeColor="text1" w:themeTint="D9"/>
          <w:sz w:val="24"/>
        </w:rPr>
        <w:t>………….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zł,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365E7E" w:rsidRPr="00C17281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>………………</w:t>
      </w:r>
      <w:r w:rsidRPr="00C17281">
        <w:rPr>
          <w:rFonts w:ascii="Times New Roman" w:hAnsi="Times New Roman" w:cs="Times New Roman"/>
          <w:b/>
          <w:color w:val="262626" w:themeColor="text1" w:themeTint="D9"/>
          <w:sz w:val="24"/>
        </w:rPr>
        <w:t xml:space="preserve"> zł</w:t>
      </w:r>
      <w:r w:rsidRPr="00C17281">
        <w:rPr>
          <w:rFonts w:ascii="Times New Roman" w:hAnsi="Times New Roman" w:cs="Times New Roman"/>
          <w:b/>
          <w:bCs/>
          <w:color w:val="262626" w:themeColor="text1" w:themeTint="D9"/>
          <w:sz w:val="24"/>
        </w:rPr>
        <w:t xml:space="preserve"> brutto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(słownie:</w:t>
      </w:r>
      <w:r w:rsidR="00C21AD1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  <w:r w:rsidR="00365E7E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……………………………………… 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złotych i </w:t>
      </w:r>
      <w:r w:rsidR="00D02503">
        <w:rPr>
          <w:rFonts w:ascii="Times New Roman" w:hAnsi="Times New Roman" w:cs="Times New Roman"/>
          <w:color w:val="262626" w:themeColor="text1" w:themeTint="D9"/>
          <w:sz w:val="24"/>
        </w:rPr>
        <w:t>….g</w:t>
      </w:r>
      <w:r w:rsidR="00E22A76" w:rsidRPr="00C17281">
        <w:rPr>
          <w:rFonts w:ascii="Times New Roman" w:hAnsi="Times New Roman" w:cs="Times New Roman"/>
          <w:color w:val="262626" w:themeColor="text1" w:themeTint="D9"/>
          <w:sz w:val="24"/>
        </w:rPr>
        <w:t>r</w:t>
      </w:r>
      <w:r w:rsidRPr="00C17281">
        <w:rPr>
          <w:rFonts w:ascii="Times New Roman" w:hAnsi="Times New Roman" w:cs="Times New Roman"/>
          <w:color w:val="262626" w:themeColor="text1" w:themeTint="D9"/>
          <w:sz w:val="24"/>
        </w:rPr>
        <w:t xml:space="preserve">)  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zgodnie z wybraną w trybie </w:t>
      </w:r>
      <w:r w:rsidR="00D812C8"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zapytania ofertowego </w:t>
      </w:r>
      <w:r w:rsidRPr="002C2A79">
        <w:rPr>
          <w:rFonts w:ascii="Times New Roman" w:hAnsi="Times New Roman" w:cs="Times New Roman"/>
          <w:color w:val="262626" w:themeColor="text1" w:themeTint="D9"/>
          <w:sz w:val="24"/>
        </w:rPr>
        <w:t xml:space="preserve">ofertą Wykonawcy. Wynagrodzenie Wykonawcy stanowi wynagrodzenie ryczałtowe. </w:t>
      </w:r>
    </w:p>
    <w:p w14:paraId="6A273494" w14:textId="77777777" w:rsidR="00C72D50" w:rsidRPr="00C17281" w:rsidRDefault="001F31C7">
      <w:pPr>
        <w:pStyle w:val="Domylnie"/>
        <w:ind w:left="142" w:hanging="142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2C2A79">
        <w:rPr>
          <w:rFonts w:ascii="Times New Roman" w:hAnsi="Times New Roman"/>
          <w:color w:val="262626" w:themeColor="text1" w:themeTint="D9"/>
          <w:sz w:val="24"/>
        </w:rPr>
        <w:t>2. Wynagrodzenie  Wykonawcy, o którym mowa w ust.1  za zrealizowany zakres robót uwzględnia wszystkie składniki określone w niniejszej umowie i obejmuje całość kosztów robót, materiałów i wydatków niezbędnych do zrealizowania przedmiotu umowy wraz z jego przekazaniem do użytku, na warunkach określonych umową, a także realizację przez Zamawiającego uprawnień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wynikających z rękojmi i gwarancji. </w:t>
      </w:r>
    </w:p>
    <w:p w14:paraId="7D1906CD" w14:textId="77777777" w:rsidR="00C72D50" w:rsidRPr="00C17281" w:rsidRDefault="001F31C7">
      <w:pPr>
        <w:pStyle w:val="Nagwek3"/>
        <w:numPr>
          <w:ilvl w:val="0"/>
          <w:numId w:val="0"/>
        </w:numPr>
        <w:tabs>
          <w:tab w:val="clear" w:pos="3948"/>
        </w:tabs>
        <w:spacing w:before="0"/>
        <w:jc w:val="both"/>
        <w:rPr>
          <w:rFonts w:ascii="Times New Roman" w:hAnsi="Times New Roman"/>
          <w:b w:val="0"/>
          <w:color w:val="262626" w:themeColor="text1" w:themeTint="D9"/>
          <w:sz w:val="24"/>
        </w:rPr>
      </w:pPr>
      <w:r w:rsidRPr="00C17281">
        <w:rPr>
          <w:rFonts w:ascii="Times New Roman" w:hAnsi="Times New Roman"/>
          <w:b w:val="0"/>
          <w:color w:val="262626" w:themeColor="text1" w:themeTint="D9"/>
          <w:sz w:val="24"/>
        </w:rPr>
        <w:t>3. Wykonawca dokonał wizji lokalnej i po zapoznaniu się z warunkami lokalizacyjnymi terenu robót oraz uwarunkowaniami w prowadzeniu planowanych robót uwzględnił je w wynagrodzeniu.</w:t>
      </w:r>
    </w:p>
    <w:p w14:paraId="4426DC09" w14:textId="77777777" w:rsidR="00C72D50" w:rsidRPr="00C17281" w:rsidRDefault="00C72D50">
      <w:pPr>
        <w:shd w:val="clear" w:color="auto" w:fill="FFFFFF"/>
        <w:jc w:val="both"/>
        <w:rPr>
          <w:b/>
          <w:i/>
          <w:color w:val="262626" w:themeColor="text1" w:themeTint="D9"/>
          <w:sz w:val="22"/>
          <w:szCs w:val="22"/>
        </w:rPr>
      </w:pPr>
    </w:p>
    <w:p w14:paraId="21D41EF6" w14:textId="77777777" w:rsidR="00C72D50" w:rsidRPr="00C17281" w:rsidRDefault="001F31C7">
      <w:pPr>
        <w:shd w:val="clear" w:color="auto" w:fill="FFFFFF"/>
        <w:jc w:val="center"/>
        <w:rPr>
          <w:b/>
          <w:color w:val="262626" w:themeColor="text1" w:themeTint="D9"/>
          <w:szCs w:val="22"/>
        </w:rPr>
      </w:pPr>
      <w:r w:rsidRPr="00C17281">
        <w:rPr>
          <w:b/>
          <w:color w:val="262626" w:themeColor="text1" w:themeTint="D9"/>
          <w:szCs w:val="22"/>
        </w:rPr>
        <w:t>§ 6.</w:t>
      </w:r>
    </w:p>
    <w:p w14:paraId="61B4871A" w14:textId="77777777" w:rsidR="00C72D50" w:rsidRPr="00C17281" w:rsidRDefault="001F31C7">
      <w:pPr>
        <w:shd w:val="clear" w:color="auto" w:fill="FFFFFF"/>
        <w:jc w:val="both"/>
        <w:rPr>
          <w:b/>
          <w:color w:val="262626" w:themeColor="text1" w:themeTint="D9"/>
          <w:szCs w:val="22"/>
          <w:u w:val="single"/>
        </w:rPr>
      </w:pPr>
      <w:r w:rsidRPr="00C17281">
        <w:rPr>
          <w:b/>
          <w:color w:val="262626" w:themeColor="text1" w:themeTint="D9"/>
          <w:u w:val="single"/>
        </w:rPr>
        <w:t>Podwykonawcy</w:t>
      </w:r>
    </w:p>
    <w:p w14:paraId="65AFD213" w14:textId="52314FCC" w:rsidR="00C72D50" w:rsidRPr="00C17281" w:rsidRDefault="001F31C7" w:rsidP="00365E7E">
      <w:pPr>
        <w:pStyle w:val="Akapitzlist"/>
        <w:numPr>
          <w:ilvl w:val="0"/>
          <w:numId w:val="20"/>
        </w:numPr>
        <w:shd w:val="clear" w:color="auto" w:fill="FFFFFF"/>
        <w:ind w:left="360"/>
        <w:jc w:val="both"/>
        <w:rPr>
          <w:b/>
          <w:i/>
          <w:color w:val="262626" w:themeColor="text1" w:themeTint="D9"/>
          <w:sz w:val="24"/>
          <w:szCs w:val="24"/>
        </w:rPr>
      </w:pP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Wykonawca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w/w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roboty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wykona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: -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siłami</w:t>
      </w:r>
      <w:proofErr w:type="spellEnd"/>
      <w:r w:rsidRPr="00C17281">
        <w:rPr>
          <w:b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bCs/>
          <w:color w:val="262626" w:themeColor="text1" w:themeTint="D9"/>
          <w:sz w:val="24"/>
          <w:szCs w:val="24"/>
        </w:rPr>
        <w:t>własnymi</w:t>
      </w:r>
      <w:proofErr w:type="spellEnd"/>
    </w:p>
    <w:p w14:paraId="251B16BE" w14:textId="7DBE1E78" w:rsidR="00C72D50" w:rsidRPr="00C17281" w:rsidRDefault="001F31C7" w:rsidP="00365E7E">
      <w:pPr>
        <w:shd w:val="clear" w:color="auto" w:fill="FFFFFF"/>
        <w:ind w:left="426"/>
        <w:jc w:val="both"/>
        <w:rPr>
          <w:bCs/>
          <w:color w:val="262626" w:themeColor="text1" w:themeTint="D9"/>
        </w:rPr>
      </w:pPr>
      <w:r w:rsidRPr="00C17281">
        <w:rPr>
          <w:bCs/>
          <w:color w:val="262626" w:themeColor="text1" w:themeTint="D9"/>
        </w:rPr>
        <w:t xml:space="preserve"> – przy udziale podwykonawców  w zakresie: …</w:t>
      </w:r>
      <w:r w:rsidR="00365E7E" w:rsidRPr="00C17281">
        <w:rPr>
          <w:bCs/>
          <w:color w:val="262626" w:themeColor="text1" w:themeTint="D9"/>
        </w:rPr>
        <w:t>……………………….</w:t>
      </w:r>
      <w:r w:rsidRPr="00C17281">
        <w:rPr>
          <w:bCs/>
          <w:color w:val="262626" w:themeColor="text1" w:themeTint="D9"/>
        </w:rPr>
        <w:t>………………</w:t>
      </w:r>
    </w:p>
    <w:p w14:paraId="1B4449D2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bCs/>
          <w:color w:val="262626" w:themeColor="text1" w:themeTint="D9"/>
        </w:rPr>
      </w:pPr>
      <w:r w:rsidRPr="00C17281">
        <w:rPr>
          <w:color w:val="262626" w:themeColor="text1" w:themeTint="D9"/>
        </w:rPr>
        <w:t>2. Wykonawca może powierzyć wykonanie części robót lub usług podwykonawcom pod warunkiem, że posiadają oni kwalifikacje do ich wykonania.</w:t>
      </w:r>
    </w:p>
    <w:p w14:paraId="25D0CC1E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3. Zmiana Podwykonawcy w zakresie wykonania robót budowlanych stanowiących przedmiot umowy nie stanowi zmiany umowy, ale jest wymagana zgoda Zamawiającego na zmianę Podwykonawcy.</w:t>
      </w:r>
    </w:p>
    <w:p w14:paraId="563351AC" w14:textId="5FCA03C8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4. Jeżeli zmiana albo rezygnacja z podwykonawcy dotyczy podmiotu, na którego zasoby Wykonawca powoływał się, na zasadach określonych w </w:t>
      </w:r>
      <w:r w:rsidR="009D7199">
        <w:rPr>
          <w:color w:val="262626" w:themeColor="text1" w:themeTint="D9"/>
          <w:sz w:val="24"/>
          <w:szCs w:val="24"/>
        </w:rPr>
        <w:t>art. 118 ust. 1</w:t>
      </w:r>
      <w:r w:rsidR="002649DB">
        <w:rPr>
          <w:color w:val="262626" w:themeColor="text1" w:themeTint="D9"/>
          <w:sz w:val="24"/>
          <w:szCs w:val="24"/>
        </w:rPr>
        <w:t xml:space="preserve"> PZP</w:t>
      </w:r>
      <w:r w:rsidRPr="00C17281">
        <w:rPr>
          <w:color w:val="262626" w:themeColor="text1" w:themeTint="D9"/>
          <w:sz w:val="24"/>
          <w:szCs w:val="24"/>
        </w:rPr>
        <w:t xml:space="preserve">, w celu wykazania spełniania warunków udziału w postępowaniu, Wykonawca zobowiązany jest wykazać Zamawiającemu, że proponowany inny Podwykonawca lub </w:t>
      </w:r>
      <w:r w:rsidR="009D7199">
        <w:rPr>
          <w:color w:val="262626" w:themeColor="text1" w:themeTint="D9"/>
          <w:sz w:val="24"/>
          <w:szCs w:val="24"/>
        </w:rPr>
        <w:t>W</w:t>
      </w:r>
      <w:r w:rsidRPr="00C17281">
        <w:rPr>
          <w:color w:val="262626" w:themeColor="text1" w:themeTint="D9"/>
          <w:sz w:val="24"/>
          <w:szCs w:val="24"/>
        </w:rPr>
        <w:t xml:space="preserve">ykonawca samodzielnie spełnia je w stopniu nie mniejszym niż Podwykonawca, na którego zasoby Wykonawca powoływał się w trakcie postępowania o udzielenie zamówienia. </w:t>
      </w:r>
    </w:p>
    <w:p w14:paraId="09D104DC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5. 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6. Przedstawiane Zamawiającemu do akceptacji projekty umów Wykonawcy z podwykonawcami muszą zawierać w szczególności:</w:t>
      </w:r>
    </w:p>
    <w:p w14:paraId="44A68C66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stron Umowy,</w:t>
      </w:r>
    </w:p>
    <w:p w14:paraId="4464EF4F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-oznaczenie zakresu robót objętych Umową i termin ich realizacji,</w:t>
      </w:r>
    </w:p>
    <w:p w14:paraId="6F3D83C3" w14:textId="7877D478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lastRenderedPageBreak/>
        <w:t>- wysokość wynagrodzenia podwykonawcy, z tym zastrzeżeniem, że odpowiedzialność Zamawiającego jest zgodna z zapisami art. 647</w:t>
      </w:r>
      <w:r w:rsidRPr="00C17281">
        <w:rPr>
          <w:color w:val="262626" w:themeColor="text1" w:themeTint="D9"/>
          <w:sz w:val="24"/>
          <w:szCs w:val="24"/>
          <w:vertAlign w:val="superscript"/>
        </w:rPr>
        <w:t>1</w:t>
      </w:r>
      <w:r w:rsidRPr="00C17281">
        <w:rPr>
          <w:color w:val="262626" w:themeColor="text1" w:themeTint="D9"/>
          <w:sz w:val="24"/>
          <w:szCs w:val="24"/>
        </w:rPr>
        <w:t xml:space="preserve"> Kodeksu Cywilnego</w:t>
      </w:r>
      <w:r w:rsidR="00425D39" w:rsidRPr="00C17281">
        <w:rPr>
          <w:color w:val="262626" w:themeColor="text1" w:themeTint="D9"/>
          <w:sz w:val="24"/>
          <w:szCs w:val="24"/>
        </w:rPr>
        <w:t>,</w:t>
      </w:r>
    </w:p>
    <w:p w14:paraId="25F4B66B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-termin zapłaty wynagrodzenia z zastrzeżeniem, że nie może być dłuższy niż 30 dni od daty doręczenia faktury potwierdzającej wykonanie zleconej podwykonawcy dostawy, usługi lub roboty budowlanej,</w:t>
      </w:r>
    </w:p>
    <w:p w14:paraId="3806F3F9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-postanowienia zakazujące podwykonawcy dokonywania cesji wierzytelności bez zgody Wykonawcy i Zamawiającego,</w:t>
      </w:r>
    </w:p>
    <w:p w14:paraId="7DCA6DC5" w14:textId="77777777" w:rsidR="00C72D50" w:rsidRPr="00C17281" w:rsidRDefault="001F31C7" w:rsidP="00365E7E">
      <w:pPr>
        <w:pStyle w:val="Tekstpodstawowywcity3"/>
        <w:spacing w:after="0"/>
        <w:ind w:left="420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029CA89B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7. Zamawiający w terminie 14 dni od dnia otrzymania </w:t>
      </w:r>
      <w:r w:rsidR="00425D39" w:rsidRPr="00C17281">
        <w:rPr>
          <w:color w:val="262626" w:themeColor="text1" w:themeTint="D9"/>
          <w:sz w:val="24"/>
          <w:szCs w:val="24"/>
        </w:rPr>
        <w:t xml:space="preserve">projektu </w:t>
      </w:r>
      <w:r w:rsidRPr="00C17281">
        <w:rPr>
          <w:color w:val="262626" w:themeColor="text1" w:themeTint="D9"/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C17281">
        <w:rPr>
          <w:color w:val="262626" w:themeColor="text1" w:themeTint="D9"/>
          <w:sz w:val="24"/>
          <w:szCs w:val="24"/>
        </w:rPr>
        <w:t xml:space="preserve">otrzymania </w:t>
      </w:r>
      <w:r w:rsidRPr="00C17281">
        <w:rPr>
          <w:color w:val="262626" w:themeColor="text1" w:themeTint="D9"/>
          <w:sz w:val="24"/>
          <w:szCs w:val="24"/>
        </w:rPr>
        <w:t>umowy oznacza brak zgody Zamawiającego na zawarcie umowy z podwykonawcą.</w:t>
      </w:r>
    </w:p>
    <w:p w14:paraId="54332CC2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8. Wykonawca w terminie 7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14 dni, uważa się to za akceptację przedłożonej umowy o podwykonawstwo przez Zamawiającego.</w:t>
      </w:r>
    </w:p>
    <w:p w14:paraId="4A48F86D" w14:textId="77777777" w:rsidR="00C72D50" w:rsidRPr="00C17281" w:rsidRDefault="001F31C7" w:rsidP="00365E7E">
      <w:pPr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9. Wykonawca w terminie 7 dni dostarczy Zamawiającemu poświadczoną za zgodność z oryginałem kopię zawartej umowy o podwykonawstwo, której przedmiotem są dostawy lub usługi  o wartości większej niż 50 000 zł.</w:t>
      </w:r>
    </w:p>
    <w:p w14:paraId="6C6F414A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10. 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11. Termin zapłaty wynagrodzenia podwykonawcy przez Wykonawcę nie może być dłuższy niż 30 dni od daty dostarczenia Wykonawcy faktury przez podwykonawcę.</w:t>
      </w:r>
    </w:p>
    <w:p w14:paraId="4AF368C7" w14:textId="77777777" w:rsidR="00C72D50" w:rsidRPr="00C17281" w:rsidRDefault="001F31C7" w:rsidP="00365E7E">
      <w:pPr>
        <w:pStyle w:val="Tekstpodstawowywcity3"/>
        <w:spacing w:after="0"/>
        <w:ind w:left="426" w:hanging="426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>12. Wykonawca zapłaci Zamawiającemu kary umowne z tytułu:</w:t>
      </w:r>
    </w:p>
    <w:p w14:paraId="77077029" w14:textId="7E7CD5E7" w:rsidR="00C72D50" w:rsidRPr="00C17281" w:rsidRDefault="001F31C7" w:rsidP="00365E7E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zapłaty lub nieterminowej zapłaty wynagrodzenia należnego podwykonawcom 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 xml:space="preserve">w wysokości </w:t>
      </w:r>
      <w:r w:rsidRPr="002C2A79">
        <w:rPr>
          <w:bCs/>
          <w:color w:val="262626" w:themeColor="text1" w:themeTint="D9"/>
        </w:rPr>
        <w:t xml:space="preserve">2000 zł. za każdy dzień </w:t>
      </w:r>
      <w:r w:rsidR="00EF066F" w:rsidRPr="002C2A79">
        <w:rPr>
          <w:bCs/>
          <w:color w:val="262626" w:themeColor="text1" w:themeTint="D9"/>
        </w:rPr>
        <w:t xml:space="preserve">pozostawania w zwłoce </w:t>
      </w:r>
      <w:r w:rsidRPr="002C2A79">
        <w:rPr>
          <w:bCs/>
          <w:color w:val="262626" w:themeColor="text1" w:themeTint="D9"/>
        </w:rPr>
        <w:t>w stosunku</w:t>
      </w:r>
      <w:r w:rsidRPr="00C17281">
        <w:rPr>
          <w:color w:val="262626" w:themeColor="text1" w:themeTint="D9"/>
        </w:rPr>
        <w:t xml:space="preserve"> do  terminu określonego w umowie z podwykonawcą.</w:t>
      </w:r>
    </w:p>
    <w:p w14:paraId="7366CBE1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2)  nieprzedłożenia do zaakceptowania projektu umowy o podwykonawstwo, której przedmiotem są roboty budowlane lub projektu jej zmiany 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i/>
          <w:iCs/>
          <w:color w:val="262626" w:themeColor="text1" w:themeTint="D9"/>
        </w:rPr>
        <w:t xml:space="preserve"> </w:t>
      </w:r>
      <w:r w:rsidRPr="00C17281">
        <w:rPr>
          <w:color w:val="262626" w:themeColor="text1" w:themeTint="D9"/>
        </w:rPr>
        <w:t>wartości brutto przedmiotu umowy ustalonej w § 5  ust. 1. niniejszej umowy.</w:t>
      </w:r>
    </w:p>
    <w:p w14:paraId="49A861A9" w14:textId="77777777" w:rsidR="00C72D50" w:rsidRPr="00C17281" w:rsidRDefault="001F31C7" w:rsidP="00365E7E">
      <w:pPr>
        <w:pStyle w:val="Tekstpodstawowywcity3"/>
        <w:spacing w:after="0"/>
        <w:ind w:left="284" w:hanging="284"/>
        <w:jc w:val="both"/>
        <w:rPr>
          <w:color w:val="262626" w:themeColor="text1" w:themeTint="D9"/>
          <w:sz w:val="24"/>
          <w:szCs w:val="24"/>
        </w:rPr>
      </w:pPr>
      <w:r w:rsidRPr="00C17281">
        <w:rPr>
          <w:color w:val="262626" w:themeColor="text1" w:themeTint="D9"/>
          <w:sz w:val="24"/>
          <w:szCs w:val="24"/>
        </w:rPr>
        <w:t xml:space="preserve">3) nieprzedłożenia poświadczonej za zgodność z oryginałem kopii umowy o podwykonawstwo lub jej zmiany w wysokości </w:t>
      </w:r>
      <w:r w:rsidRPr="00C17281">
        <w:rPr>
          <w:b/>
          <w:color w:val="262626" w:themeColor="text1" w:themeTint="D9"/>
          <w:sz w:val="24"/>
          <w:szCs w:val="24"/>
        </w:rPr>
        <w:t>5 %</w:t>
      </w:r>
      <w:r w:rsidRPr="00C17281">
        <w:rPr>
          <w:color w:val="262626" w:themeColor="text1" w:themeTint="D9"/>
          <w:sz w:val="24"/>
          <w:szCs w:val="24"/>
        </w:rPr>
        <w:t xml:space="preserve"> wartości brutto przedmiotu umowy ustalonej w § 5 ust. 1.,  niniejszej umowy.</w:t>
      </w:r>
    </w:p>
    <w:p w14:paraId="5BB77206" w14:textId="77777777" w:rsidR="00C72D50" w:rsidRPr="00C17281" w:rsidRDefault="001F31C7" w:rsidP="00365E7E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braku zmiany umowy o podwykonawstwo w zakresie terminu zapłaty pomimo zastrzeżeń        Zamawiającego  w wysokości </w:t>
      </w:r>
      <w:r w:rsidRPr="00C17281">
        <w:rPr>
          <w:b/>
          <w:color w:val="262626" w:themeColor="text1" w:themeTint="D9"/>
        </w:rPr>
        <w:t>5 %</w:t>
      </w:r>
      <w:r w:rsidRPr="00C17281">
        <w:rPr>
          <w:color w:val="262626" w:themeColor="text1" w:themeTint="D9"/>
        </w:rPr>
        <w:t xml:space="preserve"> wartości brutto przedmiotu umowy ustalonej w § 5 ust. 1 niniejszej umowy.</w:t>
      </w:r>
    </w:p>
    <w:p w14:paraId="279E4405" w14:textId="77777777" w:rsidR="00C72D50" w:rsidRPr="00C17281" w:rsidRDefault="001F31C7" w:rsidP="00365E7E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za realizację umowy przy udziale nieujawnionych podwykonawców, Wykonawca zapłaci Zamawiającemu karę umowną w wysokości </w:t>
      </w:r>
      <w:r w:rsidRPr="00C17281">
        <w:rPr>
          <w:b/>
          <w:color w:val="262626" w:themeColor="text1" w:themeTint="D9"/>
        </w:rPr>
        <w:t>10 000</w:t>
      </w:r>
      <w:r w:rsidRPr="00C17281">
        <w:rPr>
          <w:color w:val="262626" w:themeColor="text1" w:themeTint="D9"/>
        </w:rPr>
        <w:t xml:space="preserve"> zł. za każdorazowy fakt nieujawnienia podwykonawcy.</w:t>
      </w:r>
    </w:p>
    <w:p w14:paraId="7DA4469C" w14:textId="77777777" w:rsidR="00C72D50" w:rsidRPr="00C17281" w:rsidRDefault="001F31C7" w:rsidP="00365E7E">
      <w:pPr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13. 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5EC567BF" w:rsidR="00C72D50" w:rsidRPr="00C17281" w:rsidRDefault="001F31C7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14. Wykonawca odpowiada za działania Podwykonawców i ich pracowników jak za działania własne.</w:t>
      </w:r>
    </w:p>
    <w:p w14:paraId="5629F9CE" w14:textId="77777777" w:rsidR="002477E8" w:rsidRPr="00C17281" w:rsidRDefault="002477E8" w:rsidP="00365E7E">
      <w:pPr>
        <w:shd w:val="clear" w:color="auto" w:fill="FFFFFF"/>
        <w:ind w:left="426" w:hanging="426"/>
        <w:jc w:val="both"/>
        <w:rPr>
          <w:color w:val="262626" w:themeColor="text1" w:themeTint="D9"/>
        </w:rPr>
      </w:pPr>
    </w:p>
    <w:p w14:paraId="03A7AC10" w14:textId="77777777" w:rsidR="00C72D50" w:rsidRPr="00C17281" w:rsidRDefault="001F31C7" w:rsidP="002477E8">
      <w:pPr>
        <w:shd w:val="clear" w:color="auto" w:fill="FFFFFF"/>
        <w:jc w:val="center"/>
        <w:rPr>
          <w:b/>
          <w:color w:val="262626" w:themeColor="text1" w:themeTint="D9"/>
        </w:rPr>
      </w:pPr>
      <w:r w:rsidRPr="00C17281">
        <w:rPr>
          <w:b/>
          <w:color w:val="262626" w:themeColor="text1" w:themeTint="D9"/>
        </w:rPr>
        <w:t>§ 7</w:t>
      </w:r>
    </w:p>
    <w:p w14:paraId="52808CD2" w14:textId="77777777" w:rsidR="00C72D50" w:rsidRPr="00C17281" w:rsidRDefault="001F31C7" w:rsidP="00365E7E">
      <w:pPr>
        <w:shd w:val="clear" w:color="auto" w:fill="FFFFFF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>Zatrudnianie pracowników</w:t>
      </w:r>
    </w:p>
    <w:p w14:paraId="28A7382C" w14:textId="3E8E0736" w:rsidR="00C72D50" w:rsidRPr="00C17281" w:rsidRDefault="001F31C7" w:rsidP="00365E7E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1. Wykonawca przyjmując do realizacji usługi określone w przedmiocie zamówienia zobowiązuje się do zatrudnienia stosownie do </w:t>
      </w:r>
      <w:r w:rsidRPr="004B0A06">
        <w:rPr>
          <w:color w:val="262626" w:themeColor="text1" w:themeTint="D9"/>
        </w:rPr>
        <w:t xml:space="preserve">art. </w:t>
      </w:r>
      <w:r w:rsidR="004B0A06">
        <w:rPr>
          <w:color w:val="262626" w:themeColor="text1" w:themeTint="D9"/>
        </w:rPr>
        <w:t>95</w:t>
      </w:r>
      <w:r w:rsidRPr="004B0A06">
        <w:rPr>
          <w:color w:val="262626" w:themeColor="text1" w:themeTint="D9"/>
        </w:rPr>
        <w:t xml:space="preserve"> ust</w:t>
      </w:r>
      <w:r w:rsidR="004B0A06">
        <w:rPr>
          <w:color w:val="262626" w:themeColor="text1" w:themeTint="D9"/>
        </w:rPr>
        <w:t>.</w:t>
      </w:r>
      <w:r w:rsidRPr="004B0A06">
        <w:rPr>
          <w:color w:val="262626" w:themeColor="text1" w:themeTint="D9"/>
        </w:rPr>
        <w:t xml:space="preserve"> </w:t>
      </w:r>
      <w:r w:rsidR="004B0A06">
        <w:rPr>
          <w:color w:val="262626" w:themeColor="text1" w:themeTint="D9"/>
        </w:rPr>
        <w:t>1</w:t>
      </w:r>
      <w:r w:rsidRPr="00C17281">
        <w:rPr>
          <w:color w:val="262626" w:themeColor="text1" w:themeTint="D9"/>
        </w:rPr>
        <w:t xml:space="preserve"> ustawy PZP (tj. Dz.U. z 2019 r., poz. </w:t>
      </w:r>
      <w:r w:rsidR="00DA79E8">
        <w:rPr>
          <w:color w:val="262626" w:themeColor="text1" w:themeTint="D9"/>
        </w:rPr>
        <w:t>2019</w:t>
      </w:r>
      <w:r w:rsidRPr="00C17281">
        <w:rPr>
          <w:color w:val="262626" w:themeColor="text1" w:themeTint="D9"/>
        </w:rPr>
        <w:t xml:space="preserve"> z późniejszymi zmianami) na podstawie umowy o pracę osób wykonujących  czynności w zakresie </w:t>
      </w:r>
      <w:r w:rsidRPr="00C17281">
        <w:rPr>
          <w:color w:val="262626" w:themeColor="text1" w:themeTint="D9"/>
        </w:rPr>
        <w:lastRenderedPageBreak/>
        <w:t>realizacji zamówienia, których wykonanie polega na wykonywaniu pracy w sposób określony w art. 22 §1 ustawy z dnia 26 czerwca 1974 r. - Kodeks pracy (tj. Dz. U. z 20</w:t>
      </w:r>
      <w:r w:rsidR="002649DB">
        <w:rPr>
          <w:color w:val="262626" w:themeColor="text1" w:themeTint="D9"/>
        </w:rPr>
        <w:t>20</w:t>
      </w:r>
      <w:r w:rsidRPr="00C17281">
        <w:rPr>
          <w:color w:val="262626" w:themeColor="text1" w:themeTint="D9"/>
        </w:rPr>
        <w:t xml:space="preserve"> r. poz. </w:t>
      </w:r>
      <w:r w:rsidR="00C203AB">
        <w:rPr>
          <w:color w:val="262626" w:themeColor="text1" w:themeTint="D9"/>
        </w:rPr>
        <w:t>1320</w:t>
      </w:r>
      <w:r w:rsidRPr="00C17281">
        <w:rPr>
          <w:color w:val="262626" w:themeColor="text1" w:themeTint="D9"/>
        </w:rPr>
        <w:t xml:space="preserve"> z </w:t>
      </w:r>
      <w:proofErr w:type="spellStart"/>
      <w:r w:rsidRPr="00C17281">
        <w:rPr>
          <w:color w:val="262626" w:themeColor="text1" w:themeTint="D9"/>
        </w:rPr>
        <w:t>późn</w:t>
      </w:r>
      <w:proofErr w:type="spellEnd"/>
      <w:r w:rsidRPr="00C17281">
        <w:rPr>
          <w:color w:val="262626" w:themeColor="text1" w:themeTint="D9"/>
        </w:rPr>
        <w:t>. zm.).</w:t>
      </w:r>
    </w:p>
    <w:p w14:paraId="3222A855" w14:textId="184AF23C" w:rsidR="00C72D50" w:rsidRPr="00C17281" w:rsidRDefault="001F31C7" w:rsidP="00365E7E">
      <w:pPr>
        <w:ind w:left="283" w:hanging="283"/>
        <w:jc w:val="both"/>
        <w:rPr>
          <w:iCs/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2. </w:t>
      </w:r>
      <w:r w:rsidRPr="00C17281">
        <w:rPr>
          <w:i/>
          <w:color w:val="262626" w:themeColor="text1" w:themeTint="D9"/>
          <w:sz w:val="22"/>
          <w:szCs w:val="22"/>
        </w:rPr>
        <w:t xml:space="preserve"> </w:t>
      </w:r>
      <w:r w:rsidRPr="00C17281">
        <w:rPr>
          <w:iCs/>
          <w:color w:val="262626" w:themeColor="text1" w:themeTint="D9"/>
        </w:rPr>
        <w:t>Wykonawca w celu weryfikacji zatrudnienia zobowiązany jest na każde wezwanie Zamawiającego udokumentować zatrudnienie osób, o których mowa w ust. 1 przedstawiając Zamawiającemu:</w:t>
      </w:r>
    </w:p>
    <w:p w14:paraId="089FE56B" w14:textId="4F566B04" w:rsidR="00C72D50" w:rsidRPr="00C17281" w:rsidRDefault="001F31C7" w:rsidP="00562D8E">
      <w:pPr>
        <w:pStyle w:val="Akapitzlist"/>
        <w:numPr>
          <w:ilvl w:val="0"/>
          <w:numId w:val="23"/>
        </w:numPr>
        <w:ind w:left="584" w:hanging="357"/>
        <w:jc w:val="both"/>
        <w:rPr>
          <w:iCs/>
          <w:color w:val="262626" w:themeColor="text1" w:themeTint="D9"/>
          <w:sz w:val="24"/>
          <w:szCs w:val="24"/>
        </w:rPr>
      </w:pPr>
      <w:proofErr w:type="spellStart"/>
      <w:r w:rsidRPr="00C17281">
        <w:rPr>
          <w:iCs/>
          <w:color w:val="262626" w:themeColor="text1" w:themeTint="D9"/>
          <w:sz w:val="24"/>
          <w:szCs w:val="24"/>
        </w:rPr>
        <w:t>oświadczenie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zatrudnieniu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podstawie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osób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wykonujących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czynności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których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dotyczy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wezwanie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Zamawiającego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>,</w:t>
      </w:r>
    </w:p>
    <w:p w14:paraId="713608F4" w14:textId="217D7D2A" w:rsidR="00C72D50" w:rsidRPr="00C17281" w:rsidRDefault="001F31C7" w:rsidP="00562D8E">
      <w:pPr>
        <w:pStyle w:val="Akapitzlist"/>
        <w:numPr>
          <w:ilvl w:val="0"/>
          <w:numId w:val="23"/>
        </w:numPr>
        <w:ind w:left="584" w:hanging="357"/>
        <w:jc w:val="both"/>
        <w:rPr>
          <w:iCs/>
          <w:color w:val="262626" w:themeColor="text1" w:themeTint="D9"/>
          <w:sz w:val="24"/>
          <w:szCs w:val="24"/>
        </w:rPr>
      </w:pPr>
      <w:proofErr w:type="spellStart"/>
      <w:r w:rsidRPr="00C17281">
        <w:rPr>
          <w:iCs/>
          <w:color w:val="262626" w:themeColor="text1" w:themeTint="D9"/>
          <w:sz w:val="24"/>
          <w:szCs w:val="24"/>
        </w:rPr>
        <w:t>poświadczone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zgodność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z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oryginałem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odpowiednio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przez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Wykonawcę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Podwykonawcę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kopie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umów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osób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wykonujących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w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trakcie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realizacji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zamówienia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czynności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których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dotyczy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.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oświadczenie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Podwykonawcy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(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wraz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z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dokumentem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regulującym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zakres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obowiązków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jeżeli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został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sporządzony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),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lub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inne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dokumenty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zawierające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informacje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w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tym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dane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osobowe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niezbędne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do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weryfikacji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zatrudnienia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podstawie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w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szczególności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imię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i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nazwisko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zatrudnionego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pracownika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datę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zawarcia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,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rodzaj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umowy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o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pracę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oraz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zakres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obowiązków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 xml:space="preserve"> </w:t>
      </w:r>
      <w:proofErr w:type="spellStart"/>
      <w:r w:rsidRPr="00C17281">
        <w:rPr>
          <w:iCs/>
          <w:color w:val="262626" w:themeColor="text1" w:themeTint="D9"/>
          <w:sz w:val="24"/>
          <w:szCs w:val="24"/>
        </w:rPr>
        <w:t>pracownika</w:t>
      </w:r>
      <w:proofErr w:type="spellEnd"/>
      <w:r w:rsidRPr="00C17281">
        <w:rPr>
          <w:iCs/>
          <w:color w:val="262626" w:themeColor="text1" w:themeTint="D9"/>
          <w:sz w:val="24"/>
          <w:szCs w:val="24"/>
        </w:rPr>
        <w:t>.</w:t>
      </w:r>
    </w:p>
    <w:p w14:paraId="14C0A0CA" w14:textId="77777777" w:rsidR="00C72D50" w:rsidRPr="00C17281" w:rsidRDefault="001F31C7" w:rsidP="00365E7E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3. Zatrudnienie , o którym mowa w ust. 1 do, realizacji przedmiotu umowy będzie trwać w całym okresie wykonywania przedmiotu umowy, a w przypadku rozwiązania stosunku pracy przed zakończeniem tego okresu, Wykonawca zobowiązuje się do zatrudnienia na to miejsce innej osoby w terminie 14 dni od dnia rozwiązania umowy z zatrudnioną osobą.</w:t>
      </w:r>
    </w:p>
    <w:p w14:paraId="3CE52F1D" w14:textId="77777777" w:rsidR="00C72D50" w:rsidRPr="00C17281" w:rsidRDefault="001F31C7" w:rsidP="00365E7E">
      <w:pPr>
        <w:shd w:val="clear" w:color="auto" w:fill="FFFFFF"/>
        <w:tabs>
          <w:tab w:val="left" w:pos="284"/>
        </w:tabs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4. W przypadku nie zatrudnienia przy realizacji zamówienia osób wymaganych przez Zamawiającego Wykonawca jest zobowiązany do zapłacenia kary umownej w wysokości 3000 zł. za każdą osobę nie zatrudnioną na podstawie umowy o pracę  za  dany miesiąc.</w:t>
      </w:r>
    </w:p>
    <w:p w14:paraId="3F4D3B2F" w14:textId="77777777" w:rsidR="00C72D50" w:rsidRPr="00C17281" w:rsidRDefault="001F31C7" w:rsidP="00365E7E">
      <w:pPr>
        <w:numPr>
          <w:ilvl w:val="2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284" w:right="215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W przypadku uzasadnionych wątpliwości co do przestrzegania prawa pracy przez Wykonawcę, lub podwykonawcę Zamawiający, może zwrócić się o przeprowadzenie kontroli przez Państwową Inspekcję Pracy.</w:t>
      </w:r>
    </w:p>
    <w:p w14:paraId="10E45723" w14:textId="6A03423B" w:rsidR="00C72D50" w:rsidRPr="00C17281" w:rsidRDefault="001F31C7" w:rsidP="00CE6ED7">
      <w:pPr>
        <w:shd w:val="clear" w:color="auto" w:fill="FFFFFF"/>
        <w:jc w:val="center"/>
        <w:rPr>
          <w:b/>
          <w:bCs/>
          <w:i/>
          <w:color w:val="262626" w:themeColor="text1" w:themeTint="D9"/>
          <w:sz w:val="22"/>
          <w:szCs w:val="22"/>
        </w:rPr>
      </w:pPr>
      <w:r w:rsidRPr="00C17281">
        <w:rPr>
          <w:b/>
          <w:bCs/>
          <w:color w:val="262626" w:themeColor="text1" w:themeTint="D9"/>
        </w:rPr>
        <w:t>§ 8</w:t>
      </w:r>
    </w:p>
    <w:p w14:paraId="22EFA41F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Fakturowanie i rozliczenie</w:t>
      </w:r>
    </w:p>
    <w:p w14:paraId="5E77FAE6" w14:textId="19F8C2B2" w:rsidR="00C72D50" w:rsidRPr="00C17281" w:rsidRDefault="001F31C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Rozliczenie za wykonane roboty odbędzie się jedną  fakturą VAT, wystawioną dla Gminy Miasto Pruszków, ul. Kraszewskiego 14/16, 05-800 Pruszków po bezusterkowym odbiorze robót.</w:t>
      </w:r>
    </w:p>
    <w:p w14:paraId="7751D411" w14:textId="171E07C0" w:rsidR="00CE6ED7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Należność Wykonawcy z tytułu realizacji umowy będzie płatna na konto wskazane przez     Wykonawcę w ciągu 30 dni od daty dostarczenia faktury VAT do siedziby Zamawiającego.</w:t>
      </w:r>
    </w:p>
    <w:p w14:paraId="761C11EF" w14:textId="02A7ED2E" w:rsidR="00B82672" w:rsidRPr="00C203AB" w:rsidRDefault="00B82672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203AB">
        <w:rPr>
          <w:rFonts w:ascii="Times New Roman" w:hAnsi="Times New Roman"/>
          <w:sz w:val="24"/>
          <w:szCs w:val="24"/>
        </w:rPr>
        <w:t>Datę płatności stanowi obciążenie rachunku Bankowego Zamawiającego</w:t>
      </w:r>
    </w:p>
    <w:p w14:paraId="252E8864" w14:textId="5079CD57" w:rsidR="00CE6ED7" w:rsidRPr="00C17281" w:rsidRDefault="00CE6ED7" w:rsidP="00365E7E">
      <w:pPr>
        <w:pStyle w:val="Domylnie"/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Dla potrzeb wzajemnych rozliczeń, uwzględniając postanowienia § 5 strony oświadczają, co    następuje:</w:t>
      </w:r>
    </w:p>
    <w:p w14:paraId="4B621AD0" w14:textId="77777777" w:rsidR="00C72D50" w:rsidRPr="00C17281" w:rsidRDefault="001F31C7" w:rsidP="00365E7E">
      <w:pPr>
        <w:pStyle w:val="Domylnie"/>
        <w:numPr>
          <w:ilvl w:val="0"/>
          <w:numId w:val="6"/>
        </w:numPr>
        <w:shd w:val="clear" w:color="auto" w:fill="FFFFFF"/>
        <w:ind w:left="709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Gmina Miasto Pruszków jest płatnikiem podatku od towarów i usług (VAT) zarejestrowanym w Urzędzie Skarbowym w Pruszkowie, NIP 534-24-06-015 i jest upoważniona do wystawiania faktur VAT.</w:t>
      </w:r>
    </w:p>
    <w:p w14:paraId="0DAB8185" w14:textId="52692064" w:rsidR="00C72D50" w:rsidRPr="00C17281" w:rsidRDefault="001F31C7" w:rsidP="00365E7E">
      <w:pPr>
        <w:pStyle w:val="Domylnie"/>
        <w:numPr>
          <w:ilvl w:val="0"/>
          <w:numId w:val="6"/>
        </w:numPr>
        <w:shd w:val="clear" w:color="auto" w:fill="FFFFFF"/>
        <w:ind w:left="709" w:hanging="283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jest płatnikiem podatku od towarów i usług (VAT) zarejestrowanym w Urzędzie Skarbowym w </w:t>
      </w:r>
      <w:r w:rsidR="00CE6ED7" w:rsidRPr="00C17281">
        <w:rPr>
          <w:rFonts w:ascii="Times New Roman" w:hAnsi="Times New Roman"/>
          <w:color w:val="262626" w:themeColor="text1" w:themeTint="D9"/>
          <w:sz w:val="24"/>
        </w:rPr>
        <w:t>……………...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, 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NIP: </w:t>
      </w:r>
      <w:r w:rsidR="00CE6ED7"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……………….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, </w:t>
      </w:r>
      <w:r w:rsidRPr="00C17281">
        <w:rPr>
          <w:rFonts w:ascii="Times New Roman" w:hAnsi="Times New Roman"/>
          <w:color w:val="262626" w:themeColor="text1" w:themeTint="D9"/>
          <w:sz w:val="24"/>
        </w:rPr>
        <w:t>i jest upoważniony do wystawiania faktur VAT.</w:t>
      </w:r>
    </w:p>
    <w:p w14:paraId="07948AA2" w14:textId="77777777" w:rsidR="00C72D50" w:rsidRPr="00C17281" w:rsidRDefault="001F31C7" w:rsidP="00365E7E">
      <w:pPr>
        <w:pStyle w:val="Domylnie"/>
        <w:shd w:val="clear" w:color="auto" w:fill="FFFFFF"/>
        <w:ind w:left="567" w:hanging="283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                                                        </w:t>
      </w:r>
    </w:p>
    <w:p w14:paraId="68972EFB" w14:textId="77777777" w:rsidR="00C72D50" w:rsidRPr="00C17281" w:rsidRDefault="001F31C7" w:rsidP="00CE6ED7">
      <w:pPr>
        <w:pStyle w:val="Domylnie"/>
        <w:shd w:val="clear" w:color="auto" w:fill="FFFFFF"/>
        <w:ind w:left="567" w:hanging="283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9</w:t>
      </w:r>
    </w:p>
    <w:p w14:paraId="0AF253FD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Odbiory</w:t>
      </w:r>
    </w:p>
    <w:p w14:paraId="0D8CCD9B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wyznaczy datę i rozpocznie czynności odbioru robót stanowiących przedmiot umowy w ciągu 3 dni od  zawiadomienia o osiągnięciu gotowości do odbioru przez Wykonawcę.</w:t>
      </w:r>
    </w:p>
    <w:p w14:paraId="6DB86BB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odbiorze uczestniczyć będą przedstawiciele: Zamawiającego, Użytkownika i Wykonawcy.</w:t>
      </w:r>
    </w:p>
    <w:p w14:paraId="5709B628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zawiadamia Wykonawcę i Użytkownika  o wyznaczonym terminie odbioru.</w:t>
      </w:r>
    </w:p>
    <w:p w14:paraId="2A9DF27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przedłoży Zamawiającemu w dniu zgłoszenia gotowości do odbioru dokumenty pozwalające na ocenę prawidłowości zastosowanych materiałów: atesty, deklarację zgodności, aprobatę techniczną.</w:t>
      </w:r>
    </w:p>
    <w:p w14:paraId="086BF2EA" w14:textId="77777777" w:rsidR="00C72D50" w:rsidRPr="00C17281" w:rsidRDefault="001F31C7" w:rsidP="00365E7E">
      <w:pPr>
        <w:pStyle w:val="Domylnie"/>
        <w:numPr>
          <w:ilvl w:val="0"/>
          <w:numId w:val="3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przekaże przedmiot zamówienia Zamawiającemu, po zakończeniu odbioru końcowego i usunięciu stwierdzonych w trakcie odbioru usterek i wad.</w:t>
      </w:r>
    </w:p>
    <w:p w14:paraId="2660033C" w14:textId="77777777" w:rsidR="00AA2B8A" w:rsidRDefault="00AA2B8A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6C89F8E9" w14:textId="045AB1B4" w:rsidR="00C72D50" w:rsidRPr="00C17281" w:rsidRDefault="001F31C7" w:rsidP="00CE6ED7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lastRenderedPageBreak/>
        <w:t>§ 10</w:t>
      </w:r>
    </w:p>
    <w:p w14:paraId="041EEC13" w14:textId="77777777" w:rsidR="00C72D50" w:rsidRPr="00C17281" w:rsidRDefault="001F31C7" w:rsidP="00365E7E">
      <w:pPr>
        <w:pStyle w:val="Wcicietekstu"/>
        <w:spacing w:before="0" w:after="120" w:line="240" w:lineRule="auto"/>
        <w:ind w:left="0" w:firstLine="0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  <w:szCs w:val="24"/>
          <w:u w:val="single"/>
        </w:rPr>
        <w:t xml:space="preserve">Rękojmia za wady /gwarancja </w:t>
      </w:r>
    </w:p>
    <w:p w14:paraId="315337E5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Wykonawca jest odpowiedzialny względem Zamawiającego za wady zmniejszające wartość wykonanego przedmiotu umowy ze względu na jego cel określony w umowie.</w:t>
      </w:r>
    </w:p>
    <w:p w14:paraId="3BB780E3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Wykonawca jest odpowiedzialny z tytułu rękojmi za wady/gwarancji za usunięcie wad fizycznych przedmiotu umowy istniejących w czasie dokonywania czynności oraz wady powstałe po odbiorze, lecz z przyczyn tkwiących w przedmiocie umowy w chwili odbioru.</w:t>
      </w:r>
    </w:p>
    <w:p w14:paraId="09D857B7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Jeżeli w toku czynności odbioru lub w okresie rękojmi za wady zostaną stwierdzone wady nie nadające się do usunięcia Zamawiający może:</w:t>
      </w:r>
    </w:p>
    <w:p w14:paraId="4BA9B363" w14:textId="77777777" w:rsidR="00C72D50" w:rsidRPr="00C17281" w:rsidRDefault="001F31C7" w:rsidP="00365E7E">
      <w:pPr>
        <w:pStyle w:val="Wcicietekstu"/>
        <w:numPr>
          <w:ilvl w:val="1"/>
          <w:numId w:val="9"/>
        </w:numPr>
        <w:spacing w:before="0" w:line="240" w:lineRule="auto"/>
        <w:ind w:left="567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jeżeli wady nie uniemożliwiają użytkowania przedmiotu umowy zgodnie z jego przeznaczeniem: obniżyć wynagrodzenie za ten przedmiot odpowiednio do utraconej wartości użytkowej i technicznej,</w:t>
      </w:r>
    </w:p>
    <w:p w14:paraId="4853C7BD" w14:textId="4EFCE5E6" w:rsidR="00C72D50" w:rsidRPr="00C17281" w:rsidRDefault="001F31C7" w:rsidP="00365E7E">
      <w:pPr>
        <w:pStyle w:val="Wcicietekstu"/>
        <w:numPr>
          <w:ilvl w:val="1"/>
          <w:numId w:val="9"/>
        </w:numPr>
        <w:spacing w:before="0" w:line="240" w:lineRule="auto"/>
        <w:ind w:left="567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jeżeli wady uniemożliwiają użytkowanie przedmiotu umowy zgodnie z jego przeznaczeniem: Zamawiający może odstąpić od umowy lub żądać ponownego wykonania przedmiotu umowy zachowując prawo domagania się od Wykonawcy naprawienia szkody wynikłej z opóźnienia.</w:t>
      </w:r>
    </w:p>
    <w:p w14:paraId="51227148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   O wykryciu wady Zamawiający obowiązany jest zawiadomić Wykonawcę na piśmie w terminie     </w:t>
      </w:r>
    </w:p>
    <w:p w14:paraId="45F79045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   7 dni od daty jej ujawnienia.</w:t>
      </w:r>
    </w:p>
    <w:p w14:paraId="45668A92" w14:textId="77777777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Istnienie wady powinno być stwierdzone protokolarnie. O dacie i miejscu oględzin mających na celu jej stwierdzenie Zamawiający zawiadomi Wykonawcę na piśmie na 7 dni przed dokonaniem oględzin, chyba, że strony umówią się inaczej. Zamawiający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wyznaczy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w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uzgodnieniu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z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Wykonawcą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termin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na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usunięcie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wad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Jeżeli Wykonawca nie usunie wad w terminie ustalonym, Zamawiający może powierzyć usunięcie wad osobie trzeciej. </w:t>
      </w:r>
    </w:p>
    <w:p w14:paraId="09DEE546" w14:textId="47B20275" w:rsidR="00C72D50" w:rsidRPr="00C17281" w:rsidRDefault="001F31C7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Wykonawca nie może odmówić usunięcia wad na swój koszt, bez względu na wysokość związanych z tym kosztów.</w:t>
      </w:r>
    </w:p>
    <w:p w14:paraId="13151E5E" w14:textId="62FB999D" w:rsidR="0079612A" w:rsidRPr="00C17281" w:rsidRDefault="0079612A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Usunięcie wad winno być stwierdzone protokolarnie.</w:t>
      </w:r>
    </w:p>
    <w:p w14:paraId="6941157E" w14:textId="75A55B6D" w:rsidR="0079612A" w:rsidRPr="00C17281" w:rsidRDefault="0079612A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</w:rPr>
        <w:t xml:space="preserve">Na wykonane roboty i wbudowane materiały stanowiące przedmiot niniejszej umowy, Wykonawca udziela Zamawiającemu gwarancji na okres </w:t>
      </w:r>
      <w:r w:rsidR="00A930FB">
        <w:rPr>
          <w:rFonts w:ascii="Times New Roman" w:hAnsi="Times New Roman"/>
          <w:b/>
          <w:color w:val="262626" w:themeColor="text1" w:themeTint="D9"/>
          <w:spacing w:val="0"/>
          <w:sz w:val="24"/>
        </w:rPr>
        <w:t>48</w:t>
      </w:r>
      <w:r w:rsidRPr="00C17281">
        <w:rPr>
          <w:rFonts w:ascii="Times New Roman" w:hAnsi="Times New Roman"/>
          <w:b/>
          <w:color w:val="262626" w:themeColor="text1" w:themeTint="D9"/>
          <w:spacing w:val="0"/>
          <w:sz w:val="24"/>
        </w:rPr>
        <w:t xml:space="preserve"> miesięcy. Rękojmia udzielona jest na ten sam okres.</w:t>
      </w:r>
    </w:p>
    <w:p w14:paraId="5B9B9C15" w14:textId="434FED03" w:rsidR="0079612A" w:rsidRPr="00C17281" w:rsidRDefault="0079612A" w:rsidP="00365E7E">
      <w:pPr>
        <w:pStyle w:val="Wcicietekstu"/>
        <w:numPr>
          <w:ilvl w:val="0"/>
          <w:numId w:val="9"/>
        </w:numPr>
        <w:tabs>
          <w:tab w:val="left" w:pos="284"/>
        </w:tabs>
        <w:spacing w:before="0" w:line="240" w:lineRule="auto"/>
        <w:ind w:left="284" w:hanging="284"/>
        <w:rPr>
          <w:rFonts w:ascii="Times New Roman" w:hAnsi="Times New Roman"/>
          <w:color w:val="262626" w:themeColor="text1" w:themeTint="D9"/>
          <w:spacing w:val="0"/>
          <w:sz w:val="24"/>
        </w:rPr>
      </w:pPr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Bieg terminu, po upływie którego wygasają uprawnienia z tytułu rękojmi za wady rozpoczyna się w stosunku do Wykonawcy w dniu zakończenia przez Zamawiające</w:t>
      </w:r>
      <w:bookmarkStart w:id="0" w:name="_GoBack"/>
      <w:bookmarkEnd w:id="0"/>
      <w:r w:rsidRPr="00C17281">
        <w:rPr>
          <w:rFonts w:ascii="Times New Roman" w:hAnsi="Times New Roman"/>
          <w:color w:val="262626" w:themeColor="text1" w:themeTint="D9"/>
          <w:spacing w:val="0"/>
          <w:sz w:val="24"/>
        </w:rPr>
        <w:t>go czynności bezusterkowego odbioru przedmiotu umowy.</w:t>
      </w:r>
    </w:p>
    <w:p w14:paraId="198EF2D4" w14:textId="77777777" w:rsidR="00C72D50" w:rsidRPr="00C17281" w:rsidRDefault="001F31C7" w:rsidP="0079612A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11</w:t>
      </w:r>
    </w:p>
    <w:p w14:paraId="1C067B85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Kary umowne</w:t>
      </w:r>
    </w:p>
    <w:p w14:paraId="3FBD6240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Strony ustalają kary umowne w wysokości:</w:t>
      </w:r>
      <w:r w:rsidRPr="00C17281">
        <w:rPr>
          <w:rFonts w:ascii="Times New Roman" w:hAnsi="Times New Roman"/>
          <w:b/>
          <w:i/>
          <w:color w:val="262626" w:themeColor="text1" w:themeTint="D9"/>
        </w:rPr>
        <w:t xml:space="preserve"> </w:t>
      </w:r>
    </w:p>
    <w:p w14:paraId="5F6F0F49" w14:textId="77777777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1.Wykonawca płaci kary umowne:</w:t>
      </w:r>
    </w:p>
    <w:p w14:paraId="42AA3BC9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nieterminowej realizacji robót 2,0 % wartości brutto  przedmiotu umowy ustalonej w § 5 ust. 1, za każdy rozpoczęty dzień opóźnienia. </w:t>
      </w:r>
    </w:p>
    <w:p w14:paraId="17C466D0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z tytułu nieterminowego usuwania wad/usterek 2,0 % wartości brutto przedmiotu umowy ustalonej w § 5 ust. 1, za każdy rozpoczęty dzień opóźnienia  w stosunku do uzgodnionego terminu </w:t>
      </w:r>
    </w:p>
    <w:p w14:paraId="64A8F667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 nie dotrzymanie terminu umownego.</w:t>
      </w:r>
    </w:p>
    <w:p w14:paraId="4101BA24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ma prawo odstąpić od umowy w przypadku:</w:t>
      </w:r>
    </w:p>
    <w:p w14:paraId="7A4EC00E" w14:textId="7137788A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nie rozpoczęcia przez Wykonawcę realizacji robót w terminie </w:t>
      </w:r>
      <w:r w:rsidR="00C17281">
        <w:rPr>
          <w:rFonts w:ascii="Times New Roman" w:hAnsi="Times New Roman"/>
          <w:color w:val="262626" w:themeColor="text1" w:themeTint="D9"/>
          <w:sz w:val="24"/>
        </w:rPr>
        <w:t>7</w:t>
      </w: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dni od terminu rozpoczęcia wykonywania robót określonego w § 2 niniejszej umowy,</w:t>
      </w:r>
    </w:p>
    <w:p w14:paraId="3A2AD624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wykonania robót niezgodnie z obowiązującymi warunkami technicznymi i nie dokonania ich naprawy w ciągu 7 dni od daty powiadomienia przez Zamawiającego,</w:t>
      </w:r>
    </w:p>
    <w:p w14:paraId="18660310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wykonywania robót niezgodnie z umową i nie przystąpienia do właściwego wykonywania robót w ciągu 7 dni od daty powiadomienia,</w:t>
      </w:r>
    </w:p>
    <w:p w14:paraId="1C904A71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przerwania wykonania robót na okres dłuższy niż 7 dni,</w:t>
      </w:r>
    </w:p>
    <w:p w14:paraId="66848B6B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lastRenderedPageBreak/>
        <w:t xml:space="preserve">w razie postawienia firmy Wykonawcy w stan likwidacji. </w:t>
      </w:r>
    </w:p>
    <w:p w14:paraId="05E574D2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 przypadkach określonych w ust. 2 i 3 Wykonawca:</w:t>
      </w:r>
    </w:p>
    <w:p w14:paraId="4EBF53CF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zapłaci Zamawiającemu kary umowne z uwzględnieniem postanowień ust. 1 w wysokości 20% wartości określonej w § 5 ust. 1 niniejszej umowy,</w:t>
      </w:r>
    </w:p>
    <w:p w14:paraId="1CFF1CE5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sporządzi na własny koszt protokół inwentaryzacji robót w toku na dzień odstąpienia oraz zabezpieczy również na swój koszt przerwane roboty w zakresie uzgodnionym przez strony.</w:t>
      </w:r>
    </w:p>
    <w:p w14:paraId="020437DD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Jeżeli wartość szkody przekroczy wysokość kwot uzyskanych kar umownych Zamawiający zastrzega prawo dochodzenia odszkodowania uzupełniającego na zasadach ogólnych Kodeksu Cywilnego.</w:t>
      </w:r>
    </w:p>
    <w:p w14:paraId="76DFD560" w14:textId="720F6BF9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Wykonawcy przysługuje prawo odstąpienia od Umowy, jeżeli Zamawiający odmawia bez uzasadnionej przyczyny podpisania protokołu odbioru przez okres 14 dni od dnia zgłoszenia do odbioru.</w:t>
      </w:r>
    </w:p>
    <w:p w14:paraId="0409B7A5" w14:textId="7777777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Zamawiający w razie odstąpienia od umowy z przyczyn, za które Wykonawca nie odpowiada obowiązany jest do:</w:t>
      </w:r>
    </w:p>
    <w:p w14:paraId="03D6F16A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dokonania odbioru przerwanych robót oraz zapłaty wynagrodzenia za roboty, które zostały wykonane do dnia odstąpienia,</w:t>
      </w:r>
    </w:p>
    <w:p w14:paraId="67F81306" w14:textId="77777777" w:rsidR="00C72D50" w:rsidRPr="00C17281" w:rsidRDefault="001F31C7" w:rsidP="00365E7E">
      <w:pPr>
        <w:pStyle w:val="Domylnie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  przejęcie od Wykonawcy pod swój dozór terenu robót.</w:t>
      </w:r>
    </w:p>
    <w:p w14:paraId="32FEAAC4" w14:textId="33432857" w:rsidR="00C72D50" w:rsidRPr="00C17281" w:rsidRDefault="001F31C7" w:rsidP="00365E7E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Odstąpienie od umowy powinno nastąpić w formie pisemnej pod rygorem nieważności takiego oświadczenia i powinno zawierać uzasadnienie.</w:t>
      </w:r>
    </w:p>
    <w:p w14:paraId="44FF1872" w14:textId="01BCCE74" w:rsidR="00EF066F" w:rsidRDefault="00113965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Cs/>
          <w:color w:val="262626" w:themeColor="text1" w:themeTint="D9"/>
          <w:sz w:val="24"/>
        </w:rPr>
        <w:t>Zamawiający przewiduje możliwość odstąpienia od kar umownych za nieterminową realizację zamówienia publicznego, nieterminowe usuwanie wad, przerwę w realizacji robót jeżeli przyczyną tego stanu rzeczy było wystąpienie okoliczności nadzwyczajnych, jak np. epidemia, stan klęski żywiołowej, stan wyjątkowy.</w:t>
      </w:r>
      <w:r w:rsidR="00EF066F">
        <w:rPr>
          <w:rFonts w:ascii="Times New Roman" w:hAnsi="Times New Roman"/>
          <w:bCs/>
          <w:color w:val="262626" w:themeColor="text1" w:themeTint="D9"/>
          <w:sz w:val="24"/>
        </w:rPr>
        <w:t xml:space="preserve"> </w:t>
      </w:r>
    </w:p>
    <w:p w14:paraId="4348DD74" w14:textId="3EAECE4E" w:rsidR="00EF066F" w:rsidRPr="00C203AB" w:rsidRDefault="00EF066F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>Maksymalna łączna wysokość z tytułu kar umownych za przedmiotowe zamówienie nie może przekroczyć kwoty 30% wartości przedmiotu zamówienia.</w:t>
      </w:r>
    </w:p>
    <w:p w14:paraId="4A603841" w14:textId="5C5F1AC2" w:rsidR="00EF066F" w:rsidRPr="00C203AB" w:rsidRDefault="00EF066F" w:rsidP="00EF066F">
      <w:pPr>
        <w:pStyle w:val="Domylnie"/>
        <w:numPr>
          <w:ilvl w:val="0"/>
          <w:numId w:val="2"/>
        </w:numPr>
        <w:shd w:val="clear" w:color="auto" w:fill="FFFFFF"/>
        <w:ind w:left="284" w:hanging="284"/>
        <w:jc w:val="both"/>
        <w:rPr>
          <w:rFonts w:ascii="Times New Roman" w:hAnsi="Times New Roman"/>
          <w:bCs/>
          <w:sz w:val="24"/>
        </w:rPr>
      </w:pPr>
      <w:r w:rsidRPr="00C203AB">
        <w:rPr>
          <w:rFonts w:ascii="Times New Roman" w:hAnsi="Times New Roman"/>
          <w:bCs/>
          <w:sz w:val="24"/>
        </w:rPr>
        <w:t>Zamawiający zastrzega sobie prawo do żądania odszkodowania uzupełniającego, gdyby wysokość poniesionej szkody przewyższała wysokość kar umownych.</w:t>
      </w:r>
    </w:p>
    <w:p w14:paraId="47927E3C" w14:textId="77777777" w:rsidR="00EF066F" w:rsidRPr="00EF066F" w:rsidRDefault="00EF066F" w:rsidP="00EF066F">
      <w:pPr>
        <w:pStyle w:val="Domylnie"/>
        <w:shd w:val="clear" w:color="auto" w:fill="FFFFFF"/>
        <w:tabs>
          <w:tab w:val="left" w:pos="397"/>
        </w:tabs>
        <w:ind w:left="284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20900F56" w14:textId="77777777" w:rsidR="00C72D50" w:rsidRPr="00C17281" w:rsidRDefault="001F31C7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12</w:t>
      </w:r>
    </w:p>
    <w:p w14:paraId="51A910E9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79044AF8" w14:textId="77777777" w:rsidR="00FF0471" w:rsidRP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bookmarkStart w:id="1" w:name="_Hlk71631778"/>
      <w:r w:rsidRPr="00FF0471">
        <w:rPr>
          <w:rFonts w:ascii="Times New Roman" w:hAnsi="Times New Roman"/>
          <w:bCs/>
          <w:color w:val="262626" w:themeColor="text1" w:themeTint="D9"/>
          <w:sz w:val="24"/>
        </w:rPr>
        <w:t>Zamawiający może odstąpić od umowy:</w:t>
      </w:r>
    </w:p>
    <w:p w14:paraId="34BD0302" w14:textId="77777777" w:rsidR="00FF0471" w:rsidRPr="00FF0471" w:rsidRDefault="00FF0471" w:rsidP="00FF0471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państwa lub bezpieczeństwu publicznemu.</w:t>
      </w:r>
    </w:p>
    <w:p w14:paraId="52292164" w14:textId="77777777" w:rsidR="00FF0471" w:rsidRPr="00FF0471" w:rsidRDefault="00FF0471" w:rsidP="00FF0471">
      <w:pPr>
        <w:pStyle w:val="Domylnie"/>
        <w:numPr>
          <w:ilvl w:val="0"/>
          <w:numId w:val="28"/>
        </w:numPr>
        <w:shd w:val="clear" w:color="auto" w:fill="FFFFFF"/>
        <w:ind w:left="70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Jeżeli zachodzi co najmniej jedna z następujących okoliczności:</w:t>
      </w:r>
    </w:p>
    <w:p w14:paraId="0EF2E5FA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Dokonano zamiany z naruszeniem art. 454 PZP i art. 455 PZP,</w:t>
      </w:r>
    </w:p>
    <w:p w14:paraId="176D69D6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Wykonawca w chwili zawarcia umowy podlegał wykluczeniu na podstawie art. 108 PZP,</w:t>
      </w:r>
    </w:p>
    <w:p w14:paraId="5B81EB31" w14:textId="77777777" w:rsidR="00FF0471" w:rsidRPr="00FF0471" w:rsidRDefault="00FF0471" w:rsidP="00FF0471">
      <w:pPr>
        <w:pStyle w:val="Domylnie"/>
        <w:numPr>
          <w:ilvl w:val="0"/>
          <w:numId w:val="29"/>
        </w:numPr>
        <w:shd w:val="clear" w:color="auto" w:fill="FFFFFF"/>
        <w:ind w:left="104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Trybunał Sprawiedliwości UE stwierdził, w ramach procedury przewidzianej w art. 258 Traktatu o funkcjonowaniu UE, że RP uchybiła rozwiązaniom, które ciążą na niej na mocy Traktatów, dyrektywy 2014/24/UE, dyrektywy 2009/81/WE, z uwagi na to, że Zamawiający udzielił zamówienia z naruszeniem prawa UE.</w:t>
      </w:r>
    </w:p>
    <w:p w14:paraId="22289656" w14:textId="77777777" w:rsidR="00FF0471" w:rsidRP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Cs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z powodu dokonania zmiany, zmian w umowie z naruszeniem art. 454 PZP i art. 455 PZP, Zamawiający odstępuje od umowy w części, której zmiana dotyczy.</w:t>
      </w:r>
    </w:p>
    <w:p w14:paraId="0A1C2B6D" w14:textId="77777777" w:rsidR="00FF0471" w:rsidRDefault="00FF0471" w:rsidP="00FF0471">
      <w:pPr>
        <w:pStyle w:val="Domylnie"/>
        <w:numPr>
          <w:ilvl w:val="0"/>
          <w:numId w:val="27"/>
        </w:numPr>
        <w:shd w:val="clear" w:color="auto" w:fill="FFFFFF"/>
        <w:ind w:left="360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FF0471">
        <w:rPr>
          <w:rFonts w:ascii="Times New Roman" w:hAnsi="Times New Roman"/>
          <w:bCs/>
          <w:color w:val="262626" w:themeColor="text1" w:themeTint="D9"/>
          <w:sz w:val="24"/>
        </w:rPr>
        <w:t>W przypadku odstąpienia przez Zamawiającego od umowy Wykonawca może żądać wyłącznie wynagrodzenia z tytułu wykonania części umowy.</w:t>
      </w:r>
      <w:bookmarkEnd w:id="1"/>
    </w:p>
    <w:p w14:paraId="06DF07A4" w14:textId="77777777" w:rsidR="00FF0471" w:rsidRDefault="00FF0471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</w:p>
    <w:p w14:paraId="13662B5F" w14:textId="1DEF7819" w:rsidR="00C72D50" w:rsidRPr="00C17281" w:rsidRDefault="001F31C7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13</w:t>
      </w:r>
    </w:p>
    <w:p w14:paraId="23EC860F" w14:textId="77777777" w:rsidR="00315537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Warunki szczegółowe</w:t>
      </w:r>
    </w:p>
    <w:p w14:paraId="30AE9A1E" w14:textId="40FD354F" w:rsidR="00C72D50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ponosi odpowiedzialność cywilną za wszelkie szkody osobiste i majątkowe osób trzecich, które mogą powstać w związku z wykonywaniem niniejszej umowy przez Wykonawcę.</w:t>
      </w:r>
    </w:p>
    <w:p w14:paraId="4CF2F193" w14:textId="16E2E6EA" w:rsidR="00113965" w:rsidRDefault="00113965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19C16093" w14:textId="77777777" w:rsidR="00FF0471" w:rsidRPr="00C17281" w:rsidRDefault="00FF0471" w:rsidP="00365E7E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</w:p>
    <w:p w14:paraId="0AC2012A" w14:textId="77777777" w:rsidR="00C72D50" w:rsidRPr="00C17281" w:rsidRDefault="001F31C7" w:rsidP="00113965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lastRenderedPageBreak/>
        <w:t>§ 14</w:t>
      </w:r>
    </w:p>
    <w:p w14:paraId="4FB34FE5" w14:textId="77777777" w:rsidR="00C72D50" w:rsidRPr="00C17281" w:rsidRDefault="001F31C7" w:rsidP="00365E7E">
      <w:pPr>
        <w:shd w:val="clear" w:color="auto" w:fill="FFFFFF"/>
        <w:spacing w:before="120"/>
        <w:jc w:val="both"/>
        <w:rPr>
          <w:b/>
          <w:color w:val="262626" w:themeColor="text1" w:themeTint="D9"/>
          <w:u w:val="single"/>
        </w:rPr>
      </w:pPr>
      <w:r w:rsidRPr="00C17281">
        <w:rPr>
          <w:b/>
          <w:color w:val="262626" w:themeColor="text1" w:themeTint="D9"/>
          <w:u w:val="single"/>
        </w:rPr>
        <w:t xml:space="preserve">Przewidziane zmiany umowy </w:t>
      </w:r>
    </w:p>
    <w:p w14:paraId="2D0CE167" w14:textId="68F91118" w:rsidR="00C72D50" w:rsidRPr="00C17281" w:rsidRDefault="001F31C7" w:rsidP="00365E7E">
      <w:pPr>
        <w:widowControl w:val="0"/>
        <w:shd w:val="clear" w:color="auto" w:fill="FFFFFF"/>
        <w:ind w:left="284" w:hanging="284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1. </w:t>
      </w:r>
      <w:bookmarkStart w:id="2" w:name="_Hlk71631894"/>
      <w:r w:rsidRPr="00C17281">
        <w:rPr>
          <w:color w:val="262626" w:themeColor="text1" w:themeTint="D9"/>
        </w:rPr>
        <w:t xml:space="preserve">Zamawiający, poza możliwością zmiany niniejszej umowy w przypadkach określonych w </w:t>
      </w:r>
      <w:r w:rsidRPr="00942741">
        <w:rPr>
          <w:color w:val="262626" w:themeColor="text1" w:themeTint="D9"/>
        </w:rPr>
        <w:t xml:space="preserve">art. </w:t>
      </w:r>
      <w:r w:rsidR="008016EA">
        <w:rPr>
          <w:color w:val="262626" w:themeColor="text1" w:themeTint="D9"/>
        </w:rPr>
        <w:t>455</w:t>
      </w:r>
      <w:r w:rsidRPr="00942741">
        <w:rPr>
          <w:color w:val="262626" w:themeColor="text1" w:themeTint="D9"/>
        </w:rPr>
        <w:t xml:space="preserve"> ust.1 pkt.1</w:t>
      </w:r>
      <w:r w:rsidR="008016EA">
        <w:rPr>
          <w:color w:val="262626" w:themeColor="text1" w:themeTint="D9"/>
        </w:rPr>
        <w:t xml:space="preserve"> do 4</w:t>
      </w:r>
      <w:r w:rsidRPr="00C17281">
        <w:rPr>
          <w:color w:val="262626" w:themeColor="text1" w:themeTint="D9"/>
        </w:rPr>
        <w:t xml:space="preserve"> </w:t>
      </w:r>
      <w:r w:rsidR="008016EA">
        <w:rPr>
          <w:color w:val="262626" w:themeColor="text1" w:themeTint="D9"/>
        </w:rPr>
        <w:t xml:space="preserve">oraz ust. 2 </w:t>
      </w:r>
      <w:r w:rsidRPr="00C17281">
        <w:rPr>
          <w:color w:val="262626" w:themeColor="text1" w:themeTint="D9"/>
        </w:rPr>
        <w:t xml:space="preserve">ustawy z </w:t>
      </w:r>
      <w:r w:rsidR="00E0221E">
        <w:rPr>
          <w:color w:val="262626" w:themeColor="text1" w:themeTint="D9"/>
        </w:rPr>
        <w:t xml:space="preserve"> PZP</w:t>
      </w:r>
      <w:r w:rsidRPr="00C17281">
        <w:rPr>
          <w:color w:val="262626" w:themeColor="text1" w:themeTint="D9"/>
        </w:rPr>
        <w:t>) – przewiduje również możliwość dokonywania zmian postanowień umowy także w stosunku do treści oferty, na podstawie której dokonano wyboru Wykonawcy oraz  w przypadku wystąpienia okoliczności, których nie można było przewidzieć w chwili zawarcia umowy, a w szczególności:</w:t>
      </w:r>
      <w:bookmarkEnd w:id="2"/>
      <w:r w:rsidRPr="00C17281">
        <w:rPr>
          <w:color w:val="262626" w:themeColor="text1" w:themeTint="D9"/>
        </w:rPr>
        <w:t xml:space="preserve"> </w:t>
      </w:r>
    </w:p>
    <w:p w14:paraId="623004C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1)</w:t>
      </w:r>
      <w:r w:rsidRPr="00C17281">
        <w:rPr>
          <w:color w:val="262626" w:themeColor="text1" w:themeTint="D9"/>
        </w:rPr>
        <w:tab/>
        <w:t>konieczności wprowadzenia zmian projektowych lub technologicznych dokonanych na wniosek Zamawiającego (lub Wykonawcy),</w:t>
      </w:r>
    </w:p>
    <w:p w14:paraId="6733663C" w14:textId="77777777" w:rsidR="00C72D50" w:rsidRPr="00C17281" w:rsidRDefault="001F31C7" w:rsidP="00365E7E">
      <w:pPr>
        <w:widowControl w:val="0"/>
        <w:shd w:val="clear" w:color="auto" w:fill="FFFFFF"/>
        <w:tabs>
          <w:tab w:val="left" w:pos="142"/>
        </w:tabs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2) z powodu istotnych braków lub błędów w dokumentacji projektowej, również tych polegających na niezgodności dokumentacji z przepisami prawa,</w:t>
      </w:r>
    </w:p>
    <w:p w14:paraId="39E5EAE2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3) z powodu wystąpienia siły wyższej powodującej powstanie zdarzenia losowego, którego nie można było przewidzieć, </w:t>
      </w:r>
    </w:p>
    <w:p w14:paraId="4470A6D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4) z powodu uzasadnionych zmian w zakresie sposobu wykonania przedmiotu zamówienia proponowanych przez Zamawiającego lub Wykonawcę, jeżeli te zmiany są korzystne dla Zamawiającego,</w:t>
      </w:r>
    </w:p>
    <w:p w14:paraId="30BD2534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5) z powodu wystąpienia okoliczności niezależnych od Wykonawcy przy zachowaniu przez niego należytej staranności, skutkujących niemożnością dotrzymania terminu realizacji przedmiotu zamówienia,</w:t>
      </w:r>
    </w:p>
    <w:p w14:paraId="6348FD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6) z powodu wystąpienia dodatkowych okoliczności, a niemożliwych do przewidzenia przed zawarciem umowy przez doświadczonego Wykonawcę,</w:t>
      </w:r>
    </w:p>
    <w:p w14:paraId="0244419B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7) wystąpienia okoliczności nie zawinionych przez strony,  których nie można było wcześniej przewidzieć,</w:t>
      </w:r>
    </w:p>
    <w:p w14:paraId="0F958C5C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8) z powodu wstrzymania przez Zamawiającego wykonania robót i dostaw, które nie wynika z okoliczności leżących po stronie Wykonawcy,</w:t>
      </w:r>
    </w:p>
    <w:p w14:paraId="77366FFA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9) odstąpienia od części umowy,</w:t>
      </w:r>
    </w:p>
    <w:p w14:paraId="7E72B065" w14:textId="77777777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10) wystąpienia obiektywnych zmian ocenianych jako korzystne dla Zamawiającego,</w:t>
      </w:r>
    </w:p>
    <w:p w14:paraId="10E60629" w14:textId="41C0FB29" w:rsidR="00C72D50" w:rsidRPr="00C17281" w:rsidRDefault="001F31C7" w:rsidP="00365E7E">
      <w:pPr>
        <w:widowControl w:val="0"/>
        <w:shd w:val="clear" w:color="auto" w:fill="FFFFFF"/>
        <w:ind w:left="567" w:hanging="283"/>
        <w:jc w:val="both"/>
        <w:rPr>
          <w:color w:val="262626" w:themeColor="text1" w:themeTint="D9"/>
          <w:lang w:eastAsia="pl-PL"/>
        </w:rPr>
      </w:pPr>
      <w:r w:rsidRPr="00C17281">
        <w:rPr>
          <w:color w:val="262626" w:themeColor="text1" w:themeTint="D9"/>
        </w:rPr>
        <w:t xml:space="preserve">11) </w:t>
      </w:r>
      <w:r w:rsidRPr="00C17281">
        <w:rPr>
          <w:color w:val="262626" w:themeColor="text1" w:themeTint="D9"/>
          <w:lang w:eastAsia="pl-PL"/>
        </w:rPr>
        <w:t>z powodu przedłużenia terminu realizacji umowy w związku z  wprowadzeniem przez władze RP  stanu zagrożenia epidemicznego,  stanu wyjątkowego lub zaistnienia siły wyższej w postaci np. strajków, okupacji budowy przez osoby inne niż pracownicy Wykonawcy</w:t>
      </w:r>
    </w:p>
    <w:p w14:paraId="638702EC" w14:textId="77777777" w:rsidR="00C72D50" w:rsidRPr="00C17281" w:rsidRDefault="001F31C7" w:rsidP="00365E7E">
      <w:pPr>
        <w:shd w:val="clear" w:color="auto" w:fill="FFFFFF"/>
        <w:ind w:left="567" w:hanging="284"/>
        <w:jc w:val="both"/>
        <w:rPr>
          <w:color w:val="262626" w:themeColor="text1" w:themeTint="D9"/>
        </w:rPr>
      </w:pPr>
      <w:bookmarkStart w:id="3" w:name="_Hlk43386642"/>
      <w:r w:rsidRPr="00C17281">
        <w:rPr>
          <w:color w:val="262626" w:themeColor="text1" w:themeTint="D9"/>
        </w:rPr>
        <w:t>12) Zmiany wynagrodzenia w wyniku:</w:t>
      </w:r>
    </w:p>
    <w:p w14:paraId="4D88022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a)  robót dodatkowych – roboty te będą rozliczane na podstawie kosztorysów przygotowanych przez Wykonawcę i zatwierdzonych przez Inspektora Nadzoru Inwestorskiego i Zamawiającego. Kosztorysy te będą opracowane w oparciu o następujące założenia:</w:t>
      </w:r>
    </w:p>
    <w:p w14:paraId="75C6A97D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 </w:t>
      </w:r>
    </w:p>
    <w:p w14:paraId="679A086E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b) robót zamiennych i/lub zmiany technologii – roboty zamienne i/lub zmiana technologii rozliczane będą na podstawie kosztorysów przygotowanych przez Wykonawcę i zatwierdzonych przez Inspektora Nadzoru i Zamawiającego. Kosztorysy te będą opracowane w oparciu o następujące założenia:</w:t>
      </w:r>
    </w:p>
    <w:p w14:paraId="1B425900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 xml:space="preserve">-  w przypadku robót niezbędnych do wykonania zamówienia podstawowego, ale nie przewidzianych w dokumentacji projektowej, ich ceny jednostkowe zostaną określone na </w:t>
      </w:r>
      <w:r w:rsidRPr="00C17281">
        <w:rPr>
          <w:color w:val="262626" w:themeColor="text1" w:themeTint="D9"/>
        </w:rPr>
        <w:lastRenderedPageBreak/>
        <w:t xml:space="preserve">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c) robót zaniechanych – będą rozliczane na podstawie kosztorysów przygotowanych przez Wykonawcę i zatwierdzonych przez Zamawiającego. Kosztorysy te będą opracowane w oparciu o następujące założenia:</w:t>
      </w:r>
    </w:p>
    <w:p w14:paraId="57ED5235" w14:textId="77777777" w:rsidR="00C72D50" w:rsidRPr="00C17281" w:rsidRDefault="001F31C7" w:rsidP="00365E7E">
      <w:pPr>
        <w:shd w:val="clear" w:color="auto" w:fill="FFFFFF"/>
        <w:ind w:left="709" w:hanging="142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-  ceny jednostkowe na roboty tego samego rodzaju co w zamówieniu podstawowym zostaną ustalone w oparciu o zapisy przyjęte z kosztorysu złożonego przez Wykonawcę w dacie podpisania umowy.</w:t>
      </w:r>
    </w:p>
    <w:p w14:paraId="4677A102" w14:textId="77777777" w:rsidR="00C72D50" w:rsidRPr="00C17281" w:rsidRDefault="001F31C7" w:rsidP="00365E7E">
      <w:pPr>
        <w:shd w:val="clear" w:color="auto" w:fill="FFFFFF"/>
        <w:ind w:left="709" w:hanging="141"/>
        <w:jc w:val="both"/>
        <w:rPr>
          <w:color w:val="262626" w:themeColor="text1" w:themeTint="D9"/>
        </w:rPr>
      </w:pPr>
      <w:r w:rsidRPr="00C17281">
        <w:rPr>
          <w:color w:val="262626" w:themeColor="text1" w:themeTint="D9"/>
        </w:rPr>
        <w:t>d) odstąpienia od części umowy.</w:t>
      </w:r>
    </w:p>
    <w:bookmarkEnd w:id="3"/>
    <w:p w14:paraId="206490C8" w14:textId="4C68DB27" w:rsidR="00DF37FF" w:rsidRPr="00C17281" w:rsidRDefault="001F31C7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2. Zmiany postanowień zawartej umowy będą dokonane za zgodą stron, wyłącznie w formie pisemnego aneksu do umowy.</w:t>
      </w:r>
    </w:p>
    <w:p w14:paraId="256F1956" w14:textId="77777777" w:rsidR="00C72D50" w:rsidRPr="00C17281" w:rsidRDefault="001F31C7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15</w:t>
      </w:r>
    </w:p>
    <w:p w14:paraId="322BB54F" w14:textId="77777777" w:rsidR="00C72D50" w:rsidRPr="00C17281" w:rsidRDefault="00C72D50" w:rsidP="00365E7E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</w:pPr>
    </w:p>
    <w:p w14:paraId="51D772F6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Informacja dotycząca przetwarzania danych osobowych w Urzędzie Miasta Pruszkowa</w:t>
      </w:r>
    </w:p>
    <w:p w14:paraId="51622A59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Realizując obowiązek informacyjny,</w:t>
      </w: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 xml:space="preserve">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</w:t>
      </w:r>
    </w:p>
    <w:p w14:paraId="3DFF7026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1. Administratorem Państwa danych osobowych przetwarzanych w Urzędzie Miasta Pruszkowa   jest Urząd Miasta Pruszkowa, reprezentowany przez Pana Pawła Makucha, Prezydenta Miasta, 05-800 Pruszków, ul. J.I. Kraszewskiego 14/16 tel. (22) 735-88-88 fax (22) 758-66-50 e-mail: </w:t>
      </w:r>
      <w:hyperlink r:id="rId8" w:tooltip="mailto:prezydent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prezydent@miasto.pruszkow.pl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  <w:u w:val="single"/>
        </w:rPr>
        <w:t xml:space="preserve"> .</w:t>
      </w:r>
    </w:p>
    <w:p w14:paraId="0B7E3727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2. W sprawach dotyczących przetwarzania przez nas Państwa danych osobowych oraz korzystania z praw związanych z ochroną danych osobowych możecie Państwo kontaktować się z Inspektorem Ochrony Danych e-mail: </w:t>
      </w:r>
      <w:hyperlink r:id="rId9" w:tooltip="mailto:iod@miasto.pruszkow.pl" w:history="1">
        <w:r w:rsidRPr="00C17281">
          <w:rPr>
            <w:rStyle w:val="czeinternetowe"/>
            <w:rFonts w:ascii="Times New Roman" w:hAnsi="Times New Roman"/>
            <w:color w:val="262626" w:themeColor="text1" w:themeTint="D9"/>
            <w:sz w:val="24"/>
            <w:szCs w:val="24"/>
          </w:rPr>
          <w:t>iod@miasto.pruszkow.pl</w:t>
        </w:r>
      </w:hyperlink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, telefonicznie 22 735 88 87 lub pisemnie pod adresem Urząd Miasta Pruszków, 05-800 Pruszków, ul. J.I Kraszewskiego 14/16</w:t>
      </w:r>
    </w:p>
    <w:p w14:paraId="04168260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3. Dane osobowe będziemy przetwarzać w oparciu o przepisy prawa krajowego oraz lokalnego, w celach wskazanych poniżej:</w:t>
      </w:r>
    </w:p>
    <w:p w14:paraId="6E9460FB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a) w celu wypełnienia obowiązków prawnych (art. 6 ust. 1 lit. c)</w:t>
      </w:r>
    </w:p>
    <w:p w14:paraId="4D5981A8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b) w celu realizacji umów (art. 6 ust. 1 lit. b RODO)</w:t>
      </w:r>
    </w:p>
    <w:p w14:paraId="7DCFE943" w14:textId="77777777" w:rsidR="00C72D50" w:rsidRPr="00C17281" w:rsidRDefault="001F31C7" w:rsidP="00365E7E">
      <w:pPr>
        <w:pStyle w:val="Domylnie"/>
        <w:ind w:left="426" w:hanging="142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c) w celu wykonywania zadań realizowanych w interesie publicznym lub sprawowania władzy publicznej (art. 6 ust. 1 lit. e RODO)</w:t>
      </w:r>
    </w:p>
    <w:p w14:paraId="2C34AA60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momencie.  Wycofanie zgody nie wpływa na zgodność z prawem przetwarzania, którego dokonano przed jej wycofaniem.</w:t>
      </w:r>
    </w:p>
    <w:p w14:paraId="7B78E23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4. W związku z przetwarzaniem danych w celach, o których mowa w pkt. 3, Państwa dane osobowe mogą być udostępniane:</w:t>
      </w:r>
    </w:p>
    <w:p w14:paraId="678C354B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8E57742" w14:textId="77777777" w:rsidR="00C72D50" w:rsidRPr="00C17281" w:rsidRDefault="001F31C7" w:rsidP="00DF37FF">
      <w:pPr>
        <w:pStyle w:val="Domylnie"/>
        <w:widowControl/>
        <w:numPr>
          <w:ilvl w:val="0"/>
          <w:numId w:val="10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t.j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. Dz. U. z 2019 r. poz. 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póź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. zm.), z zachowaniem zasad wynikających z przepisów o ochronie danych osobowych (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anonimizacja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danych osobowych)</w:t>
      </w:r>
    </w:p>
    <w:p w14:paraId="661CDFDD" w14:textId="77777777" w:rsidR="00C72D50" w:rsidRPr="00C17281" w:rsidRDefault="001F31C7" w:rsidP="00DF37FF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5. Dane osobowe nie będą przekazywane do państwa trzeciego, chyba że wynika to z odrębnych przepisów prawa, nie będą profilowane i nie będą służyły zautomatyzowanemu podejmowaniu 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lastRenderedPageBreak/>
        <w:t>decyzji.</w:t>
      </w:r>
    </w:p>
    <w:p w14:paraId="7CC506A9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6. Państwa dane osobowe będą przechowywane zgodnie z wymogami przepisów archiwalnych, przez okres wskazany w Rzeczowym Wykazie Akt (Ustawa o narodowym zasobie archiwalnym i archiwach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 14 lipca 1983r. ze zm.)</w:t>
      </w:r>
    </w:p>
    <w:p w14:paraId="2D9D7862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7. Osoba, której dane są przetwarzane ma prawo do:</w:t>
      </w:r>
    </w:p>
    <w:p w14:paraId="0D200C2A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Dostępu do swoich danych osobowych - art.15 Rozporządzenia.</w:t>
      </w:r>
    </w:p>
    <w:p w14:paraId="217F6274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Sprostowania danych osobowych –art. 16 Rozporządzenia.</w:t>
      </w:r>
    </w:p>
    <w:p w14:paraId="2EF0C2A6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Żądania od Administratora ograniczenia przetwarzania danych osobowych, z zastrzeżeniem przypadków, o których mowa w art. 18 ust. 2 Rozporządzenia.</w:t>
      </w:r>
    </w:p>
    <w:p w14:paraId="65683138" w14:textId="77777777" w:rsidR="00C72D50" w:rsidRPr="00C17281" w:rsidRDefault="001F31C7" w:rsidP="00DF37FF">
      <w:pPr>
        <w:pStyle w:val="Domylnie"/>
        <w:widowControl/>
        <w:numPr>
          <w:ilvl w:val="0"/>
          <w:numId w:val="11"/>
        </w:numPr>
        <w:ind w:left="641" w:hanging="357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69352628" w14:textId="77777777" w:rsidR="00C72D50" w:rsidRPr="00C17281" w:rsidRDefault="001F31C7" w:rsidP="00365E7E">
      <w:pPr>
        <w:pStyle w:val="Domylnie"/>
        <w:ind w:left="284" w:hanging="284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</w:t>
      </w:r>
    </w:p>
    <w:p w14:paraId="3705AD31" w14:textId="77777777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Wykonawca zobowiązuje się do zapoznania z informacją o przetwarzaniu danych osobowych w Urzędzie Miasta Pruszkowa, wszystkich pracowników realizujących zadanie lub podwykonawców, których dane osobowe będą przekazane do Urzędu</w:t>
      </w:r>
    </w:p>
    <w:p w14:paraId="6FD1F06A" w14:textId="67C00B20" w:rsidR="00C72D50" w:rsidRPr="00C17281" w:rsidRDefault="001F31C7" w:rsidP="00365E7E">
      <w:pPr>
        <w:pStyle w:val="Domylnie"/>
        <w:jc w:val="both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</w:rPr>
        <w:t>Miasta Pruszkowa.</w:t>
      </w:r>
    </w:p>
    <w:p w14:paraId="6400F483" w14:textId="77777777" w:rsidR="00C72D50" w:rsidRPr="00C17281" w:rsidRDefault="001F31C7" w:rsidP="00DF37FF">
      <w:pPr>
        <w:pStyle w:val="Domylnie"/>
        <w:shd w:val="clear" w:color="auto" w:fill="FFFFFF"/>
        <w:jc w:val="center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>§ 16</w:t>
      </w:r>
    </w:p>
    <w:p w14:paraId="106DE9D7" w14:textId="77777777" w:rsidR="00C72D50" w:rsidRPr="00C17281" w:rsidRDefault="001F31C7" w:rsidP="00365E7E">
      <w:pPr>
        <w:pStyle w:val="Domylnie"/>
        <w:shd w:val="clear" w:color="auto" w:fill="FFFFFF"/>
        <w:spacing w:after="120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  <w:szCs w:val="24"/>
          <w:u w:val="single"/>
        </w:rPr>
        <w:t>Postanowienia końcowe</w:t>
      </w:r>
    </w:p>
    <w:p w14:paraId="63B08770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Zmiana treści umowy, pod rygorem nieważności, może nastąpić za zgodą stron w formie pisemnej w postaci aneksu.</w:t>
      </w:r>
    </w:p>
    <w:p w14:paraId="4E053DC6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Bez zgody Zamawiającego Wykonawca nie ma prawa przelewu wierzytelności na osobę trzecią (art. 509KC).</w:t>
      </w:r>
    </w:p>
    <w:p w14:paraId="3A1FA853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 bez zgody Zamawiającego nie może przelać praw i obowiązków w części lub w całości osobie trzeciej.</w:t>
      </w:r>
    </w:p>
    <w:p w14:paraId="6B89585C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ind w:left="284" w:hanging="284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Umowa niniejsza sporządzona została w 3 jednobrzmiących egzemplarzach: 2 egz. dla Zamawiającego, 1 egz. dla Wykonawcy.</w:t>
      </w:r>
    </w:p>
    <w:p w14:paraId="0F0FA3F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 xml:space="preserve">Wykonawca oświadcza, że znany jest mu fakt, iż treść niniejszej umowy, a w szczególności podmiot umowy i wysokość wynagrodzenia, stanowią informację publiczną w rozumieniu art. 1 ust. 1 z dnia 6 września 2001r. o dostępie do informacji publicznej  (Dz.U. 2019 poz.1429 z </w:t>
      </w:r>
      <w:proofErr w:type="spellStart"/>
      <w:r w:rsidRPr="00C17281">
        <w:rPr>
          <w:rFonts w:ascii="Times New Roman" w:hAnsi="Times New Roman"/>
          <w:color w:val="262626" w:themeColor="text1" w:themeTint="D9"/>
          <w:sz w:val="24"/>
        </w:rPr>
        <w:t>późn</w:t>
      </w:r>
      <w:proofErr w:type="spellEnd"/>
      <w:r w:rsidRPr="00C17281">
        <w:rPr>
          <w:rFonts w:ascii="Times New Roman" w:hAnsi="Times New Roman"/>
          <w:color w:val="262626" w:themeColor="text1" w:themeTint="D9"/>
          <w:sz w:val="24"/>
        </w:rPr>
        <w:t>. zmianami), która podlega udostępnianiu w trybie przedmiotowej ustawy, z zastrzeżeniem ust. 8.</w:t>
      </w:r>
    </w:p>
    <w:p w14:paraId="66119C15" w14:textId="77777777" w:rsidR="00C72D50" w:rsidRPr="00C17281" w:rsidRDefault="001F31C7" w:rsidP="00365E7E">
      <w:pPr>
        <w:pStyle w:val="Domylnie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24"/>
          <w:szCs w:val="24"/>
        </w:rPr>
      </w:pPr>
      <w:r w:rsidRPr="00C17281">
        <w:rPr>
          <w:rFonts w:ascii="Times New Roman" w:hAnsi="Times New Roman"/>
          <w:color w:val="262626" w:themeColor="text1" w:themeTint="D9"/>
          <w:sz w:val="24"/>
        </w:rPr>
        <w:t>Wykonawca wyraża zgodę na udostępnianie w trybie ustawy, o której mowa w ust. 7 zawartych w niniejszej umowie dotyczących go danych osobowych w zakresie obejmującym imię i nazwisko, a w przypadku działalnośc</w:t>
      </w:r>
      <w:r w:rsidRPr="00C17281">
        <w:rPr>
          <w:rFonts w:ascii="Times New Roman" w:hAnsi="Times New Roman"/>
          <w:color w:val="262626" w:themeColor="text1" w:themeTint="D9"/>
          <w:sz w:val="24"/>
          <w:szCs w:val="24"/>
        </w:rPr>
        <w:t>i gospodarczej również w zakresie firmy.</w:t>
      </w:r>
    </w:p>
    <w:p w14:paraId="4C9DC6AB" w14:textId="77777777" w:rsidR="00C72D50" w:rsidRPr="00C17281" w:rsidRDefault="00C72D50">
      <w:pPr>
        <w:pStyle w:val="Domylnie"/>
        <w:shd w:val="clear" w:color="auto" w:fill="FFFFFF"/>
        <w:ind w:left="284"/>
        <w:jc w:val="both"/>
        <w:rPr>
          <w:rFonts w:ascii="Times New Roman" w:hAnsi="Times New Roman"/>
          <w:sz w:val="24"/>
          <w:szCs w:val="24"/>
        </w:rPr>
      </w:pPr>
    </w:p>
    <w:p w14:paraId="3F769600" w14:textId="77777777" w:rsidR="0009373A" w:rsidRPr="00C17281" w:rsidRDefault="001F31C7" w:rsidP="0009373A">
      <w:pPr>
        <w:autoSpaceDE w:val="0"/>
        <w:rPr>
          <w:sz w:val="20"/>
          <w:szCs w:val="20"/>
        </w:rPr>
      </w:pPr>
      <w:r w:rsidRPr="00C17281">
        <w:rPr>
          <w:sz w:val="20"/>
          <w:szCs w:val="20"/>
        </w:rPr>
        <w:t xml:space="preserve">Zabezpieczenie finansowe: </w:t>
      </w:r>
      <w:r w:rsidR="0009373A" w:rsidRPr="00C17281">
        <w:rPr>
          <w:sz w:val="20"/>
          <w:szCs w:val="20"/>
        </w:rPr>
        <w:t xml:space="preserve">Przebudowa nawierzchni dróg i chodników wraz z robotami towarzyszącymi na terenie  </w:t>
      </w:r>
    </w:p>
    <w:p w14:paraId="6AA4DCD6" w14:textId="3A301C57" w:rsidR="004C51CB" w:rsidRPr="00C17281" w:rsidRDefault="0009373A" w:rsidP="0009373A">
      <w:pPr>
        <w:autoSpaceDE w:val="0"/>
        <w:ind w:left="1440" w:firstLine="720"/>
        <w:rPr>
          <w:sz w:val="20"/>
          <w:szCs w:val="20"/>
        </w:rPr>
      </w:pPr>
      <w:r w:rsidRPr="00C17281">
        <w:rPr>
          <w:sz w:val="20"/>
          <w:szCs w:val="20"/>
        </w:rPr>
        <w:t xml:space="preserve"> Żłobka Miejskiego nr 1 przy ul. Hubala</w:t>
      </w:r>
      <w:r w:rsidRPr="00C17281">
        <w:rPr>
          <w:rFonts w:eastAsia="Tahoma"/>
          <w:sz w:val="20"/>
          <w:szCs w:val="20"/>
        </w:rPr>
        <w:tab/>
      </w:r>
      <w:r w:rsidRPr="00C17281">
        <w:rPr>
          <w:sz w:val="20"/>
          <w:szCs w:val="20"/>
        </w:rPr>
        <w:t>Dz.855 rozdz. 85595 §6050 zad 44.2020</w:t>
      </w:r>
    </w:p>
    <w:p w14:paraId="6E1BF69C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41D0B223" w14:textId="77777777" w:rsidR="00C72D50" w:rsidRPr="00C17281" w:rsidRDefault="00C72D50">
      <w:pPr>
        <w:pStyle w:val="Domylnie"/>
        <w:shd w:val="clear" w:color="auto" w:fill="FFFFFF"/>
        <w:jc w:val="both"/>
        <w:rPr>
          <w:rFonts w:ascii="Times New Roman" w:hAnsi="Times New Roman"/>
          <w:color w:val="262626" w:themeColor="text1" w:themeTint="D9"/>
          <w:sz w:val="16"/>
          <w:szCs w:val="16"/>
        </w:rPr>
      </w:pPr>
    </w:p>
    <w:p w14:paraId="7E4EBF1B" w14:textId="1C8B82CB" w:rsidR="00C72D50" w:rsidRDefault="001F31C7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  <w:r w:rsidRPr="00C17281">
        <w:rPr>
          <w:rFonts w:ascii="Times New Roman" w:hAnsi="Times New Roman"/>
          <w:b/>
          <w:color w:val="262626" w:themeColor="text1" w:themeTint="D9"/>
          <w:sz w:val="24"/>
        </w:rPr>
        <w:t xml:space="preserve">           Zamawiający                                                                                         Wykonawca</w:t>
      </w:r>
    </w:p>
    <w:p w14:paraId="2F257984" w14:textId="4BB399A4" w:rsidR="00D3391C" w:rsidRDefault="00D3391C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p w14:paraId="6107B77E" w14:textId="77777777" w:rsidR="00282FF6" w:rsidRPr="00D3391C" w:rsidRDefault="00282FF6" w:rsidP="00282FF6">
      <w:pPr>
        <w:pStyle w:val="Domylnie"/>
        <w:shd w:val="clear" w:color="auto" w:fill="FFFFFF"/>
        <w:jc w:val="both"/>
        <w:rPr>
          <w:rFonts w:ascii="Times New Roman" w:hAnsi="Times New Roman"/>
          <w:b/>
          <w:color w:val="262626" w:themeColor="text1" w:themeTint="D9"/>
          <w:sz w:val="24"/>
        </w:rPr>
      </w:pPr>
    </w:p>
    <w:sectPr w:rsidR="00282FF6" w:rsidRPr="00D339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8CBBB" w14:textId="77777777" w:rsidR="006B63FA" w:rsidRDefault="006B63FA">
      <w:r>
        <w:separator/>
      </w:r>
    </w:p>
  </w:endnote>
  <w:endnote w:type="continuationSeparator" w:id="0">
    <w:p w14:paraId="449F420D" w14:textId="77777777" w:rsidR="006B63FA" w:rsidRDefault="006B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30CDA" w14:textId="77777777" w:rsidR="00C72D50" w:rsidRDefault="00C72D50">
    <w:pPr>
      <w:pStyle w:val="Domylni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8726EA">
      <w:rPr>
        <w:noProof/>
      </w:rP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DB60E" w14:textId="77777777" w:rsidR="00C72D50" w:rsidRDefault="00C72D50">
    <w:pPr>
      <w:pStyle w:val="Domyln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456F0" w14:textId="77777777" w:rsidR="006B63FA" w:rsidRDefault="006B63FA">
      <w:r>
        <w:separator/>
      </w:r>
    </w:p>
  </w:footnote>
  <w:footnote w:type="continuationSeparator" w:id="0">
    <w:p w14:paraId="51B05EB8" w14:textId="77777777" w:rsidR="006B63FA" w:rsidRDefault="006B6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A9858" w14:textId="77777777" w:rsidR="00C72D50" w:rsidRDefault="00C72D50">
    <w:pPr>
      <w:pStyle w:val="Domylni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E9B15" w14:textId="77777777" w:rsidR="00C72D50" w:rsidRDefault="00C72D50">
    <w:pPr>
      <w:pStyle w:val="Domylni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D72E4" w14:textId="77777777" w:rsidR="00C72D50" w:rsidRDefault="00C72D50">
    <w:pPr>
      <w:pStyle w:val="Domylni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1EBB"/>
    <w:multiLevelType w:val="hybridMultilevel"/>
    <w:tmpl w:val="4B8224B6"/>
    <w:lvl w:ilvl="0" w:tplc="B28E779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b w:val="0"/>
      </w:rPr>
    </w:lvl>
    <w:lvl w:ilvl="1" w:tplc="06C03C30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  <w:rPr>
        <w:rFonts w:ascii="Times New Roman" w:hAnsi="Times New Roman"/>
        <w:sz w:val="24"/>
      </w:rPr>
    </w:lvl>
    <w:lvl w:ilvl="2" w:tplc="61A6ACBE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plc="7076BEE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A28EAE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72A323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50A3AA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524C4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1E0679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8A195E"/>
    <w:multiLevelType w:val="hybridMultilevel"/>
    <w:tmpl w:val="8BC2166C"/>
    <w:lvl w:ilvl="0" w:tplc="4308F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7406F14"/>
    <w:multiLevelType w:val="hybridMultilevel"/>
    <w:tmpl w:val="3FD41DEC"/>
    <w:lvl w:ilvl="0" w:tplc="421A4154">
      <w:start w:val="1"/>
      <w:numFmt w:val="lowerRoman"/>
      <w:lvlText w:val="%1."/>
      <w:lvlJc w:val="right"/>
      <w:pPr>
        <w:ind w:left="720" w:hanging="360"/>
      </w:pPr>
    </w:lvl>
    <w:lvl w:ilvl="1" w:tplc="C9E88340">
      <w:start w:val="1"/>
      <w:numFmt w:val="lowerLetter"/>
      <w:lvlText w:val="%2."/>
      <w:lvlJc w:val="left"/>
      <w:pPr>
        <w:ind w:left="1440" w:hanging="360"/>
      </w:pPr>
    </w:lvl>
    <w:lvl w:ilvl="2" w:tplc="BAF845C4">
      <w:start w:val="1"/>
      <w:numFmt w:val="lowerRoman"/>
      <w:lvlText w:val="%3."/>
      <w:lvlJc w:val="right"/>
      <w:pPr>
        <w:ind w:left="2160" w:hanging="180"/>
      </w:pPr>
    </w:lvl>
    <w:lvl w:ilvl="3" w:tplc="DFAA2DA6">
      <w:start w:val="1"/>
      <w:numFmt w:val="decimal"/>
      <w:lvlText w:val="%4."/>
      <w:lvlJc w:val="left"/>
      <w:pPr>
        <w:ind w:left="2880" w:hanging="360"/>
      </w:pPr>
    </w:lvl>
    <w:lvl w:ilvl="4" w:tplc="934EB404">
      <w:start w:val="1"/>
      <w:numFmt w:val="lowerLetter"/>
      <w:lvlText w:val="%5."/>
      <w:lvlJc w:val="left"/>
      <w:pPr>
        <w:ind w:left="3600" w:hanging="360"/>
      </w:pPr>
    </w:lvl>
    <w:lvl w:ilvl="5" w:tplc="7548C96C">
      <w:start w:val="1"/>
      <w:numFmt w:val="lowerRoman"/>
      <w:lvlText w:val="%6."/>
      <w:lvlJc w:val="right"/>
      <w:pPr>
        <w:ind w:left="4320" w:hanging="180"/>
      </w:pPr>
    </w:lvl>
    <w:lvl w:ilvl="6" w:tplc="D8DE3E22">
      <w:start w:val="1"/>
      <w:numFmt w:val="decimal"/>
      <w:lvlText w:val="%7."/>
      <w:lvlJc w:val="left"/>
      <w:pPr>
        <w:ind w:left="5040" w:hanging="360"/>
      </w:pPr>
    </w:lvl>
    <w:lvl w:ilvl="7" w:tplc="FD844206">
      <w:start w:val="1"/>
      <w:numFmt w:val="lowerLetter"/>
      <w:lvlText w:val="%8."/>
      <w:lvlJc w:val="left"/>
      <w:pPr>
        <w:ind w:left="5760" w:hanging="360"/>
      </w:pPr>
    </w:lvl>
    <w:lvl w:ilvl="8" w:tplc="7506F30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C7146"/>
    <w:multiLevelType w:val="hybridMultilevel"/>
    <w:tmpl w:val="D85279C6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1B04A970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Arial" w:eastAsia="Times New Roman" w:hAnsi="Arial" w:cs="Arial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8" w15:restartNumberingAfterBreak="0">
    <w:nsid w:val="2B8717BE"/>
    <w:multiLevelType w:val="hybridMultilevel"/>
    <w:tmpl w:val="EFDECB3C"/>
    <w:lvl w:ilvl="0" w:tplc="34B0C2A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BAE7C9D"/>
    <w:multiLevelType w:val="hybridMultilevel"/>
    <w:tmpl w:val="0BBC7E00"/>
    <w:lvl w:ilvl="0" w:tplc="09D452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CD3621"/>
    <w:multiLevelType w:val="hybridMultilevel"/>
    <w:tmpl w:val="BD94542A"/>
    <w:lvl w:ilvl="0" w:tplc="67047C5A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1A2ECD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9F452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EC0DC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2548A9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034E5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520C0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35A9D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762C9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34973F72"/>
    <w:multiLevelType w:val="hybridMultilevel"/>
    <w:tmpl w:val="25989E38"/>
    <w:lvl w:ilvl="0" w:tplc="725004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  <w:lvl w:ilvl="1" w:tplc="D6284858">
      <w:start w:val="1"/>
      <w:numFmt w:val="lowerLetter"/>
      <w:lvlText w:val="%2."/>
      <w:lvlJc w:val="left"/>
      <w:pPr>
        <w:tabs>
          <w:tab w:val="left" w:pos="683"/>
        </w:tabs>
        <w:ind w:left="1307" w:hanging="227"/>
      </w:pPr>
    </w:lvl>
    <w:lvl w:ilvl="2" w:tplc="DD06D3E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4C4F8C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7B8FE8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D7CECE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D12D8F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314269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2C8ED2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D202783"/>
    <w:multiLevelType w:val="hybridMultilevel"/>
    <w:tmpl w:val="F7D08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05EC8"/>
    <w:multiLevelType w:val="hybridMultilevel"/>
    <w:tmpl w:val="EBD84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82910"/>
    <w:multiLevelType w:val="hybridMultilevel"/>
    <w:tmpl w:val="2B605B7C"/>
    <w:lvl w:ilvl="0" w:tplc="400EC2B6">
      <w:start w:val="1"/>
      <w:numFmt w:val="decimal"/>
      <w:lvlText w:val="%1."/>
      <w:lvlJc w:val="left"/>
      <w:pPr>
        <w:ind w:left="720" w:hanging="360"/>
      </w:pPr>
    </w:lvl>
    <w:lvl w:ilvl="1" w:tplc="51F69C14">
      <w:start w:val="1"/>
      <w:numFmt w:val="lowerLetter"/>
      <w:lvlText w:val="%2."/>
      <w:lvlJc w:val="left"/>
      <w:pPr>
        <w:ind w:left="1440" w:hanging="360"/>
      </w:pPr>
    </w:lvl>
    <w:lvl w:ilvl="2" w:tplc="2E5E38F6">
      <w:start w:val="1"/>
      <w:numFmt w:val="lowerRoman"/>
      <w:lvlText w:val="%3."/>
      <w:lvlJc w:val="right"/>
      <w:pPr>
        <w:ind w:left="2160" w:hanging="180"/>
      </w:pPr>
    </w:lvl>
    <w:lvl w:ilvl="3" w:tplc="BFA46BE6">
      <w:start w:val="1"/>
      <w:numFmt w:val="decimal"/>
      <w:lvlText w:val="%4."/>
      <w:lvlJc w:val="left"/>
      <w:pPr>
        <w:ind w:left="2880" w:hanging="360"/>
      </w:pPr>
    </w:lvl>
    <w:lvl w:ilvl="4" w:tplc="E81AEDC0">
      <w:start w:val="1"/>
      <w:numFmt w:val="lowerLetter"/>
      <w:lvlText w:val="%5."/>
      <w:lvlJc w:val="left"/>
      <w:pPr>
        <w:ind w:left="3600" w:hanging="360"/>
      </w:pPr>
    </w:lvl>
    <w:lvl w:ilvl="5" w:tplc="7CB24884">
      <w:start w:val="1"/>
      <w:numFmt w:val="lowerRoman"/>
      <w:lvlText w:val="%6."/>
      <w:lvlJc w:val="right"/>
      <w:pPr>
        <w:ind w:left="4320" w:hanging="180"/>
      </w:pPr>
    </w:lvl>
    <w:lvl w:ilvl="6" w:tplc="6C34673A">
      <w:start w:val="1"/>
      <w:numFmt w:val="decimal"/>
      <w:lvlText w:val="%7."/>
      <w:lvlJc w:val="left"/>
      <w:pPr>
        <w:ind w:left="5040" w:hanging="360"/>
      </w:pPr>
    </w:lvl>
    <w:lvl w:ilvl="7" w:tplc="B7E0966C">
      <w:start w:val="1"/>
      <w:numFmt w:val="lowerLetter"/>
      <w:lvlText w:val="%8."/>
      <w:lvlJc w:val="left"/>
      <w:pPr>
        <w:ind w:left="5760" w:hanging="360"/>
      </w:pPr>
    </w:lvl>
    <w:lvl w:ilvl="8" w:tplc="23F6F7A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B3048"/>
    <w:multiLevelType w:val="hybridMultilevel"/>
    <w:tmpl w:val="DC740D6A"/>
    <w:lvl w:ilvl="0" w:tplc="03A2CA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F2D0D716">
      <w:start w:val="1"/>
      <w:numFmt w:val="lowerLetter"/>
      <w:lvlText w:val="%2."/>
      <w:lvlJc w:val="left"/>
      <w:pPr>
        <w:tabs>
          <w:tab w:val="num" w:pos="397"/>
        </w:tabs>
        <w:ind w:left="737" w:hanging="340"/>
      </w:pPr>
      <w:rPr>
        <w:rFonts w:ascii="Times New Roman" w:eastAsia="Times New Roman" w:hAnsi="Times New Roman" w:cs="Times New Roman"/>
      </w:rPr>
    </w:lvl>
    <w:lvl w:ilvl="2" w:tplc="09AA32E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color w:val="000000"/>
      </w:rPr>
    </w:lvl>
    <w:lvl w:ilvl="3" w:tplc="0958EE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A21A28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A49C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D6F6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0EA3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221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4E7349"/>
    <w:multiLevelType w:val="hybridMultilevel"/>
    <w:tmpl w:val="930C9E9E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1B804C08">
      <w:start w:val="1"/>
      <w:numFmt w:val="lowerLetter"/>
      <w:lvlText w:val="%2."/>
      <w:lvlJc w:val="left"/>
      <w:pPr>
        <w:tabs>
          <w:tab w:val="left" w:pos="397"/>
        </w:tabs>
        <w:ind w:left="737" w:hanging="340"/>
      </w:pPr>
      <w:rPr>
        <w:rFonts w:ascii="Times New Roman" w:eastAsia="Times New Roman" w:hAnsi="Times New Roman"/>
        <w:color w:val="000000"/>
        <w:sz w:val="24"/>
      </w:r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489E1D76"/>
    <w:multiLevelType w:val="hybridMultilevel"/>
    <w:tmpl w:val="E640CFEE"/>
    <w:lvl w:ilvl="0" w:tplc="9C6A0FFA">
      <w:start w:val="1"/>
      <w:numFmt w:val="decimal"/>
      <w:lvlText w:val="%1."/>
      <w:lvlJc w:val="left"/>
      <w:pPr>
        <w:ind w:left="720" w:hanging="360"/>
      </w:pPr>
    </w:lvl>
    <w:lvl w:ilvl="1" w:tplc="6588A806">
      <w:start w:val="1"/>
      <w:numFmt w:val="lowerLetter"/>
      <w:lvlText w:val="%2."/>
      <w:lvlJc w:val="left"/>
      <w:pPr>
        <w:ind w:left="1440" w:hanging="360"/>
      </w:pPr>
    </w:lvl>
    <w:lvl w:ilvl="2" w:tplc="652CB956">
      <w:start w:val="1"/>
      <w:numFmt w:val="lowerRoman"/>
      <w:lvlText w:val="%3."/>
      <w:lvlJc w:val="right"/>
      <w:pPr>
        <w:ind w:left="2160" w:hanging="180"/>
      </w:pPr>
    </w:lvl>
    <w:lvl w:ilvl="3" w:tplc="9618B496">
      <w:start w:val="1"/>
      <w:numFmt w:val="decimal"/>
      <w:lvlText w:val="%4."/>
      <w:lvlJc w:val="left"/>
      <w:pPr>
        <w:ind w:left="2880" w:hanging="360"/>
      </w:pPr>
    </w:lvl>
    <w:lvl w:ilvl="4" w:tplc="7388A608">
      <w:start w:val="1"/>
      <w:numFmt w:val="lowerLetter"/>
      <w:lvlText w:val="%5."/>
      <w:lvlJc w:val="left"/>
      <w:pPr>
        <w:ind w:left="3600" w:hanging="360"/>
      </w:pPr>
    </w:lvl>
    <w:lvl w:ilvl="5" w:tplc="0090E4F4">
      <w:start w:val="1"/>
      <w:numFmt w:val="lowerRoman"/>
      <w:lvlText w:val="%6."/>
      <w:lvlJc w:val="right"/>
      <w:pPr>
        <w:ind w:left="4320" w:hanging="180"/>
      </w:pPr>
    </w:lvl>
    <w:lvl w:ilvl="6" w:tplc="2284A30A">
      <w:start w:val="1"/>
      <w:numFmt w:val="decimal"/>
      <w:lvlText w:val="%7."/>
      <w:lvlJc w:val="left"/>
      <w:pPr>
        <w:ind w:left="5040" w:hanging="360"/>
      </w:pPr>
    </w:lvl>
    <w:lvl w:ilvl="7" w:tplc="1F5C7228">
      <w:start w:val="1"/>
      <w:numFmt w:val="lowerLetter"/>
      <w:lvlText w:val="%8."/>
      <w:lvlJc w:val="left"/>
      <w:pPr>
        <w:ind w:left="5760" w:hanging="360"/>
      </w:pPr>
    </w:lvl>
    <w:lvl w:ilvl="8" w:tplc="E8C8EDC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E4C6F"/>
    <w:multiLevelType w:val="hybridMultilevel"/>
    <w:tmpl w:val="1C6CABA0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8375B"/>
    <w:multiLevelType w:val="hybridMultilevel"/>
    <w:tmpl w:val="7602A8C0"/>
    <w:lvl w:ilvl="0" w:tplc="439AB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56099"/>
    <w:multiLevelType w:val="hybridMultilevel"/>
    <w:tmpl w:val="1826E1AE"/>
    <w:lvl w:ilvl="0" w:tplc="818EB5A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spacing w:val="0"/>
        <w:sz w:val="24"/>
        <w:szCs w:val="24"/>
      </w:rPr>
    </w:lvl>
    <w:lvl w:ilvl="1" w:tplc="CA5CDB1E">
      <w:start w:val="1"/>
      <w:numFmt w:val="lowerLetter"/>
      <w:lvlText w:val="%2."/>
      <w:lvlJc w:val="left"/>
      <w:pPr>
        <w:tabs>
          <w:tab w:val="left" w:pos="397"/>
        </w:tabs>
        <w:ind w:left="680" w:hanging="283"/>
      </w:pPr>
    </w:lvl>
    <w:lvl w:ilvl="2" w:tplc="C36EF10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B7DE3FC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2D68CC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210108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D3D8BD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4E6D35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D847A6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688F1425"/>
    <w:multiLevelType w:val="hybridMultilevel"/>
    <w:tmpl w:val="2DB62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A50BF"/>
    <w:multiLevelType w:val="hybridMultilevel"/>
    <w:tmpl w:val="009C9DD6"/>
    <w:lvl w:ilvl="0" w:tplc="AA3C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6" w15:restartNumberingAfterBreak="0">
    <w:nsid w:val="73F71EFF"/>
    <w:multiLevelType w:val="hybridMultilevel"/>
    <w:tmpl w:val="8854665C"/>
    <w:lvl w:ilvl="0" w:tplc="FB3A9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2170C"/>
    <w:multiLevelType w:val="multilevel"/>
    <w:tmpl w:val="D026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8"/>
  </w:num>
  <w:num w:numId="3">
    <w:abstractNumId w:val="11"/>
  </w:num>
  <w:num w:numId="4">
    <w:abstractNumId w:val="1"/>
  </w:num>
  <w:num w:numId="5">
    <w:abstractNumId w:val="0"/>
  </w:num>
  <w:num w:numId="6">
    <w:abstractNumId w:val="3"/>
  </w:num>
  <w:num w:numId="7">
    <w:abstractNumId w:val="13"/>
  </w:num>
  <w:num w:numId="8">
    <w:abstractNumId w:val="4"/>
  </w:num>
  <w:num w:numId="9">
    <w:abstractNumId w:val="22"/>
  </w:num>
  <w:num w:numId="10">
    <w:abstractNumId w:val="12"/>
  </w:num>
  <w:num w:numId="11">
    <w:abstractNumId w:val="5"/>
  </w:num>
  <w:num w:numId="12">
    <w:abstractNumId w:val="6"/>
  </w:num>
  <w:num w:numId="13">
    <w:abstractNumId w:val="10"/>
  </w:num>
  <w:num w:numId="14">
    <w:abstractNumId w:val="1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8"/>
  </w:num>
  <w:num w:numId="19">
    <w:abstractNumId w:val="16"/>
  </w:num>
  <w:num w:numId="20">
    <w:abstractNumId w:val="20"/>
  </w:num>
  <w:num w:numId="21">
    <w:abstractNumId w:val="23"/>
  </w:num>
  <w:num w:numId="22">
    <w:abstractNumId w:val="26"/>
  </w:num>
  <w:num w:numId="23">
    <w:abstractNumId w:val="14"/>
  </w:num>
  <w:num w:numId="24">
    <w:abstractNumId w:val="15"/>
  </w:num>
  <w:num w:numId="25">
    <w:abstractNumId w:val="24"/>
  </w:num>
  <w:num w:numId="26">
    <w:abstractNumId w:val="27"/>
  </w:num>
  <w:num w:numId="27">
    <w:abstractNumId w:val="21"/>
  </w:num>
  <w:num w:numId="28">
    <w:abstractNumId w:val="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50"/>
    <w:rsid w:val="000239A4"/>
    <w:rsid w:val="0007199F"/>
    <w:rsid w:val="0009373A"/>
    <w:rsid w:val="000B554A"/>
    <w:rsid w:val="000E47D3"/>
    <w:rsid w:val="00113965"/>
    <w:rsid w:val="001140D7"/>
    <w:rsid w:val="00183A1E"/>
    <w:rsid w:val="001F31C7"/>
    <w:rsid w:val="002477E8"/>
    <w:rsid w:val="00250A34"/>
    <w:rsid w:val="002649DB"/>
    <w:rsid w:val="00282FF6"/>
    <w:rsid w:val="002A62EF"/>
    <w:rsid w:val="002C2A79"/>
    <w:rsid w:val="002C4B7B"/>
    <w:rsid w:val="00315537"/>
    <w:rsid w:val="00341470"/>
    <w:rsid w:val="00365E7E"/>
    <w:rsid w:val="003F0580"/>
    <w:rsid w:val="00425D39"/>
    <w:rsid w:val="004B0A06"/>
    <w:rsid w:val="004B4A70"/>
    <w:rsid w:val="004C51CB"/>
    <w:rsid w:val="00546458"/>
    <w:rsid w:val="00554C59"/>
    <w:rsid w:val="00562D8E"/>
    <w:rsid w:val="00583897"/>
    <w:rsid w:val="005B2F97"/>
    <w:rsid w:val="005C0857"/>
    <w:rsid w:val="005D2B55"/>
    <w:rsid w:val="005D5B4D"/>
    <w:rsid w:val="006369E8"/>
    <w:rsid w:val="00686E6C"/>
    <w:rsid w:val="006B63FA"/>
    <w:rsid w:val="00761713"/>
    <w:rsid w:val="0079612A"/>
    <w:rsid w:val="007F4746"/>
    <w:rsid w:val="008016EA"/>
    <w:rsid w:val="008726EA"/>
    <w:rsid w:val="00882E58"/>
    <w:rsid w:val="00912A02"/>
    <w:rsid w:val="00942741"/>
    <w:rsid w:val="00946CED"/>
    <w:rsid w:val="0098713F"/>
    <w:rsid w:val="009D7199"/>
    <w:rsid w:val="009D7681"/>
    <w:rsid w:val="00A35A92"/>
    <w:rsid w:val="00A44D3A"/>
    <w:rsid w:val="00A915F6"/>
    <w:rsid w:val="00A930FB"/>
    <w:rsid w:val="00AA2B8A"/>
    <w:rsid w:val="00AD4A23"/>
    <w:rsid w:val="00AF15AF"/>
    <w:rsid w:val="00B03737"/>
    <w:rsid w:val="00B52442"/>
    <w:rsid w:val="00B82672"/>
    <w:rsid w:val="00BB213B"/>
    <w:rsid w:val="00C17281"/>
    <w:rsid w:val="00C203AB"/>
    <w:rsid w:val="00C21AD1"/>
    <w:rsid w:val="00C44810"/>
    <w:rsid w:val="00C72D50"/>
    <w:rsid w:val="00CB47A9"/>
    <w:rsid w:val="00CE6ED7"/>
    <w:rsid w:val="00D02503"/>
    <w:rsid w:val="00D3391C"/>
    <w:rsid w:val="00D616CA"/>
    <w:rsid w:val="00D812C8"/>
    <w:rsid w:val="00DA79E8"/>
    <w:rsid w:val="00DB0FF7"/>
    <w:rsid w:val="00DC702D"/>
    <w:rsid w:val="00DF22C6"/>
    <w:rsid w:val="00DF37FF"/>
    <w:rsid w:val="00E0221E"/>
    <w:rsid w:val="00E22A76"/>
    <w:rsid w:val="00E23CE5"/>
    <w:rsid w:val="00EC2FD8"/>
    <w:rsid w:val="00EF066F"/>
    <w:rsid w:val="00FC481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customStyle="1" w:styleId="citation-line">
    <w:name w:val="citation-line"/>
    <w:basedOn w:val="Domylnaczcionkaakapitu"/>
    <w:rsid w:val="00AD4A23"/>
  </w:style>
  <w:style w:type="character" w:customStyle="1" w:styleId="validity-dates">
    <w:name w:val="validity-dates"/>
    <w:basedOn w:val="Domylnaczcionkaakapitu"/>
    <w:rsid w:val="00AD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F74F0-F1EB-4133-8385-8AD15EAC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4307</Words>
  <Characters>25842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Milena Stepniewska</cp:lastModifiedBy>
  <cp:revision>10</cp:revision>
  <cp:lastPrinted>2021-05-18T07:14:00Z</cp:lastPrinted>
  <dcterms:created xsi:type="dcterms:W3CDTF">2021-05-11T09:29:00Z</dcterms:created>
  <dcterms:modified xsi:type="dcterms:W3CDTF">2021-05-18T08:18:00Z</dcterms:modified>
</cp:coreProperties>
</file>