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B0205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7B6ED756"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EC2A18">
        <w:rPr>
          <w:rFonts w:asciiTheme="majorHAnsi" w:hAnsiTheme="majorHAnsi" w:cstheme="majorHAnsi"/>
          <w:b/>
          <w:bCs/>
          <w:color w:val="262626" w:themeColor="text1" w:themeTint="D9"/>
          <w:sz w:val="20"/>
          <w:szCs w:val="20"/>
        </w:rPr>
        <w:t>25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7A1BA27E" w14:textId="77777777" w:rsidR="001C3E1D" w:rsidRDefault="001C3E1D" w:rsidP="00EC2A18">
      <w:pPr>
        <w:shd w:val="clear" w:color="auto" w:fill="F2F2F2" w:themeFill="background1" w:themeFillShade="F2"/>
        <w:spacing w:after="0" w:line="240" w:lineRule="auto"/>
        <w:rPr>
          <w:rFonts w:asciiTheme="majorHAnsi" w:hAnsiTheme="majorHAnsi" w:cstheme="majorHAnsi"/>
          <w:b/>
          <w:bCs/>
          <w:iCs/>
          <w:color w:val="000000"/>
        </w:rPr>
      </w:pPr>
    </w:p>
    <w:p w14:paraId="3CC76821" w14:textId="77777777" w:rsidR="00EC2A18" w:rsidRPr="00EC2A18" w:rsidRDefault="00EC2A18" w:rsidP="00EC2A18">
      <w:pPr>
        <w:shd w:val="clear" w:color="auto" w:fill="F2F2F2" w:themeFill="background1" w:themeFillShade="F2"/>
        <w:spacing w:after="0"/>
        <w:rPr>
          <w:rFonts w:asciiTheme="majorHAnsi" w:hAnsiTheme="majorHAnsi" w:cstheme="majorHAnsi"/>
          <w:b/>
          <w:bCs/>
          <w:iCs/>
          <w:color w:val="000000"/>
          <w:sz w:val="24"/>
          <w:szCs w:val="24"/>
        </w:rPr>
      </w:pPr>
      <w:r w:rsidRPr="00EC2A18">
        <w:rPr>
          <w:rFonts w:asciiTheme="majorHAnsi" w:hAnsiTheme="majorHAnsi" w:cstheme="majorHAnsi"/>
          <w:b/>
          <w:bCs/>
          <w:iCs/>
          <w:color w:val="000000"/>
          <w:sz w:val="24"/>
          <w:szCs w:val="24"/>
        </w:rPr>
        <w:t>Budowa ul. Rusałki wraz z budową mostu na rz. Żbikówce w Pruszkowie</w:t>
      </w:r>
    </w:p>
    <w:p w14:paraId="52209E1B" w14:textId="77777777" w:rsidR="001C3E1D" w:rsidRPr="001C3E1D" w:rsidRDefault="001C3E1D" w:rsidP="00EC2A18">
      <w:pPr>
        <w:shd w:val="clear" w:color="auto" w:fill="F2F2F2" w:themeFill="background1" w:themeFillShade="F2"/>
        <w:spacing w:after="0" w:line="240" w:lineRule="auto"/>
        <w:rPr>
          <w:rFonts w:asciiTheme="majorHAnsi" w:hAnsiTheme="majorHAnsi" w:cstheme="majorHAnsi"/>
          <w:b/>
          <w:bCs/>
          <w:iCs/>
          <w:color w:val="000000"/>
        </w:rPr>
      </w:pP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BA4FCBD" w:rsidR="00FE7EAD" w:rsidRDefault="00FE7EAD" w:rsidP="00CC124D">
      <w:pPr>
        <w:spacing w:after="0" w:line="240" w:lineRule="auto"/>
        <w:rPr>
          <w:rFonts w:asciiTheme="majorHAnsi" w:hAnsiTheme="majorHAnsi" w:cstheme="majorHAnsi"/>
          <w:color w:val="262626" w:themeColor="text1" w:themeTint="D9"/>
          <w:sz w:val="20"/>
          <w:szCs w:val="20"/>
        </w:rPr>
      </w:pPr>
    </w:p>
    <w:p w14:paraId="6FCC081F" w14:textId="0C8F9AEB" w:rsidR="000D1209" w:rsidRDefault="00317EAF"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603BFD12" w14:textId="77777777" w:rsidR="00317EAF" w:rsidRDefault="00317EAF" w:rsidP="00D7189F">
      <w:pPr>
        <w:spacing w:after="0" w:line="240" w:lineRule="auto"/>
        <w:ind w:left="5664" w:firstLine="708"/>
        <w:rPr>
          <w:rFonts w:asciiTheme="majorHAnsi" w:hAnsiTheme="majorHAnsi" w:cstheme="majorHAnsi"/>
          <w:b/>
          <w:bCs/>
          <w:color w:val="262626" w:themeColor="text1" w:themeTint="D9"/>
          <w:sz w:val="20"/>
          <w:szCs w:val="20"/>
        </w:rPr>
      </w:pPr>
    </w:p>
    <w:p w14:paraId="5D293C5A" w14:textId="77777777" w:rsidR="00317EAF" w:rsidRDefault="00317EAF" w:rsidP="00D7189F">
      <w:pPr>
        <w:spacing w:after="0" w:line="240" w:lineRule="auto"/>
        <w:ind w:left="5664" w:firstLine="708"/>
        <w:rPr>
          <w:rFonts w:asciiTheme="majorHAnsi" w:hAnsiTheme="majorHAnsi" w:cstheme="majorHAnsi"/>
          <w:b/>
          <w:bCs/>
          <w:color w:val="262626" w:themeColor="text1" w:themeTint="D9"/>
          <w:sz w:val="20"/>
          <w:szCs w:val="20"/>
        </w:rPr>
      </w:pPr>
    </w:p>
    <w:p w14:paraId="423BC048" w14:textId="786887A8" w:rsidR="00317EAF" w:rsidRPr="00481909" w:rsidRDefault="00317EAF"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60460D32"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823A14">
        <w:rPr>
          <w:rFonts w:asciiTheme="majorHAnsi" w:hAnsiTheme="majorHAnsi" w:cstheme="majorHAnsi"/>
          <w:b/>
          <w:bCs/>
          <w:color w:val="262626" w:themeColor="text1" w:themeTint="D9"/>
          <w:sz w:val="20"/>
          <w:szCs w:val="20"/>
        </w:rPr>
        <w:t>19.05</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77777777" w:rsidR="001C3E1D" w:rsidRPr="009D538D" w:rsidRDefault="001C3E1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7777777"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217DF6C8"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77777777" w:rsidR="006D3D6A" w:rsidRPr="00244E6F" w:rsidRDefault="006D3D6A"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7B5192A4"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7C111163"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EC2A18">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1110A8" w:rsidRDefault="00795652" w:rsidP="001C3E1D">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27C77E9D" w14:textId="77777777" w:rsidR="001C3E1D" w:rsidRPr="001C3E1D" w:rsidRDefault="001C3E1D" w:rsidP="001C3E1D">
      <w:pPr>
        <w:shd w:val="clear" w:color="auto" w:fill="F2F2F2" w:themeFill="background1" w:themeFillShade="F2"/>
        <w:spacing w:after="0" w:line="240" w:lineRule="auto"/>
        <w:ind w:left="1843"/>
        <w:rPr>
          <w:rFonts w:ascii="Calibri Light" w:hAnsi="Calibri Light" w:cs="Calibri Light"/>
          <w:color w:val="262626" w:themeColor="text1" w:themeTint="D9"/>
          <w:sz w:val="20"/>
          <w:szCs w:val="20"/>
        </w:rPr>
      </w:pPr>
      <w:r w:rsidRPr="001C3E1D">
        <w:rPr>
          <w:rFonts w:ascii="Calibri Light" w:hAnsi="Calibri Light" w:cs="Calibri Light"/>
          <w:color w:val="262626" w:themeColor="text1" w:themeTint="D9"/>
          <w:sz w:val="20"/>
          <w:szCs w:val="20"/>
        </w:rPr>
        <w:t>roboty z branży drogowej, mostowej, sanitarnej, elektrycznej i teletechnicznej</w:t>
      </w:r>
    </w:p>
    <w:p w14:paraId="2B511EEF" w14:textId="77777777" w:rsidR="00FB14CA" w:rsidRPr="009D538D" w:rsidRDefault="00FB14CA" w:rsidP="001C3E1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F52B3"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F52B3">
        <w:rPr>
          <w:rFonts w:asciiTheme="majorHAnsi" w:hAnsiTheme="majorHAnsi" w:cstheme="majorHAnsi"/>
          <w:color w:val="262626" w:themeColor="text1" w:themeTint="D9"/>
          <w:sz w:val="20"/>
          <w:szCs w:val="20"/>
        </w:rPr>
        <w:t>.</w:t>
      </w:r>
    </w:p>
    <w:p w14:paraId="61F77E09" w14:textId="77777777" w:rsidR="00CC124D" w:rsidRPr="00EF52B3"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Default="001C3E1D"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F52B3">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1F103F3C"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1AC97F5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81C90A0"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69C0998D" w14:textId="18767561" w:rsidR="00EC2A18" w:rsidRDefault="00EC2A18" w:rsidP="00CC124D">
      <w:pPr>
        <w:spacing w:after="0" w:line="240" w:lineRule="auto"/>
        <w:jc w:val="both"/>
        <w:rPr>
          <w:rFonts w:asciiTheme="majorHAnsi" w:hAnsiTheme="majorHAnsi" w:cstheme="majorHAnsi"/>
          <w:color w:val="262626" w:themeColor="text1" w:themeTint="D9"/>
          <w:sz w:val="20"/>
          <w:szCs w:val="20"/>
        </w:rPr>
      </w:pP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2B6E8B0D" w14:textId="4AD943C5" w:rsidR="00823A14" w:rsidRDefault="00823A14" w:rsidP="00CC124D">
      <w:pPr>
        <w:spacing w:after="0" w:line="240" w:lineRule="auto"/>
        <w:rPr>
          <w:rFonts w:asciiTheme="majorHAnsi" w:hAnsiTheme="majorHAnsi" w:cstheme="majorHAnsi"/>
          <w:color w:val="262626" w:themeColor="text1" w:themeTint="D9"/>
          <w:sz w:val="20"/>
          <w:szCs w:val="20"/>
        </w:rPr>
      </w:pPr>
    </w:p>
    <w:p w14:paraId="0C09B270" w14:textId="6B0F2C4E" w:rsidR="00823A14" w:rsidRDefault="00823A14" w:rsidP="00CC124D">
      <w:pPr>
        <w:spacing w:after="0" w:line="240" w:lineRule="auto"/>
        <w:rPr>
          <w:rFonts w:asciiTheme="majorHAnsi" w:hAnsiTheme="majorHAnsi" w:cstheme="majorHAnsi"/>
          <w:color w:val="262626" w:themeColor="text1" w:themeTint="D9"/>
          <w:sz w:val="20"/>
          <w:szCs w:val="20"/>
        </w:rPr>
      </w:pPr>
    </w:p>
    <w:p w14:paraId="4023A053" w14:textId="31CA70E3" w:rsidR="00823A14" w:rsidRDefault="00823A14" w:rsidP="00CC124D">
      <w:pPr>
        <w:spacing w:after="0" w:line="240" w:lineRule="auto"/>
        <w:rPr>
          <w:rFonts w:asciiTheme="majorHAnsi" w:hAnsiTheme="majorHAnsi" w:cstheme="majorHAnsi"/>
          <w:color w:val="262626" w:themeColor="text1" w:themeTint="D9"/>
          <w:sz w:val="20"/>
          <w:szCs w:val="20"/>
        </w:rPr>
      </w:pPr>
    </w:p>
    <w:p w14:paraId="3E597B0C" w14:textId="09D25940" w:rsidR="00823A14" w:rsidRDefault="00823A14" w:rsidP="00CC124D">
      <w:pPr>
        <w:spacing w:after="0" w:line="240" w:lineRule="auto"/>
        <w:rPr>
          <w:rFonts w:asciiTheme="majorHAnsi" w:hAnsiTheme="majorHAnsi" w:cstheme="majorHAnsi"/>
          <w:color w:val="262626" w:themeColor="text1" w:themeTint="D9"/>
          <w:sz w:val="20"/>
          <w:szCs w:val="20"/>
        </w:rPr>
      </w:pP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3C74315" w14:textId="77777777" w:rsidR="00EC2A18" w:rsidRDefault="00E458A9" w:rsidP="001C3E1D">
      <w:pPr>
        <w:rPr>
          <w:rFonts w:asciiTheme="majorHAnsi" w:hAnsiTheme="majorHAnsi" w:cstheme="majorHAnsi"/>
          <w:b/>
          <w:bCs/>
          <w:iCs/>
          <w:color w:val="000000"/>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1C3E1D" w:rsidRPr="00CB6B1B">
        <w:rPr>
          <w:rFonts w:asciiTheme="majorHAnsi" w:hAnsiTheme="majorHAnsi" w:cstheme="majorHAnsi"/>
          <w:b/>
          <w:bCs/>
          <w:iCs/>
          <w:color w:val="000000"/>
          <w:sz w:val="20"/>
          <w:szCs w:val="20"/>
        </w:rPr>
        <w:t xml:space="preserve">Budowa </w:t>
      </w:r>
      <w:r w:rsidR="00EC2A18">
        <w:rPr>
          <w:rFonts w:asciiTheme="majorHAnsi" w:hAnsiTheme="majorHAnsi" w:cstheme="majorHAnsi"/>
          <w:b/>
          <w:bCs/>
          <w:iCs/>
          <w:color w:val="000000"/>
          <w:sz w:val="20"/>
          <w:szCs w:val="20"/>
        </w:rPr>
        <w:t>ul. Rusałki wraz z budowa mostu na rz. Żbikówce w Pruszkowie.</w:t>
      </w:r>
    </w:p>
    <w:p w14:paraId="08ECB88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0E37C7DA" w14:textId="77777777" w:rsidR="00EC2A18" w:rsidRDefault="00EC2A18" w:rsidP="00EC2A18">
      <w:pPr>
        <w:rPr>
          <w:rFonts w:asciiTheme="majorHAnsi" w:hAnsiTheme="majorHAnsi" w:cstheme="majorHAnsi"/>
          <w:b/>
          <w:bCs/>
          <w:iCs/>
          <w:color w:val="000000"/>
          <w:sz w:val="20"/>
          <w:szCs w:val="20"/>
        </w:rPr>
      </w:pPr>
      <w:r w:rsidRPr="00CB6B1B">
        <w:rPr>
          <w:rFonts w:asciiTheme="majorHAnsi" w:hAnsiTheme="majorHAnsi" w:cstheme="majorHAnsi"/>
          <w:b/>
          <w:bCs/>
          <w:iCs/>
          <w:color w:val="000000"/>
          <w:sz w:val="20"/>
          <w:szCs w:val="20"/>
        </w:rPr>
        <w:t xml:space="preserve">Budowa </w:t>
      </w:r>
      <w:r>
        <w:rPr>
          <w:rFonts w:asciiTheme="majorHAnsi" w:hAnsiTheme="majorHAnsi" w:cstheme="majorHAnsi"/>
          <w:b/>
          <w:bCs/>
          <w:iCs/>
          <w:color w:val="000000"/>
          <w:sz w:val="20"/>
          <w:szCs w:val="20"/>
        </w:rPr>
        <w:t>ul. Rusałki wraz z budowa mostu na rz. Żbikówce w Pruszkowie.</w:t>
      </w:r>
    </w:p>
    <w:p w14:paraId="53B93B3C" w14:textId="77777777" w:rsidR="004C1129" w:rsidRDefault="004C1129" w:rsidP="004C1129">
      <w:pPr>
        <w:spacing w:after="0" w:line="240" w:lineRule="auto"/>
        <w:rPr>
          <w:rFonts w:asciiTheme="majorHAnsi" w:hAnsiTheme="majorHAnsi" w:cstheme="majorHAnsi"/>
          <w:b/>
          <w:bCs/>
          <w:color w:val="262626" w:themeColor="text1" w:themeTint="D9"/>
          <w:sz w:val="20"/>
          <w:szCs w:val="20"/>
        </w:rPr>
      </w:pPr>
    </w:p>
    <w:p w14:paraId="042242E5" w14:textId="77777777" w:rsidR="004C1129" w:rsidRDefault="007E6F19" w:rsidP="00EC2A18">
      <w:pPr>
        <w:spacing w:after="0" w:line="240" w:lineRule="auto"/>
        <w:rPr>
          <w:rFonts w:ascii="Calibri Light" w:hAnsi="Calibri Light"/>
          <w:b/>
          <w:color w:val="262626" w:themeColor="text1" w:themeTint="D9"/>
          <w:sz w:val="20"/>
          <w:szCs w:val="20"/>
          <w:lang w:eastAsia="en-US"/>
        </w:rPr>
      </w:pPr>
      <w:r w:rsidRPr="004C1129">
        <w:rPr>
          <w:rFonts w:asciiTheme="majorHAnsi" w:hAnsiTheme="majorHAnsi" w:cstheme="majorHAnsi"/>
          <w:b/>
          <w:bCs/>
          <w:color w:val="262626" w:themeColor="text1" w:themeTint="D9"/>
          <w:sz w:val="20"/>
          <w:szCs w:val="20"/>
        </w:rPr>
        <w:t xml:space="preserve">1.2/ </w:t>
      </w:r>
      <w:r w:rsidR="004C1129" w:rsidRPr="004C1129">
        <w:rPr>
          <w:rFonts w:ascii="Calibri Light" w:hAnsi="Calibri Light"/>
          <w:b/>
          <w:color w:val="262626" w:themeColor="text1" w:themeTint="D9"/>
          <w:sz w:val="20"/>
          <w:szCs w:val="20"/>
          <w:lang w:eastAsia="en-US"/>
        </w:rPr>
        <w:t>Szczegółowy opis przedmiotu zamówienia:</w:t>
      </w:r>
    </w:p>
    <w:p w14:paraId="4BC72F00" w14:textId="77777777"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Budowa odcinka drogi, od ul. Świtezianki do ul. Baczyńskiego, o długości 174, w tym:</w:t>
      </w:r>
    </w:p>
    <w:p w14:paraId="6083519B" w14:textId="77777777"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budowa obiektu mostowego o następujących parametrach: konstrukcja – rama żelbetowa otwarta ; długość teoretyczna –</w:t>
      </w:r>
    </w:p>
    <w:p w14:paraId="3362E0DA" w14:textId="3091B2C1"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xml:space="preserve">5,55 m ; szerokość całkowita – 12,20 m ; światło poziome – 5 m ; światło pionowe – 1,23 m  </w:t>
      </w:r>
    </w:p>
    <w:p w14:paraId="6696293E" w14:textId="77777777"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budowa nowego odcinka drogi o nawierzchni z kostki betonowej, o szerokości jezdni 6 m wraz z obustronnymi ścieżkami</w:t>
      </w:r>
    </w:p>
    <w:p w14:paraId="7358DA77" w14:textId="7C5511BB"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xml:space="preserve">rowerowymi o szerokości 2,5 m , zakończonego placem do zawracania o nawierzchni   tłuczniowej,  </w:t>
      </w:r>
    </w:p>
    <w:p w14:paraId="33D5A269" w14:textId="77777777"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budowa kanalizacji deszczowej i urządzeń oczyszczających – kanał grawitacyjny DN315, przykanaliki DN200, studnie rewizyjne</w:t>
      </w:r>
    </w:p>
    <w:p w14:paraId="32C20E2D" w14:textId="3F54D0A8" w:rsidR="00EC2A18" w:rsidRDefault="00EC2A18" w:rsidP="00EC2A18">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DN1200, wpusty drogowe DN500 z osadnikiem bez syfonu, separatory DN1500 z osadnikami, wyloty do rzeki,</w:t>
      </w:r>
    </w:p>
    <w:p w14:paraId="59A6B36E" w14:textId="77777777" w:rsidR="00EC2A18" w:rsidRDefault="00EC2A18" w:rsidP="00EC2A18">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umocnienie dna i skarp rzeki,</w:t>
      </w:r>
    </w:p>
    <w:p w14:paraId="6B3E700E" w14:textId="77777777" w:rsidR="00EC2A18" w:rsidRDefault="00EC2A18" w:rsidP="00EC2A18">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oświetlenia ulicznego,</w:t>
      </w:r>
    </w:p>
    <w:p w14:paraId="555DB4E8" w14:textId="77777777" w:rsidR="00EC2A18" w:rsidRDefault="00EC2A18" w:rsidP="00EC2A18">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kanału technologicznego,</w:t>
      </w:r>
    </w:p>
    <w:p w14:paraId="06F210CF" w14:textId="77777777" w:rsidR="00EC2A18" w:rsidRDefault="00EC2A18" w:rsidP="00EC2A18">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wycinka istniejącej zieleni i wykonanie trawników,</w:t>
      </w:r>
    </w:p>
    <w:p w14:paraId="0F7B9797" w14:textId="77777777" w:rsidR="00EC2A18" w:rsidRDefault="00EC2A18" w:rsidP="00EC2A18">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oznakowanie pionowe i poziome.</w:t>
      </w:r>
    </w:p>
    <w:p w14:paraId="13732CC9" w14:textId="77777777" w:rsidR="00EC2A18" w:rsidRPr="00495308" w:rsidRDefault="00EC2A18" w:rsidP="00EC2A18">
      <w:pPr>
        <w:spacing w:after="0" w:line="240" w:lineRule="auto"/>
        <w:jc w:val="both"/>
        <w:rPr>
          <w:rFonts w:ascii="Calibri Light" w:hAnsi="Calibri Light" w:cs="Calibri Light"/>
          <w:color w:val="333333"/>
          <w:sz w:val="20"/>
          <w:szCs w:val="20"/>
        </w:rPr>
      </w:pPr>
    </w:p>
    <w:p w14:paraId="18F80F9F" w14:textId="77777777" w:rsidR="00EC2A18" w:rsidRDefault="00EC2A18" w:rsidP="00EC2A18">
      <w:pPr>
        <w:spacing w:after="0" w:line="240" w:lineRule="auto"/>
        <w:rPr>
          <w:rFonts w:ascii="Calibri Light" w:hAnsi="Calibri Light" w:cs="Calibri Light"/>
          <w:color w:val="333333"/>
          <w:sz w:val="20"/>
          <w:szCs w:val="20"/>
        </w:rPr>
      </w:pPr>
      <w:r w:rsidRPr="00EC2A18">
        <w:rPr>
          <w:rFonts w:ascii="Calibri Light" w:hAnsi="Calibri Light" w:cs="Calibri Light"/>
          <w:b/>
          <w:bCs/>
          <w:color w:val="333333"/>
          <w:sz w:val="20"/>
          <w:szCs w:val="20"/>
        </w:rPr>
        <w:t>Dodatkowo w wycenie prac należy uwzględnić:</w:t>
      </w:r>
      <w:r>
        <w:rPr>
          <w:rFonts w:ascii="Calibri Light" w:hAnsi="Calibri Light" w:cs="Calibri Light"/>
          <w:color w:val="333333"/>
          <w:sz w:val="20"/>
          <w:szCs w:val="20"/>
        </w:rPr>
        <w:t xml:space="preserve"> </w:t>
      </w:r>
    </w:p>
    <w:p w14:paraId="48814143" w14:textId="77777777" w:rsidR="00EC2A18" w:rsidRDefault="00EC2A18" w:rsidP="00EC2A18">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 xml:space="preserve">- monitoring wybudowanych kanałów deszczowych, </w:t>
      </w:r>
    </w:p>
    <w:p w14:paraId="041705B4" w14:textId="77777777" w:rsidR="00EC2A18" w:rsidRDefault="00EC2A18" w:rsidP="00EC2A18">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 xml:space="preserve">- oznakowanie ulic tabliczkami z nazwami na słupkach – 4 kpl.,  </w:t>
      </w:r>
    </w:p>
    <w:p w14:paraId="4489E5F3" w14:textId="4E89E0CC" w:rsidR="00EC2A18" w:rsidRDefault="00EC2A18" w:rsidP="00EC2A18">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 wszelkie koszty związane z uzgodnieniem wejścia w koryto rzeki (Zarząd Zlewni w Łowiczu Państwowego Gospodarstwa Wodnego Wody Polskie) i prowadzenia prac na cieku płynącym.</w:t>
      </w:r>
    </w:p>
    <w:p w14:paraId="0417625B" w14:textId="77777777" w:rsidR="00E21436" w:rsidRDefault="00E21436" w:rsidP="004C1129">
      <w:pPr>
        <w:spacing w:after="0" w:line="240" w:lineRule="auto"/>
        <w:jc w:val="both"/>
        <w:rPr>
          <w:rFonts w:ascii="Calibri Light" w:hAnsi="Calibri Light" w:cs="Calibri Light"/>
          <w:color w:val="333333"/>
          <w:sz w:val="20"/>
          <w:szCs w:val="20"/>
        </w:rPr>
      </w:pPr>
    </w:p>
    <w:p w14:paraId="502DB689" w14:textId="77777777" w:rsidR="007C50EB" w:rsidRPr="00244E6F" w:rsidRDefault="007C50EB" w:rsidP="007C50EB">
      <w:pPr>
        <w:spacing w:after="0" w:line="240" w:lineRule="auto"/>
        <w:rPr>
          <w:rFonts w:asciiTheme="majorHAnsi" w:hAnsiTheme="majorHAnsi" w:cstheme="majorHAnsi"/>
          <w:color w:val="262626" w:themeColor="text1" w:themeTint="D9"/>
          <w:sz w:val="20"/>
          <w:szCs w:val="20"/>
          <w:u w:val="single"/>
        </w:rPr>
      </w:pPr>
      <w:r w:rsidRPr="00244E6F">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04C07B1E"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673FDD1A"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181218EC" w14:textId="425EEC26"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7D082062" w14:textId="77777777" w:rsidR="00EC2A18" w:rsidRDefault="00EC2A18" w:rsidP="00EC2A18">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.22.11.11-3</w:t>
      </w:r>
      <w:r w:rsidRPr="007836DD">
        <w:rPr>
          <w:rFonts w:ascii="Calibri Light" w:hAnsi="Calibri Light" w:cs="Calibri Light"/>
          <w:color w:val="333333"/>
          <w:sz w:val="20"/>
          <w:szCs w:val="20"/>
        </w:rPr>
        <w:t>,</w:t>
      </w:r>
      <w:r>
        <w:rPr>
          <w:rFonts w:ascii="Calibri Light" w:hAnsi="Calibri Light" w:cs="Calibri Light"/>
          <w:color w:val="333333"/>
          <w:sz w:val="20"/>
          <w:szCs w:val="20"/>
        </w:rPr>
        <w:t xml:space="preserve"> </w:t>
      </w:r>
    </w:p>
    <w:p w14:paraId="19161C1A" w14:textId="77777777" w:rsidR="00EC2A18" w:rsidRDefault="00EC2A18" w:rsidP="00EC2A18">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45.23.30.00-9,</w:t>
      </w:r>
      <w:r w:rsidRPr="007836DD">
        <w:rPr>
          <w:rFonts w:ascii="Calibri Light" w:hAnsi="Calibri Light" w:cs="Calibri Light"/>
          <w:color w:val="333333"/>
          <w:sz w:val="20"/>
          <w:szCs w:val="20"/>
        </w:rPr>
        <w:t xml:space="preserve"> </w:t>
      </w:r>
    </w:p>
    <w:p w14:paraId="53925815" w14:textId="77777777" w:rsidR="00EC2A18" w:rsidRDefault="00EC2A18" w:rsidP="00EC2A18">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.31.61.10-9</w:t>
      </w:r>
      <w:r w:rsidRPr="007836DD">
        <w:rPr>
          <w:rFonts w:ascii="Calibri Light" w:hAnsi="Calibri Light" w:cs="Calibri Light"/>
          <w:color w:val="333333"/>
          <w:sz w:val="20"/>
          <w:szCs w:val="20"/>
        </w:rPr>
        <w:t>,</w:t>
      </w:r>
    </w:p>
    <w:p w14:paraId="4691C327" w14:textId="77777777" w:rsidR="00EC2A18" w:rsidRDefault="00EC2A18" w:rsidP="00EC2A18">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w:t>
      </w:r>
      <w:r w:rsidRPr="007836DD">
        <w:rPr>
          <w:rFonts w:ascii="Calibri Light" w:hAnsi="Calibri Light" w:cs="Calibri Light"/>
          <w:color w:val="333333"/>
          <w:sz w:val="20"/>
          <w:szCs w:val="20"/>
        </w:rPr>
        <w:t>23</w:t>
      </w:r>
      <w:r>
        <w:rPr>
          <w:rFonts w:ascii="Calibri Light" w:hAnsi="Calibri Light" w:cs="Calibri Light"/>
          <w:color w:val="333333"/>
          <w:sz w:val="20"/>
          <w:szCs w:val="20"/>
        </w:rPr>
        <w:t xml:space="preserve">.23.10-8, </w:t>
      </w:r>
    </w:p>
    <w:p w14:paraId="3A259DF8" w14:textId="77777777" w:rsidR="00EC2A18" w:rsidRDefault="00EC2A18" w:rsidP="00EC2A18">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w:t>
      </w:r>
      <w:r w:rsidRPr="007836DD">
        <w:rPr>
          <w:rFonts w:ascii="Calibri Light" w:hAnsi="Calibri Light" w:cs="Calibri Light"/>
          <w:color w:val="333333"/>
          <w:sz w:val="20"/>
          <w:szCs w:val="20"/>
        </w:rPr>
        <w:t>23</w:t>
      </w:r>
      <w:r>
        <w:rPr>
          <w:rFonts w:ascii="Calibri Light" w:hAnsi="Calibri Light" w:cs="Calibri Light"/>
          <w:color w:val="333333"/>
          <w:sz w:val="20"/>
          <w:szCs w:val="20"/>
        </w:rPr>
        <w:t>.</w:t>
      </w:r>
      <w:r w:rsidRPr="007836DD">
        <w:rPr>
          <w:rFonts w:ascii="Calibri Light" w:hAnsi="Calibri Light" w:cs="Calibri Light"/>
          <w:color w:val="333333"/>
          <w:sz w:val="20"/>
          <w:szCs w:val="20"/>
        </w:rPr>
        <w:t>13</w:t>
      </w:r>
      <w:r>
        <w:rPr>
          <w:rFonts w:ascii="Calibri Light" w:hAnsi="Calibri Light" w:cs="Calibri Light"/>
          <w:color w:val="333333"/>
          <w:sz w:val="20"/>
          <w:szCs w:val="20"/>
        </w:rPr>
        <w:t>.</w:t>
      </w:r>
      <w:r w:rsidRPr="007836DD">
        <w:rPr>
          <w:rFonts w:ascii="Calibri Light" w:hAnsi="Calibri Light" w:cs="Calibri Light"/>
          <w:color w:val="333333"/>
          <w:sz w:val="20"/>
          <w:szCs w:val="20"/>
        </w:rPr>
        <w:t>00-8</w:t>
      </w:r>
      <w:r>
        <w:rPr>
          <w:rFonts w:ascii="Calibri Light" w:hAnsi="Calibri Light" w:cs="Calibri Light"/>
          <w:color w:val="333333"/>
          <w:sz w:val="20"/>
          <w:szCs w:val="20"/>
        </w:rPr>
        <w:t xml:space="preserve">, </w:t>
      </w:r>
    </w:p>
    <w:p w14:paraId="7AA7581F" w14:textId="60F88C27" w:rsidR="00EC2A18" w:rsidRDefault="00EC2A18" w:rsidP="00EC2A18">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45.23.23.00-5</w:t>
      </w:r>
      <w:r w:rsidRPr="007836DD">
        <w:rPr>
          <w:rFonts w:ascii="Calibri Light" w:hAnsi="Calibri Light" w:cs="Calibri Light"/>
          <w:color w:val="333333"/>
          <w:sz w:val="20"/>
          <w:szCs w:val="20"/>
        </w:rPr>
        <w:t xml:space="preserve">  </w:t>
      </w:r>
    </w:p>
    <w:p w14:paraId="623CD520" w14:textId="77777777" w:rsidR="004C190E" w:rsidRPr="00905A17" w:rsidRDefault="004C190E" w:rsidP="00EC2A18">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5632E205"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0171AB7" w14:textId="77777777" w:rsidR="00491379"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Default="00EC2A18" w:rsidP="00EC2A1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Default="00987BF5" w:rsidP="005E17BA">
      <w:pPr>
        <w:spacing w:after="0" w:line="240" w:lineRule="auto"/>
        <w:jc w:val="both"/>
        <w:rPr>
          <w:rFonts w:ascii="Calibri Light" w:hAnsi="Calibri Light"/>
          <w:sz w:val="20"/>
          <w:szCs w:val="20"/>
        </w:rPr>
      </w:pPr>
    </w:p>
    <w:p w14:paraId="61688A3D" w14:textId="3B14E780" w:rsidR="005E17BA" w:rsidRPr="00874FB0"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 xml:space="preserve">.,  </w:t>
      </w:r>
      <w:r w:rsidRPr="00874FB0">
        <w:rPr>
          <w:rFonts w:ascii="Calibri Light" w:hAnsi="Calibri Light"/>
          <w:sz w:val="20"/>
          <w:szCs w:val="20"/>
          <w:u w:val="single"/>
        </w:rPr>
        <w:t>przepisami i wytycznymi odnoszącymi się do zapobiegania epidemii COVID – 19</w:t>
      </w:r>
      <w:r w:rsidRPr="00874FB0">
        <w:rPr>
          <w:rFonts w:ascii="Calibri Light" w:hAnsi="Calibri Light"/>
          <w:sz w:val="20"/>
          <w:szCs w:val="20"/>
        </w:rPr>
        <w:t xml:space="preserve"> oraz zgodnie z zaleceniami inspektora nadzoru.</w:t>
      </w:r>
    </w:p>
    <w:p w14:paraId="028C2E80" w14:textId="77777777" w:rsidR="005E17BA" w:rsidRDefault="005E17BA" w:rsidP="005E17BA">
      <w:pPr>
        <w:spacing w:after="0" w:line="240" w:lineRule="auto"/>
        <w:jc w:val="both"/>
        <w:rPr>
          <w:rFonts w:ascii="Calibri Light" w:hAnsi="Calibri Light"/>
          <w:sz w:val="20"/>
          <w:szCs w:val="20"/>
        </w:rPr>
      </w:pPr>
    </w:p>
    <w:p w14:paraId="56E0A8AF"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Default="005E17BA" w:rsidP="005E17BA">
      <w:pPr>
        <w:spacing w:after="0" w:line="240" w:lineRule="auto"/>
        <w:jc w:val="both"/>
        <w:rPr>
          <w:rFonts w:ascii="Calibri Light" w:hAnsi="Calibri Light"/>
          <w:sz w:val="20"/>
          <w:szCs w:val="20"/>
        </w:rPr>
      </w:pPr>
    </w:p>
    <w:p w14:paraId="313BC6C9"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Default="005E17BA" w:rsidP="005E17BA">
      <w:pPr>
        <w:spacing w:after="0" w:line="240" w:lineRule="auto"/>
        <w:jc w:val="both"/>
        <w:rPr>
          <w:rFonts w:ascii="Calibri Light" w:hAnsi="Calibri Light"/>
          <w:sz w:val="20"/>
          <w:szCs w:val="20"/>
        </w:rPr>
      </w:pPr>
    </w:p>
    <w:p w14:paraId="5BA28F8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Default="005E17BA" w:rsidP="005E17BA">
      <w:pPr>
        <w:spacing w:after="0" w:line="240" w:lineRule="auto"/>
        <w:jc w:val="both"/>
        <w:rPr>
          <w:rFonts w:ascii="Calibri Light" w:hAnsi="Calibri Light"/>
          <w:sz w:val="20"/>
          <w:szCs w:val="20"/>
        </w:rPr>
      </w:pPr>
    </w:p>
    <w:p w14:paraId="7A14A862"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058CA90C" w14:textId="77777777" w:rsidR="005E17BA" w:rsidRDefault="005E17BA" w:rsidP="005E17BA">
      <w:pPr>
        <w:spacing w:after="0" w:line="240" w:lineRule="auto"/>
        <w:jc w:val="both"/>
        <w:rPr>
          <w:rFonts w:ascii="Calibri Light" w:hAnsi="Calibri Light"/>
          <w:sz w:val="20"/>
          <w:szCs w:val="20"/>
        </w:rPr>
      </w:pPr>
    </w:p>
    <w:p w14:paraId="003DE524"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Default="005E17BA" w:rsidP="005E17BA">
      <w:pPr>
        <w:spacing w:after="0" w:line="240" w:lineRule="auto"/>
        <w:jc w:val="both"/>
        <w:rPr>
          <w:rFonts w:ascii="Calibri Light" w:hAnsi="Calibri Light"/>
          <w:sz w:val="20"/>
          <w:szCs w:val="20"/>
        </w:rPr>
      </w:pPr>
    </w:p>
    <w:p w14:paraId="5B22DE76"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Default="005E17BA" w:rsidP="005E17BA">
      <w:pPr>
        <w:spacing w:after="0" w:line="240" w:lineRule="auto"/>
        <w:jc w:val="both"/>
        <w:rPr>
          <w:rFonts w:ascii="Calibri Light" w:hAnsi="Calibri Light"/>
          <w:sz w:val="20"/>
          <w:szCs w:val="20"/>
        </w:rPr>
      </w:pPr>
    </w:p>
    <w:p w14:paraId="6C59800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Default="005E17BA" w:rsidP="005E17BA">
      <w:pPr>
        <w:spacing w:after="0" w:line="240" w:lineRule="auto"/>
        <w:jc w:val="both"/>
        <w:rPr>
          <w:rFonts w:ascii="Calibri Light" w:hAnsi="Calibri Light"/>
          <w:sz w:val="20"/>
          <w:szCs w:val="20"/>
        </w:rPr>
      </w:pPr>
    </w:p>
    <w:p w14:paraId="4C8968D8"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Default="005E17BA" w:rsidP="005E17BA">
      <w:pPr>
        <w:spacing w:after="0" w:line="240" w:lineRule="auto"/>
        <w:jc w:val="both"/>
        <w:rPr>
          <w:rFonts w:ascii="Calibri Light" w:hAnsi="Calibri Light"/>
          <w:sz w:val="20"/>
          <w:szCs w:val="20"/>
        </w:rPr>
      </w:pPr>
    </w:p>
    <w:p w14:paraId="5124D80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Pr>
          <w:rFonts w:ascii="Calibri Light" w:hAnsi="Calibri Light"/>
          <w:sz w:val="20"/>
          <w:szCs w:val="20"/>
        </w:rPr>
        <w:t xml:space="preserve">branżowego </w:t>
      </w:r>
      <w:r w:rsidRPr="007157C3">
        <w:rPr>
          <w:rFonts w:ascii="Calibri Light" w:hAnsi="Calibri Light"/>
          <w:sz w:val="20"/>
          <w:szCs w:val="20"/>
        </w:rPr>
        <w:t>Inspektora Nadzoru</w:t>
      </w:r>
      <w:r w:rsidR="00EF52B3">
        <w:rPr>
          <w:rFonts w:ascii="Calibri Light" w:hAnsi="Calibri Light"/>
          <w:sz w:val="20"/>
          <w:szCs w:val="20"/>
        </w:rPr>
        <w:t>/Inżyniera Kontraktu</w:t>
      </w:r>
      <w:r w:rsidRPr="007157C3">
        <w:rPr>
          <w:rFonts w:ascii="Calibri Light" w:hAnsi="Calibri Light"/>
          <w:sz w:val="20"/>
          <w:szCs w:val="20"/>
        </w:rPr>
        <w:t>.</w:t>
      </w:r>
    </w:p>
    <w:p w14:paraId="0D801122" w14:textId="77777777" w:rsidR="005E17BA" w:rsidRDefault="005E17BA" w:rsidP="005E17BA">
      <w:pPr>
        <w:spacing w:after="0" w:line="240" w:lineRule="auto"/>
        <w:jc w:val="both"/>
        <w:rPr>
          <w:rFonts w:ascii="Calibri Light" w:hAnsi="Calibri Light"/>
          <w:sz w:val="20"/>
          <w:szCs w:val="20"/>
        </w:rPr>
      </w:pPr>
    </w:p>
    <w:p w14:paraId="051E0C9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Default="005E17BA" w:rsidP="005E17BA">
      <w:pPr>
        <w:spacing w:after="0" w:line="240" w:lineRule="auto"/>
        <w:jc w:val="both"/>
        <w:rPr>
          <w:rFonts w:ascii="Calibri Light" w:hAnsi="Calibri Light"/>
          <w:sz w:val="20"/>
          <w:szCs w:val="20"/>
        </w:rPr>
      </w:pPr>
    </w:p>
    <w:p w14:paraId="7DDAA27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Default="005E17BA" w:rsidP="005E17BA">
      <w:pPr>
        <w:spacing w:after="0" w:line="240" w:lineRule="auto"/>
        <w:jc w:val="both"/>
        <w:rPr>
          <w:rFonts w:ascii="Calibri Light" w:hAnsi="Calibri Light"/>
          <w:sz w:val="20"/>
          <w:szCs w:val="20"/>
        </w:rPr>
      </w:pPr>
    </w:p>
    <w:p w14:paraId="174AB924" w14:textId="77777777" w:rsidR="005E17BA" w:rsidRPr="00755062" w:rsidRDefault="005E17BA" w:rsidP="005E17BA">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755062" w:rsidRDefault="005E17BA" w:rsidP="005E17BA">
      <w:pPr>
        <w:spacing w:after="0" w:line="240" w:lineRule="auto"/>
        <w:ind w:left="142" w:hanging="142"/>
        <w:jc w:val="both"/>
        <w:rPr>
          <w:rFonts w:ascii="Calibri Light" w:hAnsi="Calibri Light"/>
          <w:color w:val="262626"/>
          <w:sz w:val="20"/>
          <w:szCs w:val="20"/>
        </w:rPr>
      </w:pPr>
    </w:p>
    <w:p w14:paraId="1B0977D2"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Pr="00755062">
        <w:rPr>
          <w:rFonts w:ascii="Calibri Light" w:hAnsi="Calibri Light" w:cs="Tahoma"/>
          <w:color w:val="262626"/>
          <w:sz w:val="20"/>
          <w:szCs w:val="20"/>
        </w:rPr>
        <w:t xml:space="preserve">) Prace należy wykonać w sposób nie narażający drzew i krzewów na uszkodzenia. </w:t>
      </w:r>
    </w:p>
    <w:p w14:paraId="55467E11" w14:textId="77777777" w:rsidR="005E17BA" w:rsidRPr="00755062" w:rsidRDefault="005E17BA" w:rsidP="005E17BA">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BC094C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Pr="00755062">
        <w:rPr>
          <w:rFonts w:ascii="Calibri Light" w:hAnsi="Calibri Light" w:cs="Tahoma"/>
          <w:color w:val="262626"/>
          <w:sz w:val="20"/>
          <w:szCs w:val="20"/>
        </w:rPr>
        <w:t>) Po zakończeniu robót powierzchnie biologicznie czynne należy przywrócić do stanu poprzedniego (odtworzyć).</w:t>
      </w:r>
    </w:p>
    <w:p w14:paraId="6617CC7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3A0CB479"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1474505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 przypadku nowych nasadzeń:</w:t>
      </w:r>
    </w:p>
    <w:p w14:paraId="4D3BC16C"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08782A9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0505F0D2"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nasadzeń.    </w:t>
      </w:r>
    </w:p>
    <w:p w14:paraId="4FF44A3B"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69D09E2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Pr="00755062">
        <w:rPr>
          <w:rFonts w:ascii="Calibri Light" w:hAnsi="Calibri Light" w:cs="Tahoma"/>
          <w:color w:val="262626"/>
          <w:sz w:val="20"/>
          <w:szCs w:val="20"/>
        </w:rPr>
        <w:t>) Wszelkie prace budowlane w sąsiedztwie drzew i krzewów należy wykonywać pod nadzorem osoby posiadającej</w:t>
      </w:r>
    </w:p>
    <w:p w14:paraId="034F835A"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1C6ED6FC" w14:textId="77777777" w:rsidR="005E17BA" w:rsidRDefault="005E17BA" w:rsidP="005E17BA">
      <w:pPr>
        <w:spacing w:after="0" w:line="240" w:lineRule="auto"/>
        <w:rPr>
          <w:rFonts w:ascii="Calibri Light" w:hAnsi="Calibri Light"/>
          <w:b/>
          <w:bCs/>
          <w:sz w:val="20"/>
          <w:szCs w:val="20"/>
        </w:rPr>
      </w:pPr>
    </w:p>
    <w:p w14:paraId="633A395E" w14:textId="77777777" w:rsidR="005E17BA" w:rsidRDefault="005E17BA" w:rsidP="005E17BA">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4BB7C85A" w14:textId="77777777" w:rsidR="005E17BA" w:rsidRPr="007157C3" w:rsidRDefault="005E17BA" w:rsidP="005E17BA">
      <w:pPr>
        <w:spacing w:after="0" w:line="240" w:lineRule="auto"/>
        <w:rPr>
          <w:rFonts w:ascii="Calibri Light" w:hAnsi="Calibri Light"/>
          <w:b/>
          <w:bCs/>
          <w:sz w:val="20"/>
          <w:szCs w:val="20"/>
        </w:rPr>
      </w:pPr>
    </w:p>
    <w:p w14:paraId="648E128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w:t>
      </w:r>
    </w:p>
    <w:p w14:paraId="396A1CE9" w14:textId="77777777" w:rsidR="005E17BA"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Default="005E17BA" w:rsidP="005E17BA">
      <w:pPr>
        <w:spacing w:after="0" w:line="240" w:lineRule="auto"/>
        <w:ind w:left="567"/>
        <w:jc w:val="both"/>
        <w:rPr>
          <w:rFonts w:ascii="Calibri Light" w:hAnsi="Calibri Light"/>
          <w:sz w:val="20"/>
          <w:szCs w:val="20"/>
        </w:rPr>
      </w:pPr>
    </w:p>
    <w:p w14:paraId="0882FDD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Default="005E17BA" w:rsidP="005E17BA">
      <w:pPr>
        <w:spacing w:after="0" w:line="240" w:lineRule="auto"/>
        <w:ind w:left="567"/>
        <w:jc w:val="both"/>
        <w:rPr>
          <w:rFonts w:ascii="Calibri Light" w:hAnsi="Calibri Light"/>
          <w:sz w:val="20"/>
          <w:szCs w:val="20"/>
        </w:rPr>
      </w:pPr>
    </w:p>
    <w:p w14:paraId="69FBB01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zasilania energetycznego na placu budowy oraz wszelkich innych kosztów związanych  z wykonaniem przedmiotu umowy,</w:t>
      </w:r>
    </w:p>
    <w:p w14:paraId="77A01C9A" w14:textId="77777777" w:rsidR="005E17BA" w:rsidRDefault="005E17BA" w:rsidP="005E17BA">
      <w:pPr>
        <w:spacing w:after="0" w:line="240" w:lineRule="auto"/>
        <w:ind w:left="567"/>
        <w:jc w:val="both"/>
        <w:rPr>
          <w:rFonts w:ascii="Calibri Light" w:hAnsi="Calibri Light"/>
          <w:sz w:val="20"/>
          <w:szCs w:val="20"/>
        </w:rPr>
      </w:pPr>
    </w:p>
    <w:p w14:paraId="54763881"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xml:space="preserve">- zorganizowania zaplecza sanitarno-higienicznego na placu budowy. </w:t>
      </w:r>
    </w:p>
    <w:p w14:paraId="566290BE" w14:textId="77777777" w:rsidR="005E17BA" w:rsidRDefault="005E17BA" w:rsidP="005E17BA">
      <w:pPr>
        <w:spacing w:after="0" w:line="240" w:lineRule="auto"/>
        <w:jc w:val="both"/>
        <w:rPr>
          <w:rFonts w:ascii="Calibri Light" w:eastAsia="Tahoma" w:hAnsi="Calibri Light"/>
          <w:sz w:val="20"/>
          <w:szCs w:val="20"/>
        </w:rPr>
      </w:pPr>
    </w:p>
    <w:p w14:paraId="1E57A7BC"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Default="005E17BA" w:rsidP="005E17BA">
      <w:pPr>
        <w:spacing w:after="0" w:line="240" w:lineRule="auto"/>
        <w:jc w:val="both"/>
        <w:rPr>
          <w:rFonts w:ascii="Calibri Light" w:hAnsi="Calibri Light"/>
          <w:sz w:val="20"/>
          <w:szCs w:val="20"/>
        </w:rPr>
      </w:pPr>
    </w:p>
    <w:p w14:paraId="2FA4784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Zaplecze wykonawcy: urządzenie i utrzymanie zaplecza wykonawcy, likwidacja zaplecza wykonawcy.</w:t>
      </w:r>
    </w:p>
    <w:p w14:paraId="53A76F18" w14:textId="77777777" w:rsidR="005E17BA"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595DDF1B" w14:textId="77777777" w:rsidR="005E17BA" w:rsidRPr="005E17BA" w:rsidRDefault="005E17BA" w:rsidP="005E17BA">
      <w:pPr>
        <w:tabs>
          <w:tab w:val="left" w:pos="426"/>
        </w:tabs>
        <w:spacing w:after="0" w:line="240" w:lineRule="auto"/>
        <w:jc w:val="both"/>
        <w:rPr>
          <w:rFonts w:ascii="Calibri Light" w:hAnsi="Calibri Light" w:cs="Calibri Light"/>
          <w:b/>
          <w:color w:val="262626" w:themeColor="text1" w:themeTint="D9"/>
          <w:sz w:val="20"/>
          <w:szCs w:val="20"/>
        </w:rPr>
      </w:pPr>
      <w:r w:rsidRPr="005E17BA">
        <w:rPr>
          <w:rFonts w:ascii="Calibri Light" w:hAnsi="Calibri Light" w:cs="Calibri Light"/>
          <w:b/>
          <w:color w:val="262626" w:themeColor="text1" w:themeTint="D9"/>
          <w:sz w:val="20"/>
          <w:szCs w:val="20"/>
        </w:rPr>
        <w:t>d) Ubezpieczenie Wykonawcy</w:t>
      </w:r>
    </w:p>
    <w:p w14:paraId="01450486" w14:textId="04D3B867" w:rsidR="005E17BA" w:rsidRPr="00436F5E"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r w:rsidRPr="00436F5E">
        <w:rPr>
          <w:rFonts w:ascii="Calibri Light" w:hAnsi="Calibri Light" w:cs="Calibri Light"/>
          <w:bCs/>
          <w:color w:val="262626" w:themeColor="text1" w:themeTint="D9"/>
          <w:sz w:val="20"/>
          <w:szCs w:val="20"/>
        </w:rPr>
        <w:t>Zgodnie z zapisami zawartymi w § 5 ust</w:t>
      </w:r>
      <w:r w:rsidR="00987BF5">
        <w:rPr>
          <w:rFonts w:ascii="Calibri Light" w:hAnsi="Calibri Light" w:cs="Calibri Light"/>
          <w:bCs/>
          <w:color w:val="262626" w:themeColor="text1" w:themeTint="D9"/>
          <w:sz w:val="20"/>
          <w:szCs w:val="20"/>
        </w:rPr>
        <w:t>. 12</w:t>
      </w:r>
      <w:r>
        <w:rPr>
          <w:rFonts w:ascii="Calibri Light" w:hAnsi="Calibri Light" w:cs="Calibri Light"/>
          <w:bCs/>
          <w:color w:val="262626" w:themeColor="text1" w:themeTint="D9"/>
          <w:sz w:val="20"/>
          <w:szCs w:val="20"/>
        </w:rPr>
        <w:t xml:space="preserve"> </w:t>
      </w:r>
      <w:r w:rsidRPr="00436F5E">
        <w:rPr>
          <w:rFonts w:ascii="Calibri Light" w:hAnsi="Calibri Light" w:cs="Calibri Light"/>
          <w:bCs/>
          <w:color w:val="262626" w:themeColor="text1" w:themeTint="D9"/>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FCB49DE" w14:textId="77777777" w:rsidR="005E17BA" w:rsidRDefault="005E17BA" w:rsidP="005E17BA">
      <w:pPr>
        <w:spacing w:after="0" w:line="240" w:lineRule="auto"/>
        <w:rPr>
          <w:rFonts w:ascii="Calibri Light" w:hAnsi="Calibri Light" w:cs="Calibri Light"/>
          <w:b/>
          <w:bCs/>
          <w:sz w:val="20"/>
          <w:szCs w:val="20"/>
        </w:rPr>
      </w:pPr>
    </w:p>
    <w:p w14:paraId="44DDA48A" w14:textId="77777777" w:rsidR="00EF52B3" w:rsidRPr="00EF52B3" w:rsidRDefault="00EF52B3" w:rsidP="00CC124D">
      <w:pPr>
        <w:spacing w:after="0" w:line="240" w:lineRule="auto"/>
        <w:rPr>
          <w:rFonts w:asciiTheme="majorHAnsi" w:hAnsiTheme="majorHAnsi" w:cstheme="majorHAnsi"/>
          <w:b/>
          <w:bCs/>
          <w:color w:val="262626" w:themeColor="text1" w:themeTint="D9"/>
          <w:sz w:val="20"/>
          <w:szCs w:val="20"/>
          <w:u w:val="single"/>
        </w:rPr>
      </w:pPr>
      <w:r w:rsidRPr="00EF52B3">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EF52B3">
        <w:rPr>
          <w:rFonts w:asciiTheme="majorHAnsi" w:hAnsiTheme="majorHAnsi" w:cstheme="majorHAnsi"/>
          <w:b/>
          <w:bCs/>
          <w:color w:val="262626" w:themeColor="text1" w:themeTint="D9"/>
          <w:sz w:val="20"/>
          <w:szCs w:val="20"/>
        </w:rPr>
        <w:t>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63300B" w:rsidRDefault="00A9717D" w:rsidP="0063300B">
      <w:pPr>
        <w:spacing w:after="0" w:line="240" w:lineRule="auto"/>
        <w:rPr>
          <w:rFonts w:asciiTheme="majorHAnsi" w:eastAsia="Times New Roman" w:hAnsiTheme="majorHAnsi" w:cstheme="majorHAnsi"/>
          <w:sz w:val="20"/>
          <w:szCs w:val="20"/>
        </w:rPr>
      </w:pPr>
      <w:r w:rsidRPr="0063300B">
        <w:rPr>
          <w:rFonts w:asciiTheme="majorHAnsi" w:hAnsiTheme="majorHAnsi" w:cstheme="majorHAnsi"/>
          <w:color w:val="262626" w:themeColor="text1" w:themeTint="D9"/>
          <w:sz w:val="20"/>
          <w:szCs w:val="20"/>
        </w:rPr>
        <w:t>d</w:t>
      </w:r>
      <w:r w:rsidR="007157C3" w:rsidRPr="0063300B">
        <w:rPr>
          <w:rFonts w:asciiTheme="majorHAnsi" w:hAnsiTheme="majorHAnsi" w:cstheme="majorHAnsi"/>
          <w:color w:val="262626" w:themeColor="text1" w:themeTint="D9"/>
          <w:sz w:val="20"/>
          <w:szCs w:val="20"/>
        </w:rPr>
        <w:t xml:space="preserve">) </w:t>
      </w:r>
      <w:r w:rsidR="0063300B" w:rsidRPr="0063300B">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63300B">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63300B">
        <w:rPr>
          <w:rFonts w:asciiTheme="majorHAnsi" w:hAnsiTheme="majorHAnsi" w:cstheme="majorHAnsi"/>
          <w:color w:val="262626" w:themeColor="text1" w:themeTint="D9"/>
          <w:sz w:val="20"/>
          <w:szCs w:val="20"/>
          <w:u w:val="single"/>
        </w:rPr>
        <w:t>.</w:t>
      </w:r>
      <w:r w:rsidR="0063300B" w:rsidRPr="0063300B">
        <w:rPr>
          <w:rFonts w:asciiTheme="majorHAnsi" w:hAnsiTheme="majorHAnsi" w:cstheme="majorHAnsi"/>
          <w:color w:val="262626" w:themeColor="text1" w:themeTint="D9"/>
          <w:sz w:val="20"/>
          <w:szCs w:val="20"/>
        </w:rPr>
        <w:t xml:space="preserve"> W przypadku uchylenia się </w:t>
      </w:r>
      <w:r w:rsidR="0063300B" w:rsidRPr="0063300B">
        <w:rPr>
          <w:rFonts w:asciiTheme="majorHAnsi" w:eastAsia="Times New Roman" w:hAnsiTheme="majorHAnsi" w:cstheme="majorHAnsi"/>
          <w:sz w:val="20"/>
          <w:szCs w:val="20"/>
        </w:rPr>
        <w:t>od obowiązku zapłaty odpowiednio przez wykonawcę, podwykonawcę lub dalszego podwykonawcę</w:t>
      </w:r>
      <w:r w:rsidR="0063300B" w:rsidRPr="0063300B">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Pr>
          <w:rFonts w:asciiTheme="majorHAnsi" w:hAnsiTheme="majorHAnsi" w:cstheme="majorHAnsi"/>
          <w:color w:val="262626" w:themeColor="text1" w:themeTint="D9"/>
          <w:sz w:val="20"/>
          <w:szCs w:val="20"/>
        </w:rPr>
        <w:t xml:space="preserve"> u</w:t>
      </w:r>
      <w:r w:rsidR="0063300B" w:rsidRPr="0063300B">
        <w:rPr>
          <w:rFonts w:asciiTheme="majorHAnsi" w:hAnsiTheme="majorHAnsi" w:cstheme="majorHAnsi"/>
          <w:color w:val="262626" w:themeColor="text1" w:themeTint="D9"/>
          <w:sz w:val="20"/>
          <w:szCs w:val="20"/>
        </w:rPr>
        <w:t>st. 2 – 8</w:t>
      </w:r>
      <w:r w:rsidR="00352D31">
        <w:rPr>
          <w:rFonts w:asciiTheme="majorHAnsi" w:hAnsiTheme="majorHAnsi" w:cstheme="majorHAnsi"/>
          <w:color w:val="262626" w:themeColor="text1" w:themeTint="D9"/>
          <w:sz w:val="20"/>
          <w:szCs w:val="20"/>
        </w:rPr>
        <w:t xml:space="preserve"> ustawy Pzp</w:t>
      </w:r>
      <w:r w:rsidR="0063300B" w:rsidRPr="0063300B">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1285604B"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27C76F04"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987BF5">
        <w:rPr>
          <w:rFonts w:asciiTheme="majorHAnsi" w:hAnsiTheme="majorHAnsi" w:cstheme="majorHAnsi"/>
          <w:b/>
          <w:bCs/>
          <w:color w:val="262626" w:themeColor="text1" w:themeTint="D9"/>
          <w:sz w:val="20"/>
          <w:szCs w:val="20"/>
        </w:rPr>
        <w:t xml:space="preserve">5miesięcy od </w:t>
      </w:r>
      <w:r w:rsidR="009F3911">
        <w:rPr>
          <w:rFonts w:asciiTheme="majorHAnsi" w:hAnsiTheme="majorHAnsi" w:cstheme="majorHAnsi"/>
          <w:b/>
          <w:bCs/>
          <w:color w:val="262626" w:themeColor="text1" w:themeTint="D9"/>
          <w:sz w:val="20"/>
          <w:szCs w:val="20"/>
        </w:rPr>
        <w:t>dnia podpisania umowy</w:t>
      </w:r>
      <w:r w:rsidR="00987BF5">
        <w:rPr>
          <w:rFonts w:asciiTheme="majorHAnsi" w:hAnsiTheme="majorHAnsi" w:cstheme="majorHAnsi"/>
          <w:b/>
          <w:bCs/>
          <w:color w:val="262626" w:themeColor="text1" w:themeTint="D9"/>
          <w:sz w:val="20"/>
          <w:szCs w:val="20"/>
        </w:rPr>
        <w:t>.</w:t>
      </w:r>
    </w:p>
    <w:p w14:paraId="28FAA88C" w14:textId="77777777" w:rsidR="00823A14" w:rsidRDefault="00823A14" w:rsidP="009F3911">
      <w:pPr>
        <w:spacing w:after="0" w:line="240" w:lineRule="auto"/>
        <w:rPr>
          <w:rFonts w:asciiTheme="majorHAnsi" w:hAnsiTheme="majorHAnsi" w:cstheme="majorHAnsi"/>
          <w:b/>
          <w:bCs/>
          <w:color w:val="262626" w:themeColor="text1" w:themeTint="D9"/>
          <w:sz w:val="20"/>
          <w:szCs w:val="20"/>
        </w:rPr>
      </w:pP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8C5D55F" w14:textId="77777777" w:rsidR="00EF52B3" w:rsidRPr="009D538D" w:rsidRDefault="00EF52B3" w:rsidP="0028014F">
      <w:pPr>
        <w:spacing w:after="0" w:line="240" w:lineRule="auto"/>
        <w:rPr>
          <w:rFonts w:asciiTheme="majorHAnsi" w:hAnsiTheme="majorHAnsi" w:cstheme="majorHAnsi"/>
          <w:color w:val="262626" w:themeColor="text1" w:themeTint="D9"/>
          <w:sz w:val="20"/>
          <w:szCs w:val="20"/>
        </w:rPr>
      </w:pPr>
    </w:p>
    <w:p w14:paraId="08977DA6"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651F735A"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2993165" w14:textId="68A365B0"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F3911">
        <w:rPr>
          <w:rFonts w:asciiTheme="majorHAnsi" w:eastAsia="TimesNewRoman" w:hAnsiTheme="majorHAnsi" w:cstheme="majorHAnsi"/>
          <w:b/>
          <w:color w:val="262626" w:themeColor="text1" w:themeTint="D9"/>
          <w:sz w:val="20"/>
          <w:szCs w:val="20"/>
        </w:rPr>
        <w:t>5</w:t>
      </w:r>
      <w:r w:rsidR="004B646B">
        <w:rPr>
          <w:rFonts w:asciiTheme="majorHAnsi" w:eastAsia="TimesNewRoman" w:hAnsiTheme="majorHAnsi" w:cstheme="majorHAnsi"/>
          <w:b/>
          <w:color w:val="262626" w:themeColor="text1" w:themeTint="D9"/>
          <w:sz w:val="20"/>
          <w:szCs w:val="20"/>
        </w:rPr>
        <w:t>0</w:t>
      </w:r>
      <w:r w:rsidRPr="009D538D">
        <w:rPr>
          <w:rFonts w:asciiTheme="majorHAnsi" w:eastAsia="TimesNewRoman" w:hAnsiTheme="majorHAnsi" w:cstheme="majorHAnsi"/>
          <w:b/>
          <w:color w:val="262626" w:themeColor="text1" w:themeTint="D9"/>
          <w:sz w:val="20"/>
          <w:szCs w:val="20"/>
        </w:rPr>
        <w:t>0,00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27AF0C4A" w14:textId="53AA9FCE" w:rsidR="008A0BA1" w:rsidRPr="0062164B" w:rsidRDefault="00B17FDE" w:rsidP="0062164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62164B">
        <w:rPr>
          <w:rFonts w:ascii="Calibri Light" w:hAnsi="Calibri Light" w:cs="Calibri Light"/>
          <w:b/>
          <w:bCs/>
          <w:color w:val="262626" w:themeColor="text1" w:themeTint="D9"/>
          <w:sz w:val="20"/>
          <w:szCs w:val="20"/>
        </w:rPr>
        <w:t xml:space="preserve">- wykonaniem </w:t>
      </w:r>
      <w:r w:rsidR="00281082" w:rsidRPr="0062164B">
        <w:rPr>
          <w:rFonts w:ascii="Calibri Light" w:hAnsi="Calibri Light" w:cs="Calibri Light"/>
          <w:b/>
          <w:bCs/>
          <w:color w:val="262626" w:themeColor="text1" w:themeTint="D9"/>
          <w:sz w:val="20"/>
          <w:szCs w:val="20"/>
        </w:rPr>
        <w:t xml:space="preserve">co najmniej 2 </w:t>
      </w:r>
      <w:r w:rsidRPr="0062164B">
        <w:rPr>
          <w:rFonts w:ascii="Calibri Light" w:hAnsi="Calibri Light" w:cs="Calibri Light"/>
          <w:b/>
          <w:bCs/>
          <w:color w:val="262626" w:themeColor="text1" w:themeTint="D9"/>
          <w:sz w:val="20"/>
          <w:szCs w:val="20"/>
        </w:rPr>
        <w:t xml:space="preserve">robót budowlanych </w:t>
      </w:r>
      <w:r w:rsidRPr="0062164B">
        <w:rPr>
          <w:rFonts w:ascii="Calibri Light" w:hAnsi="Calibri Light" w:cs="Calibri Light"/>
          <w:color w:val="262626" w:themeColor="text1" w:themeTint="D9"/>
          <w:sz w:val="20"/>
          <w:szCs w:val="20"/>
        </w:rPr>
        <w:t xml:space="preserve">odpowiadających swoim rodzajem robotom budowlanym </w:t>
      </w:r>
      <w:r w:rsidRPr="0062164B">
        <w:rPr>
          <w:rFonts w:ascii="Calibri Light" w:eastAsia="Calibri" w:hAnsi="Calibri Light" w:cs="Calibri Light"/>
          <w:color w:val="262626" w:themeColor="text1" w:themeTint="D9"/>
          <w:sz w:val="20"/>
          <w:szCs w:val="20"/>
        </w:rPr>
        <w:t xml:space="preserve">stanowiącym przedmiot zamówienia  </w:t>
      </w:r>
      <w:r w:rsidRPr="0062164B">
        <w:rPr>
          <w:rFonts w:ascii="Calibri Light" w:eastAsia="Calibri" w:hAnsi="Calibri Light" w:cs="Calibri Light"/>
          <w:b/>
          <w:bCs/>
          <w:color w:val="262626" w:themeColor="text1" w:themeTint="D9"/>
          <w:sz w:val="20"/>
          <w:szCs w:val="20"/>
        </w:rPr>
        <w:t>tj. polegających na</w:t>
      </w:r>
      <w:r w:rsidR="00987BF5" w:rsidRPr="0062164B">
        <w:rPr>
          <w:rFonts w:ascii="Calibri Light" w:eastAsia="Calibri" w:hAnsi="Calibri Light" w:cs="Calibri Light"/>
          <w:b/>
          <w:bCs/>
          <w:color w:val="262626" w:themeColor="text1" w:themeTint="D9"/>
          <w:sz w:val="20"/>
          <w:szCs w:val="20"/>
        </w:rPr>
        <w:t xml:space="preserve"> budowie i przebudowie obiektu mostowego</w:t>
      </w:r>
      <w:r w:rsidR="0062164B" w:rsidRPr="0062164B">
        <w:rPr>
          <w:rFonts w:ascii="Calibri Light" w:eastAsia="Calibri" w:hAnsi="Calibri Light" w:cs="Calibri Light"/>
          <w:b/>
          <w:bCs/>
          <w:color w:val="262626" w:themeColor="text1" w:themeTint="D9"/>
          <w:sz w:val="20"/>
          <w:szCs w:val="20"/>
        </w:rPr>
        <w:t>.</w:t>
      </w:r>
    </w:p>
    <w:p w14:paraId="2D463693" w14:textId="1D3ECCDE" w:rsidR="00987BF5" w:rsidRPr="0062164B" w:rsidRDefault="00987BF5" w:rsidP="0062164B">
      <w:pPr>
        <w:pStyle w:val="Default"/>
        <w:shd w:val="clear" w:color="auto" w:fill="F2F2F2" w:themeFill="background1" w:themeFillShade="F2"/>
        <w:ind w:left="567"/>
        <w:jc w:val="both"/>
        <w:rPr>
          <w:rFonts w:ascii="Calibri Light" w:eastAsia="Calibri" w:hAnsi="Calibri Light" w:cs="Calibri Light"/>
          <w:b/>
          <w:bCs/>
          <w:color w:val="262626" w:themeColor="text1" w:themeTint="D9"/>
          <w:sz w:val="20"/>
          <w:szCs w:val="20"/>
        </w:rPr>
      </w:pPr>
      <w:r w:rsidRPr="0062164B">
        <w:rPr>
          <w:rFonts w:ascii="Calibri Light" w:eastAsia="Calibri" w:hAnsi="Calibri Light" w:cs="Calibri Light"/>
          <w:b/>
          <w:bCs/>
          <w:color w:val="262626" w:themeColor="text1" w:themeTint="D9"/>
          <w:sz w:val="20"/>
          <w:szCs w:val="20"/>
        </w:rPr>
        <w:t xml:space="preserve">Każda z przedstawionych prac musi mieć wartość min. </w:t>
      </w:r>
      <w:r w:rsidR="0062164B" w:rsidRPr="0062164B">
        <w:rPr>
          <w:rFonts w:ascii="Calibri Light" w:eastAsia="Calibri" w:hAnsi="Calibri Light" w:cs="Calibri Light"/>
          <w:b/>
          <w:bCs/>
          <w:color w:val="262626" w:themeColor="text1" w:themeTint="D9"/>
          <w:sz w:val="20"/>
          <w:szCs w:val="20"/>
        </w:rPr>
        <w:t>3</w:t>
      </w:r>
      <w:r w:rsidRPr="0062164B">
        <w:rPr>
          <w:rFonts w:ascii="Calibri Light" w:eastAsia="Calibri" w:hAnsi="Calibri Light" w:cs="Calibri Light"/>
          <w:b/>
          <w:bCs/>
          <w:color w:val="262626" w:themeColor="text1" w:themeTint="D9"/>
          <w:sz w:val="20"/>
          <w:szCs w:val="20"/>
        </w:rPr>
        <w:t>00</w:t>
      </w:r>
      <w:r w:rsidR="0062164B" w:rsidRPr="0062164B">
        <w:rPr>
          <w:rFonts w:ascii="Calibri Light" w:eastAsia="Calibri" w:hAnsi="Calibri Light" w:cs="Calibri Light"/>
          <w:b/>
          <w:bCs/>
          <w:color w:val="262626" w:themeColor="text1" w:themeTint="D9"/>
          <w:sz w:val="20"/>
          <w:szCs w:val="20"/>
        </w:rPr>
        <w:t> </w:t>
      </w:r>
      <w:r w:rsidRPr="0062164B">
        <w:rPr>
          <w:rFonts w:ascii="Calibri Light" w:eastAsia="Calibri" w:hAnsi="Calibri Light" w:cs="Calibri Light"/>
          <w:b/>
          <w:bCs/>
          <w:color w:val="262626" w:themeColor="text1" w:themeTint="D9"/>
          <w:sz w:val="20"/>
          <w:szCs w:val="20"/>
        </w:rPr>
        <w:t>000</w:t>
      </w:r>
      <w:r w:rsidR="0062164B" w:rsidRPr="0062164B">
        <w:rPr>
          <w:rFonts w:ascii="Calibri Light" w:eastAsia="Calibri" w:hAnsi="Calibri Light" w:cs="Calibri Light"/>
          <w:b/>
          <w:bCs/>
          <w:color w:val="262626" w:themeColor="text1" w:themeTint="D9"/>
          <w:sz w:val="20"/>
          <w:szCs w:val="20"/>
        </w:rPr>
        <w:t>,00</w:t>
      </w:r>
      <w:r w:rsidRPr="0062164B">
        <w:rPr>
          <w:rFonts w:ascii="Calibri Light" w:eastAsia="Calibri" w:hAnsi="Calibri Light" w:cs="Calibri Light"/>
          <w:b/>
          <w:bCs/>
          <w:color w:val="262626" w:themeColor="text1" w:themeTint="D9"/>
          <w:sz w:val="20"/>
          <w:szCs w:val="20"/>
        </w:rPr>
        <w:t xml:space="preserve"> zł.  </w:t>
      </w:r>
    </w:p>
    <w:p w14:paraId="33F6026E" w14:textId="74D1BA64" w:rsidR="0062164B" w:rsidRPr="0062164B" w:rsidRDefault="0062164B" w:rsidP="0062164B">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62164B">
        <w:rPr>
          <w:rFonts w:ascii="Calibri Light" w:hAnsi="Calibri Light" w:cs="Calibri Light"/>
          <w:b/>
          <w:bCs/>
          <w:color w:val="262626" w:themeColor="text1" w:themeTint="D9"/>
          <w:sz w:val="20"/>
          <w:szCs w:val="20"/>
        </w:rPr>
        <w:t>oraz</w:t>
      </w:r>
    </w:p>
    <w:p w14:paraId="15DB678C" w14:textId="77777777" w:rsidR="0062164B" w:rsidRPr="0062164B" w:rsidRDefault="0062164B" w:rsidP="0062164B">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p>
    <w:p w14:paraId="121E0F45" w14:textId="6D66A52B" w:rsidR="00987BF5" w:rsidRPr="0062164B" w:rsidRDefault="0062164B" w:rsidP="0062164B">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62164B">
        <w:rPr>
          <w:rFonts w:ascii="Calibri Light" w:hAnsi="Calibri Light" w:cs="Calibri Light"/>
          <w:b/>
          <w:bCs/>
          <w:color w:val="262626" w:themeColor="text1" w:themeTint="D9"/>
          <w:sz w:val="20"/>
          <w:szCs w:val="20"/>
        </w:rPr>
        <w:t xml:space="preserve">- wykonaniem co najmniej 2 robót budowlanych </w:t>
      </w:r>
      <w:r w:rsidRPr="0062164B">
        <w:rPr>
          <w:rFonts w:ascii="Calibri Light" w:hAnsi="Calibri Light" w:cs="Calibri Light"/>
          <w:color w:val="262626" w:themeColor="text1" w:themeTint="D9"/>
          <w:sz w:val="20"/>
          <w:szCs w:val="20"/>
        </w:rPr>
        <w:t xml:space="preserve">odpowiadających swoim rodzajem robotom budowlanym </w:t>
      </w:r>
      <w:r w:rsidRPr="0062164B">
        <w:rPr>
          <w:rFonts w:ascii="Calibri Light" w:eastAsia="Calibri" w:hAnsi="Calibri Light" w:cs="Calibri Light"/>
          <w:color w:val="262626" w:themeColor="text1" w:themeTint="D9"/>
          <w:sz w:val="20"/>
          <w:szCs w:val="20"/>
        </w:rPr>
        <w:t>stanowiącym</w:t>
      </w:r>
    </w:p>
    <w:p w14:paraId="2C944850" w14:textId="50CE7A75" w:rsidR="0062164B" w:rsidRPr="0062164B" w:rsidRDefault="0062164B" w:rsidP="0062164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62164B">
        <w:rPr>
          <w:rFonts w:ascii="Calibri Light" w:eastAsia="Calibri" w:hAnsi="Calibri Light" w:cs="Calibri Light"/>
          <w:b/>
          <w:bCs/>
          <w:color w:val="262626" w:themeColor="text1" w:themeTint="D9"/>
          <w:sz w:val="20"/>
          <w:szCs w:val="20"/>
        </w:rPr>
        <w:t>tj. polegających na budowie lub przebudowie drogi.</w:t>
      </w:r>
    </w:p>
    <w:p w14:paraId="09232F07" w14:textId="166439E8" w:rsidR="00987BF5" w:rsidRPr="0062164B" w:rsidRDefault="0062164B" w:rsidP="0062164B">
      <w:pPr>
        <w:pStyle w:val="Default"/>
        <w:shd w:val="clear" w:color="auto" w:fill="F2F2F2" w:themeFill="background1" w:themeFillShade="F2"/>
        <w:ind w:left="567"/>
        <w:jc w:val="both"/>
        <w:rPr>
          <w:rFonts w:ascii="Calibri Light" w:eastAsia="Calibri" w:hAnsi="Calibri Light" w:cs="Calibri Light"/>
          <w:b/>
          <w:bCs/>
          <w:color w:val="262626" w:themeColor="text1" w:themeTint="D9"/>
          <w:sz w:val="20"/>
          <w:szCs w:val="20"/>
        </w:rPr>
      </w:pPr>
      <w:r w:rsidRPr="0062164B">
        <w:rPr>
          <w:rFonts w:ascii="Calibri Light" w:eastAsia="Calibri" w:hAnsi="Calibri Light" w:cs="Calibri Light"/>
          <w:b/>
          <w:bCs/>
          <w:color w:val="262626" w:themeColor="text1" w:themeTint="D9"/>
          <w:sz w:val="20"/>
          <w:szCs w:val="20"/>
        </w:rPr>
        <w:t xml:space="preserve">Każda z przedstawionych prac musi mieć wartość min. 300 000,00 zł.  </w:t>
      </w:r>
    </w:p>
    <w:p w14:paraId="655DD3F2" w14:textId="77777777" w:rsidR="00EF52B3" w:rsidRDefault="00EF52B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01D0C38"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9026849"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budowy)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bCs/>
          <w:iCs/>
          <w:color w:val="262626" w:themeColor="text1" w:themeTint="D9"/>
          <w:sz w:val="20"/>
          <w:szCs w:val="20"/>
        </w:rPr>
        <w:t>inżynieryjnej</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mostowej,</w:t>
      </w:r>
    </w:p>
    <w:p w14:paraId="3C677211"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678FBCD5"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iCs/>
          <w:color w:val="262626" w:themeColor="text1" w:themeTint="D9"/>
          <w:sz w:val="20"/>
          <w:szCs w:val="20"/>
        </w:rPr>
      </w:pPr>
    </w:p>
    <w:p w14:paraId="104C1C3C"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52E3F001"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0D7B37C6"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i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4F357118" w14:textId="7700EAFB" w:rsidR="00CF6481" w:rsidRPr="00CF6481" w:rsidRDefault="00CF6481" w:rsidP="0062164B">
      <w:pPr>
        <w:shd w:val="clear" w:color="auto" w:fill="F2F2F2" w:themeFill="background1" w:themeFillShade="F2"/>
        <w:spacing w:after="0" w:line="240" w:lineRule="auto"/>
        <w:ind w:left="567"/>
        <w:rPr>
          <w:rFonts w:ascii="Calibri Light" w:hAnsi="Calibri Light" w:cs="Calibri Light"/>
          <w:b/>
          <w:iCs/>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64765291" w:rsidR="00982525" w:rsidRDefault="00982525" w:rsidP="00CC124D">
      <w:pPr>
        <w:pStyle w:val="Default"/>
        <w:spacing w:after="0" w:line="240" w:lineRule="auto"/>
        <w:rPr>
          <w:rFonts w:asciiTheme="majorHAnsi" w:hAnsiTheme="majorHAnsi" w:cstheme="majorHAnsi"/>
          <w:color w:val="262626" w:themeColor="text1" w:themeTint="D9"/>
          <w:sz w:val="20"/>
          <w:szCs w:val="20"/>
        </w:rPr>
      </w:pPr>
    </w:p>
    <w:p w14:paraId="2A4A6170" w14:textId="0288DA96" w:rsidR="00823A14" w:rsidRDefault="00823A14" w:rsidP="00CC124D">
      <w:pPr>
        <w:pStyle w:val="Default"/>
        <w:spacing w:after="0" w:line="240" w:lineRule="auto"/>
        <w:rPr>
          <w:rFonts w:asciiTheme="majorHAnsi" w:hAnsiTheme="majorHAnsi" w:cstheme="majorHAnsi"/>
          <w:color w:val="262626" w:themeColor="text1" w:themeTint="D9"/>
          <w:sz w:val="20"/>
          <w:szCs w:val="20"/>
        </w:rPr>
      </w:pPr>
    </w:p>
    <w:p w14:paraId="57365840" w14:textId="5AE46C16" w:rsidR="00823A14" w:rsidRDefault="00823A14" w:rsidP="00CC124D">
      <w:pPr>
        <w:pStyle w:val="Default"/>
        <w:spacing w:after="0" w:line="240" w:lineRule="auto"/>
        <w:rPr>
          <w:rFonts w:asciiTheme="majorHAnsi" w:hAnsiTheme="majorHAnsi" w:cstheme="majorHAnsi"/>
          <w:color w:val="262626" w:themeColor="text1" w:themeTint="D9"/>
          <w:sz w:val="20"/>
          <w:szCs w:val="20"/>
        </w:rPr>
      </w:pP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3BC1550F" w14:textId="794394BE"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w:t>
      </w:r>
    </w:p>
    <w:p w14:paraId="02E8E204"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3B336475"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3DA1AE67" w14:textId="77777777"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7EAC8459" w14:textId="77777777"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3B5E4FDB"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2C2A5269" w14:textId="77777777"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77777777"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19FB6997" w14:textId="30AE3D14" w:rsidR="006755A4" w:rsidRDefault="006755A4"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41D9E95"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3BA07FB6" w14:textId="77777777" w:rsidR="00317EAF" w:rsidRDefault="00317EAF" w:rsidP="004C32D2">
      <w:pPr>
        <w:autoSpaceDE w:val="0"/>
        <w:autoSpaceDN w:val="0"/>
        <w:adjustRightInd w:val="0"/>
        <w:spacing w:after="0" w:line="240" w:lineRule="auto"/>
        <w:ind w:left="426"/>
        <w:jc w:val="both"/>
        <w:rPr>
          <w:rFonts w:ascii="Calibri Light" w:hAnsi="Calibri Light" w:cs="Cambria"/>
          <w:i/>
          <w:iCs/>
          <w:sz w:val="20"/>
          <w:szCs w:val="20"/>
        </w:rPr>
      </w:pPr>
    </w:p>
    <w:p w14:paraId="5C304AF7" w14:textId="11FD4082"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401E6FE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0C5F4E5C" w14:textId="77777777" w:rsidR="004C32D2" w:rsidRPr="000B1CF4"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F53E442"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30689E1B"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5F90719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6E5D0EDA" w:rsidR="00473C0C" w:rsidRDefault="00473C0C" w:rsidP="00CC124D">
      <w:pPr>
        <w:spacing w:after="0" w:line="240" w:lineRule="auto"/>
        <w:rPr>
          <w:rFonts w:asciiTheme="majorHAnsi" w:hAnsiTheme="majorHAnsi" w:cstheme="majorHAnsi"/>
          <w:color w:val="262626" w:themeColor="text1" w:themeTint="D9"/>
          <w:sz w:val="20"/>
          <w:szCs w:val="20"/>
        </w:rPr>
      </w:pPr>
    </w:p>
    <w:p w14:paraId="030FC599" w14:textId="77777777" w:rsidR="00823A14" w:rsidRDefault="00823A14" w:rsidP="00CC124D">
      <w:pPr>
        <w:spacing w:after="0" w:line="240" w:lineRule="auto"/>
        <w:rPr>
          <w:rFonts w:asciiTheme="majorHAnsi" w:hAnsiTheme="majorHAnsi" w:cstheme="majorHAnsi"/>
          <w:color w:val="262626" w:themeColor="text1" w:themeTint="D9"/>
          <w:sz w:val="20"/>
          <w:szCs w:val="20"/>
        </w:rPr>
      </w:pPr>
    </w:p>
    <w:p w14:paraId="2A0D439B" w14:textId="77777777" w:rsidR="00343600" w:rsidRDefault="00343600" w:rsidP="00CC124D">
      <w:pPr>
        <w:spacing w:after="0" w:line="240" w:lineRule="auto"/>
        <w:rPr>
          <w:rFonts w:asciiTheme="majorHAnsi" w:hAnsiTheme="majorHAnsi" w:cstheme="majorHAnsi"/>
          <w:color w:val="262626" w:themeColor="text1" w:themeTint="D9"/>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72038C3" w14:textId="2EC6D105" w:rsidR="004C32D2" w:rsidRPr="00B56E13" w:rsidRDefault="004C32D2" w:rsidP="004C32D2">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B56E13">
        <w:rPr>
          <w:rFonts w:ascii="Calibri Light" w:hAnsi="Calibri Light" w:cs="Calibri Light"/>
          <w:color w:val="262626" w:themeColor="text1" w:themeTint="D9"/>
          <w:sz w:val="20"/>
          <w:szCs w:val="20"/>
        </w:rPr>
        <w:t xml:space="preserve">w </w:t>
      </w:r>
      <w:r w:rsidRPr="00B56E13">
        <w:rPr>
          <w:rFonts w:ascii="Calibri Light" w:hAnsi="Calibri Light" w:cs="Calibri Light"/>
          <w:bCs/>
          <w:color w:val="262626" w:themeColor="text1" w:themeTint="D9"/>
          <w:sz w:val="20"/>
          <w:szCs w:val="20"/>
        </w:rPr>
        <w:t xml:space="preserve">kwocie: </w:t>
      </w:r>
      <w:r w:rsidR="006C2131" w:rsidRPr="00B56E13">
        <w:rPr>
          <w:rFonts w:ascii="Calibri Light" w:hAnsi="Calibri Light" w:cs="Calibri Light"/>
          <w:b/>
          <w:bCs/>
          <w:color w:val="262626" w:themeColor="text1" w:themeTint="D9"/>
          <w:sz w:val="20"/>
          <w:szCs w:val="20"/>
        </w:rPr>
        <w:t>20</w:t>
      </w:r>
      <w:r w:rsidR="0062164B">
        <w:rPr>
          <w:rFonts w:ascii="Calibri Light" w:hAnsi="Calibri Light" w:cs="Calibri Light"/>
          <w:b/>
          <w:bCs/>
          <w:color w:val="262626" w:themeColor="text1" w:themeTint="D9"/>
          <w:sz w:val="20"/>
          <w:szCs w:val="20"/>
        </w:rPr>
        <w:t xml:space="preserve"> </w:t>
      </w:r>
      <w:r w:rsidR="006C2131" w:rsidRPr="00B56E13">
        <w:rPr>
          <w:rFonts w:ascii="Calibri Light" w:hAnsi="Calibri Light" w:cs="Calibri Light"/>
          <w:b/>
          <w:bCs/>
          <w:color w:val="262626" w:themeColor="text1" w:themeTint="D9"/>
          <w:sz w:val="20"/>
          <w:szCs w:val="20"/>
        </w:rPr>
        <w:t>000</w:t>
      </w:r>
      <w:r w:rsidRPr="00B56E13">
        <w:rPr>
          <w:rFonts w:ascii="Calibri Light" w:hAnsi="Calibri Light" w:cs="Calibri Light"/>
          <w:b/>
          <w:color w:val="262626" w:themeColor="text1" w:themeTint="D9"/>
          <w:sz w:val="20"/>
          <w:szCs w:val="20"/>
        </w:rPr>
        <w:t xml:space="preserve">,00 zł. </w:t>
      </w:r>
      <w:r w:rsidRPr="00B56E13">
        <w:rPr>
          <w:rFonts w:ascii="Calibri Light" w:hAnsi="Calibri Light" w:cs="Calibri Light"/>
          <w:bCs/>
          <w:color w:val="262626" w:themeColor="text1" w:themeTint="D9"/>
          <w:sz w:val="20"/>
          <w:szCs w:val="20"/>
        </w:rPr>
        <w:t xml:space="preserve">(słownie: </w:t>
      </w:r>
      <w:r w:rsidR="006C2131" w:rsidRPr="00B56E13">
        <w:rPr>
          <w:rFonts w:ascii="Calibri Light" w:hAnsi="Calibri Light" w:cs="Calibri Light"/>
          <w:bCs/>
          <w:color w:val="262626" w:themeColor="text1" w:themeTint="D9"/>
          <w:sz w:val="20"/>
          <w:szCs w:val="20"/>
        </w:rPr>
        <w:t>dw</w:t>
      </w:r>
      <w:r w:rsidR="0062164B">
        <w:rPr>
          <w:rFonts w:ascii="Calibri Light" w:hAnsi="Calibri Light" w:cs="Calibri Light"/>
          <w:bCs/>
          <w:color w:val="262626" w:themeColor="text1" w:themeTint="D9"/>
          <w:sz w:val="20"/>
          <w:szCs w:val="20"/>
        </w:rPr>
        <w:t xml:space="preserve">adzieścia </w:t>
      </w:r>
      <w:r w:rsidR="006C2131" w:rsidRPr="00B56E13">
        <w:rPr>
          <w:rFonts w:ascii="Calibri Light" w:hAnsi="Calibri Light" w:cs="Calibri Light"/>
          <w:bCs/>
          <w:color w:val="262626" w:themeColor="text1" w:themeTint="D9"/>
          <w:sz w:val="20"/>
          <w:szCs w:val="20"/>
        </w:rPr>
        <w:t>tysięcy</w:t>
      </w:r>
      <w:r w:rsidRPr="00B56E13">
        <w:rPr>
          <w:rFonts w:ascii="Calibri Light" w:hAnsi="Calibri Light" w:cs="Calibri Light"/>
          <w:bCs/>
          <w:color w:val="262626" w:themeColor="text1" w:themeTint="D9"/>
          <w:sz w:val="20"/>
          <w:szCs w:val="20"/>
        </w:rPr>
        <w:t xml:space="preserve"> złotych).</w:t>
      </w:r>
    </w:p>
    <w:p w14:paraId="3A2E673C"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213B3B38"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785BA5B0"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6EF042AD"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23ADCDD"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737C1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0F62DD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F48B551"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5360D11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44418810"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210DB691"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2621899B"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FA8CA3C"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39635237"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3255C98B"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2021B0DD"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478AE02F"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5C7330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35FC9597"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36038EBC"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18783B6"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5" w:name="_Toc42045495"/>
      <w:r w:rsidRPr="0066438F">
        <w:rPr>
          <w:rFonts w:ascii="Calibri Light" w:hAnsi="Calibri Light" w:cs="Calibri Light"/>
          <w:sz w:val="20"/>
          <w:szCs w:val="20"/>
        </w:rPr>
        <w:t>. 98 ust. 6 ustawy Pzp.</w:t>
      </w:r>
    </w:p>
    <w:p w14:paraId="06D4A68D"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27062300" w14:textId="77777777"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1797E2F"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1CEA99FB"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F2201E8"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6" w:name="_Toc42045496"/>
      <w:bookmarkEnd w:id="5"/>
    </w:p>
    <w:p w14:paraId="06B0055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6"/>
    </w:p>
    <w:p w14:paraId="29C8946C"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0EF2BC38"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12B60AD" w14:textId="0F1C3090" w:rsidR="00A64DA7"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77FBDB6" w14:textId="77777777" w:rsidR="00823A14" w:rsidRPr="009D538D" w:rsidRDefault="00823A1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01C07A0B" w14:textId="1AC8A13F" w:rsidR="006D3D6A" w:rsidRDefault="006D3D6A" w:rsidP="00CC124D">
      <w:pPr>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77777777"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5E7169" w:rsidRPr="00B56E13">
        <w:rPr>
          <w:rFonts w:asciiTheme="majorHAnsi" w:hAnsiTheme="majorHAnsi" w:cstheme="majorHAnsi"/>
          <w:color w:val="262626" w:themeColor="text1" w:themeTint="D9"/>
          <w:sz w:val="20"/>
          <w:szCs w:val="20"/>
        </w:rPr>
        <w:t>Piotr Pacyna</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87 81</w:t>
      </w:r>
      <w:r w:rsidRPr="00B56E13">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39BD5F0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823A14">
        <w:rPr>
          <w:rFonts w:asciiTheme="majorHAnsi" w:hAnsiTheme="majorHAnsi" w:cstheme="majorHAnsi"/>
          <w:b/>
          <w:bCs/>
          <w:color w:val="262626" w:themeColor="text1" w:themeTint="D9"/>
          <w:sz w:val="20"/>
          <w:szCs w:val="20"/>
        </w:rPr>
        <w:t>19</w:t>
      </w:r>
      <w:r w:rsidR="00C37E70">
        <w:rPr>
          <w:rFonts w:asciiTheme="majorHAnsi" w:hAnsiTheme="majorHAnsi" w:cstheme="majorHAnsi"/>
          <w:b/>
          <w:bCs/>
          <w:color w:val="262626" w:themeColor="text1" w:themeTint="D9"/>
          <w:sz w:val="20"/>
          <w:szCs w:val="20"/>
        </w:rPr>
        <w:t>.05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C2113E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823A14">
        <w:rPr>
          <w:rFonts w:asciiTheme="majorHAnsi" w:hAnsiTheme="majorHAnsi" w:cstheme="majorHAnsi"/>
          <w:b/>
          <w:bCs/>
          <w:color w:val="262626" w:themeColor="text1" w:themeTint="D9"/>
          <w:sz w:val="20"/>
          <w:szCs w:val="20"/>
        </w:rPr>
        <w:t>19</w:t>
      </w:r>
      <w:r w:rsidR="00C37E70">
        <w:rPr>
          <w:rFonts w:asciiTheme="majorHAnsi" w:hAnsiTheme="majorHAnsi" w:cstheme="majorHAnsi"/>
          <w:b/>
          <w:bCs/>
          <w:color w:val="262626" w:themeColor="text1" w:themeTint="D9"/>
          <w:sz w:val="20"/>
          <w:szCs w:val="20"/>
        </w:rPr>
        <w:t>.05.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20573446"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823A14">
        <w:rPr>
          <w:rFonts w:asciiTheme="majorHAnsi" w:hAnsiTheme="majorHAnsi" w:cstheme="majorHAnsi"/>
          <w:b/>
          <w:bCs/>
          <w:color w:val="262626" w:themeColor="text1" w:themeTint="D9"/>
          <w:sz w:val="20"/>
          <w:szCs w:val="20"/>
        </w:rPr>
        <w:t>14.06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7777777"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2F71822A" w14:textId="77777777"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10</w:t>
      </w:r>
    </w:p>
    <w:p w14:paraId="309B5FB3"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2</w:t>
      </w:r>
      <w:r w:rsidRPr="00725A9C">
        <w:rPr>
          <w:rFonts w:asciiTheme="majorHAnsi" w:hAnsiTheme="majorHAnsi" w:cstheme="majorHAnsi"/>
          <w:bCs/>
          <w:color w:val="262626" w:themeColor="text1" w:themeTint="D9"/>
          <w:spacing w:val="-1"/>
          <w:sz w:val="20"/>
          <w:szCs w:val="20"/>
        </w:rPr>
        <w:t>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77777777"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53AE698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777777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600116D6"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24D5E89C" w14:textId="77777777"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83CFE" w14:textId="77777777" w:rsidR="00B0205F" w:rsidRDefault="00B0205F">
      <w:r>
        <w:separator/>
      </w:r>
    </w:p>
  </w:endnote>
  <w:endnote w:type="continuationSeparator" w:id="0">
    <w:p w14:paraId="6A193BFF" w14:textId="77777777" w:rsidR="00B0205F" w:rsidRDefault="00B0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5A6083CB"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25.</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01E4C" w14:textId="77777777" w:rsidR="00B0205F" w:rsidRDefault="00B0205F">
      <w:r>
        <w:separator/>
      </w:r>
    </w:p>
  </w:footnote>
  <w:footnote w:type="continuationSeparator" w:id="0">
    <w:p w14:paraId="34AF1630" w14:textId="77777777" w:rsidR="00B0205F" w:rsidRDefault="00B02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31</Pages>
  <Words>13002</Words>
  <Characters>78014</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90835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16</cp:revision>
  <cp:lastPrinted>2021-05-04T11:28:00Z</cp:lastPrinted>
  <dcterms:created xsi:type="dcterms:W3CDTF">2021-04-22T10:37:00Z</dcterms:created>
  <dcterms:modified xsi:type="dcterms:W3CDTF">2021-05-04T11:28:00Z</dcterms:modified>
</cp:coreProperties>
</file>