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54" w:rsidRDefault="00EF4454" w:rsidP="00EF4454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EF4454" w:rsidRPr="00356CD1" w:rsidTr="002F056E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04680AA" wp14:editId="5BC2FCA8">
                  <wp:extent cx="790575" cy="8001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F4454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EF4454" w:rsidRPr="00356CD1" w:rsidTr="002F056E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EF4454" w:rsidRPr="00356CD1" w:rsidRDefault="00EF4454" w:rsidP="00EF4454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765AA9F8" wp14:editId="0F3785C9">
                  <wp:extent cx="1838325" cy="685800"/>
                  <wp:effectExtent l="0" t="0" r="9525" b="0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EF4454" w:rsidRPr="00356CD1" w:rsidRDefault="00EF4454" w:rsidP="00EF4454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EF4454" w:rsidRPr="00356CD1" w:rsidRDefault="00EF4454" w:rsidP="00EF4454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EF4454" w:rsidRPr="00356CD1" w:rsidRDefault="00EF4454" w:rsidP="00EF4454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EF4454" w:rsidRPr="00356CD1" w:rsidTr="002F056E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F4454" w:rsidRPr="00356CD1" w:rsidRDefault="00EF4454" w:rsidP="00EF4454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o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gowego nad torami kolejowymi LK nr 1 i LK nr 447 (ok. km 13+730) wraz z dowiązaniem do istniejącego układu drogowego i sieciami uzbrojenia terenu</w:t>
            </w:r>
          </w:p>
        </w:tc>
      </w:tr>
      <w:tr w:rsidR="00EF4454" w:rsidRPr="00356CD1" w:rsidTr="002F056E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F4454" w:rsidRPr="00356CD1" w:rsidRDefault="00EF4454" w:rsidP="00EF4454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F4454" w:rsidRPr="00356CD1" w:rsidRDefault="00EF4454" w:rsidP="00EF4454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</w:t>
            </w:r>
            <w:r w:rsidRPr="00356CD1">
              <w:rPr>
                <w:rFonts w:ascii="Cambria" w:hAnsi="Cambria"/>
                <w:sz w:val="22"/>
                <w:szCs w:val="19"/>
              </w:rPr>
              <w:t>z</w:t>
            </w:r>
            <w:r w:rsidRPr="00356CD1">
              <w:rPr>
                <w:rFonts w:ascii="Cambria" w:hAnsi="Cambria"/>
                <w:sz w:val="22"/>
                <w:szCs w:val="19"/>
              </w:rPr>
              <w:t>ków</w:t>
            </w:r>
          </w:p>
          <w:p w:rsidR="00EF4454" w:rsidRPr="00356CD1" w:rsidRDefault="00EF4454" w:rsidP="00EF4454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EF4454" w:rsidRPr="00356CD1" w:rsidTr="002F056E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A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F4454" w:rsidRPr="00356CD1" w:rsidRDefault="00EF4454" w:rsidP="002F056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WYKONAWCZY</w:t>
            </w:r>
          </w:p>
          <w:p w:rsidR="00EF4454" w:rsidRPr="00356CD1" w:rsidRDefault="00EF4454" w:rsidP="002F056E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</w:p>
        </w:tc>
      </w:tr>
      <w:tr w:rsidR="00EF4454" w:rsidRPr="00356CD1" w:rsidTr="002F056E">
        <w:trPr>
          <w:trHeight w:hRule="exact" w:val="1888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F4454" w:rsidRDefault="00EF4454" w:rsidP="00EF4454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V </w:t>
            </w:r>
            <w: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EF4454" w:rsidRDefault="00EF4454" w:rsidP="00EF4454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I KANALIZACJI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>SANITARNEJ</w:t>
            </w:r>
          </w:p>
          <w:p w:rsidR="00EF4454" w:rsidRDefault="00EF4454" w:rsidP="00EF4454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V/1.2 - KANALIZACJA SANITARNA-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br/>
              <w:t xml:space="preserve">                       przebudowa przyłącza</w:t>
            </w:r>
          </w:p>
          <w:p w:rsidR="00EF4454" w:rsidRPr="00C74D7C" w:rsidRDefault="00EF4454" w:rsidP="002F056E">
            <w:pPr>
              <w:autoSpaceDE w:val="0"/>
              <w:autoSpaceDN w:val="0"/>
              <w:adjustRightInd w:val="0"/>
              <w:spacing w:before="120"/>
              <w:rPr>
                <w:rFonts w:ascii="Cambria" w:hAnsi="Cambria" w:cs="ArialBlack"/>
                <w:b/>
                <w:sz w:val="32"/>
                <w:szCs w:val="32"/>
              </w:rPr>
            </w:pPr>
          </w:p>
          <w:p w:rsidR="00EF4454" w:rsidRPr="00356CD1" w:rsidRDefault="00EF4454" w:rsidP="002F056E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EF4454" w:rsidRPr="00356CD1" w:rsidTr="002F056E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EF445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EF4454" w:rsidRPr="00356CD1" w:rsidRDefault="00EF4454" w:rsidP="00EF445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EF4454" w:rsidRPr="00356CD1" w:rsidTr="002F056E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4454" w:rsidRPr="00356CD1" w:rsidRDefault="00EF4454" w:rsidP="002F056E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EF4454" w:rsidRPr="00356CD1" w:rsidRDefault="00EF4454" w:rsidP="00EF4454">
      <w:pPr>
        <w:rPr>
          <w:rFonts w:ascii="Cambria" w:hAnsi="Cambria"/>
          <w:vanish/>
        </w:rPr>
      </w:pPr>
    </w:p>
    <w:tbl>
      <w:tblPr>
        <w:tblW w:w="9880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2787"/>
        <w:gridCol w:w="1362"/>
        <w:gridCol w:w="2227"/>
        <w:gridCol w:w="1681"/>
      </w:tblGrid>
      <w:tr w:rsidR="00EF4454" w:rsidRPr="00356CD1" w:rsidTr="00EF4454">
        <w:trPr>
          <w:trHeight w:val="334"/>
          <w:jc w:val="center"/>
        </w:trPr>
        <w:tc>
          <w:tcPr>
            <w:tcW w:w="1823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78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zwisko</w:t>
            </w:r>
          </w:p>
        </w:tc>
        <w:tc>
          <w:tcPr>
            <w:tcW w:w="1362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e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cjalność</w:t>
            </w:r>
          </w:p>
        </w:tc>
        <w:tc>
          <w:tcPr>
            <w:tcW w:w="222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w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681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EF4454" w:rsidRPr="00356CD1" w:rsidTr="00EF4454">
        <w:trPr>
          <w:trHeight w:val="397"/>
          <w:jc w:val="center"/>
        </w:trPr>
        <w:tc>
          <w:tcPr>
            <w:tcW w:w="1823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78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c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ka</w:t>
            </w:r>
          </w:p>
        </w:tc>
        <w:tc>
          <w:tcPr>
            <w:tcW w:w="1362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22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681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EF4454" w:rsidRPr="00356CD1" w:rsidTr="00EF4454">
        <w:trPr>
          <w:trHeight w:val="397"/>
          <w:jc w:val="center"/>
        </w:trPr>
        <w:tc>
          <w:tcPr>
            <w:tcW w:w="1823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78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362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22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681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EF4454" w:rsidRPr="00356CD1" w:rsidTr="00EF4454">
        <w:trPr>
          <w:trHeight w:val="397"/>
          <w:jc w:val="center"/>
        </w:trPr>
        <w:tc>
          <w:tcPr>
            <w:tcW w:w="1823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ą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cy</w:t>
            </w:r>
          </w:p>
        </w:tc>
        <w:tc>
          <w:tcPr>
            <w:tcW w:w="278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mgr inż. Beata Skor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u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pińska</w:t>
            </w:r>
          </w:p>
        </w:tc>
        <w:tc>
          <w:tcPr>
            <w:tcW w:w="1362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227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681" w:type="dxa"/>
            <w:vAlign w:val="center"/>
          </w:tcPr>
          <w:p w:rsidR="00EF4454" w:rsidRPr="00356CD1" w:rsidRDefault="00EF4454" w:rsidP="00EF4454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504560" w:rsidRDefault="00504560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F4454" w:rsidRDefault="00EF4454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  <w:bookmarkStart w:id="0" w:name="_GoBack"/>
      <w:bookmarkEnd w:id="0"/>
    </w:p>
    <w:p w:rsidR="00504560" w:rsidRPr="00D07966" w:rsidRDefault="00504560" w:rsidP="00504560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504560" w:rsidRDefault="00504560" w:rsidP="00504560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504560" w:rsidRPr="00D07966" w:rsidRDefault="00504560" w:rsidP="00504560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504560" w:rsidRPr="00D07966" w:rsidRDefault="00504560" w:rsidP="00504560">
      <w:pPr>
        <w:jc w:val="center"/>
        <w:rPr>
          <w:rFonts w:ascii="Calibri" w:hAnsi="Calibri"/>
          <w:b/>
        </w:rPr>
      </w:pPr>
    </w:p>
    <w:p w:rsidR="00504560" w:rsidRPr="00D07966" w:rsidRDefault="00504560" w:rsidP="00504560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504560" w:rsidRPr="00D07966" w:rsidRDefault="00504560" w:rsidP="00504560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504560" w:rsidRPr="00D07966" w:rsidRDefault="00504560" w:rsidP="00504560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504560" w:rsidRPr="00D07966" w:rsidRDefault="00504560" w:rsidP="00504560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504560" w:rsidRDefault="00504560" w:rsidP="00504560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504560" w:rsidRPr="00D07966" w:rsidRDefault="00504560" w:rsidP="00504560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504560" w:rsidRDefault="00504560" w:rsidP="00504560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504560" w:rsidRDefault="00504560" w:rsidP="00504560">
      <w:pPr>
        <w:jc w:val="center"/>
        <w:rPr>
          <w:rFonts w:ascii="Calibri" w:hAnsi="Calibri"/>
          <w:b/>
        </w:rPr>
      </w:pPr>
    </w:p>
    <w:p w:rsidR="00504560" w:rsidRPr="00D07966" w:rsidRDefault="00504560" w:rsidP="00504560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504560" w:rsidRPr="00D07966" w:rsidRDefault="00504560" w:rsidP="00504560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504560" w:rsidRDefault="00504560" w:rsidP="00504560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504560" w:rsidRPr="00D07966" w:rsidRDefault="00504560" w:rsidP="00504560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504560" w:rsidRDefault="00504560" w:rsidP="00504560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504560" w:rsidRDefault="00504560" w:rsidP="00504560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504560" w:rsidRDefault="00504560" w:rsidP="00504560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2E2C20" w:rsidRDefault="0098074E" w:rsidP="002E2C20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E83221" w:rsidRPr="00E83221" w:rsidRDefault="00E83221" w:rsidP="00E83221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E83221">
        <w:rPr>
          <w:sz w:val="22"/>
          <w:szCs w:val="22"/>
        </w:rPr>
        <w:t>V/1 PRZEBUDOWA SIECI KANALIZACJI SANITARNEJ</w:t>
      </w:r>
    </w:p>
    <w:p w:rsidR="00E83221" w:rsidRPr="00E83221" w:rsidRDefault="00E83221" w:rsidP="00E83221">
      <w:pPr>
        <w:tabs>
          <w:tab w:val="left" w:pos="2085"/>
        </w:tabs>
        <w:rPr>
          <w:sz w:val="22"/>
          <w:szCs w:val="22"/>
        </w:rPr>
      </w:pPr>
      <w:r w:rsidRPr="00E83221">
        <w:rPr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C969EF" w:rsidP="00985B13">
      <w:pPr>
        <w:pStyle w:val="Spistreci3"/>
      </w:pPr>
      <w:r w:rsidRPr="00985B13"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6175F0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8455119" w:history="1">
            <w:r w:rsidR="006175F0" w:rsidRPr="001510D4">
              <w:rPr>
                <w:rStyle w:val="Hipercze"/>
                <w:noProof/>
              </w:rPr>
              <w:t>1.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Informacje ogólne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_Toc518455119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4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0" w:history="1">
            <w:r w:rsidR="006175F0" w:rsidRPr="001510D4">
              <w:rPr>
                <w:rStyle w:val="Hipercze"/>
                <w:noProof/>
              </w:rPr>
              <w:t>1.1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Przedmiot opracowania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_Toc518455120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4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1" w:history="1">
            <w:r w:rsidR="006175F0" w:rsidRPr="001510D4">
              <w:rPr>
                <w:rStyle w:val="Hipercze"/>
                <w:noProof/>
              </w:rPr>
              <w:t>1.2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Lokalizacja i przeznaczenie obiektu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4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2" w:history="1">
            <w:r w:rsidR="006175F0" w:rsidRPr="001510D4">
              <w:rPr>
                <w:rStyle w:val="Hipercze"/>
                <w:noProof/>
              </w:rPr>
              <w:t>1.3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Podstawa opracowania oraz powołania na normy i przepisy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4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3" w:history="1">
            <w:r w:rsidR="006175F0" w:rsidRPr="001510D4">
              <w:rPr>
                <w:rStyle w:val="Hipercze"/>
                <w:noProof/>
              </w:rPr>
              <w:t>2.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ogólny obiektu i otoczenia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_Toc518455123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4" w:history="1">
            <w:r w:rsidR="006175F0" w:rsidRPr="001510D4">
              <w:rPr>
                <w:rStyle w:val="Hipercze"/>
                <w:noProof/>
              </w:rPr>
              <w:t>2.1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Warunki geotechniczne i hydrogeologiczne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_Toc518455124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5" w:history="1">
            <w:r w:rsidR="006175F0" w:rsidRPr="001510D4">
              <w:rPr>
                <w:rStyle w:val="Hipercze"/>
                <w:noProof/>
              </w:rPr>
              <w:t>2.2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istniejącego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_Toc518455125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6" w:history="1">
            <w:r w:rsidR="006175F0" w:rsidRPr="001510D4">
              <w:rPr>
                <w:rStyle w:val="Hipercze"/>
                <w:noProof/>
              </w:rPr>
              <w:t>3.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projektowanego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_Toc518455126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7" w:history="1">
            <w:r w:rsidR="006175F0" w:rsidRPr="001510D4">
              <w:rPr>
                <w:rStyle w:val="Hipercze"/>
                <w:noProof/>
              </w:rPr>
              <w:t>3.1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Rozwiązania projektowe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_Toc518455127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8" w:history="1">
            <w:r w:rsidR="006175F0" w:rsidRPr="001510D4">
              <w:rPr>
                <w:rStyle w:val="Hipercze"/>
                <w:noProof/>
              </w:rPr>
              <w:t>3.2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Roboty ziemne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_Toc518455128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9" w:history="1">
            <w:r w:rsidR="006175F0" w:rsidRPr="001510D4">
              <w:rPr>
                <w:rStyle w:val="Hipercze"/>
                <w:noProof/>
              </w:rPr>
              <w:t>3.3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Zestawienie materiałów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8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1" w:history="1">
            <w:r w:rsidR="006175F0" w:rsidRPr="001510D4">
              <w:rPr>
                <w:rStyle w:val="Hipercze"/>
                <w:noProof/>
              </w:rPr>
              <w:t>3.4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Próba szczelności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8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9F734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2" w:history="1">
            <w:r w:rsidR="006175F0" w:rsidRPr="001510D4">
              <w:rPr>
                <w:rStyle w:val="Hipercze"/>
                <w:noProof/>
              </w:rPr>
              <w:t>3.5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Uwagi końcowe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2857CC">
              <w:rPr>
                <w:noProof/>
                <w:webHidden/>
              </w:rPr>
              <w:t>8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8455119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8455120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 xml:space="preserve">dmiotem opracowania jest projekt </w:t>
      </w:r>
      <w:r w:rsidR="00E93B25">
        <w:t>wykonawczy</w:t>
      </w:r>
      <w:r w:rsidR="006E4278">
        <w:t xml:space="preserve"> </w:t>
      </w:r>
      <w:r w:rsidR="006E4278" w:rsidRPr="006E4278">
        <w:t xml:space="preserve">sieci kanalizacji </w:t>
      </w:r>
      <w:r w:rsidR="000F15E9">
        <w:t>sanitarnej</w:t>
      </w:r>
      <w:r w:rsidR="006E4278" w:rsidRPr="006E4278">
        <w:t xml:space="preserve">  dla </w:t>
      </w:r>
      <w:r w:rsidR="00CA7DD0" w:rsidRPr="005B0DF5">
        <w:t>wi</w:t>
      </w:r>
      <w:r w:rsidR="00CA7DD0" w:rsidRPr="005B0DF5">
        <w:t>a</w:t>
      </w:r>
      <w:r w:rsidR="00CA7DD0" w:rsidRPr="005B0DF5">
        <w:t>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</w:t>
      </w:r>
      <w:r w:rsidR="00E95C65">
        <w:rPr>
          <w:i/>
        </w:rPr>
        <w:t>o</w:t>
      </w:r>
      <w:r w:rsidR="00E95C65">
        <w:rPr>
          <w:i/>
        </w:rPr>
        <w:t>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8455121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kanalizacji </w:t>
      </w:r>
      <w:r w:rsidR="000F15E9">
        <w:t>sanitarnej</w:t>
      </w:r>
      <w:r w:rsidRPr="006E4278">
        <w:t xml:space="preserve">  dla </w:t>
      </w:r>
      <w:r>
        <w:t>przedmiotowej inwestycji, przeznaczona będzie do od</w:t>
      </w:r>
      <w:r>
        <w:t>e</w:t>
      </w:r>
      <w:r>
        <w:t xml:space="preserve">brania </w:t>
      </w:r>
      <w:r w:rsidR="000F15E9">
        <w:t>ścieków bytowo- gospodarczych  z okolicznych budynków</w:t>
      </w:r>
      <w:r>
        <w:t xml:space="preserve"> i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8455122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późn.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16 kwietnia 2004 r. o ochronie przyrody (Dz.U. Nr 92 poz. 880 z późn.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>waniu na środowisko  (Dz. U. Nr 92 z 2005 r. poz. 769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>ru robót budowlanych oraz programu funkcjonalno-użytkowego (Dz. U. Nr 202 z 2004 r., poz. 2072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>tod i podstaw sporządzania kosztorysu inwestorskiego, obliczania planowanych kosztów prac projektowych oraz planowanych kosztów robót budowlanych określonych w programie funkcjonalno - użytkowym (Dz. U. Nr 130 z 2004 r. poz. 1389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27 marca 2003 r. o planowaniu i zagospodarowaniu przestrzennym (Dz. U. Nr 80 poz. 717 z 2003 r.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>rozporządzeniem Ministra Spraw Wewnętrznych i Administracji z dnia 24 lipca 2009 w sprawie przeciwpożarowego zaopatrzenia w wodę i dróg pożarowych (Dz. U. nr 124, poz. 1030 z 2009r. z późn.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8455123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8455124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2857CC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2857CC">
        <w:rPr>
          <w:bCs/>
          <w:i/>
        </w:rPr>
        <w:t>Błąd! Nie można odnaleźć źródła odwoł</w:t>
      </w:r>
      <w:r w:rsidR="002857CC">
        <w:rPr>
          <w:bCs/>
          <w:i/>
        </w:rPr>
        <w:t>a</w:t>
      </w:r>
      <w:r w:rsidR="002857CC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8455125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0F15E9" w:rsidRDefault="00212313" w:rsidP="000F15E9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8455126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518455127"/>
      <w:r>
        <w:t>Rozwiązania projektowe</w:t>
      </w:r>
      <w:bookmarkEnd w:id="47"/>
    </w:p>
    <w:p w:rsidR="00CB7F03" w:rsidRPr="00CB7F03" w:rsidRDefault="009413C8" w:rsidP="00CB7F03">
      <w:pPr>
        <w:ind w:firstLine="0"/>
        <w:rPr>
          <w:b/>
          <w:u w:val="single"/>
        </w:rPr>
      </w:pPr>
      <w:r>
        <w:rPr>
          <w:b/>
          <w:u w:val="single"/>
        </w:rPr>
        <w:t>PRZEBUDOWA PRZYŁĄCZA SANITARNEGO</w:t>
      </w:r>
      <w:r w:rsidR="005876DF">
        <w:rPr>
          <w:b/>
          <w:u w:val="single"/>
        </w:rPr>
        <w:t xml:space="preserve"> - rury</w:t>
      </w:r>
    </w:p>
    <w:p w:rsidR="00C312B9" w:rsidRDefault="009413C8" w:rsidP="00C312B9">
      <w:pPr>
        <w:ind w:firstLine="0"/>
      </w:pPr>
      <w:r>
        <w:rPr>
          <w:u w:val="single"/>
        </w:rPr>
        <w:t>Przyłącze do budynku nr 44</w:t>
      </w:r>
      <w:r w:rsidR="00CB7F03" w:rsidRPr="000F15E9">
        <w:t xml:space="preserve"> </w:t>
      </w:r>
      <w:r w:rsidR="00C312B9">
        <w:t>projektuje się</w:t>
      </w:r>
      <w:r>
        <w:t xml:space="preserve"> z rur</w:t>
      </w:r>
      <w:r w:rsidR="00C312B9">
        <w:t xml:space="preserve"> </w:t>
      </w:r>
      <w:r w:rsidR="00394A2E" w:rsidRPr="00C312B9">
        <w:t>PVC SDR34 SN8</w:t>
      </w:r>
      <w:r w:rsidR="00C312B9">
        <w:t>, litych</w:t>
      </w:r>
      <w:r>
        <w:t xml:space="preserve"> Dz160mm,</w:t>
      </w:r>
      <w:r w:rsidR="00C312B9">
        <w:t xml:space="preserve"> </w:t>
      </w:r>
      <w:r w:rsidR="00C312B9" w:rsidRPr="00C312B9">
        <w:t>łączonych kielichowo na uszczelki gumowe.</w:t>
      </w:r>
    </w:p>
    <w:p w:rsidR="009413C8" w:rsidRPr="009413C8" w:rsidRDefault="009413C8" w:rsidP="0075396E">
      <w:pPr>
        <w:ind w:firstLine="0"/>
        <w:rPr>
          <w:b/>
          <w:u w:val="single"/>
        </w:rPr>
      </w:pPr>
      <w:r>
        <w:rPr>
          <w:b/>
          <w:u w:val="single"/>
        </w:rPr>
        <w:t>Studnia tworzywowa DN425</w:t>
      </w:r>
      <w:r w:rsidRPr="009413C8">
        <w:t xml:space="preserve"> </w:t>
      </w:r>
      <w:r w:rsidR="00CB7F03" w:rsidRPr="00CB7F03">
        <w:t xml:space="preserve">projektuje się z </w:t>
      </w:r>
      <w:r>
        <w:t>włazem żeliwnym klasy D-400. Studzienka z</w:t>
      </w:r>
      <w:r>
        <w:t>a</w:t>
      </w:r>
      <w:r>
        <w:t>pewni min. wymiar &gt; 400mm w świetle na całej swojej wysokości (wraz z teleskopem), rura trzonowa karbowana wykonana z PP o sztywności SN≥  4 KN/m2, rury teleskopowe z PVC-U ze ścianką litą. Kineta kątowa, z płynną regulacją kąta montowanej rury. Nie dopuszcza się w</w:t>
      </w:r>
      <w:r>
        <w:t>y</w:t>
      </w:r>
      <w:r>
        <w:t xml:space="preserve">onania połączeń między studnią a rurą przyłączeniową za pomocą kolan. </w:t>
      </w:r>
    </w:p>
    <w:p w:rsidR="009413C8" w:rsidRDefault="009413C8" w:rsidP="0075396E">
      <w:pPr>
        <w:ind w:firstLine="0"/>
      </w:pPr>
      <w:r>
        <w:t>Od studni do budynku projektuje się włączenia 1 szt przyłącza kanalizacji sanitarnej z rur DN160, połączenia z budynku do studni DN425 powyżej dna realizować za pomocą wkładki IN-SITU Dz160. Studzienki mają być zgodne z normą PN-EN 13598-2.</w:t>
      </w:r>
    </w:p>
    <w:p w:rsidR="009413C8" w:rsidRDefault="009413C8" w:rsidP="0075396E">
      <w:pPr>
        <w:ind w:firstLine="0"/>
      </w:pPr>
    </w:p>
    <w:p w:rsidR="009413C8" w:rsidRPr="00CB7F03" w:rsidRDefault="00CB7F03" w:rsidP="009413C8">
      <w:pPr>
        <w:ind w:firstLine="0"/>
        <w:rPr>
          <w:b/>
          <w:u w:val="single"/>
        </w:rPr>
      </w:pPr>
      <w:r w:rsidRPr="00CB7F03">
        <w:t xml:space="preserve"> </w:t>
      </w:r>
      <w:r w:rsidR="009413C8">
        <w:rPr>
          <w:b/>
          <w:u w:val="single"/>
        </w:rPr>
        <w:t>Przejście pod drogą</w:t>
      </w:r>
      <w:r w:rsidR="009413C8" w:rsidRPr="009413C8">
        <w:t xml:space="preserve"> </w:t>
      </w:r>
      <w:r w:rsidR="009413C8">
        <w:t>na przyłączu kanalizacyjnym wybudować z rur osłonowych stalowych DN323,9x8,0 o długości L=15m.</w:t>
      </w:r>
    </w:p>
    <w:p w:rsidR="00CB7F03" w:rsidRDefault="00CB7F03" w:rsidP="0075396E">
      <w:pPr>
        <w:ind w:firstLine="0"/>
      </w:pPr>
    </w:p>
    <w:p w:rsidR="00FE5534" w:rsidRPr="005C3751" w:rsidRDefault="00140406" w:rsidP="0075396E">
      <w:pPr>
        <w:ind w:firstLine="0"/>
        <w:rPr>
          <w:b/>
          <w:u w:val="single"/>
        </w:rPr>
      </w:pPr>
      <w:r w:rsidRPr="005C3751">
        <w:rPr>
          <w:b/>
          <w:u w:val="single"/>
        </w:rPr>
        <w:t xml:space="preserve">W czasie robót budowlanych Wykonawca musi zachować ciągłość przepływu ścieków. </w:t>
      </w:r>
      <w:r w:rsidR="005C3751" w:rsidRPr="005C3751">
        <w:rPr>
          <w:b/>
          <w:u w:val="single"/>
        </w:rPr>
        <w:t>Utrzymanie ciągłości przepływu zależy od technologii i organizacji robót przez Wykonawcę nowej sieci kanalizacji sanitarnej.</w:t>
      </w:r>
    </w:p>
    <w:p w:rsidR="003368E1" w:rsidRPr="006A2B39" w:rsidRDefault="006E4278" w:rsidP="0075396E">
      <w:pPr>
        <w:pStyle w:val="Nagwek2"/>
      </w:pPr>
      <w:bookmarkStart w:id="48" w:name="_Toc518455128"/>
      <w:r>
        <w:t>Roboty ziemne</w:t>
      </w:r>
      <w:bookmarkEnd w:id="48"/>
    </w:p>
    <w:p w:rsidR="006E4278" w:rsidRPr="00781AF5" w:rsidRDefault="006E4278" w:rsidP="0075396E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>Projektuje się wykopy ciągłe, wąskoprzestrzenne,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na.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Górna krawędź obudowy wykopu musi być wysunięta około 15 cm ponad teren, dla z</w:t>
      </w:r>
      <w:r w:rsidRPr="00781AF5">
        <w:rPr>
          <w:lang w:eastAsia="ar-SA"/>
        </w:rPr>
        <w:t>a</w:t>
      </w:r>
      <w:r w:rsidRPr="00781AF5">
        <w:rPr>
          <w:lang w:eastAsia="ar-SA"/>
        </w:rPr>
        <w:t>bezpieczenia wykopu przed zalaniem wodą opadową. Dno wykopu musi być równe i wykonane ze spadkiem ustalonym w dokumentacji technicznej. Budowę kanału prowadzić należy z zapr</w:t>
      </w:r>
      <w:r w:rsidRPr="00781AF5">
        <w:rPr>
          <w:lang w:eastAsia="ar-SA"/>
        </w:rPr>
        <w:t>o</w:t>
      </w:r>
      <w:r w:rsidRPr="00781AF5">
        <w:rPr>
          <w:lang w:eastAsia="ar-SA"/>
        </w:rPr>
        <w:lastRenderedPageBreak/>
        <w:t>jektowanymi spadkami pomiędzy punktami węzłowymi od rzędnych niższych do wyższych. Montaż rur na dnie wykopu przeprowadzić należy na podłożu odwodnionym, na podsypce pi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skowej o grubości min. 20cm.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zachowaniem szczególnej ostrożności. Warstwa ta musi być starannie ubita z obu stron przew</w:t>
      </w:r>
      <w:r w:rsidRPr="00781AF5">
        <w:rPr>
          <w:lang w:eastAsia="ar-SA"/>
        </w:rPr>
        <w:t>o</w:t>
      </w:r>
      <w:r w:rsidRPr="00781AF5">
        <w:rPr>
          <w:lang w:eastAsia="ar-SA"/>
        </w:rPr>
        <w:t>du. Zasypanie i ubijanie gruntu w strefie ochronnej należy dokonywać warstwami o grubości do 1/3 średnicy rury. Zasypkę wykopu powyżej warstwy ochronnej dokonuje się w zależności od rodzaju gruntu rodzimego, gruntem rodzimym lub gruntem dowiezionym, warstwami z jedn</w:t>
      </w:r>
      <w:r w:rsidRPr="00781AF5">
        <w:rPr>
          <w:lang w:eastAsia="ar-SA"/>
        </w:rPr>
        <w:t>o</w:t>
      </w:r>
      <w:r w:rsidRPr="00781AF5">
        <w:rPr>
          <w:lang w:eastAsia="ar-SA"/>
        </w:rPr>
        <w:t xml:space="preserve">czesnym zagęszczeniem i ewentualną rozbiórką odeskowań i rozpór ścian wykopu. Ubijanie mechaniczne na całej szerokości wykopu może być przeprowadzane przy 30 cm warstwie piasku ponad wierzchem rury.  </w:t>
      </w:r>
    </w:p>
    <w:p w:rsidR="006E4278" w:rsidRPr="00781AF5" w:rsidRDefault="006E4278" w:rsidP="0075396E">
      <w:pPr>
        <w:tabs>
          <w:tab w:val="left" w:pos="426"/>
          <w:tab w:val="left" w:pos="567"/>
          <w:tab w:val="left" w:pos="709"/>
          <w:tab w:val="left" w:pos="851"/>
        </w:tabs>
        <w:rPr>
          <w:lang w:eastAsia="ar-SA"/>
        </w:rPr>
      </w:pPr>
      <w:r w:rsidRPr="00781AF5">
        <w:rPr>
          <w:lang w:eastAsia="ar-SA"/>
        </w:rPr>
        <w:tab/>
      </w:r>
      <w:r w:rsidRPr="00781AF5">
        <w:rPr>
          <w:lang w:eastAsia="ar-SA"/>
        </w:rPr>
        <w:tab/>
      </w:r>
      <w:r w:rsidRPr="00781AF5">
        <w:rPr>
          <w:lang w:eastAsia="ar-SA"/>
        </w:rPr>
        <w:tab/>
        <w:t>Stopień zagęszczenia gruntu powinien wynosić min. Is ≥ 0,98. Prace nal</w:t>
      </w:r>
      <w:r w:rsidRPr="00781AF5">
        <w:rPr>
          <w:lang w:eastAsia="ar-SA"/>
        </w:rPr>
        <w:t>e</w:t>
      </w:r>
      <w:r w:rsidRPr="00781AF5">
        <w:rPr>
          <w:lang w:eastAsia="ar-SA"/>
        </w:rPr>
        <w:t>ży prowadzić zgodnie z wytycznymi podanymi przez producenta rur. Rury należy układać zgo</w:t>
      </w:r>
      <w:r w:rsidRPr="00781AF5">
        <w:rPr>
          <w:lang w:eastAsia="ar-SA"/>
        </w:rPr>
        <w:t>d</w:t>
      </w:r>
      <w:r w:rsidRPr="00781AF5">
        <w:rPr>
          <w:lang w:eastAsia="ar-SA"/>
        </w:rPr>
        <w:t>nie z:</w:t>
      </w:r>
    </w:p>
    <w:p w:rsidR="006E4278" w:rsidRPr="00781AF5" w:rsidRDefault="009F7341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1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9F7341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2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3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lastRenderedPageBreak/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518455129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1701"/>
      </w:tblGrid>
      <w:tr w:rsidR="001C321C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1C321C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53" w:name="_Toc518455130"/>
            <w:r w:rsidRPr="001C321C">
              <w:rPr>
                <w:sz w:val="16"/>
                <w:szCs w:val="16"/>
              </w:rPr>
              <w:t>Lp</w:t>
            </w:r>
            <w:bookmarkEnd w:id="53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75396E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7E3143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394A2E">
        <w:trPr>
          <w:trHeight w:val="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C312B9" w:rsidP="00394A2E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C312B9" w:rsidRDefault="001C321C" w:rsidP="00842298">
            <w:pPr>
              <w:snapToGrid w:val="0"/>
              <w:ind w:firstLine="0"/>
              <w:jc w:val="left"/>
              <w:rPr>
                <w:szCs w:val="22"/>
              </w:rPr>
            </w:pPr>
            <w:r w:rsidRPr="00C312B9">
              <w:rPr>
                <w:szCs w:val="22"/>
              </w:rPr>
              <w:t xml:space="preserve">Rura </w:t>
            </w:r>
            <w:r w:rsidR="000F15E9" w:rsidRPr="00C312B9">
              <w:rPr>
                <w:szCs w:val="22"/>
              </w:rPr>
              <w:t>Dz</w:t>
            </w:r>
            <w:r w:rsidR="00842298">
              <w:rPr>
                <w:szCs w:val="22"/>
              </w:rPr>
              <w:t>160</w:t>
            </w:r>
            <w:r w:rsidR="000F15E9" w:rsidRPr="00C312B9">
              <w:rPr>
                <w:szCs w:val="22"/>
              </w:rPr>
              <w:t xml:space="preserve"> </w:t>
            </w:r>
            <w:r w:rsidR="007E3143" w:rsidRPr="00C312B9">
              <w:rPr>
                <w:szCs w:val="22"/>
              </w:rPr>
              <w:t>PVC-U SDR34 LITA SN8, kl-S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  <w:ind w:firstLine="0"/>
              <w:jc w:val="left"/>
            </w:pPr>
            <w:r w:rsidRPr="007E3143"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842298" w:rsidP="001C321C">
            <w:pPr>
              <w:snapToGrid w:val="0"/>
            </w:pPr>
            <w:r>
              <w:t>21,9</w:t>
            </w:r>
          </w:p>
        </w:tc>
      </w:tr>
      <w:tr w:rsidR="00394A2E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A2E" w:rsidRDefault="00B43ECF" w:rsidP="00394A2E">
            <w:pPr>
              <w:ind w:firstLine="0"/>
              <w:jc w:val="left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2E" w:rsidRPr="00C312B9" w:rsidRDefault="00394A2E" w:rsidP="00842298">
            <w:pPr>
              <w:snapToGrid w:val="0"/>
              <w:ind w:firstLine="0"/>
              <w:jc w:val="left"/>
            </w:pPr>
            <w:r w:rsidRPr="00C312B9">
              <w:t xml:space="preserve">Studnia </w:t>
            </w:r>
            <w:r w:rsidR="00842298">
              <w:t>tworzywowa DN425</w:t>
            </w:r>
            <w:r w:rsidRPr="00C312B9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2E" w:rsidRPr="007E3143" w:rsidRDefault="00394A2E" w:rsidP="001C321C">
            <w:pPr>
              <w:snapToGrid w:val="0"/>
              <w:ind w:firstLine="0"/>
            </w:pPr>
            <w:r w:rsidRPr="007E3143"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2E" w:rsidRPr="0075396E" w:rsidRDefault="00842298" w:rsidP="001C321C">
            <w:pPr>
              <w:snapToGrid w:val="0"/>
              <w:rPr>
                <w:highlight w:val="yellow"/>
              </w:rPr>
            </w:pPr>
            <w: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54" w:name="_Toc518455131"/>
      <w:r>
        <w:t>Próba szczelności</w:t>
      </w:r>
      <w:bookmarkEnd w:id="54"/>
    </w:p>
    <w:p w:rsidR="00781AF5" w:rsidRPr="00781AF5" w:rsidRDefault="00781AF5" w:rsidP="0075396E">
      <w:pPr>
        <w:ind w:firstLine="0"/>
      </w:pPr>
      <w:bookmarkStart w:id="55" w:name="_Toc371667197"/>
      <w:r w:rsidRPr="00781AF5">
        <w:t>Badanie szczelności sieci kanalizacyjnej wykonywać zgodnie z PN-EN 1610:2002 „Budowa i badania przewodów kanalizacyjnych”. Próbę szczelności na eksfiltrację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56" w:name="_Toc518455132"/>
      <w:bookmarkEnd w:id="55"/>
      <w:r>
        <w:t>Uwagi końcowe</w:t>
      </w:r>
      <w:bookmarkEnd w:id="56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Wszystkie czynności przeprowadzać zgodnie z przepisami BHP : Rozp. MGPiB nr 437 i 438 z dn.01.10.1993 r., rozporządzenie MPiPS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57" w:name="_Toc388350971"/>
      <w:bookmarkStart w:id="58" w:name="_Toc405278080"/>
      <w:bookmarkStart w:id="59" w:name="_Toc405279122"/>
      <w:bookmarkStart w:id="60" w:name="_Toc405279240"/>
      <w:bookmarkEnd w:id="49"/>
      <w:bookmarkEnd w:id="50"/>
      <w:bookmarkEnd w:id="51"/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7"/>
    <w:bookmarkEnd w:id="58"/>
    <w:bookmarkEnd w:id="59"/>
    <w:bookmarkEnd w:id="60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0F15E9" w:rsidRDefault="000F15E9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726E2D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</w:p>
    <w:p w:rsidR="000F15E9" w:rsidRPr="004E253C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>
        <w:rPr>
          <w:sz w:val="22"/>
          <w:szCs w:val="22"/>
        </w:rPr>
        <w:t>Tom V/1 PRZEBUDOWA SIECI KANALIZACJI SANITARNEJ</w:t>
      </w:r>
    </w:p>
    <w:p w:rsidR="008C4412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>Schemat studni kanalizacyjnej DN</w:t>
      </w:r>
      <w:r w:rsidR="00842298">
        <w:t>425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EF4454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41" w:rsidRDefault="009F7341">
      <w:r>
        <w:separator/>
      </w:r>
    </w:p>
    <w:p w:rsidR="009F7341" w:rsidRDefault="009F7341"/>
    <w:p w:rsidR="009F7341" w:rsidRDefault="009F7341" w:rsidP="00B115B7"/>
    <w:p w:rsidR="009F7341" w:rsidRDefault="009F7341"/>
    <w:p w:rsidR="009F7341" w:rsidRDefault="009F7341"/>
    <w:p w:rsidR="009F7341" w:rsidRDefault="009F7341" w:rsidP="0044432C"/>
    <w:p w:rsidR="009F7341" w:rsidRDefault="009F7341" w:rsidP="0044432C"/>
    <w:p w:rsidR="009F7341" w:rsidRDefault="009F7341"/>
  </w:endnote>
  <w:endnote w:type="continuationSeparator" w:id="0">
    <w:p w:rsidR="009F7341" w:rsidRDefault="009F7341">
      <w:r>
        <w:continuationSeparator/>
      </w:r>
    </w:p>
    <w:p w:rsidR="009F7341" w:rsidRDefault="009F7341"/>
    <w:p w:rsidR="009F7341" w:rsidRDefault="009F7341" w:rsidP="00B115B7"/>
    <w:p w:rsidR="009F7341" w:rsidRDefault="009F7341"/>
    <w:p w:rsidR="009F7341" w:rsidRDefault="009F7341"/>
    <w:p w:rsidR="009F7341" w:rsidRDefault="009F7341" w:rsidP="0044432C"/>
    <w:p w:rsidR="009F7341" w:rsidRDefault="009F7341" w:rsidP="0044432C"/>
    <w:p w:rsidR="009F7341" w:rsidRDefault="009F7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6E4278" w:rsidRDefault="006E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7CC">
          <w:rPr>
            <w:noProof/>
          </w:rPr>
          <w:t>2</w:t>
        </w:r>
        <w:r>
          <w:fldChar w:fldCharType="end"/>
        </w:r>
      </w:p>
      <w:p w:rsidR="006E4278" w:rsidRDefault="009F7341">
        <w:pPr>
          <w:pStyle w:val="Stopka"/>
          <w:jc w:val="right"/>
        </w:pPr>
      </w:p>
    </w:sdtContent>
  </w:sdt>
  <w:p w:rsidR="006E4278" w:rsidRDefault="006E4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6E4278" w:rsidRDefault="006E4278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7CC">
          <w:rPr>
            <w:noProof/>
          </w:rPr>
          <w:t>5</w:t>
        </w:r>
        <w:r>
          <w:fldChar w:fldCharType="end"/>
        </w:r>
      </w:p>
      <w:p w:rsidR="006E4278" w:rsidRDefault="009F7341" w:rsidP="00157C53">
        <w:pPr>
          <w:pStyle w:val="Stopka"/>
          <w:ind w:firstLine="0"/>
        </w:pPr>
      </w:p>
    </w:sdtContent>
  </w:sdt>
  <w:p w:rsidR="006E4278" w:rsidRDefault="006E42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p w:rsidR="006E4278" w:rsidRDefault="006E4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41" w:rsidRDefault="009F7341">
      <w:r>
        <w:separator/>
      </w:r>
    </w:p>
    <w:p w:rsidR="009F7341" w:rsidRDefault="009F7341"/>
    <w:p w:rsidR="009F7341" w:rsidRDefault="009F7341" w:rsidP="00B115B7"/>
    <w:p w:rsidR="009F7341" w:rsidRDefault="009F7341"/>
    <w:p w:rsidR="009F7341" w:rsidRDefault="009F7341"/>
    <w:p w:rsidR="009F7341" w:rsidRDefault="009F7341" w:rsidP="0044432C"/>
    <w:p w:rsidR="009F7341" w:rsidRDefault="009F7341" w:rsidP="0044432C"/>
    <w:p w:rsidR="009F7341" w:rsidRDefault="009F7341"/>
  </w:footnote>
  <w:footnote w:type="continuationSeparator" w:id="0">
    <w:p w:rsidR="009F7341" w:rsidRDefault="009F7341">
      <w:r>
        <w:continuationSeparator/>
      </w:r>
    </w:p>
    <w:p w:rsidR="009F7341" w:rsidRDefault="009F7341"/>
    <w:p w:rsidR="009F7341" w:rsidRDefault="009F7341" w:rsidP="00B115B7"/>
    <w:p w:rsidR="009F7341" w:rsidRDefault="009F7341"/>
    <w:p w:rsidR="009F7341" w:rsidRDefault="009F7341"/>
    <w:p w:rsidR="009F7341" w:rsidRDefault="009F7341" w:rsidP="0044432C"/>
    <w:p w:rsidR="009F7341" w:rsidRDefault="009F7341" w:rsidP="0044432C"/>
    <w:p w:rsidR="009F7341" w:rsidRDefault="009F7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5"/>
  </w:num>
  <w:num w:numId="12">
    <w:abstractNumId w:val="34"/>
  </w:num>
  <w:num w:numId="13">
    <w:abstractNumId w:val="22"/>
  </w:num>
  <w:num w:numId="14">
    <w:abstractNumId w:val="4"/>
  </w:num>
  <w:num w:numId="15">
    <w:abstractNumId w:val="5"/>
  </w:num>
  <w:num w:numId="16">
    <w:abstractNumId w:val="31"/>
  </w:num>
  <w:num w:numId="17">
    <w:abstractNumId w:val="19"/>
  </w:num>
  <w:num w:numId="18">
    <w:abstractNumId w:val="27"/>
  </w:num>
  <w:num w:numId="19">
    <w:abstractNumId w:val="12"/>
  </w:num>
  <w:num w:numId="20">
    <w:abstractNumId w:val="23"/>
  </w:num>
  <w:num w:numId="21">
    <w:abstractNumId w:val="17"/>
  </w:num>
  <w:num w:numId="22">
    <w:abstractNumId w:val="32"/>
  </w:num>
  <w:num w:numId="23">
    <w:abstractNumId w:val="29"/>
  </w:num>
  <w:num w:numId="24">
    <w:abstractNumId w:val="16"/>
  </w:num>
  <w:num w:numId="25">
    <w:abstractNumId w:val="3"/>
  </w:num>
  <w:num w:numId="26">
    <w:abstractNumId w:val="28"/>
  </w:num>
  <w:num w:numId="27">
    <w:abstractNumId w:val="11"/>
  </w:num>
  <w:num w:numId="28">
    <w:abstractNumId w:val="21"/>
  </w:num>
  <w:num w:numId="29">
    <w:abstractNumId w:val="24"/>
  </w:num>
  <w:num w:numId="30">
    <w:abstractNumId w:val="33"/>
  </w:num>
  <w:num w:numId="31">
    <w:abstractNumId w:val="26"/>
  </w:num>
  <w:num w:numId="32">
    <w:abstractNumId w:val="1"/>
  </w:num>
  <w:num w:numId="33">
    <w:abstractNumId w:val="2"/>
  </w:num>
  <w:num w:numId="34">
    <w:abstractNumId w:val="0"/>
  </w:num>
  <w:num w:numId="35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15E9"/>
    <w:rsid w:val="000F24B7"/>
    <w:rsid w:val="000F469F"/>
    <w:rsid w:val="000F69A3"/>
    <w:rsid w:val="000F6B3A"/>
    <w:rsid w:val="000F71B7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406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22D7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6A7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57CC"/>
    <w:rsid w:val="00285AA6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2C20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4A2E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4BDF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4560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876DF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3751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175F0"/>
    <w:rsid w:val="00620E2F"/>
    <w:rsid w:val="00621FAD"/>
    <w:rsid w:val="00623510"/>
    <w:rsid w:val="00624502"/>
    <w:rsid w:val="006247FF"/>
    <w:rsid w:val="00625488"/>
    <w:rsid w:val="00626E92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6F7AF6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26E2D"/>
    <w:rsid w:val="007314EB"/>
    <w:rsid w:val="00734413"/>
    <w:rsid w:val="007355EC"/>
    <w:rsid w:val="007358AF"/>
    <w:rsid w:val="0074043A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61F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43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E08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2298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E6714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2F30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13C8"/>
    <w:rsid w:val="00946E44"/>
    <w:rsid w:val="00947262"/>
    <w:rsid w:val="00947E40"/>
    <w:rsid w:val="00950873"/>
    <w:rsid w:val="009539D1"/>
    <w:rsid w:val="00953E3B"/>
    <w:rsid w:val="00954EE1"/>
    <w:rsid w:val="00957579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08E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41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3C0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3ECF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1EB9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2B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6F6D"/>
    <w:rsid w:val="00CB7F03"/>
    <w:rsid w:val="00CC0879"/>
    <w:rsid w:val="00CC1C20"/>
    <w:rsid w:val="00CC361A"/>
    <w:rsid w:val="00CC374D"/>
    <w:rsid w:val="00CC377F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2D9F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1B41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A47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221"/>
    <w:rsid w:val="00E83C1E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B25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6279"/>
    <w:rsid w:val="00ED72F7"/>
    <w:rsid w:val="00EE16E6"/>
    <w:rsid w:val="00EE460D"/>
    <w:rsid w:val="00EE4CEF"/>
    <w:rsid w:val="00EE6705"/>
    <w:rsid w:val="00EE7113"/>
    <w:rsid w:val="00EF4454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7C4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4145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28B6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534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a=show&amp;m=katalog&amp;id=473501&amp;page=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m=katalog&amp;a=find&amp;pfsymbol=PN-EN+1610%3A200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C17B4D55-6944-45B9-9A0E-30F15436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2304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16099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GWKIS</cp:lastModifiedBy>
  <cp:revision>2</cp:revision>
  <cp:lastPrinted>2018-08-23T13:56:00Z</cp:lastPrinted>
  <dcterms:created xsi:type="dcterms:W3CDTF">2018-08-23T13:56:00Z</dcterms:created>
  <dcterms:modified xsi:type="dcterms:W3CDTF">2018-08-23T13:56:00Z</dcterms:modified>
</cp:coreProperties>
</file>