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107C" w:rsidRDefault="0022107C" w:rsidP="0022107C">
      <w:pPr>
        <w:pStyle w:val="Tekstkomentarza1"/>
        <w:spacing w:afterLines="60" w:after="144" w:line="276" w:lineRule="auto"/>
        <w:jc w:val="right"/>
        <w:rPr>
          <w:rFonts w:ascii="Arial" w:hAnsi="Arial" w:cs="Arial"/>
          <w:b/>
          <w:bCs/>
          <w:iCs/>
          <w:sz w:val="22"/>
          <w:szCs w:val="22"/>
        </w:rPr>
      </w:pPr>
      <w:r>
        <w:rPr>
          <w:rFonts w:ascii="Arial" w:hAnsi="Arial" w:cs="Arial"/>
          <w:b/>
          <w:bCs/>
          <w:iCs/>
          <w:sz w:val="22"/>
          <w:szCs w:val="22"/>
        </w:rPr>
        <w:t>WZÓR</w:t>
      </w:r>
    </w:p>
    <w:p w:rsidR="006700A1" w:rsidRPr="00903DD3" w:rsidRDefault="006700A1" w:rsidP="003852FE">
      <w:pPr>
        <w:pStyle w:val="Tekstkomentarza1"/>
        <w:spacing w:afterLines="60" w:after="144" w:line="276" w:lineRule="auto"/>
        <w:jc w:val="center"/>
        <w:rPr>
          <w:rFonts w:ascii="Arial" w:hAnsi="Arial" w:cs="Arial"/>
          <w:sz w:val="22"/>
          <w:szCs w:val="22"/>
        </w:rPr>
      </w:pPr>
      <w:r w:rsidRPr="00903DD3">
        <w:rPr>
          <w:rFonts w:ascii="Arial" w:hAnsi="Arial" w:cs="Arial"/>
          <w:b/>
          <w:bCs/>
          <w:iCs/>
          <w:sz w:val="22"/>
          <w:szCs w:val="22"/>
        </w:rPr>
        <w:t>UMOWA Nr  WRI.272.2____.2021</w:t>
      </w:r>
    </w:p>
    <w:p w:rsidR="006700A1" w:rsidRPr="00903DD3" w:rsidRDefault="006700A1" w:rsidP="003852FE">
      <w:pPr>
        <w:pStyle w:val="Tekstpodstawowy"/>
        <w:spacing w:afterLines="60" w:after="144" w:line="276" w:lineRule="auto"/>
        <w:rPr>
          <w:rFonts w:cs="Arial"/>
          <w:sz w:val="22"/>
          <w:szCs w:val="22"/>
        </w:rPr>
      </w:pPr>
    </w:p>
    <w:p w:rsidR="006700A1" w:rsidRPr="00903DD3" w:rsidRDefault="006700A1" w:rsidP="003852FE">
      <w:pPr>
        <w:pStyle w:val="Tekstpodstawowy"/>
        <w:spacing w:afterLines="60" w:after="144" w:line="276" w:lineRule="auto"/>
        <w:rPr>
          <w:rFonts w:cs="Arial"/>
          <w:sz w:val="22"/>
          <w:szCs w:val="22"/>
        </w:rPr>
      </w:pPr>
      <w:r w:rsidRPr="00903DD3">
        <w:rPr>
          <w:rFonts w:cs="Arial"/>
          <w:sz w:val="22"/>
          <w:szCs w:val="22"/>
        </w:rPr>
        <w:t xml:space="preserve">zawarta w dniu </w:t>
      </w:r>
      <w:r w:rsidRPr="00903DD3">
        <w:rPr>
          <w:rFonts w:cs="Arial"/>
          <w:b/>
          <w:bCs/>
          <w:sz w:val="22"/>
          <w:szCs w:val="22"/>
        </w:rPr>
        <w:t>……………….. 2021 r.</w:t>
      </w:r>
      <w:r w:rsidRPr="00903DD3">
        <w:rPr>
          <w:rFonts w:cs="Arial"/>
          <w:b/>
          <w:sz w:val="22"/>
          <w:szCs w:val="22"/>
        </w:rPr>
        <w:t xml:space="preserve">  </w:t>
      </w:r>
      <w:r w:rsidRPr="00903DD3">
        <w:rPr>
          <w:rFonts w:cs="Arial"/>
          <w:sz w:val="22"/>
          <w:szCs w:val="22"/>
        </w:rPr>
        <w:t>w Pruszkowie pomiędzy:</w:t>
      </w:r>
    </w:p>
    <w:p w:rsidR="00942D0F" w:rsidRPr="00942D0F" w:rsidRDefault="006700A1" w:rsidP="00DC0F47">
      <w:pPr>
        <w:pStyle w:val="Akapitzlist"/>
        <w:numPr>
          <w:ilvl w:val="0"/>
          <w:numId w:val="125"/>
        </w:numPr>
        <w:shd w:val="clear" w:color="auto" w:fill="FFFFFF"/>
        <w:ind w:left="0" w:firstLine="0"/>
        <w:jc w:val="both"/>
        <w:rPr>
          <w:rFonts w:ascii="Arial" w:hAnsi="Arial" w:cs="Arial"/>
          <w:b/>
          <w:sz w:val="22"/>
          <w:szCs w:val="22"/>
        </w:rPr>
      </w:pPr>
      <w:r w:rsidRPr="00DC0F47">
        <w:rPr>
          <w:rFonts w:ascii="Arial" w:hAnsi="Arial" w:cs="Arial"/>
          <w:b/>
          <w:sz w:val="22"/>
          <w:szCs w:val="22"/>
        </w:rPr>
        <w:t>Gminą Miasto Pruszków</w:t>
      </w:r>
      <w:r w:rsidRPr="00DC0F47">
        <w:rPr>
          <w:rFonts w:ascii="Arial" w:hAnsi="Arial" w:cs="Arial"/>
          <w:sz w:val="22"/>
          <w:szCs w:val="22"/>
        </w:rPr>
        <w:t xml:space="preserve">, z siedzibą w </w:t>
      </w:r>
      <w:r w:rsidRPr="00DC0F47">
        <w:rPr>
          <w:rFonts w:ascii="Arial" w:hAnsi="Arial" w:cs="Arial"/>
          <w:b/>
          <w:sz w:val="22"/>
          <w:szCs w:val="22"/>
        </w:rPr>
        <w:t xml:space="preserve">Pruszkowie (05-800)  </w:t>
      </w:r>
      <w:r w:rsidRPr="00DC0F47">
        <w:rPr>
          <w:rFonts w:ascii="Arial" w:hAnsi="Arial" w:cs="Arial"/>
          <w:bCs/>
          <w:sz w:val="22"/>
          <w:szCs w:val="22"/>
        </w:rPr>
        <w:t>przy  ul. Kraszewskiego 14/16</w:t>
      </w:r>
      <w:r w:rsidRPr="00DC0F47">
        <w:rPr>
          <w:rFonts w:ascii="Arial" w:hAnsi="Arial" w:cs="Arial"/>
          <w:sz w:val="22"/>
          <w:szCs w:val="22"/>
        </w:rPr>
        <w:t xml:space="preserve">, </w:t>
      </w:r>
      <w:r w:rsidR="00942D0F">
        <w:rPr>
          <w:rFonts w:ascii="Arial" w:hAnsi="Arial" w:cs="Arial"/>
          <w:sz w:val="22"/>
          <w:szCs w:val="22"/>
        </w:rPr>
        <w:br/>
      </w:r>
      <w:r w:rsidR="00DC0F47" w:rsidRPr="00DC0F47">
        <w:rPr>
          <w:rFonts w:ascii="Arial" w:hAnsi="Arial" w:cs="Arial"/>
          <w:sz w:val="22"/>
          <w:szCs w:val="22"/>
        </w:rPr>
        <w:t>05-800 Pruszków, NIP 534-24-06-015, REGON 015834660</w:t>
      </w:r>
      <w:r w:rsidR="00DC0F47">
        <w:rPr>
          <w:rFonts w:ascii="Arial" w:hAnsi="Arial" w:cs="Arial"/>
          <w:sz w:val="22"/>
          <w:szCs w:val="22"/>
        </w:rPr>
        <w:t>,</w:t>
      </w:r>
      <w:r w:rsidRPr="00DC0F47">
        <w:rPr>
          <w:rFonts w:ascii="Arial" w:hAnsi="Arial" w:cs="Arial"/>
          <w:sz w:val="22"/>
          <w:szCs w:val="22"/>
        </w:rPr>
        <w:t>reprezentowaną przez</w:t>
      </w:r>
      <w:r w:rsidR="00942D0F">
        <w:rPr>
          <w:rFonts w:ascii="Arial" w:hAnsi="Arial" w:cs="Arial"/>
          <w:sz w:val="22"/>
          <w:szCs w:val="22"/>
        </w:rPr>
        <w:t>:</w:t>
      </w:r>
    </w:p>
    <w:p w:rsidR="006700A1" w:rsidRDefault="006700A1" w:rsidP="00942D0F">
      <w:pPr>
        <w:pStyle w:val="Akapitzlist"/>
        <w:shd w:val="clear" w:color="auto" w:fill="FFFFFF"/>
        <w:ind w:left="0"/>
        <w:jc w:val="both"/>
        <w:rPr>
          <w:rFonts w:ascii="Arial" w:hAnsi="Arial" w:cs="Arial"/>
          <w:b/>
          <w:sz w:val="22"/>
          <w:szCs w:val="22"/>
        </w:rPr>
      </w:pPr>
      <w:r w:rsidRPr="00DC0F47">
        <w:rPr>
          <w:rFonts w:ascii="Arial" w:hAnsi="Arial" w:cs="Arial"/>
          <w:b/>
          <w:sz w:val="22"/>
          <w:szCs w:val="22"/>
        </w:rPr>
        <w:t>Prezydenta Miasta -  Pawła Makucha,</w:t>
      </w:r>
    </w:p>
    <w:p w:rsidR="006E0410" w:rsidRPr="00DC0F47" w:rsidRDefault="006E0410" w:rsidP="006E0410">
      <w:pPr>
        <w:pStyle w:val="Akapitzlist"/>
        <w:shd w:val="clear" w:color="auto" w:fill="FFFFFF"/>
        <w:ind w:left="0"/>
        <w:jc w:val="both"/>
        <w:rPr>
          <w:rFonts w:ascii="Arial" w:hAnsi="Arial" w:cs="Arial"/>
          <w:b/>
          <w:sz w:val="22"/>
          <w:szCs w:val="22"/>
        </w:rPr>
      </w:pPr>
    </w:p>
    <w:p w:rsidR="001E106A" w:rsidRPr="00903DD3" w:rsidRDefault="006700A1" w:rsidP="00DC0F47">
      <w:pPr>
        <w:pStyle w:val="Tekstpodstawowy"/>
        <w:numPr>
          <w:ilvl w:val="0"/>
          <w:numId w:val="125"/>
        </w:numPr>
        <w:suppressAutoHyphens/>
        <w:overflowPunct w:val="0"/>
        <w:autoSpaceDE w:val="0"/>
        <w:autoSpaceDN w:val="0"/>
        <w:adjustRightInd w:val="0"/>
        <w:spacing w:afterLines="60" w:after="144" w:line="276" w:lineRule="auto"/>
        <w:ind w:left="0" w:firstLine="0"/>
        <w:textAlignment w:val="baseline"/>
        <w:rPr>
          <w:rFonts w:cs="Arial"/>
          <w:b/>
          <w:sz w:val="22"/>
          <w:szCs w:val="22"/>
        </w:rPr>
      </w:pPr>
      <w:r w:rsidRPr="00903DD3">
        <w:rPr>
          <w:rFonts w:cs="Arial"/>
          <w:b/>
          <w:sz w:val="22"/>
          <w:szCs w:val="22"/>
        </w:rPr>
        <w:t xml:space="preserve">PKP Polskie Linie Kolejowe S.A. z siedzibą w Warszawie </w:t>
      </w:r>
      <w:r w:rsidRPr="00903DD3">
        <w:rPr>
          <w:rFonts w:cs="Arial"/>
          <w:sz w:val="22"/>
          <w:szCs w:val="22"/>
        </w:rPr>
        <w:t>przy ul. Targowej 74, 03-734 Warszawa,</w:t>
      </w:r>
      <w:r w:rsidR="001E106A" w:rsidRPr="00903DD3">
        <w:rPr>
          <w:rFonts w:cs="Arial"/>
          <w:sz w:val="22"/>
          <w:szCs w:val="22"/>
        </w:rPr>
        <w:t xml:space="preserve"> </w:t>
      </w:r>
      <w:r w:rsidRPr="00903DD3">
        <w:rPr>
          <w:rFonts w:cs="Arial"/>
          <w:sz w:val="22"/>
          <w:szCs w:val="22"/>
        </w:rPr>
        <w:t xml:space="preserve">wpisaną do rejestru przedsiębiorców Krajowego Rejestru Sądowego pod numerem 0000037568, prowadzonego przez Sąd Rejonowy dla m.st. Warszawy w Warszawie, XIV Wydział Gospodarczy Krajowego Rejestru Sądowego, o kapitale zakładowym </w:t>
      </w:r>
      <w:r w:rsidR="001E106A" w:rsidRPr="00903DD3">
        <w:rPr>
          <w:rFonts w:cs="Arial"/>
          <w:sz w:val="22"/>
          <w:szCs w:val="22"/>
        </w:rPr>
        <w:t>27 114 421 000,00 PLN,</w:t>
      </w:r>
      <w:r w:rsidR="006E0410">
        <w:rPr>
          <w:rFonts w:cs="Arial"/>
          <w:sz w:val="22"/>
          <w:szCs w:val="22"/>
        </w:rPr>
        <w:t xml:space="preserve"> </w:t>
      </w:r>
      <w:r w:rsidR="006E0410">
        <w:rPr>
          <w:rFonts w:cs="Arial"/>
          <w:sz w:val="22"/>
          <w:szCs w:val="22"/>
        </w:rPr>
        <w:br/>
      </w:r>
      <w:r w:rsidRPr="00903DD3">
        <w:rPr>
          <w:rFonts w:cs="Arial"/>
          <w:sz w:val="22"/>
          <w:szCs w:val="22"/>
        </w:rPr>
        <w:t>w całości wpłaconym, posiadającą NIP: PL 113-23-16-427 oraz REGON: 017319027</w:t>
      </w:r>
      <w:r w:rsidR="00DC0F47">
        <w:rPr>
          <w:rFonts w:cs="Arial"/>
          <w:sz w:val="22"/>
          <w:szCs w:val="22"/>
        </w:rPr>
        <w:t>,</w:t>
      </w:r>
      <w:r w:rsidR="001E106A" w:rsidRPr="00903DD3">
        <w:rPr>
          <w:rFonts w:cs="Arial"/>
          <w:sz w:val="22"/>
          <w:szCs w:val="22"/>
        </w:rPr>
        <w:t xml:space="preserve"> </w:t>
      </w:r>
      <w:r w:rsidRPr="00903DD3">
        <w:rPr>
          <w:rFonts w:cs="Arial"/>
          <w:sz w:val="22"/>
          <w:szCs w:val="22"/>
        </w:rPr>
        <w:t>reprezentowaną przez:</w:t>
      </w:r>
    </w:p>
    <w:p w:rsidR="001E106A" w:rsidRPr="00903DD3" w:rsidRDefault="001E106A" w:rsidP="003852FE">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b/>
          <w:sz w:val="22"/>
          <w:szCs w:val="22"/>
        </w:rPr>
      </w:pPr>
    </w:p>
    <w:p w:rsidR="006700A1" w:rsidRPr="00903DD3" w:rsidRDefault="006700A1" w:rsidP="003852FE">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sz w:val="22"/>
          <w:szCs w:val="22"/>
        </w:rPr>
      </w:pPr>
      <w:r w:rsidRPr="00903DD3">
        <w:rPr>
          <w:rFonts w:cs="Arial"/>
          <w:sz w:val="22"/>
          <w:szCs w:val="22"/>
        </w:rPr>
        <w:t>……</w:t>
      </w:r>
      <w:r w:rsidR="001E106A" w:rsidRPr="00903DD3">
        <w:rPr>
          <w:rFonts w:cs="Arial"/>
          <w:sz w:val="22"/>
          <w:szCs w:val="22"/>
        </w:rPr>
        <w:t>.................</w:t>
      </w:r>
      <w:r w:rsidRPr="00903DD3">
        <w:rPr>
          <w:rFonts w:cs="Arial"/>
          <w:sz w:val="22"/>
          <w:szCs w:val="22"/>
        </w:rPr>
        <w:t>……………………………………………………………………………………………...</w:t>
      </w:r>
    </w:p>
    <w:p w:rsidR="001E106A" w:rsidRPr="00903DD3" w:rsidRDefault="001E106A" w:rsidP="003852FE">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sz w:val="22"/>
          <w:szCs w:val="22"/>
        </w:rPr>
      </w:pPr>
    </w:p>
    <w:p w:rsidR="001E106A" w:rsidRPr="00903DD3" w:rsidRDefault="001E106A" w:rsidP="003852FE">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b/>
          <w:sz w:val="22"/>
          <w:szCs w:val="22"/>
        </w:rPr>
      </w:pPr>
      <w:r w:rsidRPr="00903DD3">
        <w:rPr>
          <w:rFonts w:cs="Arial"/>
          <w:sz w:val="22"/>
          <w:szCs w:val="22"/>
        </w:rPr>
        <w:t>…….................……………………………………………………………………………………………...</w:t>
      </w:r>
    </w:p>
    <w:p w:rsidR="001E106A" w:rsidRPr="00903DD3" w:rsidRDefault="001E106A" w:rsidP="003852FE">
      <w:pPr>
        <w:pStyle w:val="Tekstpodstawowy"/>
        <w:spacing w:afterLines="60" w:after="144" w:line="276" w:lineRule="auto"/>
        <w:rPr>
          <w:rFonts w:cs="Arial"/>
          <w:sz w:val="22"/>
          <w:szCs w:val="22"/>
        </w:rPr>
      </w:pPr>
    </w:p>
    <w:p w:rsidR="001E106A" w:rsidRPr="00903DD3" w:rsidRDefault="001E106A" w:rsidP="003852FE">
      <w:pPr>
        <w:pStyle w:val="Tekstpodstawowy"/>
        <w:spacing w:afterLines="60" w:after="144" w:line="276" w:lineRule="auto"/>
        <w:rPr>
          <w:rFonts w:cs="Arial"/>
          <w:sz w:val="22"/>
          <w:szCs w:val="22"/>
        </w:rPr>
      </w:pPr>
    </w:p>
    <w:p w:rsidR="006700A1" w:rsidRPr="00903DD3" w:rsidRDefault="006700A1" w:rsidP="003852FE">
      <w:pPr>
        <w:pStyle w:val="Tekstpodstawowy"/>
        <w:spacing w:afterLines="60" w:after="144" w:line="276" w:lineRule="auto"/>
        <w:rPr>
          <w:rFonts w:cs="Arial"/>
          <w:bCs/>
          <w:sz w:val="22"/>
          <w:szCs w:val="22"/>
        </w:rPr>
      </w:pPr>
      <w:r w:rsidRPr="00903DD3">
        <w:rPr>
          <w:rFonts w:cs="Arial"/>
          <w:bCs/>
          <w:sz w:val="22"/>
          <w:szCs w:val="22"/>
        </w:rPr>
        <w:t>a firmą ………………………………………….</w:t>
      </w:r>
      <w:r w:rsidR="001E106A" w:rsidRPr="00903DD3">
        <w:rPr>
          <w:rFonts w:cs="Arial"/>
          <w:bCs/>
          <w:sz w:val="22"/>
          <w:szCs w:val="22"/>
        </w:rPr>
        <w:t>.......................</w:t>
      </w:r>
      <w:r w:rsidRPr="00903DD3">
        <w:rPr>
          <w:rFonts w:cs="Arial"/>
          <w:bCs/>
          <w:sz w:val="22"/>
          <w:szCs w:val="22"/>
        </w:rPr>
        <w:t>........…………………………………………</w:t>
      </w:r>
    </w:p>
    <w:p w:rsidR="001E106A" w:rsidRPr="00903DD3" w:rsidRDefault="001E106A" w:rsidP="003852FE">
      <w:pPr>
        <w:spacing w:afterLines="60" w:after="144" w:line="276" w:lineRule="auto"/>
        <w:rPr>
          <w:rFonts w:ascii="Arial" w:hAnsi="Arial" w:cs="Arial"/>
          <w:bCs/>
          <w:sz w:val="22"/>
          <w:szCs w:val="22"/>
        </w:rPr>
      </w:pPr>
    </w:p>
    <w:p w:rsidR="004536E9" w:rsidRPr="00903DD3" w:rsidRDefault="001E106A" w:rsidP="003852FE">
      <w:pPr>
        <w:spacing w:afterLines="60" w:after="144" w:line="276" w:lineRule="auto"/>
        <w:rPr>
          <w:rFonts w:ascii="Arial" w:hAnsi="Arial" w:cs="Arial"/>
          <w:sz w:val="22"/>
          <w:szCs w:val="22"/>
        </w:rPr>
      </w:pPr>
      <w:r w:rsidRPr="00903DD3">
        <w:rPr>
          <w:rFonts w:ascii="Arial" w:hAnsi="Arial" w:cs="Arial"/>
          <w:bCs/>
          <w:sz w:val="22"/>
          <w:szCs w:val="22"/>
        </w:rPr>
        <w:t>.................................................</w:t>
      </w:r>
      <w:r w:rsidR="006700A1" w:rsidRPr="00903DD3">
        <w:rPr>
          <w:rFonts w:ascii="Arial" w:hAnsi="Arial" w:cs="Arial"/>
          <w:bCs/>
          <w:sz w:val="22"/>
          <w:szCs w:val="22"/>
        </w:rPr>
        <w:t>……………………………………………………………………………….</w:t>
      </w:r>
      <w:r w:rsidR="004536E9" w:rsidRPr="00903DD3">
        <w:rPr>
          <w:rFonts w:ascii="Arial" w:hAnsi="Arial" w:cs="Arial"/>
          <w:sz w:val="22"/>
          <w:szCs w:val="22"/>
        </w:rPr>
        <w:t xml:space="preserve"> </w:t>
      </w:r>
    </w:p>
    <w:p w:rsidR="004536E9" w:rsidRPr="00903DD3" w:rsidRDefault="001E106A" w:rsidP="003852FE">
      <w:pPr>
        <w:spacing w:afterLines="60" w:after="144" w:line="276" w:lineRule="auto"/>
        <w:rPr>
          <w:rFonts w:ascii="Arial" w:hAnsi="Arial" w:cs="Arial"/>
          <w:sz w:val="22"/>
          <w:szCs w:val="22"/>
        </w:rPr>
      </w:pPr>
      <w:r w:rsidRPr="00903DD3">
        <w:rPr>
          <w:rFonts w:ascii="Arial" w:hAnsi="Arial" w:cs="Arial"/>
          <w:sz w:val="22"/>
          <w:szCs w:val="22"/>
        </w:rPr>
        <w:t xml:space="preserve">zwaną dalej </w:t>
      </w:r>
      <w:r w:rsidRPr="00903DD3">
        <w:rPr>
          <w:rFonts w:ascii="Arial" w:hAnsi="Arial" w:cs="Arial"/>
          <w:b/>
          <w:bCs/>
          <w:sz w:val="22"/>
          <w:szCs w:val="22"/>
        </w:rPr>
        <w:t>„Wykonawcą”</w:t>
      </w:r>
      <w:r w:rsidRPr="00903DD3">
        <w:rPr>
          <w:rFonts w:ascii="Arial" w:hAnsi="Arial" w:cs="Arial"/>
          <w:sz w:val="22"/>
          <w:szCs w:val="22"/>
        </w:rPr>
        <w:t>.</w:t>
      </w:r>
    </w:p>
    <w:p w:rsidR="001E106A" w:rsidRPr="00903DD3" w:rsidRDefault="001E106A" w:rsidP="003852FE">
      <w:pPr>
        <w:spacing w:afterLines="60" w:after="144" w:line="276" w:lineRule="auto"/>
        <w:rPr>
          <w:rFonts w:ascii="Arial" w:hAnsi="Arial" w:cs="Arial"/>
          <w:sz w:val="22"/>
          <w:szCs w:val="22"/>
        </w:rPr>
      </w:pPr>
    </w:p>
    <w:p w:rsidR="00FF1129" w:rsidRPr="00903DD3" w:rsidRDefault="004536E9" w:rsidP="003852FE">
      <w:pPr>
        <w:spacing w:afterLines="60" w:after="144" w:line="276" w:lineRule="auto"/>
        <w:rPr>
          <w:rFonts w:ascii="Arial" w:hAnsi="Arial" w:cs="Arial"/>
          <w:b/>
          <w:sz w:val="22"/>
          <w:szCs w:val="22"/>
        </w:rPr>
      </w:pPr>
      <w:r w:rsidRPr="00903DD3">
        <w:rPr>
          <w:rFonts w:ascii="Arial" w:hAnsi="Arial" w:cs="Arial"/>
          <w:sz w:val="22"/>
          <w:szCs w:val="22"/>
        </w:rPr>
        <w:t xml:space="preserve">Gmina Miasto Pruszków oraz PKP Polskie Linie Kolejowe S.A. z siedzibą w Warszawie zwane są dalej łącznie </w:t>
      </w:r>
      <w:r w:rsidRPr="00903DD3">
        <w:rPr>
          <w:rFonts w:ascii="Arial" w:hAnsi="Arial" w:cs="Arial"/>
          <w:b/>
          <w:sz w:val="22"/>
          <w:szCs w:val="22"/>
        </w:rPr>
        <w:t>„Zamawiającym</w:t>
      </w:r>
      <w:r w:rsidRPr="00903DD3">
        <w:rPr>
          <w:rFonts w:ascii="Arial" w:hAnsi="Arial" w:cs="Arial"/>
          <w:sz w:val="22"/>
          <w:szCs w:val="22"/>
        </w:rPr>
        <w:t xml:space="preserve">” </w:t>
      </w:r>
      <w:r w:rsidR="00CF53AA" w:rsidRPr="00903DD3">
        <w:rPr>
          <w:rFonts w:ascii="Arial" w:hAnsi="Arial" w:cs="Arial"/>
          <w:sz w:val="22"/>
          <w:szCs w:val="22"/>
        </w:rPr>
        <w:t xml:space="preserve"> lub „</w:t>
      </w:r>
      <w:r w:rsidR="00CF53AA" w:rsidRPr="00903DD3">
        <w:rPr>
          <w:rFonts w:ascii="Arial" w:hAnsi="Arial" w:cs="Arial"/>
          <w:b/>
          <w:bCs/>
          <w:sz w:val="22"/>
          <w:szCs w:val="22"/>
        </w:rPr>
        <w:t>Zamawiającymi</w:t>
      </w:r>
      <w:r w:rsidR="00CF53AA" w:rsidRPr="00903DD3">
        <w:rPr>
          <w:rFonts w:ascii="Arial" w:hAnsi="Arial" w:cs="Arial"/>
          <w:sz w:val="22"/>
          <w:szCs w:val="22"/>
        </w:rPr>
        <w:t>” a także</w:t>
      </w:r>
      <w:r w:rsidRPr="00903DD3">
        <w:rPr>
          <w:rFonts w:ascii="Arial" w:hAnsi="Arial" w:cs="Arial"/>
          <w:sz w:val="22"/>
          <w:szCs w:val="22"/>
        </w:rPr>
        <w:t xml:space="preserve"> odrębnie </w:t>
      </w:r>
      <w:r w:rsidR="00CF53AA" w:rsidRPr="00903DD3">
        <w:rPr>
          <w:rFonts w:ascii="Arial" w:hAnsi="Arial" w:cs="Arial"/>
          <w:sz w:val="22"/>
          <w:szCs w:val="22"/>
        </w:rPr>
        <w:t xml:space="preserve">jako </w:t>
      </w:r>
      <w:r w:rsidRPr="00903DD3">
        <w:rPr>
          <w:rFonts w:ascii="Arial" w:hAnsi="Arial" w:cs="Arial"/>
          <w:b/>
          <w:sz w:val="22"/>
          <w:szCs w:val="22"/>
        </w:rPr>
        <w:t>Gmina</w:t>
      </w:r>
      <w:r w:rsidRPr="00903DD3">
        <w:rPr>
          <w:rFonts w:ascii="Arial" w:hAnsi="Arial" w:cs="Arial"/>
          <w:sz w:val="22"/>
          <w:szCs w:val="22"/>
        </w:rPr>
        <w:t xml:space="preserve"> </w:t>
      </w:r>
      <w:r w:rsidR="00CF53AA" w:rsidRPr="00903DD3">
        <w:rPr>
          <w:rFonts w:ascii="Arial" w:hAnsi="Arial" w:cs="Arial"/>
          <w:sz w:val="22"/>
          <w:szCs w:val="22"/>
        </w:rPr>
        <w:t xml:space="preserve">oraz </w:t>
      </w:r>
      <w:r w:rsidR="00773EC0" w:rsidRPr="00903DD3">
        <w:rPr>
          <w:rFonts w:ascii="Arial" w:hAnsi="Arial" w:cs="Arial"/>
          <w:b/>
          <w:sz w:val="22"/>
          <w:szCs w:val="22"/>
        </w:rPr>
        <w:t>PLK</w:t>
      </w:r>
      <w:r w:rsidR="00773EC0" w:rsidRPr="00903DD3">
        <w:rPr>
          <w:rFonts w:ascii="Arial" w:hAnsi="Arial" w:cs="Arial"/>
          <w:sz w:val="22"/>
          <w:szCs w:val="22"/>
        </w:rPr>
        <w:t>.</w:t>
      </w:r>
    </w:p>
    <w:p w:rsidR="00A04B4A" w:rsidRPr="00903DD3" w:rsidRDefault="00A04B4A" w:rsidP="003852FE">
      <w:pPr>
        <w:overflowPunct w:val="0"/>
        <w:autoSpaceDE w:val="0"/>
        <w:autoSpaceDN w:val="0"/>
        <w:adjustRightInd w:val="0"/>
        <w:spacing w:afterLines="60" w:after="144" w:line="276" w:lineRule="auto"/>
        <w:textAlignment w:val="baseline"/>
        <w:rPr>
          <w:rFonts w:ascii="Arial" w:hAnsi="Arial" w:cs="Arial"/>
          <w:sz w:val="22"/>
          <w:szCs w:val="22"/>
        </w:rPr>
      </w:pPr>
    </w:p>
    <w:p w:rsidR="00A04B4A" w:rsidRPr="00903DD3" w:rsidRDefault="00A04B4A" w:rsidP="003852FE">
      <w:p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Zamawiający oraz Wykonawca zwani są dalej łącznie „Stronami”, a każdy indywidualnie „Stroną”.</w:t>
      </w:r>
    </w:p>
    <w:p w:rsidR="00A04B4A" w:rsidRPr="00903DD3" w:rsidRDefault="00A04B4A" w:rsidP="003852FE">
      <w:pPr>
        <w:overflowPunct w:val="0"/>
        <w:autoSpaceDE w:val="0"/>
        <w:autoSpaceDN w:val="0"/>
        <w:adjustRightInd w:val="0"/>
        <w:spacing w:afterLines="60" w:after="144" w:line="276" w:lineRule="auto"/>
        <w:jc w:val="both"/>
        <w:textAlignment w:val="baseline"/>
        <w:rPr>
          <w:rFonts w:ascii="Arial" w:hAnsi="Arial" w:cs="Arial"/>
          <w:sz w:val="22"/>
          <w:szCs w:val="22"/>
        </w:rPr>
      </w:pPr>
    </w:p>
    <w:p w:rsidR="00FB55E8" w:rsidRPr="00903DD3" w:rsidRDefault="00FB55E8" w:rsidP="003852FE">
      <w:pPr>
        <w:pStyle w:val="Tekstpodstawowy"/>
        <w:spacing w:afterLines="60" w:after="144" w:line="276" w:lineRule="auto"/>
        <w:rPr>
          <w:rFonts w:cs="Arial"/>
          <w:sz w:val="22"/>
          <w:szCs w:val="22"/>
        </w:rPr>
      </w:pPr>
      <w:r w:rsidRPr="00903DD3">
        <w:rPr>
          <w:rFonts w:cs="Arial"/>
          <w:sz w:val="22"/>
          <w:szCs w:val="22"/>
        </w:rPr>
        <w:t xml:space="preserve">W wyniku dokonania przez </w:t>
      </w:r>
      <w:r w:rsidRPr="00903DD3">
        <w:rPr>
          <w:rFonts w:cs="Arial"/>
          <w:b/>
          <w:sz w:val="22"/>
          <w:szCs w:val="22"/>
        </w:rPr>
        <w:t>Zamawiającego</w:t>
      </w:r>
      <w:r w:rsidRPr="00903DD3">
        <w:rPr>
          <w:rFonts w:cs="Arial"/>
          <w:sz w:val="22"/>
          <w:szCs w:val="22"/>
        </w:rPr>
        <w:t xml:space="preserve"> wyboru oferty </w:t>
      </w:r>
      <w:r w:rsidRPr="00903DD3">
        <w:rPr>
          <w:rFonts w:cs="Arial"/>
          <w:b/>
          <w:sz w:val="22"/>
          <w:szCs w:val="22"/>
        </w:rPr>
        <w:t>Wykonawcy</w:t>
      </w:r>
      <w:r w:rsidRPr="00903DD3">
        <w:rPr>
          <w:rFonts w:cs="Arial"/>
          <w:sz w:val="22"/>
          <w:szCs w:val="22"/>
        </w:rPr>
        <w:t xml:space="preserve"> w trybie </w:t>
      </w:r>
      <w:r w:rsidR="007D2F16" w:rsidRPr="00903DD3">
        <w:rPr>
          <w:rFonts w:cs="Arial"/>
          <w:sz w:val="22"/>
          <w:szCs w:val="22"/>
        </w:rPr>
        <w:t xml:space="preserve">podstawowym  </w:t>
      </w:r>
      <w:r w:rsidR="00627AFB" w:rsidRPr="00903DD3">
        <w:rPr>
          <w:rFonts w:cs="Arial"/>
          <w:sz w:val="22"/>
          <w:szCs w:val="22"/>
        </w:rPr>
        <w:t xml:space="preserve">bez przeprowadzenia </w:t>
      </w:r>
      <w:r w:rsidR="00ED51F3" w:rsidRPr="00903DD3">
        <w:rPr>
          <w:rFonts w:cs="Arial"/>
          <w:sz w:val="22"/>
          <w:szCs w:val="22"/>
        </w:rPr>
        <w:t xml:space="preserve">negocjacji </w:t>
      </w:r>
      <w:r w:rsidR="007D2F16" w:rsidRPr="00903DD3">
        <w:rPr>
          <w:rFonts w:cs="Arial"/>
          <w:sz w:val="22"/>
          <w:szCs w:val="22"/>
        </w:rPr>
        <w:t xml:space="preserve">na podstawie art. 275 </w:t>
      </w:r>
      <w:r w:rsidR="00ED51F3" w:rsidRPr="00903DD3">
        <w:rPr>
          <w:rFonts w:cs="Arial"/>
          <w:sz w:val="22"/>
          <w:szCs w:val="22"/>
        </w:rPr>
        <w:t xml:space="preserve">pkt 1) </w:t>
      </w:r>
      <w:r w:rsidR="007D2F16" w:rsidRPr="00903DD3">
        <w:rPr>
          <w:rFonts w:cs="Arial"/>
          <w:sz w:val="22"/>
          <w:szCs w:val="22"/>
        </w:rPr>
        <w:t xml:space="preserve">ustawy z dnia 11 września 2019 r. </w:t>
      </w:r>
      <w:r w:rsidR="00993DE8">
        <w:rPr>
          <w:rFonts w:cs="Arial"/>
          <w:sz w:val="22"/>
          <w:szCs w:val="22"/>
        </w:rPr>
        <w:t xml:space="preserve">Prawo zamówień publicznych </w:t>
      </w:r>
      <w:r w:rsidR="007D2F16" w:rsidRPr="00903DD3">
        <w:rPr>
          <w:rFonts w:cs="Arial"/>
          <w:sz w:val="22"/>
          <w:szCs w:val="22"/>
        </w:rPr>
        <w:t>(Dz. U z 2019  poz. 2019)</w:t>
      </w:r>
      <w:r w:rsidR="00993DE8">
        <w:rPr>
          <w:rFonts w:cs="Arial"/>
          <w:sz w:val="22"/>
          <w:szCs w:val="22"/>
        </w:rPr>
        <w:t>, dalej PZP,</w:t>
      </w:r>
      <w:r w:rsidR="007D2F16" w:rsidRPr="00903DD3">
        <w:rPr>
          <w:rFonts w:cs="Arial"/>
          <w:sz w:val="22"/>
          <w:szCs w:val="22"/>
        </w:rPr>
        <w:t xml:space="preserve"> </w:t>
      </w:r>
      <w:r w:rsidRPr="00903DD3">
        <w:rPr>
          <w:rFonts w:cs="Arial"/>
          <w:sz w:val="22"/>
          <w:szCs w:val="22"/>
        </w:rPr>
        <w:t>została  zawarta u</w:t>
      </w:r>
      <w:r w:rsidRPr="00903DD3">
        <w:rPr>
          <w:rFonts w:cs="Arial"/>
          <w:bCs/>
          <w:sz w:val="22"/>
          <w:szCs w:val="22"/>
        </w:rPr>
        <w:t>mowa</w:t>
      </w:r>
      <w:r w:rsidRPr="00903DD3">
        <w:rPr>
          <w:rFonts w:cs="Arial"/>
          <w:sz w:val="22"/>
          <w:szCs w:val="22"/>
        </w:rPr>
        <w:t xml:space="preserve">, zwana dalej </w:t>
      </w:r>
      <w:r w:rsidRPr="00903DD3">
        <w:rPr>
          <w:rFonts w:cs="Arial"/>
          <w:b/>
          <w:sz w:val="22"/>
          <w:szCs w:val="22"/>
        </w:rPr>
        <w:t>„Umową”</w:t>
      </w:r>
      <w:r w:rsidRPr="00903DD3">
        <w:rPr>
          <w:rFonts w:cs="Arial"/>
          <w:sz w:val="22"/>
          <w:szCs w:val="22"/>
        </w:rPr>
        <w:t xml:space="preserve"> o następującej treści: </w:t>
      </w:r>
    </w:p>
    <w:p w:rsidR="00212575" w:rsidRPr="00903DD3" w:rsidRDefault="00212575" w:rsidP="003852FE">
      <w:pPr>
        <w:spacing w:afterLines="60" w:after="144" w:line="276" w:lineRule="auto"/>
        <w:rPr>
          <w:rFonts w:ascii="Arial" w:hAnsi="Arial" w:cs="Arial"/>
          <w:b/>
          <w:bCs/>
          <w:sz w:val="22"/>
          <w:szCs w:val="22"/>
        </w:rPr>
      </w:pPr>
      <w:r w:rsidRPr="00903DD3">
        <w:rPr>
          <w:rFonts w:ascii="Arial" w:hAnsi="Arial" w:cs="Arial"/>
          <w:b/>
          <w:bCs/>
          <w:sz w:val="22"/>
          <w:szCs w:val="22"/>
        </w:rPr>
        <w:br w:type="page"/>
      </w:r>
    </w:p>
    <w:sdt>
      <w:sdtPr>
        <w:rPr>
          <w:rFonts w:ascii="Arial" w:eastAsia="Times New Roman" w:hAnsi="Arial" w:cs="Arial"/>
          <w:color w:val="auto"/>
          <w:sz w:val="22"/>
          <w:szCs w:val="22"/>
        </w:rPr>
        <w:id w:val="1974411597"/>
        <w:docPartObj>
          <w:docPartGallery w:val="Table of Contents"/>
          <w:docPartUnique/>
        </w:docPartObj>
      </w:sdtPr>
      <w:sdtEndPr>
        <w:rPr>
          <w:b/>
          <w:bCs/>
        </w:rPr>
      </w:sdtEndPr>
      <w:sdtContent>
        <w:p w:rsidR="004D594F" w:rsidRPr="00903DD3" w:rsidRDefault="004D594F" w:rsidP="003852FE">
          <w:pPr>
            <w:pStyle w:val="Nagwekspisutreci"/>
            <w:spacing w:before="0" w:afterLines="60" w:after="144" w:line="276" w:lineRule="auto"/>
            <w:jc w:val="left"/>
            <w:rPr>
              <w:rFonts w:ascii="Arial" w:hAnsi="Arial" w:cs="Arial"/>
              <w:b/>
              <w:color w:val="auto"/>
              <w:sz w:val="22"/>
              <w:szCs w:val="22"/>
            </w:rPr>
          </w:pPr>
          <w:r w:rsidRPr="00903DD3">
            <w:rPr>
              <w:rFonts w:ascii="Arial" w:hAnsi="Arial" w:cs="Arial"/>
              <w:b/>
              <w:color w:val="auto"/>
              <w:sz w:val="22"/>
              <w:szCs w:val="22"/>
            </w:rPr>
            <w:t>Spis treści</w:t>
          </w:r>
        </w:p>
        <w:p w:rsidR="00A14293" w:rsidRPr="00903DD3" w:rsidRDefault="00A14293" w:rsidP="003852FE">
          <w:pPr>
            <w:spacing w:afterLines="60" w:after="144" w:line="276" w:lineRule="auto"/>
            <w:rPr>
              <w:rFonts w:ascii="Arial" w:hAnsi="Arial" w:cs="Arial"/>
              <w:sz w:val="22"/>
              <w:szCs w:val="22"/>
            </w:rPr>
          </w:pPr>
        </w:p>
        <w:p w:rsidR="00E123B6" w:rsidRDefault="001F629A">
          <w:pPr>
            <w:pStyle w:val="Spistreci2"/>
            <w:rPr>
              <w:rFonts w:asciiTheme="minorHAnsi" w:eastAsiaTheme="minorEastAsia" w:hAnsiTheme="minorHAnsi" w:cstheme="minorBidi"/>
              <w:bCs w:val="0"/>
              <w:noProof/>
            </w:rPr>
          </w:pPr>
          <w:r w:rsidRPr="00903DD3">
            <w:fldChar w:fldCharType="begin"/>
          </w:r>
          <w:r w:rsidR="004D594F" w:rsidRPr="00903DD3">
            <w:instrText xml:space="preserve"> TOC \o "1-3" \h \z \u </w:instrText>
          </w:r>
          <w:r w:rsidRPr="00903DD3">
            <w:fldChar w:fldCharType="separate"/>
          </w:r>
          <w:hyperlink w:anchor="_Toc69979993" w:history="1">
            <w:r w:rsidR="00E123B6" w:rsidRPr="00A358D9">
              <w:rPr>
                <w:rStyle w:val="Hipercze"/>
                <w:noProof/>
              </w:rPr>
              <w:t>Postanowienia ogólne</w:t>
            </w:r>
            <w:r w:rsidR="00E123B6">
              <w:rPr>
                <w:noProof/>
                <w:webHidden/>
              </w:rPr>
              <w:tab/>
            </w:r>
            <w:r w:rsidR="00E123B6">
              <w:rPr>
                <w:noProof/>
                <w:webHidden/>
              </w:rPr>
              <w:fldChar w:fldCharType="begin"/>
            </w:r>
            <w:r w:rsidR="00E123B6">
              <w:rPr>
                <w:noProof/>
                <w:webHidden/>
              </w:rPr>
              <w:instrText xml:space="preserve"> PAGEREF _Toc69979993 \h </w:instrText>
            </w:r>
            <w:r w:rsidR="00E123B6">
              <w:rPr>
                <w:noProof/>
                <w:webHidden/>
              </w:rPr>
            </w:r>
            <w:r w:rsidR="00E123B6">
              <w:rPr>
                <w:noProof/>
                <w:webHidden/>
              </w:rPr>
              <w:fldChar w:fldCharType="separate"/>
            </w:r>
            <w:r w:rsidR="00942D0F">
              <w:rPr>
                <w:noProof/>
                <w:webHidden/>
              </w:rPr>
              <w:t>3</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4" w:history="1">
            <w:r w:rsidR="00E123B6" w:rsidRPr="00A358D9">
              <w:rPr>
                <w:rStyle w:val="Hipercze"/>
                <w:noProof/>
              </w:rPr>
              <w:t>Solidarna odpowiedzialność wykonawców wspólnie ubiegających się o udzielenie zamówienia</w:t>
            </w:r>
            <w:r w:rsidR="00E123B6">
              <w:rPr>
                <w:noProof/>
                <w:webHidden/>
              </w:rPr>
              <w:tab/>
            </w:r>
            <w:r w:rsidR="00E123B6">
              <w:rPr>
                <w:noProof/>
                <w:webHidden/>
              </w:rPr>
              <w:fldChar w:fldCharType="begin"/>
            </w:r>
            <w:r w:rsidR="00E123B6">
              <w:rPr>
                <w:noProof/>
                <w:webHidden/>
              </w:rPr>
              <w:instrText xml:space="preserve"> PAGEREF _Toc69979994 \h </w:instrText>
            </w:r>
            <w:r w:rsidR="00E123B6">
              <w:rPr>
                <w:noProof/>
                <w:webHidden/>
              </w:rPr>
            </w:r>
            <w:r w:rsidR="00E123B6">
              <w:rPr>
                <w:noProof/>
                <w:webHidden/>
              </w:rPr>
              <w:fldChar w:fldCharType="separate"/>
            </w:r>
            <w:r w:rsidR="00942D0F">
              <w:rPr>
                <w:noProof/>
                <w:webHidden/>
              </w:rPr>
              <w:t>5</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5" w:history="1">
            <w:r w:rsidR="00E123B6" w:rsidRPr="00A358D9">
              <w:rPr>
                <w:rStyle w:val="Hipercze"/>
                <w:noProof/>
              </w:rPr>
              <w:t>Sposób komunikacji pomiędzy stronami Umowy</w:t>
            </w:r>
            <w:r w:rsidR="00E123B6">
              <w:rPr>
                <w:noProof/>
                <w:webHidden/>
              </w:rPr>
              <w:tab/>
            </w:r>
            <w:r w:rsidR="00E123B6">
              <w:rPr>
                <w:noProof/>
                <w:webHidden/>
              </w:rPr>
              <w:fldChar w:fldCharType="begin"/>
            </w:r>
            <w:r w:rsidR="00E123B6">
              <w:rPr>
                <w:noProof/>
                <w:webHidden/>
              </w:rPr>
              <w:instrText xml:space="preserve"> PAGEREF _Toc69979995 \h </w:instrText>
            </w:r>
            <w:r w:rsidR="00E123B6">
              <w:rPr>
                <w:noProof/>
                <w:webHidden/>
              </w:rPr>
            </w:r>
            <w:r w:rsidR="00E123B6">
              <w:rPr>
                <w:noProof/>
                <w:webHidden/>
              </w:rPr>
              <w:fldChar w:fldCharType="separate"/>
            </w:r>
            <w:r w:rsidR="00942D0F">
              <w:rPr>
                <w:noProof/>
                <w:webHidden/>
              </w:rPr>
              <w:t>6</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6" w:history="1">
            <w:r w:rsidR="00E123B6" w:rsidRPr="00A358D9">
              <w:rPr>
                <w:rStyle w:val="Hipercze"/>
                <w:noProof/>
              </w:rPr>
              <w:t>Pierwszeństwo dokumentów</w:t>
            </w:r>
            <w:r w:rsidR="00E123B6">
              <w:rPr>
                <w:noProof/>
                <w:webHidden/>
              </w:rPr>
              <w:tab/>
            </w:r>
            <w:r w:rsidR="00E123B6">
              <w:rPr>
                <w:noProof/>
                <w:webHidden/>
              </w:rPr>
              <w:fldChar w:fldCharType="begin"/>
            </w:r>
            <w:r w:rsidR="00E123B6">
              <w:rPr>
                <w:noProof/>
                <w:webHidden/>
              </w:rPr>
              <w:instrText xml:space="preserve"> PAGEREF _Toc69979996 \h </w:instrText>
            </w:r>
            <w:r w:rsidR="00E123B6">
              <w:rPr>
                <w:noProof/>
                <w:webHidden/>
              </w:rPr>
            </w:r>
            <w:r w:rsidR="00E123B6">
              <w:rPr>
                <w:noProof/>
                <w:webHidden/>
              </w:rPr>
              <w:fldChar w:fldCharType="separate"/>
            </w:r>
            <w:r w:rsidR="00942D0F">
              <w:rPr>
                <w:noProof/>
                <w:webHidden/>
              </w:rPr>
              <w:t>7</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7" w:history="1">
            <w:r w:rsidR="00E123B6" w:rsidRPr="00A358D9">
              <w:rPr>
                <w:rStyle w:val="Hipercze"/>
                <w:noProof/>
              </w:rPr>
              <w:t>Cesja wierzytelności</w:t>
            </w:r>
            <w:r w:rsidR="00E123B6">
              <w:rPr>
                <w:noProof/>
                <w:webHidden/>
              </w:rPr>
              <w:tab/>
            </w:r>
            <w:r w:rsidR="00E123B6">
              <w:rPr>
                <w:noProof/>
                <w:webHidden/>
              </w:rPr>
              <w:fldChar w:fldCharType="begin"/>
            </w:r>
            <w:r w:rsidR="00E123B6">
              <w:rPr>
                <w:noProof/>
                <w:webHidden/>
              </w:rPr>
              <w:instrText xml:space="preserve"> PAGEREF _Toc69979997 \h </w:instrText>
            </w:r>
            <w:r w:rsidR="00E123B6">
              <w:rPr>
                <w:noProof/>
                <w:webHidden/>
              </w:rPr>
            </w:r>
            <w:r w:rsidR="00E123B6">
              <w:rPr>
                <w:noProof/>
                <w:webHidden/>
              </w:rPr>
              <w:fldChar w:fldCharType="separate"/>
            </w:r>
            <w:r w:rsidR="00942D0F">
              <w:rPr>
                <w:noProof/>
                <w:webHidden/>
              </w:rPr>
              <w:t>8</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8" w:history="1">
            <w:r w:rsidR="00E123B6" w:rsidRPr="00A358D9">
              <w:rPr>
                <w:rStyle w:val="Hipercze"/>
                <w:noProof/>
              </w:rPr>
              <w:t>Zabezpieczenie należytego wykonania Umowy</w:t>
            </w:r>
            <w:r w:rsidR="00E123B6">
              <w:rPr>
                <w:noProof/>
                <w:webHidden/>
              </w:rPr>
              <w:tab/>
            </w:r>
            <w:r w:rsidR="00E123B6">
              <w:rPr>
                <w:noProof/>
                <w:webHidden/>
              </w:rPr>
              <w:fldChar w:fldCharType="begin"/>
            </w:r>
            <w:r w:rsidR="00E123B6">
              <w:rPr>
                <w:noProof/>
                <w:webHidden/>
              </w:rPr>
              <w:instrText xml:space="preserve"> PAGEREF _Toc69979998 \h </w:instrText>
            </w:r>
            <w:r w:rsidR="00E123B6">
              <w:rPr>
                <w:noProof/>
                <w:webHidden/>
              </w:rPr>
            </w:r>
            <w:r w:rsidR="00E123B6">
              <w:rPr>
                <w:noProof/>
                <w:webHidden/>
              </w:rPr>
              <w:fldChar w:fldCharType="separate"/>
            </w:r>
            <w:r w:rsidR="00942D0F">
              <w:rPr>
                <w:noProof/>
                <w:webHidden/>
              </w:rPr>
              <w:t>8</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79999" w:history="1">
            <w:r w:rsidR="00E123B6" w:rsidRPr="00A358D9">
              <w:rPr>
                <w:rStyle w:val="Hipercze"/>
                <w:noProof/>
              </w:rPr>
              <w:t>Prawa autorskie</w:t>
            </w:r>
            <w:r w:rsidR="00E123B6">
              <w:rPr>
                <w:noProof/>
                <w:webHidden/>
              </w:rPr>
              <w:tab/>
            </w:r>
            <w:r w:rsidR="00E123B6">
              <w:rPr>
                <w:noProof/>
                <w:webHidden/>
              </w:rPr>
              <w:fldChar w:fldCharType="begin"/>
            </w:r>
            <w:r w:rsidR="00E123B6">
              <w:rPr>
                <w:noProof/>
                <w:webHidden/>
              </w:rPr>
              <w:instrText xml:space="preserve"> PAGEREF _Toc69979999 \h </w:instrText>
            </w:r>
            <w:r w:rsidR="00E123B6">
              <w:rPr>
                <w:noProof/>
                <w:webHidden/>
              </w:rPr>
            </w:r>
            <w:r w:rsidR="00E123B6">
              <w:rPr>
                <w:noProof/>
                <w:webHidden/>
              </w:rPr>
              <w:fldChar w:fldCharType="separate"/>
            </w:r>
            <w:r w:rsidR="00942D0F">
              <w:rPr>
                <w:noProof/>
                <w:webHidden/>
              </w:rPr>
              <w:t>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0" w:history="1">
            <w:r w:rsidR="00E123B6" w:rsidRPr="00A358D9">
              <w:rPr>
                <w:rStyle w:val="Hipercze"/>
                <w:noProof/>
              </w:rPr>
              <w:t>Obowiązek informacyjny realizowany przez Zamawiającego wobec Wykonawcy/osób podpisujących Umowę w imieniu Wykonawcy i osób trzecich realizowany poprzez przekazanie informacji o treści jak w ust. 1:</w:t>
            </w:r>
            <w:r w:rsidR="00E123B6">
              <w:rPr>
                <w:noProof/>
                <w:webHidden/>
              </w:rPr>
              <w:tab/>
            </w:r>
            <w:r w:rsidR="00E123B6">
              <w:rPr>
                <w:noProof/>
                <w:webHidden/>
              </w:rPr>
              <w:fldChar w:fldCharType="begin"/>
            </w:r>
            <w:r w:rsidR="00E123B6">
              <w:rPr>
                <w:noProof/>
                <w:webHidden/>
              </w:rPr>
              <w:instrText xml:space="preserve"> PAGEREF _Toc69980000 \h </w:instrText>
            </w:r>
            <w:r w:rsidR="00E123B6">
              <w:rPr>
                <w:noProof/>
                <w:webHidden/>
              </w:rPr>
            </w:r>
            <w:r w:rsidR="00E123B6">
              <w:rPr>
                <w:noProof/>
                <w:webHidden/>
              </w:rPr>
              <w:fldChar w:fldCharType="separate"/>
            </w:r>
            <w:r w:rsidR="00942D0F">
              <w:rPr>
                <w:noProof/>
                <w:webHidden/>
              </w:rPr>
              <w:t>14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1" w:history="1">
            <w:r w:rsidR="00E123B6" w:rsidRPr="00A358D9">
              <w:rPr>
                <w:rStyle w:val="Hipercze"/>
                <w:noProof/>
              </w:rPr>
              <w:t>Obowiązek informacyjny realizowany przez Zamawiającego wobec Wykonawcy/osób podpisujących Umowę w imieniu Wykonawcy i osób trzecich *realizowany poprzez przekazanie informacji o treści jak w ust. 1:</w:t>
            </w:r>
            <w:r w:rsidR="00E123B6">
              <w:rPr>
                <w:noProof/>
                <w:webHidden/>
              </w:rPr>
              <w:tab/>
            </w:r>
            <w:r w:rsidR="00E123B6">
              <w:rPr>
                <w:noProof/>
                <w:webHidden/>
              </w:rPr>
              <w:fldChar w:fldCharType="begin"/>
            </w:r>
            <w:r w:rsidR="00E123B6">
              <w:rPr>
                <w:noProof/>
                <w:webHidden/>
              </w:rPr>
              <w:instrText xml:space="preserve"> PAGEREF _Toc69980001 \h </w:instrText>
            </w:r>
            <w:r w:rsidR="00E123B6">
              <w:rPr>
                <w:noProof/>
                <w:webHidden/>
              </w:rPr>
            </w:r>
            <w:r w:rsidR="00E123B6">
              <w:rPr>
                <w:noProof/>
                <w:webHidden/>
              </w:rPr>
              <w:fldChar w:fldCharType="separate"/>
            </w:r>
            <w:r w:rsidR="00942D0F">
              <w:rPr>
                <w:noProof/>
                <w:webHidden/>
              </w:rPr>
              <w:t>16</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2" w:history="1">
            <w:r w:rsidR="00E123B6" w:rsidRPr="00A358D9">
              <w:rPr>
                <w:rStyle w:val="Hipercze"/>
                <w:noProof/>
              </w:rPr>
              <w:t>Dostęp do Terenu budowy</w:t>
            </w:r>
            <w:r w:rsidR="00E123B6">
              <w:rPr>
                <w:noProof/>
                <w:webHidden/>
              </w:rPr>
              <w:tab/>
            </w:r>
            <w:r w:rsidR="00E123B6">
              <w:rPr>
                <w:noProof/>
                <w:webHidden/>
              </w:rPr>
              <w:fldChar w:fldCharType="begin"/>
            </w:r>
            <w:r w:rsidR="00E123B6">
              <w:rPr>
                <w:noProof/>
                <w:webHidden/>
              </w:rPr>
              <w:instrText xml:space="preserve"> PAGEREF _Toc69980002 \h </w:instrText>
            </w:r>
            <w:r w:rsidR="00E123B6">
              <w:rPr>
                <w:noProof/>
                <w:webHidden/>
              </w:rPr>
            </w:r>
            <w:r w:rsidR="00E123B6">
              <w:rPr>
                <w:noProof/>
                <w:webHidden/>
              </w:rPr>
              <w:fldChar w:fldCharType="separate"/>
            </w:r>
            <w:r w:rsidR="00942D0F">
              <w:rPr>
                <w:noProof/>
                <w:webHidden/>
              </w:rPr>
              <w:t>21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3" w:history="1">
            <w:r w:rsidR="00E123B6" w:rsidRPr="00A358D9">
              <w:rPr>
                <w:rStyle w:val="Hipercze"/>
                <w:noProof/>
              </w:rPr>
              <w:t>Próby dotyczące wyrobów budowlanych</w:t>
            </w:r>
            <w:r w:rsidR="00E123B6">
              <w:rPr>
                <w:noProof/>
                <w:webHidden/>
              </w:rPr>
              <w:tab/>
            </w:r>
            <w:r w:rsidR="00E123B6">
              <w:rPr>
                <w:noProof/>
                <w:webHidden/>
              </w:rPr>
              <w:fldChar w:fldCharType="begin"/>
            </w:r>
            <w:r w:rsidR="00E123B6">
              <w:rPr>
                <w:noProof/>
                <w:webHidden/>
              </w:rPr>
              <w:instrText xml:space="preserve"> PAGEREF _Toc69980003 \h </w:instrText>
            </w:r>
            <w:r w:rsidR="00E123B6">
              <w:rPr>
                <w:noProof/>
                <w:webHidden/>
              </w:rPr>
            </w:r>
            <w:r w:rsidR="00E123B6">
              <w:rPr>
                <w:noProof/>
                <w:webHidden/>
              </w:rPr>
              <w:fldChar w:fldCharType="separate"/>
            </w:r>
            <w:r w:rsidR="00942D0F">
              <w:rPr>
                <w:noProof/>
                <w:webHidden/>
              </w:rPr>
              <w:t>24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4" w:history="1">
            <w:r w:rsidR="00E123B6" w:rsidRPr="00A358D9">
              <w:rPr>
                <w:rStyle w:val="Hipercze"/>
                <w:noProof/>
              </w:rPr>
              <w:t>Wykonawstwo</w:t>
            </w:r>
            <w:r w:rsidR="00E123B6">
              <w:rPr>
                <w:noProof/>
                <w:webHidden/>
              </w:rPr>
              <w:tab/>
            </w:r>
            <w:r w:rsidR="00E123B6">
              <w:rPr>
                <w:noProof/>
                <w:webHidden/>
              </w:rPr>
              <w:fldChar w:fldCharType="begin"/>
            </w:r>
            <w:r w:rsidR="00E123B6">
              <w:rPr>
                <w:noProof/>
                <w:webHidden/>
              </w:rPr>
              <w:instrText xml:space="preserve"> PAGEREF _Toc69980004 \h </w:instrText>
            </w:r>
            <w:r w:rsidR="00E123B6">
              <w:rPr>
                <w:noProof/>
                <w:webHidden/>
              </w:rPr>
            </w:r>
            <w:r w:rsidR="00E123B6">
              <w:rPr>
                <w:noProof/>
                <w:webHidden/>
              </w:rPr>
              <w:fldChar w:fldCharType="separate"/>
            </w:r>
            <w:r w:rsidR="00942D0F">
              <w:rPr>
                <w:noProof/>
                <w:webHidden/>
              </w:rPr>
              <w:t>24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5" w:history="1">
            <w:r w:rsidR="00E123B6" w:rsidRPr="00A358D9">
              <w:rPr>
                <w:rStyle w:val="Hipercze"/>
                <w:noProof/>
              </w:rPr>
              <w:t>Procedury bezpieczeństwa</w:t>
            </w:r>
            <w:r w:rsidR="00E123B6">
              <w:rPr>
                <w:noProof/>
                <w:webHidden/>
              </w:rPr>
              <w:tab/>
            </w:r>
            <w:r w:rsidR="00E123B6">
              <w:rPr>
                <w:noProof/>
                <w:webHidden/>
              </w:rPr>
              <w:fldChar w:fldCharType="begin"/>
            </w:r>
            <w:r w:rsidR="00E123B6">
              <w:rPr>
                <w:noProof/>
                <w:webHidden/>
              </w:rPr>
              <w:instrText xml:space="preserve"> PAGEREF _Toc69980005 \h </w:instrText>
            </w:r>
            <w:r w:rsidR="00E123B6">
              <w:rPr>
                <w:noProof/>
                <w:webHidden/>
              </w:rPr>
            </w:r>
            <w:r w:rsidR="00E123B6">
              <w:rPr>
                <w:noProof/>
                <w:webHidden/>
              </w:rPr>
              <w:fldChar w:fldCharType="separate"/>
            </w:r>
            <w:r w:rsidR="00942D0F">
              <w:rPr>
                <w:noProof/>
                <w:webHidden/>
              </w:rPr>
              <w:t>31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6" w:history="1">
            <w:r w:rsidR="00E123B6" w:rsidRPr="00A358D9">
              <w:rPr>
                <w:rStyle w:val="Hipercze"/>
                <w:noProof/>
              </w:rPr>
              <w:t>Zapewnienie jakości</w:t>
            </w:r>
            <w:r w:rsidR="00E123B6">
              <w:rPr>
                <w:noProof/>
                <w:webHidden/>
              </w:rPr>
              <w:tab/>
            </w:r>
            <w:r w:rsidR="00E123B6">
              <w:rPr>
                <w:noProof/>
                <w:webHidden/>
              </w:rPr>
              <w:fldChar w:fldCharType="begin"/>
            </w:r>
            <w:r w:rsidR="00E123B6">
              <w:rPr>
                <w:noProof/>
                <w:webHidden/>
              </w:rPr>
              <w:instrText xml:space="preserve"> PAGEREF _Toc69980006 \h </w:instrText>
            </w:r>
            <w:r w:rsidR="00E123B6">
              <w:rPr>
                <w:noProof/>
                <w:webHidden/>
              </w:rPr>
            </w:r>
            <w:r w:rsidR="00E123B6">
              <w:rPr>
                <w:noProof/>
                <w:webHidden/>
              </w:rPr>
              <w:fldChar w:fldCharType="separate"/>
            </w:r>
            <w:r w:rsidR="00942D0F">
              <w:rPr>
                <w:noProof/>
                <w:webHidden/>
              </w:rPr>
              <w:t>33</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7" w:history="1">
            <w:r w:rsidR="00E123B6" w:rsidRPr="00A358D9">
              <w:rPr>
                <w:rStyle w:val="Hipercze"/>
                <w:noProof/>
              </w:rPr>
              <w:t>Ochrona środowiska</w:t>
            </w:r>
            <w:r w:rsidR="00E123B6">
              <w:rPr>
                <w:noProof/>
                <w:webHidden/>
              </w:rPr>
              <w:tab/>
            </w:r>
            <w:r w:rsidR="00E123B6">
              <w:rPr>
                <w:noProof/>
                <w:webHidden/>
              </w:rPr>
              <w:fldChar w:fldCharType="begin"/>
            </w:r>
            <w:r w:rsidR="00E123B6">
              <w:rPr>
                <w:noProof/>
                <w:webHidden/>
              </w:rPr>
              <w:instrText xml:space="preserve"> PAGEREF _Toc69980007 \h </w:instrText>
            </w:r>
            <w:r w:rsidR="00E123B6">
              <w:rPr>
                <w:noProof/>
                <w:webHidden/>
              </w:rPr>
            </w:r>
            <w:r w:rsidR="00E123B6">
              <w:rPr>
                <w:noProof/>
                <w:webHidden/>
              </w:rPr>
              <w:fldChar w:fldCharType="separate"/>
            </w:r>
            <w:r w:rsidR="00942D0F">
              <w:rPr>
                <w:noProof/>
                <w:webHidden/>
              </w:rPr>
              <w:t>34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8" w:history="1">
            <w:r w:rsidR="00E123B6" w:rsidRPr="00A358D9">
              <w:rPr>
                <w:rStyle w:val="Hipercze"/>
                <w:noProof/>
              </w:rPr>
              <w:t>Personel Wykonawcy</w:t>
            </w:r>
            <w:r w:rsidR="00E123B6">
              <w:rPr>
                <w:noProof/>
                <w:webHidden/>
              </w:rPr>
              <w:tab/>
            </w:r>
            <w:r w:rsidR="00E123B6">
              <w:rPr>
                <w:noProof/>
                <w:webHidden/>
              </w:rPr>
              <w:fldChar w:fldCharType="begin"/>
            </w:r>
            <w:r w:rsidR="00E123B6">
              <w:rPr>
                <w:noProof/>
                <w:webHidden/>
              </w:rPr>
              <w:instrText xml:space="preserve"> PAGEREF _Toc69980008 \h </w:instrText>
            </w:r>
            <w:r w:rsidR="00E123B6">
              <w:rPr>
                <w:noProof/>
                <w:webHidden/>
              </w:rPr>
            </w:r>
            <w:r w:rsidR="00E123B6">
              <w:rPr>
                <w:noProof/>
                <w:webHidden/>
              </w:rPr>
              <w:fldChar w:fldCharType="separate"/>
            </w:r>
            <w:r w:rsidR="00942D0F">
              <w:rPr>
                <w:noProof/>
                <w:webHidden/>
              </w:rPr>
              <w:t>37</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09" w:history="1">
            <w:r w:rsidR="00E123B6" w:rsidRPr="00A358D9">
              <w:rPr>
                <w:rStyle w:val="Hipercze"/>
                <w:noProof/>
              </w:rPr>
              <w:t>Harmonogram rzeczowo – finansowy (HRF)</w:t>
            </w:r>
            <w:r w:rsidR="00E123B6">
              <w:rPr>
                <w:noProof/>
                <w:webHidden/>
              </w:rPr>
              <w:tab/>
            </w:r>
            <w:r w:rsidR="00E123B6">
              <w:rPr>
                <w:noProof/>
                <w:webHidden/>
              </w:rPr>
              <w:fldChar w:fldCharType="begin"/>
            </w:r>
            <w:r w:rsidR="00E123B6">
              <w:rPr>
                <w:noProof/>
                <w:webHidden/>
              </w:rPr>
              <w:instrText xml:space="preserve"> PAGEREF _Toc69980009 \h </w:instrText>
            </w:r>
            <w:r w:rsidR="00E123B6">
              <w:rPr>
                <w:noProof/>
                <w:webHidden/>
              </w:rPr>
            </w:r>
            <w:r w:rsidR="00E123B6">
              <w:rPr>
                <w:noProof/>
                <w:webHidden/>
              </w:rPr>
              <w:fldChar w:fldCharType="separate"/>
            </w:r>
            <w:r w:rsidR="00942D0F">
              <w:rPr>
                <w:noProof/>
                <w:webHidden/>
              </w:rPr>
              <w:t>39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0" w:history="1">
            <w:r w:rsidR="00E123B6" w:rsidRPr="00A358D9">
              <w:rPr>
                <w:rStyle w:val="Hipercze"/>
                <w:noProof/>
              </w:rPr>
              <w:t>Raporty oraz narady z postępu prac</w:t>
            </w:r>
            <w:r w:rsidR="00E123B6">
              <w:rPr>
                <w:noProof/>
                <w:webHidden/>
              </w:rPr>
              <w:tab/>
            </w:r>
            <w:r w:rsidR="00E123B6">
              <w:rPr>
                <w:noProof/>
                <w:webHidden/>
              </w:rPr>
              <w:fldChar w:fldCharType="begin"/>
            </w:r>
            <w:r w:rsidR="00E123B6">
              <w:rPr>
                <w:noProof/>
                <w:webHidden/>
              </w:rPr>
              <w:instrText xml:space="preserve"> PAGEREF _Toc69980010 \h </w:instrText>
            </w:r>
            <w:r w:rsidR="00E123B6">
              <w:rPr>
                <w:noProof/>
                <w:webHidden/>
              </w:rPr>
            </w:r>
            <w:r w:rsidR="00E123B6">
              <w:rPr>
                <w:noProof/>
                <w:webHidden/>
              </w:rPr>
              <w:fldChar w:fldCharType="separate"/>
            </w:r>
            <w:r w:rsidR="00942D0F">
              <w:rPr>
                <w:noProof/>
                <w:webHidden/>
              </w:rPr>
              <w:t>41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1" w:history="1">
            <w:r w:rsidR="00E123B6" w:rsidRPr="00A358D9">
              <w:rPr>
                <w:rStyle w:val="Hipercze"/>
                <w:noProof/>
              </w:rPr>
              <w:t>Inspekcja</w:t>
            </w:r>
            <w:r w:rsidR="00E123B6">
              <w:rPr>
                <w:noProof/>
                <w:webHidden/>
              </w:rPr>
              <w:tab/>
            </w:r>
            <w:r w:rsidR="00E123B6">
              <w:rPr>
                <w:noProof/>
                <w:webHidden/>
              </w:rPr>
              <w:fldChar w:fldCharType="begin"/>
            </w:r>
            <w:r w:rsidR="00E123B6">
              <w:rPr>
                <w:noProof/>
                <w:webHidden/>
              </w:rPr>
              <w:instrText xml:space="preserve"> PAGEREF _Toc69980011 \h </w:instrText>
            </w:r>
            <w:r w:rsidR="00E123B6">
              <w:rPr>
                <w:noProof/>
                <w:webHidden/>
              </w:rPr>
            </w:r>
            <w:r w:rsidR="00E123B6">
              <w:rPr>
                <w:noProof/>
                <w:webHidden/>
              </w:rPr>
              <w:fldChar w:fldCharType="separate"/>
            </w:r>
            <w:r w:rsidR="00942D0F">
              <w:rPr>
                <w:noProof/>
                <w:webHidden/>
              </w:rPr>
              <w:t>41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2" w:history="1">
            <w:r w:rsidR="00E123B6" w:rsidRPr="00A358D9">
              <w:rPr>
                <w:rStyle w:val="Hipercze"/>
                <w:noProof/>
              </w:rPr>
              <w:t>Prace zabezpieczające</w:t>
            </w:r>
            <w:r w:rsidR="00E123B6">
              <w:rPr>
                <w:noProof/>
                <w:webHidden/>
              </w:rPr>
              <w:tab/>
            </w:r>
            <w:r w:rsidR="00E123B6">
              <w:rPr>
                <w:noProof/>
                <w:webHidden/>
              </w:rPr>
              <w:fldChar w:fldCharType="begin"/>
            </w:r>
            <w:r w:rsidR="00E123B6">
              <w:rPr>
                <w:noProof/>
                <w:webHidden/>
              </w:rPr>
              <w:instrText xml:space="preserve"> PAGEREF _Toc69980012 \h </w:instrText>
            </w:r>
            <w:r w:rsidR="00E123B6">
              <w:rPr>
                <w:noProof/>
                <w:webHidden/>
              </w:rPr>
            </w:r>
            <w:r w:rsidR="00E123B6">
              <w:rPr>
                <w:noProof/>
                <w:webHidden/>
              </w:rPr>
              <w:fldChar w:fldCharType="separate"/>
            </w:r>
            <w:r w:rsidR="00942D0F">
              <w:rPr>
                <w:noProof/>
                <w:webHidden/>
              </w:rPr>
              <w:t>42</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3" w:history="1">
            <w:r w:rsidR="00E123B6" w:rsidRPr="00A358D9">
              <w:rPr>
                <w:rStyle w:val="Hipercze"/>
                <w:noProof/>
              </w:rPr>
              <w:t>Wymagania związane z organizacją ruchu pociągów</w:t>
            </w:r>
            <w:r w:rsidR="00E123B6">
              <w:rPr>
                <w:noProof/>
                <w:webHidden/>
              </w:rPr>
              <w:tab/>
            </w:r>
            <w:r w:rsidR="00E123B6">
              <w:rPr>
                <w:noProof/>
                <w:webHidden/>
              </w:rPr>
              <w:fldChar w:fldCharType="begin"/>
            </w:r>
            <w:r w:rsidR="00E123B6">
              <w:rPr>
                <w:noProof/>
                <w:webHidden/>
              </w:rPr>
              <w:instrText xml:space="preserve"> PAGEREF _Toc69980013 \h </w:instrText>
            </w:r>
            <w:r w:rsidR="00E123B6">
              <w:rPr>
                <w:noProof/>
                <w:webHidden/>
              </w:rPr>
            </w:r>
            <w:r w:rsidR="00E123B6">
              <w:rPr>
                <w:noProof/>
                <w:webHidden/>
              </w:rPr>
              <w:fldChar w:fldCharType="separate"/>
            </w:r>
            <w:r w:rsidR="00942D0F">
              <w:rPr>
                <w:noProof/>
                <w:webHidden/>
              </w:rPr>
              <w:t>42</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4" w:history="1">
            <w:r w:rsidR="00E123B6" w:rsidRPr="00A358D9">
              <w:rPr>
                <w:rStyle w:val="Hipercze"/>
                <w:noProof/>
              </w:rPr>
              <w:t>Odbiory</w:t>
            </w:r>
            <w:r w:rsidR="00E123B6">
              <w:rPr>
                <w:noProof/>
                <w:webHidden/>
              </w:rPr>
              <w:tab/>
            </w:r>
            <w:r w:rsidR="00E123B6">
              <w:rPr>
                <w:noProof/>
                <w:webHidden/>
              </w:rPr>
              <w:fldChar w:fldCharType="begin"/>
            </w:r>
            <w:r w:rsidR="00E123B6">
              <w:rPr>
                <w:noProof/>
                <w:webHidden/>
              </w:rPr>
              <w:instrText xml:space="preserve"> PAGEREF _Toc69980014 \h </w:instrText>
            </w:r>
            <w:r w:rsidR="00E123B6">
              <w:rPr>
                <w:noProof/>
                <w:webHidden/>
              </w:rPr>
            </w:r>
            <w:r w:rsidR="00E123B6">
              <w:rPr>
                <w:noProof/>
                <w:webHidden/>
              </w:rPr>
              <w:fldChar w:fldCharType="separate"/>
            </w:r>
            <w:r w:rsidR="00942D0F">
              <w:rPr>
                <w:noProof/>
                <w:webHidden/>
              </w:rPr>
              <w:t>46</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5" w:history="1">
            <w:r w:rsidR="00E123B6" w:rsidRPr="00A358D9">
              <w:rPr>
                <w:rStyle w:val="Hipercze"/>
                <w:noProof/>
              </w:rPr>
              <w:t>Próby obciążeniowe</w:t>
            </w:r>
            <w:r w:rsidR="00E123B6">
              <w:rPr>
                <w:noProof/>
                <w:webHidden/>
              </w:rPr>
              <w:tab/>
            </w:r>
            <w:r w:rsidR="00E123B6">
              <w:rPr>
                <w:noProof/>
                <w:webHidden/>
              </w:rPr>
              <w:fldChar w:fldCharType="begin"/>
            </w:r>
            <w:r w:rsidR="00E123B6">
              <w:rPr>
                <w:noProof/>
                <w:webHidden/>
              </w:rPr>
              <w:instrText xml:space="preserve"> PAGEREF _Toc69980015 \h </w:instrText>
            </w:r>
            <w:r w:rsidR="00E123B6">
              <w:rPr>
                <w:noProof/>
                <w:webHidden/>
              </w:rPr>
            </w:r>
            <w:r w:rsidR="00E123B6">
              <w:rPr>
                <w:noProof/>
                <w:webHidden/>
              </w:rPr>
              <w:fldChar w:fldCharType="separate"/>
            </w:r>
            <w:r w:rsidR="00942D0F">
              <w:rPr>
                <w:noProof/>
                <w:webHidden/>
              </w:rPr>
              <w:t>48</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6" w:history="1">
            <w:r w:rsidR="00E123B6" w:rsidRPr="00A358D9">
              <w:rPr>
                <w:rStyle w:val="Hipercze"/>
                <w:noProof/>
              </w:rPr>
              <w:t>Wynagrodzenie</w:t>
            </w:r>
            <w:r w:rsidR="00E123B6">
              <w:rPr>
                <w:noProof/>
                <w:webHidden/>
              </w:rPr>
              <w:tab/>
            </w:r>
            <w:r w:rsidR="00E123B6">
              <w:rPr>
                <w:noProof/>
                <w:webHidden/>
              </w:rPr>
              <w:fldChar w:fldCharType="begin"/>
            </w:r>
            <w:r w:rsidR="00E123B6">
              <w:rPr>
                <w:noProof/>
                <w:webHidden/>
              </w:rPr>
              <w:instrText xml:space="preserve"> PAGEREF _Toc69980016 \h </w:instrText>
            </w:r>
            <w:r w:rsidR="00E123B6">
              <w:rPr>
                <w:noProof/>
                <w:webHidden/>
              </w:rPr>
            </w:r>
            <w:r w:rsidR="00E123B6">
              <w:rPr>
                <w:noProof/>
                <w:webHidden/>
              </w:rPr>
              <w:fldChar w:fldCharType="separate"/>
            </w:r>
            <w:r w:rsidR="00942D0F">
              <w:rPr>
                <w:noProof/>
                <w:webHidden/>
              </w:rPr>
              <w:t>48</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7" w:history="1">
            <w:r w:rsidR="00E123B6" w:rsidRPr="00A358D9">
              <w:rPr>
                <w:rStyle w:val="Hipercze"/>
                <w:noProof/>
              </w:rPr>
              <w:t>Rękojmia za wady i gwarancja jakości</w:t>
            </w:r>
            <w:r w:rsidR="00E123B6">
              <w:rPr>
                <w:noProof/>
                <w:webHidden/>
              </w:rPr>
              <w:tab/>
            </w:r>
            <w:r w:rsidR="00E123B6">
              <w:rPr>
                <w:noProof/>
                <w:webHidden/>
              </w:rPr>
              <w:fldChar w:fldCharType="begin"/>
            </w:r>
            <w:r w:rsidR="00E123B6">
              <w:rPr>
                <w:noProof/>
                <w:webHidden/>
              </w:rPr>
              <w:instrText xml:space="preserve"> PAGEREF _Toc69980017 \h </w:instrText>
            </w:r>
            <w:r w:rsidR="00E123B6">
              <w:rPr>
                <w:noProof/>
                <w:webHidden/>
              </w:rPr>
            </w:r>
            <w:r w:rsidR="00E123B6">
              <w:rPr>
                <w:noProof/>
                <w:webHidden/>
              </w:rPr>
              <w:fldChar w:fldCharType="separate"/>
            </w:r>
            <w:r w:rsidR="00942D0F">
              <w:rPr>
                <w:noProof/>
                <w:webHidden/>
              </w:rPr>
              <w:t>52</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8" w:history="1">
            <w:r w:rsidR="00E123B6" w:rsidRPr="00A358D9">
              <w:rPr>
                <w:rStyle w:val="Hipercze"/>
                <w:noProof/>
              </w:rPr>
              <w:t>Prawo do zmiany Umowy</w:t>
            </w:r>
            <w:r w:rsidR="00E123B6">
              <w:rPr>
                <w:noProof/>
                <w:webHidden/>
              </w:rPr>
              <w:tab/>
            </w:r>
            <w:r w:rsidR="00E123B6">
              <w:rPr>
                <w:noProof/>
                <w:webHidden/>
              </w:rPr>
              <w:fldChar w:fldCharType="begin"/>
            </w:r>
            <w:r w:rsidR="00E123B6">
              <w:rPr>
                <w:noProof/>
                <w:webHidden/>
              </w:rPr>
              <w:instrText xml:space="preserve"> PAGEREF _Toc69980018 \h </w:instrText>
            </w:r>
            <w:r w:rsidR="00E123B6">
              <w:rPr>
                <w:noProof/>
                <w:webHidden/>
              </w:rPr>
            </w:r>
            <w:r w:rsidR="00E123B6">
              <w:rPr>
                <w:noProof/>
                <w:webHidden/>
              </w:rPr>
              <w:fldChar w:fldCharType="separate"/>
            </w:r>
            <w:r w:rsidR="00942D0F">
              <w:rPr>
                <w:noProof/>
                <w:webHidden/>
              </w:rPr>
              <w:t>54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19" w:history="1">
            <w:r w:rsidR="00E123B6" w:rsidRPr="00A358D9">
              <w:rPr>
                <w:rStyle w:val="Hipercze"/>
                <w:noProof/>
              </w:rPr>
              <w:t>Odstąpienie od Umowy przez Zamawiającego – art. 456 pzp</w:t>
            </w:r>
            <w:r w:rsidR="00E123B6">
              <w:rPr>
                <w:noProof/>
                <w:webHidden/>
              </w:rPr>
              <w:tab/>
            </w:r>
            <w:r w:rsidR="00E123B6">
              <w:rPr>
                <w:noProof/>
                <w:webHidden/>
              </w:rPr>
              <w:fldChar w:fldCharType="begin"/>
            </w:r>
            <w:r w:rsidR="00E123B6">
              <w:rPr>
                <w:noProof/>
                <w:webHidden/>
              </w:rPr>
              <w:instrText xml:space="preserve"> PAGEREF _Toc69980019 \h </w:instrText>
            </w:r>
            <w:r w:rsidR="00E123B6">
              <w:rPr>
                <w:noProof/>
                <w:webHidden/>
              </w:rPr>
            </w:r>
            <w:r w:rsidR="00E123B6">
              <w:rPr>
                <w:noProof/>
                <w:webHidden/>
              </w:rPr>
              <w:fldChar w:fldCharType="separate"/>
            </w:r>
            <w:r w:rsidR="00942D0F">
              <w:rPr>
                <w:noProof/>
                <w:webHidden/>
              </w:rPr>
              <w:t>59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0" w:history="1">
            <w:r w:rsidR="00E123B6" w:rsidRPr="00A358D9">
              <w:rPr>
                <w:rStyle w:val="Hipercze"/>
                <w:noProof/>
              </w:rPr>
              <w:t>Odstąpienie od Umowy przez Wykonawcę</w:t>
            </w:r>
            <w:r w:rsidR="00E123B6">
              <w:rPr>
                <w:noProof/>
                <w:webHidden/>
              </w:rPr>
              <w:tab/>
            </w:r>
            <w:r w:rsidR="00E123B6">
              <w:rPr>
                <w:noProof/>
                <w:webHidden/>
              </w:rPr>
              <w:fldChar w:fldCharType="begin"/>
            </w:r>
            <w:r w:rsidR="00E123B6">
              <w:rPr>
                <w:noProof/>
                <w:webHidden/>
              </w:rPr>
              <w:instrText xml:space="preserve"> PAGEREF _Toc69980020 \h </w:instrText>
            </w:r>
            <w:r w:rsidR="00E123B6">
              <w:rPr>
                <w:noProof/>
                <w:webHidden/>
              </w:rPr>
            </w:r>
            <w:r w:rsidR="00E123B6">
              <w:rPr>
                <w:noProof/>
                <w:webHidden/>
              </w:rPr>
              <w:fldChar w:fldCharType="separate"/>
            </w:r>
            <w:r w:rsidR="00942D0F">
              <w:rPr>
                <w:noProof/>
                <w:webHidden/>
              </w:rPr>
              <w:t>61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1" w:history="1">
            <w:r w:rsidR="00E123B6" w:rsidRPr="00A358D9">
              <w:rPr>
                <w:rStyle w:val="Hipercze"/>
                <w:noProof/>
              </w:rPr>
              <w:t>Ubezpieczenie</w:t>
            </w:r>
            <w:r w:rsidR="00E123B6">
              <w:rPr>
                <w:noProof/>
                <w:webHidden/>
              </w:rPr>
              <w:tab/>
            </w:r>
            <w:r w:rsidR="00E123B6">
              <w:rPr>
                <w:noProof/>
                <w:webHidden/>
              </w:rPr>
              <w:fldChar w:fldCharType="begin"/>
            </w:r>
            <w:r w:rsidR="00E123B6">
              <w:rPr>
                <w:noProof/>
                <w:webHidden/>
              </w:rPr>
              <w:instrText xml:space="preserve"> PAGEREF _Toc69980021 \h </w:instrText>
            </w:r>
            <w:r w:rsidR="00E123B6">
              <w:rPr>
                <w:noProof/>
                <w:webHidden/>
              </w:rPr>
            </w:r>
            <w:r w:rsidR="00E123B6">
              <w:rPr>
                <w:noProof/>
                <w:webHidden/>
              </w:rPr>
              <w:fldChar w:fldCharType="separate"/>
            </w:r>
            <w:r w:rsidR="00942D0F">
              <w:rPr>
                <w:noProof/>
                <w:webHidden/>
              </w:rPr>
              <w:t>62</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2" w:history="1">
            <w:r w:rsidR="00E123B6" w:rsidRPr="00A358D9">
              <w:rPr>
                <w:rStyle w:val="Hipercze"/>
                <w:noProof/>
              </w:rPr>
              <w:t>Siła Wyższa</w:t>
            </w:r>
            <w:r w:rsidR="00E123B6">
              <w:rPr>
                <w:noProof/>
                <w:webHidden/>
              </w:rPr>
              <w:tab/>
            </w:r>
            <w:r w:rsidR="00E123B6">
              <w:rPr>
                <w:noProof/>
                <w:webHidden/>
              </w:rPr>
              <w:fldChar w:fldCharType="begin"/>
            </w:r>
            <w:r w:rsidR="00E123B6">
              <w:rPr>
                <w:noProof/>
                <w:webHidden/>
              </w:rPr>
              <w:instrText xml:space="preserve"> PAGEREF _Toc69980022 \h </w:instrText>
            </w:r>
            <w:r w:rsidR="00E123B6">
              <w:rPr>
                <w:noProof/>
                <w:webHidden/>
              </w:rPr>
            </w:r>
            <w:r w:rsidR="00E123B6">
              <w:rPr>
                <w:noProof/>
                <w:webHidden/>
              </w:rPr>
              <w:fldChar w:fldCharType="separate"/>
            </w:r>
            <w:r w:rsidR="00942D0F">
              <w:rPr>
                <w:noProof/>
                <w:webHidden/>
              </w:rPr>
              <w:t>69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3" w:history="1">
            <w:r w:rsidR="00E123B6" w:rsidRPr="00A358D9">
              <w:rPr>
                <w:rStyle w:val="Hipercze"/>
                <w:noProof/>
              </w:rPr>
              <w:t>Postanowienia końcowe</w:t>
            </w:r>
            <w:r w:rsidR="00E123B6">
              <w:rPr>
                <w:noProof/>
                <w:webHidden/>
              </w:rPr>
              <w:tab/>
            </w:r>
            <w:r w:rsidR="00E123B6">
              <w:rPr>
                <w:noProof/>
                <w:webHidden/>
              </w:rPr>
              <w:fldChar w:fldCharType="begin"/>
            </w:r>
            <w:r w:rsidR="00E123B6">
              <w:rPr>
                <w:noProof/>
                <w:webHidden/>
              </w:rPr>
              <w:instrText xml:space="preserve"> PAGEREF _Toc69980023 \h </w:instrText>
            </w:r>
            <w:r w:rsidR="00E123B6">
              <w:rPr>
                <w:noProof/>
                <w:webHidden/>
              </w:rPr>
            </w:r>
            <w:r w:rsidR="00E123B6">
              <w:rPr>
                <w:noProof/>
                <w:webHidden/>
              </w:rPr>
              <w:fldChar w:fldCharType="separate"/>
            </w:r>
            <w:r w:rsidR="00942D0F">
              <w:rPr>
                <w:noProof/>
                <w:webHidden/>
              </w:rPr>
              <w:t>69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4" w:history="1">
            <w:r w:rsidR="00E123B6" w:rsidRPr="00A358D9">
              <w:rPr>
                <w:rStyle w:val="Hipercze"/>
                <w:noProof/>
              </w:rPr>
              <w:t>Załącznik nr 1 do Umowy</w:t>
            </w:r>
            <w:r w:rsidR="00E123B6">
              <w:rPr>
                <w:noProof/>
                <w:webHidden/>
              </w:rPr>
              <w:tab/>
            </w:r>
            <w:r w:rsidR="00E123B6">
              <w:rPr>
                <w:noProof/>
                <w:webHidden/>
              </w:rPr>
              <w:fldChar w:fldCharType="begin"/>
            </w:r>
            <w:r w:rsidR="00E123B6">
              <w:rPr>
                <w:noProof/>
                <w:webHidden/>
              </w:rPr>
              <w:instrText xml:space="preserve"> PAGEREF _Toc69980024 \h </w:instrText>
            </w:r>
            <w:r w:rsidR="00E123B6">
              <w:rPr>
                <w:noProof/>
                <w:webHidden/>
              </w:rPr>
            </w:r>
            <w:r w:rsidR="00E123B6">
              <w:rPr>
                <w:noProof/>
                <w:webHidden/>
              </w:rPr>
              <w:fldChar w:fldCharType="separate"/>
            </w:r>
            <w:r w:rsidR="00942D0F">
              <w:rPr>
                <w:noProof/>
                <w:webHidden/>
              </w:rPr>
              <w:t>71</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5" w:history="1">
            <w:r w:rsidR="00E123B6" w:rsidRPr="00A358D9">
              <w:rPr>
                <w:rStyle w:val="Hipercze"/>
                <w:noProof/>
              </w:rPr>
              <w:t>Załącznik nr 2 do Umowy</w:t>
            </w:r>
            <w:r w:rsidR="00E123B6">
              <w:rPr>
                <w:noProof/>
                <w:webHidden/>
              </w:rPr>
              <w:tab/>
            </w:r>
            <w:r w:rsidR="00E123B6">
              <w:rPr>
                <w:noProof/>
                <w:webHidden/>
              </w:rPr>
              <w:fldChar w:fldCharType="begin"/>
            </w:r>
            <w:r w:rsidR="00E123B6">
              <w:rPr>
                <w:noProof/>
                <w:webHidden/>
              </w:rPr>
              <w:instrText xml:space="preserve"> PAGEREF _Toc69980025 \h </w:instrText>
            </w:r>
            <w:r w:rsidR="00E123B6">
              <w:rPr>
                <w:noProof/>
                <w:webHidden/>
              </w:rPr>
            </w:r>
            <w:r w:rsidR="00E123B6">
              <w:rPr>
                <w:noProof/>
                <w:webHidden/>
              </w:rPr>
              <w:fldChar w:fldCharType="separate"/>
            </w:r>
            <w:r w:rsidR="00942D0F">
              <w:rPr>
                <w:noProof/>
                <w:webHidden/>
              </w:rPr>
              <w:t>79</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6" w:history="1">
            <w:r w:rsidR="00E123B6" w:rsidRPr="00A358D9">
              <w:rPr>
                <w:rStyle w:val="Hipercze"/>
                <w:noProof/>
              </w:rPr>
              <w:t>Załącznik nr 3 do Umowy</w:t>
            </w:r>
            <w:r w:rsidR="00E123B6">
              <w:rPr>
                <w:noProof/>
                <w:webHidden/>
              </w:rPr>
              <w:tab/>
            </w:r>
            <w:r w:rsidR="00E123B6">
              <w:rPr>
                <w:noProof/>
                <w:webHidden/>
              </w:rPr>
              <w:fldChar w:fldCharType="begin"/>
            </w:r>
            <w:r w:rsidR="00E123B6">
              <w:rPr>
                <w:noProof/>
                <w:webHidden/>
              </w:rPr>
              <w:instrText xml:space="preserve"> PAGEREF _Toc69980026 \h </w:instrText>
            </w:r>
            <w:r w:rsidR="00E123B6">
              <w:rPr>
                <w:noProof/>
                <w:webHidden/>
              </w:rPr>
            </w:r>
            <w:r w:rsidR="00E123B6">
              <w:rPr>
                <w:noProof/>
                <w:webHidden/>
              </w:rPr>
              <w:fldChar w:fldCharType="separate"/>
            </w:r>
            <w:r w:rsidR="00942D0F">
              <w:rPr>
                <w:noProof/>
                <w:webHidden/>
              </w:rPr>
              <w:t>80</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7" w:history="1">
            <w:r w:rsidR="00E123B6" w:rsidRPr="00A358D9">
              <w:rPr>
                <w:rStyle w:val="Hipercze"/>
                <w:noProof/>
              </w:rPr>
              <w:t>Załącznik nr 4 do Umowy</w:t>
            </w:r>
            <w:r w:rsidR="00E123B6">
              <w:rPr>
                <w:noProof/>
                <w:webHidden/>
              </w:rPr>
              <w:tab/>
            </w:r>
            <w:r w:rsidR="00E123B6">
              <w:rPr>
                <w:noProof/>
                <w:webHidden/>
              </w:rPr>
              <w:fldChar w:fldCharType="begin"/>
            </w:r>
            <w:r w:rsidR="00E123B6">
              <w:rPr>
                <w:noProof/>
                <w:webHidden/>
              </w:rPr>
              <w:instrText xml:space="preserve"> PAGEREF _Toc69980027 \h </w:instrText>
            </w:r>
            <w:r w:rsidR="00E123B6">
              <w:rPr>
                <w:noProof/>
                <w:webHidden/>
              </w:rPr>
            </w:r>
            <w:r w:rsidR="00E123B6">
              <w:rPr>
                <w:noProof/>
                <w:webHidden/>
              </w:rPr>
              <w:fldChar w:fldCharType="separate"/>
            </w:r>
            <w:r w:rsidR="00942D0F">
              <w:rPr>
                <w:noProof/>
                <w:webHidden/>
              </w:rPr>
              <w:t>82</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8" w:history="1">
            <w:r w:rsidR="00E123B6" w:rsidRPr="00A358D9">
              <w:rPr>
                <w:rStyle w:val="Hipercze"/>
                <w:noProof/>
              </w:rPr>
              <w:t>Załącznik nr 5 do Umowy</w:t>
            </w:r>
            <w:r w:rsidR="00E123B6">
              <w:rPr>
                <w:noProof/>
                <w:webHidden/>
              </w:rPr>
              <w:tab/>
            </w:r>
            <w:r w:rsidR="00E123B6">
              <w:rPr>
                <w:noProof/>
                <w:webHidden/>
              </w:rPr>
              <w:fldChar w:fldCharType="begin"/>
            </w:r>
            <w:r w:rsidR="00E123B6">
              <w:rPr>
                <w:noProof/>
                <w:webHidden/>
              </w:rPr>
              <w:instrText xml:space="preserve"> PAGEREF _Toc69980028 \h </w:instrText>
            </w:r>
            <w:r w:rsidR="00E123B6">
              <w:rPr>
                <w:noProof/>
                <w:webHidden/>
              </w:rPr>
            </w:r>
            <w:r w:rsidR="00E123B6">
              <w:rPr>
                <w:noProof/>
                <w:webHidden/>
              </w:rPr>
              <w:fldChar w:fldCharType="separate"/>
            </w:r>
            <w:r w:rsidR="00942D0F">
              <w:rPr>
                <w:noProof/>
                <w:webHidden/>
              </w:rPr>
              <w:t>83</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29" w:history="1">
            <w:r w:rsidR="00E123B6" w:rsidRPr="00A358D9">
              <w:rPr>
                <w:rStyle w:val="Hipercze"/>
                <w:noProof/>
              </w:rPr>
              <w:t>Załącznik nr 6 do Umowy</w:t>
            </w:r>
            <w:r w:rsidR="00E123B6">
              <w:rPr>
                <w:noProof/>
                <w:webHidden/>
              </w:rPr>
              <w:tab/>
            </w:r>
            <w:r w:rsidR="00E123B6">
              <w:rPr>
                <w:noProof/>
                <w:webHidden/>
              </w:rPr>
              <w:fldChar w:fldCharType="begin"/>
            </w:r>
            <w:r w:rsidR="00E123B6">
              <w:rPr>
                <w:noProof/>
                <w:webHidden/>
              </w:rPr>
              <w:instrText xml:space="preserve"> PAGEREF _Toc69980029 \h </w:instrText>
            </w:r>
            <w:r w:rsidR="00E123B6">
              <w:rPr>
                <w:noProof/>
                <w:webHidden/>
              </w:rPr>
            </w:r>
            <w:r w:rsidR="00E123B6">
              <w:rPr>
                <w:noProof/>
                <w:webHidden/>
              </w:rPr>
              <w:fldChar w:fldCharType="separate"/>
            </w:r>
            <w:r w:rsidR="00942D0F">
              <w:rPr>
                <w:noProof/>
                <w:webHidden/>
              </w:rPr>
              <w:t>84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30" w:history="1">
            <w:r w:rsidR="00E123B6" w:rsidRPr="00A358D9">
              <w:rPr>
                <w:rStyle w:val="Hipercze"/>
                <w:noProof/>
              </w:rPr>
              <w:t>Załącznik nr 7 do Umowy</w:t>
            </w:r>
            <w:r w:rsidR="00E123B6">
              <w:rPr>
                <w:noProof/>
                <w:webHidden/>
              </w:rPr>
              <w:tab/>
            </w:r>
            <w:r w:rsidR="00E123B6">
              <w:rPr>
                <w:noProof/>
                <w:webHidden/>
              </w:rPr>
              <w:fldChar w:fldCharType="begin"/>
            </w:r>
            <w:r w:rsidR="00E123B6">
              <w:rPr>
                <w:noProof/>
                <w:webHidden/>
              </w:rPr>
              <w:instrText xml:space="preserve"> PAGEREF _Toc69980030 \h </w:instrText>
            </w:r>
            <w:r w:rsidR="00E123B6">
              <w:rPr>
                <w:noProof/>
                <w:webHidden/>
              </w:rPr>
            </w:r>
            <w:r w:rsidR="00E123B6">
              <w:rPr>
                <w:noProof/>
                <w:webHidden/>
              </w:rPr>
              <w:fldChar w:fldCharType="separate"/>
            </w:r>
            <w:r w:rsidR="00942D0F">
              <w:rPr>
                <w:noProof/>
                <w:webHidden/>
              </w:rPr>
              <w:t>85</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31" w:history="1">
            <w:r w:rsidR="00E123B6" w:rsidRPr="00A358D9">
              <w:rPr>
                <w:rStyle w:val="Hipercze"/>
                <w:noProof/>
              </w:rPr>
              <w:t>Załącznik nr 8 do Umowy</w:t>
            </w:r>
            <w:r w:rsidR="00E123B6">
              <w:rPr>
                <w:noProof/>
                <w:webHidden/>
              </w:rPr>
              <w:tab/>
            </w:r>
            <w:r w:rsidR="00E123B6">
              <w:rPr>
                <w:noProof/>
                <w:webHidden/>
              </w:rPr>
              <w:fldChar w:fldCharType="begin"/>
            </w:r>
            <w:r w:rsidR="00E123B6">
              <w:rPr>
                <w:noProof/>
                <w:webHidden/>
              </w:rPr>
              <w:instrText xml:space="preserve"> PAGEREF _Toc69980031 \h </w:instrText>
            </w:r>
            <w:r w:rsidR="00E123B6">
              <w:rPr>
                <w:noProof/>
                <w:webHidden/>
              </w:rPr>
            </w:r>
            <w:r w:rsidR="00E123B6">
              <w:rPr>
                <w:noProof/>
                <w:webHidden/>
              </w:rPr>
              <w:fldChar w:fldCharType="separate"/>
            </w:r>
            <w:r w:rsidR="00942D0F">
              <w:rPr>
                <w:noProof/>
                <w:webHidden/>
              </w:rPr>
              <w:t>88</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32" w:history="1">
            <w:r w:rsidR="00E123B6" w:rsidRPr="00A358D9">
              <w:rPr>
                <w:rStyle w:val="Hipercze"/>
                <w:noProof/>
              </w:rPr>
              <w:t>Zatwierdzeni Podwykonawcy (oraz dalsi Podwykonawcy) robót budowlanych</w:t>
            </w:r>
            <w:r w:rsidR="00E123B6">
              <w:rPr>
                <w:noProof/>
                <w:webHidden/>
              </w:rPr>
              <w:tab/>
            </w:r>
            <w:r w:rsidR="00E123B6">
              <w:rPr>
                <w:noProof/>
                <w:webHidden/>
              </w:rPr>
              <w:fldChar w:fldCharType="begin"/>
            </w:r>
            <w:r w:rsidR="00E123B6">
              <w:rPr>
                <w:noProof/>
                <w:webHidden/>
              </w:rPr>
              <w:instrText xml:space="preserve"> PAGEREF _Toc69980032 \h </w:instrText>
            </w:r>
            <w:r w:rsidR="00E123B6">
              <w:rPr>
                <w:noProof/>
                <w:webHidden/>
              </w:rPr>
            </w:r>
            <w:r w:rsidR="00E123B6">
              <w:rPr>
                <w:noProof/>
                <w:webHidden/>
              </w:rPr>
              <w:fldChar w:fldCharType="separate"/>
            </w:r>
            <w:r w:rsidR="00942D0F">
              <w:rPr>
                <w:noProof/>
                <w:webHidden/>
              </w:rPr>
              <w:t>94</w:t>
            </w:r>
            <w:r w:rsidR="00E123B6">
              <w:rPr>
                <w:noProof/>
                <w:webHidden/>
              </w:rPr>
              <w:fldChar w:fldCharType="end"/>
            </w:r>
          </w:hyperlink>
        </w:p>
        <w:p w:rsidR="00E123B6" w:rsidRDefault="00DE2420">
          <w:pPr>
            <w:pStyle w:val="Spistreci2"/>
            <w:rPr>
              <w:rFonts w:asciiTheme="minorHAnsi" w:eastAsiaTheme="minorEastAsia" w:hAnsiTheme="minorHAnsi" w:cstheme="minorBidi"/>
              <w:bCs w:val="0"/>
              <w:noProof/>
            </w:rPr>
          </w:pPr>
          <w:hyperlink w:anchor="_Toc69980033" w:history="1">
            <w:r w:rsidR="00E123B6" w:rsidRPr="00A358D9">
              <w:rPr>
                <w:rStyle w:val="Hipercze"/>
                <w:noProof/>
              </w:rPr>
              <w:t>Zgłoszeni Podwykonawcy (oraz dalsi Podwykonawcy) usług oraz dostaw</w:t>
            </w:r>
            <w:r w:rsidR="00E123B6">
              <w:rPr>
                <w:noProof/>
                <w:webHidden/>
              </w:rPr>
              <w:tab/>
            </w:r>
            <w:r w:rsidR="00E123B6">
              <w:rPr>
                <w:noProof/>
                <w:webHidden/>
              </w:rPr>
              <w:fldChar w:fldCharType="begin"/>
            </w:r>
            <w:r w:rsidR="00E123B6">
              <w:rPr>
                <w:noProof/>
                <w:webHidden/>
              </w:rPr>
              <w:instrText xml:space="preserve"> PAGEREF _Toc69980033 \h </w:instrText>
            </w:r>
            <w:r w:rsidR="00E123B6">
              <w:rPr>
                <w:noProof/>
                <w:webHidden/>
              </w:rPr>
            </w:r>
            <w:r w:rsidR="00E123B6">
              <w:rPr>
                <w:noProof/>
                <w:webHidden/>
              </w:rPr>
              <w:fldChar w:fldCharType="separate"/>
            </w:r>
            <w:r w:rsidR="00942D0F">
              <w:rPr>
                <w:noProof/>
                <w:webHidden/>
              </w:rPr>
              <w:t>94</w:t>
            </w:r>
            <w:r w:rsidR="00E123B6">
              <w:rPr>
                <w:noProof/>
                <w:webHidden/>
              </w:rPr>
              <w:fldChar w:fldCharType="end"/>
            </w:r>
          </w:hyperlink>
        </w:p>
        <w:p w:rsidR="00035605" w:rsidRPr="00903DD3" w:rsidRDefault="001F629A" w:rsidP="003852FE">
          <w:pPr>
            <w:spacing w:afterLines="60" w:after="144" w:line="276" w:lineRule="auto"/>
            <w:rPr>
              <w:rFonts w:ascii="Arial" w:hAnsi="Arial" w:cs="Arial"/>
              <w:sz w:val="22"/>
              <w:szCs w:val="22"/>
            </w:rPr>
          </w:pPr>
          <w:r w:rsidRPr="00903DD3">
            <w:rPr>
              <w:rFonts w:ascii="Arial" w:hAnsi="Arial" w:cs="Arial"/>
              <w:sz w:val="22"/>
              <w:szCs w:val="22"/>
            </w:rPr>
            <w:fldChar w:fldCharType="end"/>
          </w:r>
        </w:p>
      </w:sdtContent>
    </w:sdt>
    <w:p w:rsidR="004D594F" w:rsidRPr="00903DD3" w:rsidRDefault="009F2937" w:rsidP="003852FE">
      <w:pPr>
        <w:spacing w:afterLines="60" w:after="144" w:line="276" w:lineRule="auto"/>
        <w:jc w:val="center"/>
        <w:rPr>
          <w:rFonts w:ascii="Arial" w:hAnsi="Arial" w:cs="Arial"/>
          <w:b/>
          <w:sz w:val="22"/>
          <w:szCs w:val="22"/>
        </w:rPr>
      </w:pPr>
      <w:bookmarkStart w:id="0" w:name="_Toc417485963"/>
      <w:r w:rsidRPr="00903DD3">
        <w:rPr>
          <w:rFonts w:ascii="Arial" w:hAnsi="Arial" w:cs="Arial"/>
          <w:b/>
          <w:sz w:val="22"/>
          <w:szCs w:val="22"/>
        </w:rPr>
        <w:t>§ 1.</w:t>
      </w:r>
    </w:p>
    <w:p w:rsidR="00996C86" w:rsidRPr="00903DD3" w:rsidRDefault="00764D12" w:rsidP="003852FE">
      <w:pPr>
        <w:pStyle w:val="Nagwek2"/>
        <w:spacing w:before="0" w:afterLines="60" w:after="144" w:line="276" w:lineRule="auto"/>
        <w:rPr>
          <w:rFonts w:cs="Arial"/>
          <w:sz w:val="22"/>
          <w:szCs w:val="22"/>
        </w:rPr>
      </w:pPr>
      <w:bookmarkStart w:id="1" w:name="_Toc519240392"/>
      <w:bookmarkStart w:id="2" w:name="_Toc69979993"/>
      <w:r w:rsidRPr="00903DD3">
        <w:rPr>
          <w:rFonts w:cs="Arial"/>
          <w:sz w:val="22"/>
          <w:szCs w:val="22"/>
        </w:rPr>
        <w:t>Postanowienia ogólne</w:t>
      </w:r>
      <w:bookmarkEnd w:id="0"/>
      <w:bookmarkEnd w:id="1"/>
      <w:bookmarkEnd w:id="2"/>
    </w:p>
    <w:p w:rsidR="001459E0" w:rsidRPr="00903DD3" w:rsidRDefault="00EA0745" w:rsidP="003852FE">
      <w:pPr>
        <w:spacing w:afterLines="60" w:after="144" w:line="276" w:lineRule="auto"/>
        <w:ind w:left="426" w:hanging="426"/>
        <w:jc w:val="both"/>
        <w:rPr>
          <w:rFonts w:ascii="Arial" w:hAnsi="Arial" w:cs="Arial"/>
          <w:sz w:val="22"/>
          <w:szCs w:val="22"/>
        </w:rPr>
      </w:pPr>
      <w:r w:rsidRPr="00903DD3">
        <w:rPr>
          <w:rFonts w:ascii="Arial" w:hAnsi="Arial" w:cs="Arial"/>
          <w:sz w:val="22"/>
          <w:szCs w:val="22"/>
        </w:rPr>
        <w:t>1.</w:t>
      </w:r>
      <w:r w:rsidR="001459E0" w:rsidRPr="00903DD3">
        <w:rPr>
          <w:rFonts w:ascii="Arial" w:hAnsi="Arial" w:cs="Arial"/>
          <w:b/>
          <w:sz w:val="22"/>
          <w:szCs w:val="22"/>
        </w:rPr>
        <w:tab/>
      </w:r>
      <w:r w:rsidRPr="00903DD3">
        <w:rPr>
          <w:rFonts w:ascii="Arial" w:hAnsi="Arial" w:cs="Arial"/>
          <w:b/>
          <w:sz w:val="22"/>
          <w:szCs w:val="22"/>
        </w:rPr>
        <w:t>Zamawiający</w:t>
      </w:r>
      <w:r w:rsidRPr="00903DD3">
        <w:rPr>
          <w:rFonts w:ascii="Arial" w:hAnsi="Arial" w:cs="Arial"/>
          <w:sz w:val="22"/>
          <w:szCs w:val="22"/>
        </w:rPr>
        <w:t xml:space="preserve"> zleca, a </w:t>
      </w:r>
      <w:r w:rsidRPr="00903DD3">
        <w:rPr>
          <w:rFonts w:ascii="Arial" w:hAnsi="Arial" w:cs="Arial"/>
          <w:b/>
          <w:sz w:val="22"/>
          <w:szCs w:val="22"/>
        </w:rPr>
        <w:t>Wykonawca</w:t>
      </w:r>
      <w:r w:rsidRPr="00903DD3">
        <w:rPr>
          <w:rFonts w:ascii="Arial" w:hAnsi="Arial" w:cs="Arial"/>
          <w:sz w:val="22"/>
          <w:szCs w:val="22"/>
        </w:rPr>
        <w:t xml:space="preserve"> przyjmuje do wykonania - </w:t>
      </w:r>
      <w:r w:rsidRPr="00903DD3">
        <w:rPr>
          <w:rFonts w:ascii="Arial" w:hAnsi="Arial" w:cs="Arial"/>
          <w:b/>
          <w:sz w:val="22"/>
          <w:szCs w:val="22"/>
        </w:rPr>
        <w:t>zgodnie ze SWZ</w:t>
      </w:r>
      <w:r w:rsidRPr="00903DD3">
        <w:rPr>
          <w:rFonts w:ascii="Arial" w:hAnsi="Arial" w:cs="Arial"/>
          <w:sz w:val="22"/>
          <w:szCs w:val="22"/>
        </w:rPr>
        <w:t xml:space="preserve"> – budowę </w:t>
      </w:r>
      <w:r w:rsidRPr="00903DD3">
        <w:rPr>
          <w:rFonts w:ascii="Arial" w:hAnsi="Arial" w:cs="Arial"/>
          <w:sz w:val="22"/>
          <w:szCs w:val="22"/>
        </w:rPr>
        <w:br/>
      </w:r>
      <w:r w:rsidR="00AA0286" w:rsidRPr="00903DD3">
        <w:rPr>
          <w:rFonts w:ascii="Arial" w:hAnsi="Arial" w:cs="Arial"/>
          <w:sz w:val="22"/>
          <w:szCs w:val="22"/>
        </w:rPr>
        <w:t xml:space="preserve">przy </w:t>
      </w:r>
      <w:r w:rsidRPr="00903DD3">
        <w:rPr>
          <w:rFonts w:ascii="Arial" w:hAnsi="Arial" w:cs="Arial"/>
          <w:sz w:val="22"/>
          <w:szCs w:val="22"/>
        </w:rPr>
        <w:t>ul. Grunwaldzkiej – wiaduktu drogowego nad torami</w:t>
      </w:r>
      <w:r w:rsidR="001459E0" w:rsidRPr="00903DD3">
        <w:rPr>
          <w:rFonts w:ascii="Arial" w:hAnsi="Arial" w:cs="Arial"/>
          <w:sz w:val="22"/>
          <w:szCs w:val="22"/>
        </w:rPr>
        <w:t xml:space="preserve"> kolejowymi LK nr 1 i LK nr 447</w:t>
      </w:r>
      <w:r w:rsidR="001459E0" w:rsidRPr="00903DD3">
        <w:rPr>
          <w:rFonts w:ascii="Arial" w:hAnsi="Arial" w:cs="Arial"/>
          <w:sz w:val="22"/>
          <w:szCs w:val="22"/>
        </w:rPr>
        <w:br/>
      </w:r>
      <w:r w:rsidRPr="00903DD3">
        <w:rPr>
          <w:rFonts w:ascii="Arial" w:hAnsi="Arial" w:cs="Arial"/>
          <w:sz w:val="22"/>
          <w:szCs w:val="22"/>
        </w:rPr>
        <w:t>(ok. km 13+730) w Pruszkowie wraz z dowiązaniem do istniejącego układu drogowego i sieciami uzbrojenia terenu, w ramach zadania inwestycyjnego</w:t>
      </w:r>
      <w:r w:rsidRPr="00903DD3">
        <w:rPr>
          <w:rFonts w:ascii="Arial" w:hAnsi="Arial" w:cs="Arial"/>
          <w:b/>
          <w:sz w:val="22"/>
          <w:szCs w:val="22"/>
        </w:rPr>
        <w:t xml:space="preserve">: </w:t>
      </w:r>
      <w:r w:rsidR="001459E0" w:rsidRPr="00903DD3">
        <w:rPr>
          <w:rFonts w:ascii="Arial" w:hAnsi="Arial" w:cs="Arial"/>
          <w:i/>
          <w:sz w:val="22"/>
          <w:szCs w:val="22"/>
        </w:rPr>
        <w:t>Budowa wiaduktu łączącego</w:t>
      </w:r>
      <w:r w:rsidR="001459E0" w:rsidRPr="00903DD3">
        <w:rPr>
          <w:rFonts w:ascii="Arial" w:hAnsi="Arial" w:cs="Arial"/>
          <w:i/>
          <w:sz w:val="22"/>
          <w:szCs w:val="22"/>
        </w:rPr>
        <w:br/>
      </w:r>
      <w:r w:rsidRPr="00903DD3">
        <w:rPr>
          <w:rFonts w:ascii="Arial" w:hAnsi="Arial" w:cs="Arial"/>
          <w:i/>
          <w:sz w:val="22"/>
          <w:szCs w:val="22"/>
        </w:rPr>
        <w:t>ul. Grunwaldzką z ul. Warszawską</w:t>
      </w:r>
      <w:r w:rsidR="00EA7E02">
        <w:rPr>
          <w:rFonts w:ascii="Arial" w:hAnsi="Arial" w:cs="Arial"/>
          <w:i/>
          <w:sz w:val="22"/>
          <w:szCs w:val="22"/>
        </w:rPr>
        <w:t xml:space="preserve"> w Pruszkowie</w:t>
      </w:r>
      <w:r w:rsidRPr="00903DD3">
        <w:rPr>
          <w:rFonts w:ascii="Arial" w:hAnsi="Arial" w:cs="Arial"/>
          <w:i/>
          <w:sz w:val="22"/>
          <w:szCs w:val="22"/>
        </w:rPr>
        <w:t xml:space="preserve">, </w:t>
      </w:r>
      <w:r w:rsidRPr="00903DD3">
        <w:rPr>
          <w:rFonts w:ascii="Arial" w:hAnsi="Arial" w:cs="Arial"/>
          <w:sz w:val="22"/>
          <w:szCs w:val="22"/>
        </w:rPr>
        <w:t>na które to zadanie</w:t>
      </w:r>
      <w:r w:rsidR="001459E0" w:rsidRPr="00903DD3">
        <w:rPr>
          <w:rFonts w:ascii="Arial" w:hAnsi="Arial" w:cs="Arial"/>
          <w:sz w:val="22"/>
          <w:szCs w:val="22"/>
        </w:rPr>
        <w:t>:</w:t>
      </w:r>
    </w:p>
    <w:p w:rsidR="00EA0745" w:rsidRPr="00903DD3" w:rsidRDefault="001459E0" w:rsidP="003852FE">
      <w:pPr>
        <w:spacing w:afterLines="60" w:after="144" w:line="276" w:lineRule="auto"/>
        <w:ind w:left="851" w:hanging="425"/>
        <w:jc w:val="both"/>
        <w:rPr>
          <w:rFonts w:ascii="Arial" w:hAnsi="Arial" w:cs="Arial"/>
          <w:sz w:val="22"/>
          <w:szCs w:val="22"/>
        </w:rPr>
      </w:pPr>
      <w:r w:rsidRPr="00903DD3">
        <w:rPr>
          <w:rFonts w:ascii="Arial" w:hAnsi="Arial" w:cs="Arial"/>
          <w:sz w:val="22"/>
          <w:szCs w:val="22"/>
        </w:rPr>
        <w:t>1.1.</w:t>
      </w:r>
      <w:r w:rsidRPr="00903DD3">
        <w:rPr>
          <w:rFonts w:ascii="Arial" w:hAnsi="Arial" w:cs="Arial"/>
          <w:sz w:val="22"/>
          <w:szCs w:val="22"/>
        </w:rPr>
        <w:tab/>
        <w:t>Gmina złożył</w:t>
      </w:r>
      <w:r w:rsidR="00773EC0" w:rsidRPr="00903DD3">
        <w:rPr>
          <w:rFonts w:ascii="Arial" w:hAnsi="Arial" w:cs="Arial"/>
          <w:sz w:val="22"/>
          <w:szCs w:val="22"/>
        </w:rPr>
        <w:t>a</w:t>
      </w:r>
      <w:r w:rsidR="00EA0745" w:rsidRPr="00903DD3">
        <w:rPr>
          <w:rFonts w:ascii="Arial" w:hAnsi="Arial" w:cs="Arial"/>
          <w:sz w:val="22"/>
          <w:szCs w:val="22"/>
        </w:rPr>
        <w:t xml:space="preserve"> wniosek o dofinansowanie ze środków Funduszu Dróg Samorządowych</w:t>
      </w:r>
      <w:r w:rsidR="00EA0745" w:rsidRPr="00903DD3">
        <w:rPr>
          <w:rFonts w:ascii="Arial" w:hAnsi="Arial" w:cs="Arial"/>
          <w:i/>
          <w:sz w:val="22"/>
          <w:szCs w:val="22"/>
        </w:rPr>
        <w:t>.</w:t>
      </w:r>
    </w:p>
    <w:p w:rsidR="005625AB" w:rsidRPr="00903DD3" w:rsidRDefault="005625AB" w:rsidP="005625AB">
      <w:pPr>
        <w:spacing w:afterLines="60" w:after="144" w:line="276" w:lineRule="auto"/>
        <w:ind w:left="851" w:hanging="425"/>
        <w:jc w:val="both"/>
        <w:rPr>
          <w:rFonts w:ascii="Arial" w:hAnsi="Arial" w:cs="Arial"/>
          <w:sz w:val="22"/>
          <w:szCs w:val="22"/>
        </w:rPr>
      </w:pPr>
      <w:r>
        <w:rPr>
          <w:rFonts w:ascii="Arial" w:hAnsi="Arial" w:cs="Arial"/>
          <w:sz w:val="22"/>
          <w:szCs w:val="22"/>
        </w:rPr>
        <w:t>1</w:t>
      </w:r>
      <w:r w:rsidR="001459E0" w:rsidRPr="00903DD3">
        <w:rPr>
          <w:rFonts w:ascii="Arial" w:hAnsi="Arial" w:cs="Arial"/>
          <w:sz w:val="22"/>
          <w:szCs w:val="22"/>
        </w:rPr>
        <w:t xml:space="preserve">.2. </w:t>
      </w:r>
      <w:r w:rsidR="00773EC0" w:rsidRPr="00903DD3">
        <w:rPr>
          <w:rFonts w:ascii="Arial" w:hAnsi="Arial" w:cs="Arial"/>
          <w:sz w:val="22"/>
          <w:szCs w:val="22"/>
        </w:rPr>
        <w:t>PLK</w:t>
      </w:r>
      <w:r w:rsidR="001459E0" w:rsidRPr="00903DD3">
        <w:rPr>
          <w:rFonts w:ascii="Arial" w:hAnsi="Arial" w:cs="Arial"/>
          <w:sz w:val="22"/>
          <w:szCs w:val="22"/>
        </w:rPr>
        <w:t xml:space="preserve"> realizuje powyższe zadanie w ramach proj</w:t>
      </w:r>
      <w:r>
        <w:rPr>
          <w:rFonts w:ascii="Arial" w:hAnsi="Arial" w:cs="Arial"/>
          <w:sz w:val="22"/>
          <w:szCs w:val="22"/>
        </w:rPr>
        <w:t xml:space="preserve">ektu </w:t>
      </w:r>
      <w:proofErr w:type="spellStart"/>
      <w:r>
        <w:rPr>
          <w:rFonts w:ascii="Arial" w:hAnsi="Arial" w:cs="Arial"/>
          <w:sz w:val="22"/>
          <w:szCs w:val="22"/>
        </w:rPr>
        <w:t>POIiŚ</w:t>
      </w:r>
      <w:proofErr w:type="spellEnd"/>
      <w:r>
        <w:rPr>
          <w:rFonts w:ascii="Arial" w:hAnsi="Arial" w:cs="Arial"/>
          <w:sz w:val="22"/>
          <w:szCs w:val="22"/>
        </w:rPr>
        <w:t xml:space="preserve"> 5.1-</w:t>
      </w:r>
      <w:r w:rsidR="00EA7E02">
        <w:rPr>
          <w:rFonts w:ascii="Arial" w:hAnsi="Arial" w:cs="Arial"/>
          <w:sz w:val="22"/>
          <w:szCs w:val="22"/>
        </w:rPr>
        <w:t>3</w:t>
      </w:r>
      <w:r>
        <w:rPr>
          <w:rFonts w:ascii="Arial" w:hAnsi="Arial" w:cs="Arial"/>
          <w:sz w:val="22"/>
          <w:szCs w:val="22"/>
        </w:rPr>
        <w:t xml:space="preserve">5 pn.: „Poprawa </w:t>
      </w:r>
      <w:r w:rsidR="001459E0" w:rsidRPr="00903DD3">
        <w:rPr>
          <w:rFonts w:ascii="Arial" w:hAnsi="Arial" w:cs="Arial"/>
          <w:sz w:val="22"/>
          <w:szCs w:val="22"/>
        </w:rPr>
        <w:t>bezpieczeństwa na skrzyżowaniach linii kolejowych</w:t>
      </w:r>
      <w:r w:rsidR="00773EC0" w:rsidRPr="00903DD3">
        <w:rPr>
          <w:rFonts w:ascii="Arial" w:hAnsi="Arial" w:cs="Arial"/>
          <w:sz w:val="22"/>
          <w:szCs w:val="22"/>
        </w:rPr>
        <w:t xml:space="preserve"> </w:t>
      </w:r>
      <w:r w:rsidR="001459E0" w:rsidRPr="00903DD3">
        <w:rPr>
          <w:rFonts w:ascii="Arial" w:hAnsi="Arial" w:cs="Arial"/>
          <w:sz w:val="22"/>
          <w:szCs w:val="22"/>
        </w:rPr>
        <w:t xml:space="preserve">z </w:t>
      </w:r>
      <w:r w:rsidR="0022107C">
        <w:rPr>
          <w:rFonts w:ascii="Arial" w:hAnsi="Arial" w:cs="Arial"/>
          <w:sz w:val="22"/>
          <w:szCs w:val="22"/>
        </w:rPr>
        <w:t>d</w:t>
      </w:r>
      <w:r>
        <w:rPr>
          <w:rFonts w:ascii="Arial" w:hAnsi="Arial" w:cs="Arial"/>
          <w:sz w:val="22"/>
          <w:szCs w:val="22"/>
        </w:rPr>
        <w:t>rogami – Etap III”.</w:t>
      </w:r>
    </w:p>
    <w:p w:rsidR="00EA0745" w:rsidRPr="00903DD3" w:rsidRDefault="00EA0745"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ramach realizacji wyżej </w:t>
      </w:r>
      <w:r w:rsidR="00AA0286" w:rsidRPr="00903DD3">
        <w:rPr>
          <w:rFonts w:ascii="Arial" w:hAnsi="Arial" w:cs="Arial"/>
          <w:sz w:val="22"/>
          <w:szCs w:val="22"/>
        </w:rPr>
        <w:t xml:space="preserve">wskazanego </w:t>
      </w:r>
      <w:r w:rsidRPr="00903DD3">
        <w:rPr>
          <w:rFonts w:ascii="Arial" w:hAnsi="Arial" w:cs="Arial"/>
          <w:sz w:val="22"/>
          <w:szCs w:val="22"/>
        </w:rPr>
        <w:t xml:space="preserve">zadania inwestycyjnego zwanego dalej </w:t>
      </w:r>
      <w:r w:rsidR="001459E0" w:rsidRPr="00903DD3">
        <w:rPr>
          <w:rFonts w:ascii="Arial" w:hAnsi="Arial" w:cs="Arial"/>
          <w:sz w:val="22"/>
          <w:szCs w:val="22"/>
        </w:rPr>
        <w:t>P</w:t>
      </w:r>
      <w:r w:rsidR="00980993" w:rsidRPr="00903DD3">
        <w:rPr>
          <w:rFonts w:ascii="Arial" w:hAnsi="Arial" w:cs="Arial"/>
          <w:sz w:val="22"/>
          <w:szCs w:val="22"/>
        </w:rPr>
        <w:t xml:space="preserve">rzedmiotem </w:t>
      </w:r>
      <w:r w:rsidRPr="00903DD3">
        <w:rPr>
          <w:rFonts w:ascii="Arial" w:hAnsi="Arial" w:cs="Arial"/>
          <w:sz w:val="22"/>
          <w:szCs w:val="22"/>
        </w:rPr>
        <w:t>Umowy</w:t>
      </w:r>
      <w:r w:rsidR="001459E0" w:rsidRPr="00903DD3">
        <w:rPr>
          <w:rFonts w:ascii="Arial" w:hAnsi="Arial" w:cs="Arial"/>
          <w:sz w:val="22"/>
          <w:szCs w:val="22"/>
        </w:rPr>
        <w:t xml:space="preserve"> lub Przedmiotem Z</w:t>
      </w:r>
      <w:r w:rsidR="00CC0E40" w:rsidRPr="00903DD3">
        <w:rPr>
          <w:rFonts w:ascii="Arial" w:hAnsi="Arial" w:cs="Arial"/>
          <w:sz w:val="22"/>
          <w:szCs w:val="22"/>
        </w:rPr>
        <w:t>amówienia</w:t>
      </w:r>
      <w:r w:rsidRPr="00903DD3">
        <w:rPr>
          <w:rFonts w:ascii="Arial" w:hAnsi="Arial" w:cs="Arial"/>
          <w:sz w:val="22"/>
          <w:szCs w:val="22"/>
        </w:rPr>
        <w:t>, Wykonawca winien zapewnić i wykonać na swój koszt</w:t>
      </w:r>
      <w:r w:rsidR="00E011B6">
        <w:rPr>
          <w:rFonts w:ascii="Arial" w:hAnsi="Arial" w:cs="Arial"/>
          <w:sz w:val="22"/>
          <w:szCs w:val="22"/>
        </w:rPr>
        <w:t xml:space="preserve"> czynności i obowiązki wskazane w Umowie, w tym </w:t>
      </w:r>
      <w:r w:rsidRPr="00903DD3">
        <w:rPr>
          <w:rFonts w:ascii="Arial" w:hAnsi="Arial" w:cs="Arial"/>
          <w:sz w:val="22"/>
          <w:szCs w:val="22"/>
        </w:rPr>
        <w:t>:</w:t>
      </w:r>
    </w:p>
    <w:p w:rsidR="00EA0745" w:rsidRPr="00903DD3" w:rsidRDefault="00EA0745" w:rsidP="003852FE">
      <w:pPr>
        <w:numPr>
          <w:ilvl w:val="0"/>
          <w:numId w:val="126"/>
        </w:numPr>
        <w:tabs>
          <w:tab w:val="clear" w:pos="1211"/>
        </w:tabs>
        <w:suppressAutoHyphens/>
        <w:spacing w:afterLines="60" w:after="144" w:line="276" w:lineRule="auto"/>
        <w:ind w:left="612" w:hanging="187"/>
        <w:jc w:val="both"/>
        <w:rPr>
          <w:rFonts w:ascii="Arial" w:hAnsi="Arial" w:cs="Arial"/>
          <w:sz w:val="22"/>
          <w:szCs w:val="22"/>
        </w:rPr>
      </w:pPr>
      <w:r w:rsidRPr="00903DD3">
        <w:rPr>
          <w:rFonts w:ascii="Arial" w:hAnsi="Arial" w:cs="Arial"/>
          <w:sz w:val="22"/>
          <w:szCs w:val="22"/>
        </w:rPr>
        <w:t>projekt czasowej organizacji ruchu na czas prowadzenia robót łącznie z jej wprowadzeniem w terenie,</w:t>
      </w:r>
    </w:p>
    <w:p w:rsidR="00EA0745" w:rsidRPr="00903DD3" w:rsidRDefault="00EA0745" w:rsidP="003852FE">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organizację robót na terenie kolejowym,</w:t>
      </w:r>
    </w:p>
    <w:p w:rsidR="005625AB" w:rsidRDefault="001459E0" w:rsidP="00F70140">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5625AB">
        <w:rPr>
          <w:rFonts w:ascii="Arial" w:hAnsi="Arial" w:cs="Arial"/>
          <w:sz w:val="22"/>
          <w:szCs w:val="22"/>
        </w:rPr>
        <w:t>prowadzenie robót geodezyjnych, w tym wy</w:t>
      </w:r>
      <w:r w:rsidR="00EA0745" w:rsidRPr="005625AB">
        <w:rPr>
          <w:rFonts w:ascii="Arial" w:hAnsi="Arial" w:cs="Arial"/>
          <w:sz w:val="22"/>
          <w:szCs w:val="22"/>
        </w:rPr>
        <w:t>tyczenie</w:t>
      </w:r>
      <w:r w:rsidRPr="005625AB">
        <w:rPr>
          <w:rFonts w:ascii="Arial" w:hAnsi="Arial" w:cs="Arial"/>
          <w:sz w:val="22"/>
          <w:szCs w:val="22"/>
        </w:rPr>
        <w:t xml:space="preserve"> obiektu w terenie w trakcie realizacji robót oraz wykonanie inwentaryzacji geodezyjnej powykonawczej</w:t>
      </w:r>
      <w:r w:rsidR="005625AB" w:rsidRPr="005625AB">
        <w:rPr>
          <w:rFonts w:ascii="Arial" w:hAnsi="Arial" w:cs="Arial"/>
          <w:sz w:val="22"/>
          <w:szCs w:val="22"/>
        </w:rPr>
        <w:t xml:space="preserve"> i inwentaryzacji geodezyjnej powykonawczej kolejowej, </w:t>
      </w:r>
    </w:p>
    <w:p w:rsidR="00EA0745" w:rsidRPr="005625AB" w:rsidRDefault="006506E5" w:rsidP="00F70140">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5625AB">
        <w:rPr>
          <w:rFonts w:ascii="Arial" w:hAnsi="Arial" w:cs="Arial"/>
          <w:sz w:val="22"/>
          <w:szCs w:val="22"/>
        </w:rPr>
        <w:t xml:space="preserve">powykonawczy </w:t>
      </w:r>
      <w:r w:rsidR="00EA0745" w:rsidRPr="005625AB">
        <w:rPr>
          <w:rFonts w:ascii="Arial" w:hAnsi="Arial" w:cs="Arial"/>
          <w:sz w:val="22"/>
          <w:szCs w:val="22"/>
        </w:rPr>
        <w:t>monitoring kanałów deszczowych,</w:t>
      </w:r>
    </w:p>
    <w:p w:rsidR="00EA0745" w:rsidRPr="00903DD3" w:rsidRDefault="00EA0745" w:rsidP="003852FE">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oznakowanie ulic tabliczkami z nazwami na słupkach – 4 kpl.,</w:t>
      </w:r>
    </w:p>
    <w:p w:rsidR="00EA0745" w:rsidRPr="00903DD3" w:rsidRDefault="00EA0745" w:rsidP="003852FE">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plan BIOZ (o ile jest wymagany przepisami).</w:t>
      </w:r>
    </w:p>
    <w:p w:rsidR="00F006D3" w:rsidRPr="00903DD3" w:rsidRDefault="00F006D3" w:rsidP="003852FE">
      <w:pPr>
        <w:numPr>
          <w:ilvl w:val="0"/>
          <w:numId w:val="126"/>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sporządzenie dokumentacji powykonawczej,</w:t>
      </w:r>
    </w:p>
    <w:p w:rsidR="00EA0745" w:rsidRPr="00903DD3" w:rsidRDefault="00EA0745" w:rsidP="00537587">
      <w:pPr>
        <w:numPr>
          <w:ilvl w:val="0"/>
          <w:numId w:val="123"/>
        </w:numPr>
        <w:tabs>
          <w:tab w:val="clear" w:pos="502"/>
        </w:tabs>
        <w:suppressAutoHyphens/>
        <w:spacing w:afterLines="60" w:after="144" w:line="276" w:lineRule="auto"/>
        <w:ind w:left="426" w:hanging="426"/>
        <w:jc w:val="both"/>
        <w:rPr>
          <w:rFonts w:ascii="Arial" w:hAnsi="Arial" w:cs="Arial"/>
          <w:bCs/>
          <w:sz w:val="22"/>
          <w:szCs w:val="22"/>
        </w:rPr>
      </w:pPr>
      <w:r w:rsidRPr="00903DD3">
        <w:rPr>
          <w:rFonts w:ascii="Arial" w:hAnsi="Arial" w:cs="Arial"/>
          <w:bCs/>
          <w:sz w:val="22"/>
          <w:szCs w:val="22"/>
        </w:rPr>
        <w:t>Cięcie elementów betonowych należy prowadzić w sposób ograniczający zapylenie powietrza (cięcie „na mokro”)</w:t>
      </w:r>
    </w:p>
    <w:p w:rsidR="00EA0745" w:rsidRPr="00CD4AD8" w:rsidRDefault="00EA0745"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u w:val="single"/>
        </w:rPr>
      </w:pPr>
      <w:r w:rsidRPr="00CD4AD8">
        <w:rPr>
          <w:rFonts w:ascii="Arial" w:hAnsi="Arial" w:cs="Arial"/>
          <w:sz w:val="22"/>
          <w:szCs w:val="22"/>
          <w:u w:val="single"/>
        </w:rPr>
        <w:t xml:space="preserve">Szczegółowy zakres robót będących przedmiotem zamówienia określają: projekt budowlano </w:t>
      </w:r>
      <w:r w:rsidR="00980993" w:rsidRPr="00CD4AD8">
        <w:rPr>
          <w:rFonts w:ascii="Arial" w:hAnsi="Arial" w:cs="Arial"/>
          <w:sz w:val="22"/>
          <w:szCs w:val="22"/>
          <w:u w:val="single"/>
        </w:rPr>
        <w:t>–</w:t>
      </w:r>
      <w:r w:rsidRPr="00CD4AD8">
        <w:rPr>
          <w:rFonts w:ascii="Arial" w:hAnsi="Arial" w:cs="Arial"/>
          <w:sz w:val="22"/>
          <w:szCs w:val="22"/>
          <w:u w:val="single"/>
        </w:rPr>
        <w:t xml:space="preserve"> wykonawczy, specyfikacje techniczne wykonania i odbioru robót, które stanowią integralną część Umowy.</w:t>
      </w:r>
    </w:p>
    <w:p w:rsidR="001459E0" w:rsidRPr="00903DD3" w:rsidRDefault="00EA0745"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W zakres Umowy wchodzi również uzyskanie przez Wykonawcę pozwolenia na użytkowanie obiektu.</w:t>
      </w:r>
    </w:p>
    <w:p w:rsidR="001459E0" w:rsidRPr="00903DD3" w:rsidRDefault="00996C86"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zamawia, a Wykonawca przyjmuje do wykonania roboty budowlane niezbędne do oddania przewidzianego Umową przedmiotu </w:t>
      </w:r>
      <w:r w:rsidR="00215836" w:rsidRPr="00903DD3">
        <w:rPr>
          <w:rFonts w:ascii="Arial" w:hAnsi="Arial" w:cs="Arial"/>
          <w:sz w:val="22"/>
          <w:szCs w:val="22"/>
        </w:rPr>
        <w:t xml:space="preserve">zamówienia, </w:t>
      </w:r>
      <w:r w:rsidR="00AA0286" w:rsidRPr="00903DD3">
        <w:rPr>
          <w:rFonts w:ascii="Arial" w:hAnsi="Arial" w:cs="Arial"/>
          <w:sz w:val="22"/>
          <w:szCs w:val="22"/>
        </w:rPr>
        <w:t xml:space="preserve">zwane </w:t>
      </w:r>
      <w:r w:rsidR="0065386B" w:rsidRPr="00903DD3">
        <w:rPr>
          <w:rFonts w:ascii="Arial" w:hAnsi="Arial" w:cs="Arial"/>
          <w:sz w:val="22"/>
          <w:szCs w:val="22"/>
        </w:rPr>
        <w:t>dalej „robotami”</w:t>
      </w:r>
      <w:r w:rsidR="00B8666D" w:rsidRPr="00903DD3">
        <w:rPr>
          <w:rFonts w:ascii="Arial" w:hAnsi="Arial" w:cs="Arial"/>
          <w:sz w:val="22"/>
          <w:szCs w:val="22"/>
        </w:rPr>
        <w:t xml:space="preserve"> oraz inne czynności wymienione w ust. </w:t>
      </w:r>
      <w:r w:rsidR="003727FD" w:rsidRPr="00903DD3">
        <w:rPr>
          <w:rFonts w:ascii="Arial" w:hAnsi="Arial" w:cs="Arial"/>
          <w:sz w:val="22"/>
          <w:szCs w:val="22"/>
        </w:rPr>
        <w:t xml:space="preserve">2 </w:t>
      </w:r>
      <w:r w:rsidR="00B8666D" w:rsidRPr="00903DD3">
        <w:rPr>
          <w:rFonts w:ascii="Arial" w:hAnsi="Arial" w:cs="Arial"/>
          <w:sz w:val="22"/>
          <w:szCs w:val="22"/>
        </w:rPr>
        <w:t xml:space="preserve">zgodnie z ustalonymi </w:t>
      </w:r>
      <w:r w:rsidR="003727FD" w:rsidRPr="00903DD3">
        <w:rPr>
          <w:rFonts w:ascii="Arial" w:hAnsi="Arial" w:cs="Arial"/>
          <w:sz w:val="22"/>
          <w:szCs w:val="22"/>
        </w:rPr>
        <w:t xml:space="preserve">w dokumentacji przedmiotu zamówienia </w:t>
      </w:r>
      <w:r w:rsidR="00B8666D" w:rsidRPr="00903DD3">
        <w:rPr>
          <w:rFonts w:ascii="Arial" w:hAnsi="Arial" w:cs="Arial"/>
          <w:sz w:val="22"/>
          <w:szCs w:val="22"/>
        </w:rPr>
        <w:t>zasadami.</w:t>
      </w:r>
    </w:p>
    <w:p w:rsidR="001459E0" w:rsidRPr="00903DD3" w:rsidRDefault="00575079"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310A60">
        <w:rPr>
          <w:rFonts w:ascii="Arial" w:hAnsi="Arial" w:cs="Arial"/>
          <w:sz w:val="22"/>
          <w:szCs w:val="22"/>
        </w:rPr>
        <w:t xml:space="preserve">Niezależnie od uprawnień z tytułu rękojmi za wady </w:t>
      </w:r>
      <w:r w:rsidR="00585D5A" w:rsidRPr="00310A60">
        <w:rPr>
          <w:rFonts w:ascii="Arial" w:hAnsi="Arial" w:cs="Arial"/>
          <w:sz w:val="22"/>
          <w:szCs w:val="22"/>
        </w:rPr>
        <w:t>d</w:t>
      </w:r>
      <w:r w:rsidRPr="00310A60">
        <w:rPr>
          <w:rFonts w:ascii="Arial" w:hAnsi="Arial" w:cs="Arial"/>
          <w:sz w:val="22"/>
          <w:szCs w:val="22"/>
        </w:rPr>
        <w:t>okumentacji projektowej</w:t>
      </w:r>
      <w:r w:rsidR="002B630F" w:rsidRPr="00310A60">
        <w:rPr>
          <w:rFonts w:ascii="Arial" w:hAnsi="Arial" w:cs="Arial"/>
          <w:sz w:val="22"/>
          <w:szCs w:val="22"/>
        </w:rPr>
        <w:t xml:space="preserve"> wykonanej przez Wykonawcę</w:t>
      </w:r>
      <w:r w:rsidRPr="00310A60">
        <w:rPr>
          <w:rFonts w:ascii="Arial" w:hAnsi="Arial" w:cs="Arial"/>
          <w:sz w:val="22"/>
          <w:szCs w:val="22"/>
        </w:rPr>
        <w:t>,</w:t>
      </w:r>
      <w:r w:rsidRPr="00903DD3">
        <w:rPr>
          <w:rFonts w:ascii="Arial" w:hAnsi="Arial" w:cs="Arial"/>
          <w:sz w:val="22"/>
          <w:szCs w:val="22"/>
        </w:rPr>
        <w:t xml:space="preserve"> Zamawiającemu przysługuje prawo żądania od Wykonawcy naprawienia szkody powstałej wskutek nie osiągnięcia w zrealizowanych robotach </w:t>
      </w:r>
      <w:r w:rsidR="00CB7FB5" w:rsidRPr="00903DD3">
        <w:rPr>
          <w:rFonts w:ascii="Arial" w:hAnsi="Arial" w:cs="Arial"/>
          <w:sz w:val="22"/>
          <w:szCs w:val="22"/>
        </w:rPr>
        <w:t>(obiektach) parametrów zgodnych</w:t>
      </w:r>
      <w:r w:rsidRPr="00903DD3">
        <w:rPr>
          <w:rFonts w:ascii="Arial" w:hAnsi="Arial" w:cs="Arial"/>
          <w:sz w:val="22"/>
          <w:szCs w:val="22"/>
        </w:rPr>
        <w:t xml:space="preserve"> z Prawem i SWZ.</w:t>
      </w:r>
    </w:p>
    <w:p w:rsidR="001459E0" w:rsidRPr="00903DD3" w:rsidRDefault="008E232E"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Wymienione w SWZ lub w Umowie </w:t>
      </w:r>
      <w:r w:rsidR="00C80A73" w:rsidRPr="00903DD3">
        <w:rPr>
          <w:rFonts w:ascii="Arial" w:hAnsi="Arial" w:cs="Arial"/>
          <w:sz w:val="22"/>
          <w:szCs w:val="22"/>
        </w:rPr>
        <w:t>normy,</w:t>
      </w:r>
      <w:r w:rsidR="002B4C25" w:rsidRPr="00903DD3">
        <w:rPr>
          <w:rFonts w:ascii="Arial" w:hAnsi="Arial" w:cs="Arial"/>
          <w:sz w:val="22"/>
          <w:szCs w:val="22"/>
        </w:rPr>
        <w:t xml:space="preserve"> specyfikacje </w:t>
      </w:r>
      <w:r w:rsidR="00215836" w:rsidRPr="00903DD3">
        <w:rPr>
          <w:rFonts w:ascii="Arial" w:hAnsi="Arial" w:cs="Arial"/>
          <w:sz w:val="22"/>
          <w:szCs w:val="22"/>
        </w:rPr>
        <w:t>techniczne, Regulacje</w:t>
      </w:r>
      <w:r w:rsidR="00C80A73" w:rsidRPr="00903DD3">
        <w:rPr>
          <w:rFonts w:ascii="Arial" w:hAnsi="Arial" w:cs="Arial"/>
          <w:sz w:val="22"/>
          <w:szCs w:val="22"/>
        </w:rPr>
        <w:t xml:space="preserve"> Zamawiającego i obowiązujące w Rzeczypospolitej Polskie</w:t>
      </w:r>
      <w:r w:rsidR="007E0DC8" w:rsidRPr="00903DD3">
        <w:rPr>
          <w:rFonts w:ascii="Arial" w:hAnsi="Arial" w:cs="Arial"/>
          <w:sz w:val="22"/>
          <w:szCs w:val="22"/>
        </w:rPr>
        <w:t>j</w:t>
      </w:r>
      <w:r w:rsidR="00C80A73" w:rsidRPr="00903DD3">
        <w:rPr>
          <w:rFonts w:ascii="Arial" w:hAnsi="Arial" w:cs="Arial"/>
          <w:sz w:val="22"/>
          <w:szCs w:val="22"/>
        </w:rPr>
        <w:t xml:space="preserve"> przepisy prawa powszechnie obowiązującego dalej w Umowie zwane będą „</w:t>
      </w:r>
      <w:r w:rsidR="00C80A73" w:rsidRPr="00903DD3">
        <w:rPr>
          <w:rFonts w:ascii="Arial" w:hAnsi="Arial" w:cs="Arial"/>
          <w:b/>
          <w:bCs/>
          <w:sz w:val="22"/>
          <w:szCs w:val="22"/>
        </w:rPr>
        <w:t>Prawem</w:t>
      </w:r>
      <w:r w:rsidR="00C80A73" w:rsidRPr="00903DD3">
        <w:rPr>
          <w:rFonts w:ascii="Arial" w:hAnsi="Arial" w:cs="Arial"/>
          <w:sz w:val="22"/>
          <w:szCs w:val="22"/>
        </w:rPr>
        <w:t xml:space="preserve">”. </w:t>
      </w:r>
      <w:r w:rsidR="007A2539" w:rsidRPr="00903DD3">
        <w:rPr>
          <w:rFonts w:ascii="Arial" w:hAnsi="Arial" w:cs="Arial"/>
          <w:b/>
          <w:bCs/>
          <w:sz w:val="22"/>
          <w:szCs w:val="22"/>
        </w:rPr>
        <w:t>Regulacje Zamawiającego</w:t>
      </w:r>
      <w:r w:rsidR="007A2539" w:rsidRPr="00903DD3">
        <w:rPr>
          <w:rFonts w:ascii="Arial" w:hAnsi="Arial" w:cs="Arial"/>
          <w:bCs/>
          <w:sz w:val="22"/>
          <w:szCs w:val="22"/>
        </w:rPr>
        <w:t xml:space="preserve"> oznaczają obowiązujące: i</w:t>
      </w:r>
      <w:r w:rsidR="007A2539" w:rsidRPr="00903DD3">
        <w:rPr>
          <w:rFonts w:ascii="Arial" w:hAnsi="Arial" w:cs="Arial"/>
          <w:sz w:val="22"/>
          <w:szCs w:val="22"/>
        </w:rPr>
        <w:t>nstrukcje, wytyczne, standardy techniczne, dokumenty normatyw</w:t>
      </w:r>
      <w:r w:rsidR="00EA0745" w:rsidRPr="00903DD3">
        <w:rPr>
          <w:rFonts w:ascii="Arial" w:hAnsi="Arial" w:cs="Arial"/>
          <w:sz w:val="22"/>
          <w:szCs w:val="22"/>
        </w:rPr>
        <w:t xml:space="preserve">ne, warunki techniczne, zasady </w:t>
      </w:r>
      <w:r w:rsidR="007A2539" w:rsidRPr="00903DD3">
        <w:rPr>
          <w:rFonts w:ascii="Arial" w:hAnsi="Arial" w:cs="Arial"/>
          <w:sz w:val="22"/>
          <w:szCs w:val="22"/>
        </w:rPr>
        <w:t xml:space="preserve">i procedury obowiązujące </w:t>
      </w:r>
      <w:r w:rsidR="001459E0" w:rsidRPr="00903DD3">
        <w:rPr>
          <w:rFonts w:ascii="Arial" w:hAnsi="Arial" w:cs="Arial"/>
          <w:sz w:val="22"/>
          <w:szCs w:val="22"/>
        </w:rPr>
        <w:t xml:space="preserve">u Zamawiającego, w tym obowiązujące </w:t>
      </w:r>
      <w:r w:rsidR="003D0F63">
        <w:rPr>
          <w:rFonts w:ascii="Arial" w:hAnsi="Arial" w:cs="Arial"/>
          <w:sz w:val="22"/>
          <w:szCs w:val="22"/>
        </w:rPr>
        <w:t xml:space="preserve">w </w:t>
      </w:r>
      <w:r w:rsidR="005625AB">
        <w:rPr>
          <w:rFonts w:ascii="Arial" w:hAnsi="Arial" w:cs="Arial"/>
          <w:sz w:val="22"/>
          <w:szCs w:val="22"/>
        </w:rPr>
        <w:t>PLK</w:t>
      </w:r>
      <w:r w:rsidR="001459E0" w:rsidRPr="00903DD3">
        <w:rPr>
          <w:rFonts w:ascii="Arial" w:hAnsi="Arial" w:cs="Arial"/>
          <w:sz w:val="22"/>
          <w:szCs w:val="22"/>
        </w:rPr>
        <w:t>, których tekst znajduje się n</w:t>
      </w:r>
      <w:r w:rsidR="007A2539" w:rsidRPr="00903DD3">
        <w:rPr>
          <w:rFonts w:ascii="Arial" w:hAnsi="Arial" w:cs="Arial"/>
          <w:sz w:val="22"/>
          <w:szCs w:val="22"/>
        </w:rPr>
        <w:t xml:space="preserve">a stronie internetowej </w:t>
      </w:r>
      <w:hyperlink r:id="rId12" w:history="1">
        <w:r w:rsidR="007A2539" w:rsidRPr="00903DD3">
          <w:rPr>
            <w:rStyle w:val="Hipercze"/>
            <w:rFonts w:ascii="Arial" w:hAnsi="Arial" w:cs="Arial"/>
            <w:color w:val="auto"/>
            <w:sz w:val="22"/>
            <w:szCs w:val="22"/>
            <w:u w:val="none"/>
          </w:rPr>
          <w:t>www.plk-sa.pl</w:t>
        </w:r>
      </w:hyperlink>
      <w:r w:rsidR="007A2539" w:rsidRPr="00903DD3">
        <w:rPr>
          <w:rFonts w:ascii="Arial" w:hAnsi="Arial" w:cs="Arial"/>
          <w:sz w:val="22"/>
          <w:szCs w:val="22"/>
        </w:rPr>
        <w:t xml:space="preserve"> </w:t>
      </w:r>
      <w:r w:rsidR="001459E0" w:rsidRPr="00903DD3">
        <w:rPr>
          <w:rFonts w:ascii="Arial" w:hAnsi="Arial" w:cs="Arial"/>
          <w:sz w:val="22"/>
          <w:szCs w:val="22"/>
        </w:rPr>
        <w:t>w zakładce Dla klientów i kontr</w:t>
      </w:r>
      <w:r w:rsidR="005625AB">
        <w:rPr>
          <w:rFonts w:ascii="Arial" w:hAnsi="Arial" w:cs="Arial"/>
          <w:sz w:val="22"/>
          <w:szCs w:val="22"/>
        </w:rPr>
        <w:t>a</w:t>
      </w:r>
      <w:r w:rsidR="007A2539" w:rsidRPr="00903DD3">
        <w:rPr>
          <w:rFonts w:ascii="Arial" w:hAnsi="Arial" w:cs="Arial"/>
          <w:sz w:val="22"/>
          <w:szCs w:val="22"/>
        </w:rPr>
        <w:t>hentów&gt; Akty prawne i przepisy oraz na platformie zakupowej Zamawiającego w katalogu „Inne dokumenty odniesienia”.</w:t>
      </w:r>
    </w:p>
    <w:p w:rsidR="001459E0" w:rsidRPr="00903DD3" w:rsidRDefault="00996C86"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zrealizuje i ukończy wszystkie prace i roboty or</w:t>
      </w:r>
      <w:r w:rsidR="00C70425" w:rsidRPr="00903DD3">
        <w:rPr>
          <w:rFonts w:ascii="Arial" w:hAnsi="Arial" w:cs="Arial"/>
          <w:sz w:val="22"/>
          <w:szCs w:val="22"/>
        </w:rPr>
        <w:t xml:space="preserve">az usunie wszelkie stwierdzone </w:t>
      </w:r>
      <w:r w:rsidR="00A24578" w:rsidRPr="00903DD3">
        <w:rPr>
          <w:rFonts w:ascii="Arial" w:hAnsi="Arial" w:cs="Arial"/>
          <w:sz w:val="22"/>
          <w:szCs w:val="22"/>
        </w:rPr>
        <w:t>w </w:t>
      </w:r>
      <w:r w:rsidRPr="00903DD3">
        <w:rPr>
          <w:rFonts w:ascii="Arial" w:hAnsi="Arial" w:cs="Arial"/>
          <w:sz w:val="22"/>
          <w:szCs w:val="22"/>
        </w:rPr>
        <w:t>nich wady, stoso</w:t>
      </w:r>
      <w:r w:rsidR="009B0212" w:rsidRPr="00903DD3">
        <w:rPr>
          <w:rFonts w:ascii="Arial" w:hAnsi="Arial" w:cs="Arial"/>
          <w:sz w:val="22"/>
          <w:szCs w:val="22"/>
        </w:rPr>
        <w:t>wnie do postanowień U</w:t>
      </w:r>
      <w:r w:rsidRPr="00903DD3">
        <w:rPr>
          <w:rFonts w:ascii="Arial" w:hAnsi="Arial" w:cs="Arial"/>
          <w:sz w:val="22"/>
          <w:szCs w:val="22"/>
        </w:rPr>
        <w:t>mowy.</w:t>
      </w:r>
    </w:p>
    <w:p w:rsidR="00F006D3" w:rsidRDefault="007E1FAF" w:rsidP="00537587">
      <w:pPr>
        <w:numPr>
          <w:ilvl w:val="0"/>
          <w:numId w:val="123"/>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Przedmiot zamówienia wynikający</w:t>
      </w:r>
      <w:r w:rsidR="009B0212" w:rsidRPr="00903DD3">
        <w:rPr>
          <w:rFonts w:ascii="Arial" w:hAnsi="Arial" w:cs="Arial"/>
          <w:sz w:val="22"/>
          <w:szCs w:val="22"/>
        </w:rPr>
        <w:t xml:space="preserve"> z U</w:t>
      </w:r>
      <w:r w:rsidR="00DB7C19" w:rsidRPr="00903DD3">
        <w:rPr>
          <w:rFonts w:ascii="Arial" w:hAnsi="Arial" w:cs="Arial"/>
          <w:sz w:val="22"/>
          <w:szCs w:val="22"/>
        </w:rPr>
        <w:t>mowy Wykonawca</w:t>
      </w:r>
      <w:r w:rsidR="00A9538F" w:rsidRPr="00903DD3">
        <w:rPr>
          <w:rFonts w:ascii="Arial" w:hAnsi="Arial" w:cs="Arial"/>
          <w:sz w:val="22"/>
          <w:szCs w:val="22"/>
        </w:rPr>
        <w:t xml:space="preserve"> wykona</w:t>
      </w:r>
      <w:r w:rsidR="00DB7C19" w:rsidRPr="00903DD3">
        <w:rPr>
          <w:rFonts w:ascii="Arial" w:hAnsi="Arial" w:cs="Arial"/>
          <w:sz w:val="22"/>
          <w:szCs w:val="22"/>
        </w:rPr>
        <w:t xml:space="preserve"> </w:t>
      </w:r>
      <w:r w:rsidR="006E2B9A" w:rsidRPr="00903DD3">
        <w:rPr>
          <w:rFonts w:ascii="Arial" w:hAnsi="Arial" w:cs="Arial"/>
          <w:sz w:val="22"/>
          <w:szCs w:val="22"/>
        </w:rPr>
        <w:t>zgodnie z</w:t>
      </w:r>
      <w:r w:rsidR="000642DA" w:rsidRPr="00903DD3">
        <w:rPr>
          <w:rFonts w:ascii="Arial" w:hAnsi="Arial" w:cs="Arial"/>
          <w:sz w:val="22"/>
          <w:szCs w:val="22"/>
        </w:rPr>
        <w:t xml:space="preserve"> terminami określonymi w Umowie</w:t>
      </w:r>
      <w:r w:rsidR="00A16228" w:rsidRPr="00903DD3">
        <w:rPr>
          <w:rFonts w:ascii="Arial" w:hAnsi="Arial" w:cs="Arial"/>
          <w:sz w:val="22"/>
          <w:szCs w:val="22"/>
        </w:rPr>
        <w:t>,</w:t>
      </w:r>
      <w:r w:rsidR="000642DA" w:rsidRPr="00903DD3">
        <w:rPr>
          <w:rFonts w:ascii="Arial" w:hAnsi="Arial" w:cs="Arial"/>
          <w:sz w:val="22"/>
          <w:szCs w:val="22"/>
        </w:rPr>
        <w:t xml:space="preserve"> w terminach wskazanych w</w:t>
      </w:r>
      <w:r w:rsidR="006E2B9A" w:rsidRPr="00903DD3">
        <w:rPr>
          <w:rFonts w:ascii="Arial" w:hAnsi="Arial" w:cs="Arial"/>
          <w:sz w:val="22"/>
          <w:szCs w:val="22"/>
        </w:rPr>
        <w:t xml:space="preserve"> </w:t>
      </w:r>
      <w:r w:rsidR="00A9538F" w:rsidRPr="00903DD3">
        <w:rPr>
          <w:rFonts w:ascii="Arial" w:hAnsi="Arial" w:cs="Arial"/>
          <w:sz w:val="22"/>
          <w:szCs w:val="22"/>
        </w:rPr>
        <w:t>Harmonogram</w:t>
      </w:r>
      <w:r w:rsidR="000642DA" w:rsidRPr="00903DD3">
        <w:rPr>
          <w:rFonts w:ascii="Arial" w:hAnsi="Arial" w:cs="Arial"/>
          <w:sz w:val="22"/>
          <w:szCs w:val="22"/>
        </w:rPr>
        <w:t>ie</w:t>
      </w:r>
      <w:r w:rsidR="00A9538F" w:rsidRPr="00903DD3">
        <w:rPr>
          <w:rFonts w:ascii="Arial" w:hAnsi="Arial" w:cs="Arial"/>
          <w:sz w:val="22"/>
          <w:szCs w:val="22"/>
        </w:rPr>
        <w:t xml:space="preserve"> Rzeczowo</w:t>
      </w:r>
      <w:r w:rsidR="001C566A" w:rsidRPr="00903DD3">
        <w:rPr>
          <w:rFonts w:ascii="Arial" w:hAnsi="Arial" w:cs="Arial"/>
          <w:sz w:val="22"/>
          <w:szCs w:val="22"/>
        </w:rPr>
        <w:t>-</w:t>
      </w:r>
      <w:r w:rsidR="00A9538F" w:rsidRPr="00903DD3">
        <w:rPr>
          <w:rFonts w:ascii="Arial" w:hAnsi="Arial" w:cs="Arial"/>
          <w:sz w:val="22"/>
          <w:szCs w:val="22"/>
        </w:rPr>
        <w:t>Finansowym (</w:t>
      </w:r>
      <w:r w:rsidR="00054BA1" w:rsidRPr="00903DD3">
        <w:rPr>
          <w:rFonts w:ascii="Arial" w:hAnsi="Arial" w:cs="Arial"/>
          <w:sz w:val="22"/>
          <w:szCs w:val="22"/>
        </w:rPr>
        <w:t>dalej „</w:t>
      </w:r>
      <w:r w:rsidR="00A9538F" w:rsidRPr="00903DD3">
        <w:rPr>
          <w:rFonts w:ascii="Arial" w:hAnsi="Arial" w:cs="Arial"/>
          <w:sz w:val="22"/>
          <w:szCs w:val="22"/>
        </w:rPr>
        <w:t>HRF</w:t>
      </w:r>
      <w:r w:rsidR="00054BA1" w:rsidRPr="00903DD3">
        <w:rPr>
          <w:rFonts w:ascii="Arial" w:hAnsi="Arial" w:cs="Arial"/>
          <w:sz w:val="22"/>
          <w:szCs w:val="22"/>
        </w:rPr>
        <w:t>”</w:t>
      </w:r>
      <w:r w:rsidR="00A9538F" w:rsidRPr="00903DD3">
        <w:rPr>
          <w:rFonts w:ascii="Arial" w:hAnsi="Arial" w:cs="Arial"/>
          <w:sz w:val="22"/>
          <w:szCs w:val="22"/>
        </w:rPr>
        <w:t>)</w:t>
      </w:r>
      <w:r w:rsidR="001C566A" w:rsidRPr="00903DD3">
        <w:rPr>
          <w:rFonts w:ascii="Arial" w:hAnsi="Arial" w:cs="Arial"/>
          <w:sz w:val="22"/>
          <w:szCs w:val="22"/>
        </w:rPr>
        <w:t>,</w:t>
      </w:r>
      <w:r w:rsidR="00A9538F" w:rsidRPr="00903DD3">
        <w:rPr>
          <w:rFonts w:ascii="Arial" w:hAnsi="Arial" w:cs="Arial"/>
          <w:sz w:val="22"/>
          <w:szCs w:val="22"/>
        </w:rPr>
        <w:t xml:space="preserve"> a w szczególności zakończenie wszystkich prac</w:t>
      </w:r>
      <w:r w:rsidR="00AB33B8" w:rsidRPr="00903DD3">
        <w:rPr>
          <w:rFonts w:ascii="Arial" w:hAnsi="Arial" w:cs="Arial"/>
          <w:sz w:val="22"/>
          <w:szCs w:val="22"/>
        </w:rPr>
        <w:t xml:space="preserve"> i robót</w:t>
      </w:r>
      <w:r w:rsidR="00A9538F" w:rsidRPr="00903DD3">
        <w:rPr>
          <w:rFonts w:ascii="Arial" w:hAnsi="Arial" w:cs="Arial"/>
          <w:sz w:val="22"/>
          <w:szCs w:val="22"/>
        </w:rPr>
        <w:t xml:space="preserve"> objętych przedmiotem zamówienia</w:t>
      </w:r>
      <w:r w:rsidR="00AB33B8" w:rsidRPr="00903DD3">
        <w:rPr>
          <w:rFonts w:ascii="Arial" w:hAnsi="Arial" w:cs="Arial"/>
          <w:sz w:val="22"/>
          <w:szCs w:val="22"/>
        </w:rPr>
        <w:t xml:space="preserve"> </w:t>
      </w:r>
      <w:r w:rsidR="00DB2B29" w:rsidRPr="00903DD3">
        <w:rPr>
          <w:rFonts w:ascii="Arial" w:hAnsi="Arial" w:cs="Arial"/>
          <w:sz w:val="22"/>
          <w:szCs w:val="22"/>
        </w:rPr>
        <w:t xml:space="preserve">nastąpi do dnia 31 marca 2023 r. </w:t>
      </w:r>
    </w:p>
    <w:p w:rsidR="005F716B" w:rsidRPr="005F716B" w:rsidRDefault="00186F61" w:rsidP="005F716B">
      <w:pPr>
        <w:pStyle w:val="Akapitzlist"/>
        <w:numPr>
          <w:ilvl w:val="0"/>
          <w:numId w:val="123"/>
        </w:numPr>
        <w:tabs>
          <w:tab w:val="clear" w:pos="502"/>
          <w:tab w:val="num" w:pos="567"/>
        </w:tabs>
        <w:suppressAutoHyphens/>
        <w:spacing w:afterLines="60" w:after="144" w:line="276" w:lineRule="auto"/>
        <w:ind w:hanging="502"/>
        <w:jc w:val="both"/>
        <w:rPr>
          <w:rFonts w:ascii="Arial" w:hAnsi="Arial" w:cs="Arial"/>
          <w:sz w:val="22"/>
          <w:szCs w:val="22"/>
        </w:rPr>
      </w:pPr>
      <w:r w:rsidRPr="005F716B">
        <w:rPr>
          <w:rFonts w:ascii="Arial" w:hAnsi="Arial" w:cs="Arial"/>
          <w:sz w:val="22"/>
          <w:szCs w:val="22"/>
        </w:rPr>
        <w:t>Wykonawca zapewnia, że termin</w:t>
      </w:r>
      <w:r w:rsidR="00980993" w:rsidRPr="005F716B">
        <w:rPr>
          <w:rFonts w:ascii="Arial" w:hAnsi="Arial" w:cs="Arial"/>
          <w:sz w:val="22"/>
          <w:szCs w:val="22"/>
        </w:rPr>
        <w:t xml:space="preserve"> wskazany w zdaniu poprzedzającym </w:t>
      </w:r>
      <w:r w:rsidRPr="005F716B">
        <w:rPr>
          <w:rFonts w:ascii="Arial" w:hAnsi="Arial" w:cs="Arial"/>
          <w:sz w:val="22"/>
          <w:szCs w:val="22"/>
        </w:rPr>
        <w:t xml:space="preserve">uwzględnia wszelkie prace konieczne do prawidłowego, terminowego i kompletnego wykonania przedmiotu zamówienia i </w:t>
      </w:r>
      <w:r w:rsidR="00980993" w:rsidRPr="005F716B">
        <w:rPr>
          <w:rFonts w:ascii="Arial" w:hAnsi="Arial" w:cs="Arial"/>
          <w:sz w:val="22"/>
          <w:szCs w:val="22"/>
        </w:rPr>
        <w:t xml:space="preserve">jest w </w:t>
      </w:r>
      <w:r w:rsidRPr="005F716B">
        <w:rPr>
          <w:rFonts w:ascii="Arial" w:hAnsi="Arial" w:cs="Arial"/>
          <w:sz w:val="22"/>
          <w:szCs w:val="22"/>
        </w:rPr>
        <w:t xml:space="preserve">pełni </w:t>
      </w:r>
      <w:r w:rsidR="00980993" w:rsidRPr="005F716B">
        <w:rPr>
          <w:rFonts w:ascii="Arial" w:hAnsi="Arial" w:cs="Arial"/>
          <w:sz w:val="22"/>
          <w:szCs w:val="22"/>
        </w:rPr>
        <w:t xml:space="preserve">możliwy </w:t>
      </w:r>
      <w:r w:rsidRPr="005F716B">
        <w:rPr>
          <w:rFonts w:ascii="Arial" w:hAnsi="Arial" w:cs="Arial"/>
          <w:sz w:val="22"/>
          <w:szCs w:val="22"/>
        </w:rPr>
        <w:t>do dotrzymania przy uwzględnieniu zakresu przedmiotu zamówienia</w:t>
      </w:r>
      <w:r w:rsidR="00FB2DE6" w:rsidRPr="005F716B">
        <w:rPr>
          <w:rFonts w:ascii="Arial" w:hAnsi="Arial" w:cs="Arial"/>
          <w:sz w:val="22"/>
          <w:szCs w:val="22"/>
        </w:rPr>
        <w:t xml:space="preserve">, z zastrzeżeniem treści </w:t>
      </w:r>
      <w:r w:rsidR="00417276" w:rsidRPr="005F716B">
        <w:rPr>
          <w:rFonts w:ascii="Arial" w:hAnsi="Arial" w:cs="Arial"/>
          <w:sz w:val="22"/>
          <w:szCs w:val="22"/>
        </w:rPr>
        <w:t>§</w:t>
      </w:r>
      <w:r w:rsidR="005625AB" w:rsidRPr="005F716B">
        <w:rPr>
          <w:rFonts w:ascii="Arial" w:hAnsi="Arial" w:cs="Arial"/>
          <w:sz w:val="22"/>
          <w:szCs w:val="22"/>
        </w:rPr>
        <w:t xml:space="preserve"> </w:t>
      </w:r>
      <w:r w:rsidR="003727FD" w:rsidRPr="005F716B">
        <w:rPr>
          <w:rFonts w:ascii="Arial" w:hAnsi="Arial" w:cs="Arial"/>
          <w:sz w:val="22"/>
          <w:szCs w:val="22"/>
        </w:rPr>
        <w:t xml:space="preserve">30 </w:t>
      </w:r>
      <w:r w:rsidR="00FB2DE6" w:rsidRPr="005F716B">
        <w:rPr>
          <w:rFonts w:ascii="Arial" w:hAnsi="Arial" w:cs="Arial"/>
          <w:sz w:val="22"/>
          <w:szCs w:val="22"/>
        </w:rPr>
        <w:t>Umowy.</w:t>
      </w:r>
    </w:p>
    <w:p w:rsidR="005F716B" w:rsidRPr="005F716B" w:rsidRDefault="000802F4" w:rsidP="005F716B">
      <w:pPr>
        <w:pStyle w:val="Akapitzlist"/>
        <w:numPr>
          <w:ilvl w:val="0"/>
          <w:numId w:val="123"/>
        </w:numPr>
        <w:tabs>
          <w:tab w:val="clear" w:pos="502"/>
          <w:tab w:val="num" w:pos="567"/>
        </w:tabs>
        <w:suppressAutoHyphens/>
        <w:spacing w:afterLines="60" w:after="144" w:line="276" w:lineRule="auto"/>
        <w:ind w:hanging="502"/>
        <w:jc w:val="both"/>
        <w:rPr>
          <w:rFonts w:ascii="Arial" w:hAnsi="Arial" w:cs="Arial"/>
          <w:sz w:val="22"/>
          <w:szCs w:val="22"/>
        </w:rPr>
      </w:pPr>
      <w:r w:rsidRPr="005F716B">
        <w:rPr>
          <w:rFonts w:ascii="Arial" w:hAnsi="Arial" w:cs="Arial"/>
          <w:sz w:val="22"/>
          <w:szCs w:val="22"/>
        </w:rPr>
        <w:t>Wykonawca oświadcza, że</w:t>
      </w:r>
      <w:r w:rsidR="00415C8D" w:rsidRPr="005F716B">
        <w:rPr>
          <w:rFonts w:ascii="Arial" w:hAnsi="Arial" w:cs="Arial"/>
          <w:sz w:val="22"/>
          <w:szCs w:val="22"/>
        </w:rPr>
        <w:t xml:space="preserve"> jest mu wiadome, iż</w:t>
      </w:r>
      <w:r w:rsidRPr="005F716B">
        <w:rPr>
          <w:rFonts w:ascii="Arial" w:hAnsi="Arial" w:cs="Arial"/>
          <w:sz w:val="22"/>
          <w:szCs w:val="22"/>
        </w:rPr>
        <w:t xml:space="preserve"> Zamawiający zawarł niniejszą Umowę</w:t>
      </w:r>
      <w:r w:rsidR="004A7E72" w:rsidRPr="005F716B">
        <w:rPr>
          <w:rFonts w:ascii="Arial" w:hAnsi="Arial" w:cs="Arial"/>
          <w:sz w:val="22"/>
          <w:szCs w:val="22"/>
        </w:rPr>
        <w:t>,</w:t>
      </w:r>
      <w:r w:rsidRPr="005F716B">
        <w:rPr>
          <w:rFonts w:ascii="Arial" w:hAnsi="Arial" w:cs="Arial"/>
          <w:sz w:val="22"/>
          <w:szCs w:val="22"/>
        </w:rPr>
        <w:t xml:space="preserve"> polegając na umiejętnościach i wiedzy Wykonawcy, jego zapleczu technicznym i osobowym oraz wszelkich jego doświadczeniach. Wykonawcy znana jest okoliczność, że w związku z zawarciem niniejszej Umowy</w:t>
      </w:r>
      <w:r w:rsidR="004A7E72" w:rsidRPr="005F716B">
        <w:rPr>
          <w:rFonts w:ascii="Arial" w:hAnsi="Arial" w:cs="Arial"/>
          <w:sz w:val="22"/>
          <w:szCs w:val="22"/>
        </w:rPr>
        <w:t>,</w:t>
      </w:r>
      <w:r w:rsidRPr="005F716B">
        <w:rPr>
          <w:rFonts w:ascii="Arial" w:hAnsi="Arial" w:cs="Arial"/>
          <w:sz w:val="22"/>
          <w:szCs w:val="22"/>
        </w:rPr>
        <w:t xml:space="preserve"> Zamawiający zainteresowany jest osiągnięciem konkretnego rezultatu, tj. doprowadzeniem przez Wykonawcę do kompletnego zrealizowania przedmio</w:t>
      </w:r>
      <w:r w:rsidR="00A24578" w:rsidRPr="005F716B">
        <w:rPr>
          <w:rFonts w:ascii="Arial" w:hAnsi="Arial" w:cs="Arial"/>
          <w:sz w:val="22"/>
          <w:szCs w:val="22"/>
        </w:rPr>
        <w:t>tu zamówienia i </w:t>
      </w:r>
      <w:r w:rsidRPr="005F716B">
        <w:rPr>
          <w:rFonts w:ascii="Arial" w:hAnsi="Arial" w:cs="Arial"/>
          <w:sz w:val="22"/>
          <w:szCs w:val="22"/>
        </w:rPr>
        <w:t>jego wydania Zamawiającemu</w:t>
      </w:r>
      <w:r w:rsidR="00A04B4A" w:rsidRPr="005F716B">
        <w:rPr>
          <w:rFonts w:ascii="Arial" w:hAnsi="Arial" w:cs="Arial"/>
          <w:sz w:val="22"/>
          <w:szCs w:val="22"/>
        </w:rPr>
        <w:t>, z zastrzeżeniem</w:t>
      </w:r>
      <w:r w:rsidR="00AA0286" w:rsidRPr="005F716B">
        <w:rPr>
          <w:rFonts w:ascii="Arial" w:hAnsi="Arial" w:cs="Arial"/>
          <w:sz w:val="22"/>
          <w:szCs w:val="22"/>
        </w:rPr>
        <w:t xml:space="preserve"> przypadków zmiany Umowy, o których mowa w </w:t>
      </w:r>
      <w:r w:rsidR="00A04B4A" w:rsidRPr="005F716B">
        <w:rPr>
          <w:rFonts w:ascii="Arial" w:hAnsi="Arial" w:cs="Arial"/>
          <w:sz w:val="22"/>
          <w:szCs w:val="22"/>
        </w:rPr>
        <w:t xml:space="preserve"> </w:t>
      </w:r>
      <w:r w:rsidR="008965EB" w:rsidRPr="005F716B">
        <w:rPr>
          <w:rFonts w:ascii="Arial" w:hAnsi="Arial" w:cs="Arial"/>
          <w:sz w:val="22"/>
          <w:szCs w:val="22"/>
        </w:rPr>
        <w:t>§</w:t>
      </w:r>
      <w:r w:rsidR="00172E46" w:rsidRPr="005F716B">
        <w:rPr>
          <w:rFonts w:ascii="Arial" w:hAnsi="Arial" w:cs="Arial"/>
          <w:sz w:val="22"/>
          <w:szCs w:val="22"/>
        </w:rPr>
        <w:t xml:space="preserve"> </w:t>
      </w:r>
      <w:r w:rsidR="005625AB" w:rsidRPr="005F716B">
        <w:rPr>
          <w:rFonts w:ascii="Arial" w:hAnsi="Arial" w:cs="Arial"/>
          <w:sz w:val="22"/>
          <w:szCs w:val="22"/>
        </w:rPr>
        <w:t xml:space="preserve">30 </w:t>
      </w:r>
      <w:r w:rsidR="008965EB" w:rsidRPr="005F716B">
        <w:rPr>
          <w:rFonts w:ascii="Arial" w:hAnsi="Arial" w:cs="Arial"/>
          <w:sz w:val="22"/>
          <w:szCs w:val="22"/>
        </w:rPr>
        <w:t>Umowy</w:t>
      </w:r>
      <w:r w:rsidR="002B4C25" w:rsidRPr="005F716B">
        <w:rPr>
          <w:rFonts w:ascii="Arial" w:hAnsi="Arial" w:cs="Arial"/>
          <w:sz w:val="22"/>
          <w:szCs w:val="22"/>
        </w:rPr>
        <w:t>.</w:t>
      </w:r>
      <w:r w:rsidRPr="005F716B">
        <w:rPr>
          <w:rFonts w:ascii="Arial" w:hAnsi="Arial" w:cs="Arial"/>
          <w:sz w:val="22"/>
          <w:szCs w:val="22"/>
        </w:rPr>
        <w:t xml:space="preserve"> </w:t>
      </w:r>
    </w:p>
    <w:p w:rsidR="005F716B" w:rsidRPr="005F716B" w:rsidRDefault="00D152B4" w:rsidP="005F716B">
      <w:pPr>
        <w:pStyle w:val="Akapitzlist"/>
        <w:numPr>
          <w:ilvl w:val="0"/>
          <w:numId w:val="123"/>
        </w:numPr>
        <w:tabs>
          <w:tab w:val="clear" w:pos="502"/>
          <w:tab w:val="num" w:pos="567"/>
        </w:tabs>
        <w:suppressAutoHyphens/>
        <w:spacing w:afterLines="60" w:after="144" w:line="276" w:lineRule="auto"/>
        <w:ind w:hanging="502"/>
        <w:jc w:val="both"/>
        <w:rPr>
          <w:rFonts w:ascii="Arial" w:hAnsi="Arial" w:cs="Arial"/>
          <w:sz w:val="22"/>
          <w:szCs w:val="22"/>
        </w:rPr>
      </w:pPr>
      <w:r w:rsidRPr="005F716B">
        <w:rPr>
          <w:rFonts w:ascii="Arial" w:hAnsi="Arial" w:cs="Arial"/>
          <w:sz w:val="22"/>
          <w:szCs w:val="22"/>
        </w:rPr>
        <w:t xml:space="preserve">Jeżeli </w:t>
      </w:r>
      <w:r w:rsidR="00576EDF" w:rsidRPr="005F716B">
        <w:rPr>
          <w:rFonts w:ascii="Arial" w:hAnsi="Arial" w:cs="Arial"/>
          <w:sz w:val="22"/>
          <w:szCs w:val="22"/>
        </w:rPr>
        <w:t>Umowa posługuje się terminem d</w:t>
      </w:r>
      <w:r w:rsidRPr="005F716B">
        <w:rPr>
          <w:rFonts w:ascii="Arial" w:hAnsi="Arial" w:cs="Arial"/>
          <w:sz w:val="22"/>
          <w:szCs w:val="22"/>
        </w:rPr>
        <w:t>ni, należy przez to rozumieć dni kalendarzowe, dla których podstawę obliczania stanowi art. 111</w:t>
      </w:r>
      <w:r w:rsidR="00BF631D" w:rsidRPr="005F716B">
        <w:rPr>
          <w:rFonts w:ascii="Arial" w:hAnsi="Arial" w:cs="Arial"/>
          <w:sz w:val="22"/>
          <w:szCs w:val="22"/>
        </w:rPr>
        <w:t xml:space="preserve"> </w:t>
      </w:r>
      <w:r w:rsidR="00A04B4A" w:rsidRPr="005F716B">
        <w:rPr>
          <w:rFonts w:ascii="Arial" w:hAnsi="Arial" w:cs="Arial"/>
          <w:sz w:val="22"/>
          <w:szCs w:val="22"/>
        </w:rPr>
        <w:t xml:space="preserve">ustawy z dnia 23 kwietnia 1964 r. Kodeks cywilny (t.j. Dz. U. z </w:t>
      </w:r>
      <w:r w:rsidR="00980993" w:rsidRPr="005F716B">
        <w:rPr>
          <w:rFonts w:ascii="Arial" w:hAnsi="Arial" w:cs="Arial"/>
          <w:sz w:val="22"/>
          <w:szCs w:val="22"/>
        </w:rPr>
        <w:t xml:space="preserve">2020 </w:t>
      </w:r>
      <w:r w:rsidR="00A04B4A" w:rsidRPr="005F716B">
        <w:rPr>
          <w:rFonts w:ascii="Arial" w:hAnsi="Arial" w:cs="Arial"/>
          <w:sz w:val="22"/>
          <w:szCs w:val="22"/>
        </w:rPr>
        <w:t xml:space="preserve">r. poz. </w:t>
      </w:r>
      <w:r w:rsidR="00980993" w:rsidRPr="005F716B">
        <w:rPr>
          <w:rFonts w:ascii="Arial" w:hAnsi="Arial" w:cs="Arial"/>
          <w:sz w:val="22"/>
          <w:szCs w:val="22"/>
        </w:rPr>
        <w:t>1740</w:t>
      </w:r>
      <w:r w:rsidR="00CD4AD8">
        <w:rPr>
          <w:rFonts w:ascii="Arial" w:hAnsi="Arial" w:cs="Arial"/>
          <w:sz w:val="22"/>
          <w:szCs w:val="22"/>
        </w:rPr>
        <w:t>)</w:t>
      </w:r>
      <w:r w:rsidR="0059527A" w:rsidRPr="005F716B">
        <w:rPr>
          <w:rFonts w:ascii="Arial" w:hAnsi="Arial" w:cs="Arial"/>
          <w:sz w:val="22"/>
          <w:szCs w:val="22"/>
        </w:rPr>
        <w:t xml:space="preserve"> </w:t>
      </w:r>
      <w:r w:rsidR="001B172C" w:rsidRPr="005F716B">
        <w:rPr>
          <w:rFonts w:ascii="Arial" w:hAnsi="Arial" w:cs="Arial"/>
          <w:sz w:val="22"/>
          <w:szCs w:val="22"/>
        </w:rPr>
        <w:t>dalej jako „k.c.”</w:t>
      </w:r>
      <w:r w:rsidRPr="005F716B">
        <w:rPr>
          <w:rFonts w:ascii="Arial" w:hAnsi="Arial" w:cs="Arial"/>
          <w:sz w:val="22"/>
          <w:szCs w:val="22"/>
        </w:rPr>
        <w:t xml:space="preserve">, chyba że Umowa wprost </w:t>
      </w:r>
      <w:r w:rsidR="00B8666D" w:rsidRPr="005F716B">
        <w:rPr>
          <w:rFonts w:ascii="Arial" w:hAnsi="Arial" w:cs="Arial"/>
          <w:sz w:val="22"/>
          <w:szCs w:val="22"/>
        </w:rPr>
        <w:t>stanowi</w:t>
      </w:r>
      <w:r w:rsidRPr="005F716B">
        <w:rPr>
          <w:rFonts w:ascii="Arial" w:hAnsi="Arial" w:cs="Arial"/>
          <w:sz w:val="22"/>
          <w:szCs w:val="22"/>
        </w:rPr>
        <w:t xml:space="preserve"> inaczej. </w:t>
      </w:r>
    </w:p>
    <w:p w:rsidR="00B8666D" w:rsidRPr="005F716B" w:rsidRDefault="00B8666D" w:rsidP="005F716B">
      <w:pPr>
        <w:pStyle w:val="Akapitzlist"/>
        <w:numPr>
          <w:ilvl w:val="0"/>
          <w:numId w:val="123"/>
        </w:numPr>
        <w:tabs>
          <w:tab w:val="clear" w:pos="502"/>
          <w:tab w:val="num" w:pos="567"/>
        </w:tabs>
        <w:suppressAutoHyphens/>
        <w:spacing w:afterLines="60" w:after="144" w:line="276" w:lineRule="auto"/>
        <w:ind w:hanging="502"/>
        <w:jc w:val="both"/>
        <w:rPr>
          <w:rFonts w:ascii="Arial" w:hAnsi="Arial" w:cs="Arial"/>
          <w:sz w:val="22"/>
          <w:szCs w:val="22"/>
        </w:rPr>
      </w:pPr>
      <w:r w:rsidRPr="005F716B">
        <w:rPr>
          <w:rFonts w:ascii="Arial" w:hAnsi="Arial" w:cs="Arial"/>
          <w:sz w:val="22"/>
          <w:szCs w:val="22"/>
        </w:rPr>
        <w:t xml:space="preserve">Jeżeli </w:t>
      </w:r>
      <w:r w:rsidR="00417276" w:rsidRPr="005F716B">
        <w:rPr>
          <w:rFonts w:ascii="Arial" w:hAnsi="Arial" w:cs="Arial"/>
          <w:sz w:val="22"/>
          <w:szCs w:val="22"/>
        </w:rPr>
        <w:t>U</w:t>
      </w:r>
      <w:r w:rsidRPr="005F716B">
        <w:rPr>
          <w:rFonts w:ascii="Arial" w:hAnsi="Arial" w:cs="Arial"/>
          <w:sz w:val="22"/>
          <w:szCs w:val="22"/>
        </w:rPr>
        <w:t xml:space="preserve">mowa posługuje się terminem </w:t>
      </w:r>
      <w:r w:rsidRPr="005F716B">
        <w:rPr>
          <w:rFonts w:ascii="Arial" w:hAnsi="Arial" w:cs="Arial"/>
          <w:b/>
          <w:bCs/>
          <w:sz w:val="22"/>
          <w:szCs w:val="22"/>
        </w:rPr>
        <w:t>personel</w:t>
      </w:r>
      <w:r w:rsidRPr="005F716B">
        <w:rPr>
          <w:rFonts w:ascii="Arial" w:hAnsi="Arial" w:cs="Arial"/>
          <w:sz w:val="22"/>
          <w:szCs w:val="22"/>
        </w:rPr>
        <w:t xml:space="preserve"> Wykonawcy należy przez to rozumieć także personel, w tym kierowniczy, techniczny, siłę roboczą, </w:t>
      </w:r>
      <w:r w:rsidR="00B546AC" w:rsidRPr="005F716B">
        <w:rPr>
          <w:rFonts w:ascii="Arial" w:hAnsi="Arial" w:cs="Arial"/>
          <w:sz w:val="22"/>
          <w:szCs w:val="22"/>
        </w:rPr>
        <w:t xml:space="preserve">itd. </w:t>
      </w:r>
      <w:r w:rsidR="001B437D" w:rsidRPr="005F716B">
        <w:rPr>
          <w:rFonts w:ascii="Arial" w:hAnsi="Arial" w:cs="Arial"/>
          <w:sz w:val="22"/>
          <w:szCs w:val="22"/>
        </w:rPr>
        <w:t xml:space="preserve">podwykonawców </w:t>
      </w:r>
      <w:r w:rsidRPr="005F716B">
        <w:rPr>
          <w:rFonts w:ascii="Arial" w:hAnsi="Arial" w:cs="Arial"/>
          <w:sz w:val="22"/>
          <w:szCs w:val="22"/>
        </w:rPr>
        <w:t xml:space="preserve">i dalszych </w:t>
      </w:r>
      <w:r w:rsidR="001B437D" w:rsidRPr="005F716B">
        <w:rPr>
          <w:rFonts w:ascii="Arial" w:hAnsi="Arial" w:cs="Arial"/>
          <w:sz w:val="22"/>
          <w:szCs w:val="22"/>
        </w:rPr>
        <w:t>podwykonawców</w:t>
      </w:r>
      <w:r w:rsidRPr="005F716B">
        <w:rPr>
          <w:rFonts w:ascii="Arial" w:hAnsi="Arial" w:cs="Arial"/>
          <w:sz w:val="22"/>
          <w:szCs w:val="22"/>
        </w:rPr>
        <w:t>, zatrudniony</w:t>
      </w:r>
      <w:r w:rsidR="00D65DD4" w:rsidRPr="005F716B">
        <w:rPr>
          <w:rFonts w:ascii="Arial" w:hAnsi="Arial" w:cs="Arial"/>
          <w:sz w:val="22"/>
          <w:szCs w:val="22"/>
        </w:rPr>
        <w:t>ch</w:t>
      </w:r>
      <w:r w:rsidRPr="005F716B">
        <w:rPr>
          <w:rFonts w:ascii="Arial" w:hAnsi="Arial" w:cs="Arial"/>
          <w:sz w:val="22"/>
          <w:szCs w:val="22"/>
        </w:rPr>
        <w:t xml:space="preserve"> na jakiejkolwiek podstawie, chyba że Umowa wprost stanowi inaczej. </w:t>
      </w:r>
    </w:p>
    <w:p w:rsidR="00E123B6" w:rsidRDefault="00E123B6" w:rsidP="003852FE">
      <w:pPr>
        <w:spacing w:afterLines="60" w:after="144" w:line="276" w:lineRule="auto"/>
        <w:jc w:val="center"/>
        <w:rPr>
          <w:rFonts w:ascii="Arial" w:hAnsi="Arial" w:cs="Arial"/>
          <w:b/>
          <w:sz w:val="22"/>
          <w:szCs w:val="22"/>
        </w:rPr>
      </w:pPr>
      <w:bookmarkStart w:id="3" w:name="_Toc417485964"/>
    </w:p>
    <w:p w:rsidR="00DE2DD5" w:rsidRPr="00903DD3" w:rsidRDefault="00DE2DD5"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2</w:t>
      </w:r>
    </w:p>
    <w:p w:rsidR="00DE2DD5" w:rsidRPr="00903DD3" w:rsidRDefault="00DE2DD5" w:rsidP="003852FE">
      <w:pPr>
        <w:pStyle w:val="Tekstpodstawowy"/>
        <w:numPr>
          <w:ilvl w:val="0"/>
          <w:numId w:val="127"/>
        </w:numPr>
        <w:suppressAutoHyphens/>
        <w:spacing w:afterLines="60" w:after="144" w:line="276" w:lineRule="auto"/>
        <w:rPr>
          <w:rFonts w:cs="Arial"/>
          <w:sz w:val="22"/>
          <w:szCs w:val="22"/>
        </w:rPr>
      </w:pPr>
      <w:r w:rsidRPr="00903DD3">
        <w:rPr>
          <w:rFonts w:cs="Arial"/>
          <w:sz w:val="22"/>
          <w:szCs w:val="22"/>
        </w:rPr>
        <w:t xml:space="preserve">Zamawiający </w:t>
      </w:r>
      <w:r w:rsidR="00F006D3" w:rsidRPr="00903DD3">
        <w:rPr>
          <w:rFonts w:cs="Arial"/>
          <w:sz w:val="22"/>
          <w:szCs w:val="22"/>
        </w:rPr>
        <w:t>ustanowi</w:t>
      </w:r>
      <w:r w:rsidRPr="00903DD3">
        <w:rPr>
          <w:rFonts w:cs="Arial"/>
          <w:sz w:val="22"/>
          <w:szCs w:val="22"/>
        </w:rPr>
        <w:t xml:space="preserve"> </w:t>
      </w:r>
      <w:r w:rsidR="00F006D3" w:rsidRPr="00903DD3">
        <w:rPr>
          <w:rFonts w:cs="Arial"/>
          <w:sz w:val="22"/>
          <w:szCs w:val="22"/>
        </w:rPr>
        <w:t>inspektorów n</w:t>
      </w:r>
      <w:r w:rsidRPr="00903DD3">
        <w:rPr>
          <w:rFonts w:cs="Arial"/>
          <w:sz w:val="22"/>
          <w:szCs w:val="22"/>
        </w:rPr>
        <w:t xml:space="preserve">adzoru </w:t>
      </w:r>
      <w:r w:rsidR="00F006D3" w:rsidRPr="00903DD3">
        <w:rPr>
          <w:rFonts w:cs="Arial"/>
          <w:sz w:val="22"/>
          <w:szCs w:val="22"/>
        </w:rPr>
        <w:t>i</w:t>
      </w:r>
      <w:r w:rsidRPr="00903DD3">
        <w:rPr>
          <w:rFonts w:cs="Arial"/>
          <w:sz w:val="22"/>
          <w:szCs w:val="22"/>
        </w:rPr>
        <w:t>nwestorskiego w osobach:</w:t>
      </w:r>
    </w:p>
    <w:p w:rsidR="00DE2DD5" w:rsidRPr="00903DD3" w:rsidRDefault="00F006D3"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ds. nadzoru robót mostowych;</w:t>
      </w:r>
    </w:p>
    <w:p w:rsidR="00DE2DD5" w:rsidRPr="00903DD3" w:rsidRDefault="00F006D3"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ds. nadzoru robót drogowych;</w:t>
      </w:r>
    </w:p>
    <w:p w:rsidR="00DE2DD5" w:rsidRPr="00903DD3" w:rsidRDefault="00DE2DD5"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ds. nadzoru robót elekt</w:t>
      </w:r>
      <w:r w:rsidR="00F006D3" w:rsidRPr="00903DD3">
        <w:rPr>
          <w:rFonts w:cs="Arial"/>
          <w:sz w:val="22"/>
          <w:szCs w:val="22"/>
        </w:rPr>
        <w:t>rycznych;</w:t>
      </w:r>
    </w:p>
    <w:p w:rsidR="00DE2DD5" w:rsidRPr="00903DD3" w:rsidRDefault="00DE2DD5"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ds. nad</w:t>
      </w:r>
      <w:r w:rsidR="00F006D3" w:rsidRPr="00903DD3">
        <w:rPr>
          <w:rFonts w:cs="Arial"/>
          <w:sz w:val="22"/>
          <w:szCs w:val="22"/>
        </w:rPr>
        <w:t>zoru robót telekomunikacyjnych;</w:t>
      </w:r>
    </w:p>
    <w:p w:rsidR="00DE2DD5" w:rsidRPr="00903DD3" w:rsidRDefault="00F006D3"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ds. nadzoru robót sanitarnych.</w:t>
      </w:r>
    </w:p>
    <w:p w:rsidR="00F006D3" w:rsidRPr="00903DD3" w:rsidRDefault="00F006D3" w:rsidP="003852FE">
      <w:pPr>
        <w:pStyle w:val="Tekstpodstawowy"/>
        <w:numPr>
          <w:ilvl w:val="0"/>
          <w:numId w:val="128"/>
        </w:numPr>
        <w:suppressAutoHyphens/>
        <w:spacing w:afterLines="60" w:after="144" w:line="276" w:lineRule="auto"/>
        <w:rPr>
          <w:rFonts w:cs="Arial"/>
          <w:sz w:val="22"/>
          <w:szCs w:val="22"/>
        </w:rPr>
      </w:pPr>
      <w:r w:rsidRPr="00903DD3">
        <w:rPr>
          <w:rFonts w:cs="Arial"/>
          <w:sz w:val="22"/>
          <w:szCs w:val="22"/>
        </w:rPr>
        <w:t>w zakresie innej branży, o ile zajdzie taka potrzeba</w:t>
      </w:r>
    </w:p>
    <w:p w:rsidR="00F006D3" w:rsidRPr="00903DD3" w:rsidRDefault="00F006D3" w:rsidP="003852FE">
      <w:pPr>
        <w:pStyle w:val="Tekstpodstawowy"/>
        <w:numPr>
          <w:ilvl w:val="0"/>
          <w:numId w:val="127"/>
        </w:numPr>
        <w:suppressAutoHyphens/>
        <w:spacing w:afterLines="60" w:after="144" w:line="276" w:lineRule="auto"/>
        <w:rPr>
          <w:rFonts w:cs="Arial"/>
          <w:sz w:val="22"/>
          <w:szCs w:val="22"/>
        </w:rPr>
      </w:pPr>
      <w:r w:rsidRPr="00903DD3">
        <w:rPr>
          <w:rFonts w:cs="Arial"/>
          <w:sz w:val="22"/>
          <w:szCs w:val="22"/>
        </w:rPr>
        <w:t xml:space="preserve">Zamawiający wyznaczy </w:t>
      </w:r>
      <w:r w:rsidRPr="00903DD3">
        <w:rPr>
          <w:rFonts w:cs="Arial"/>
          <w:b/>
          <w:sz w:val="22"/>
          <w:szCs w:val="22"/>
        </w:rPr>
        <w:t>Inżyniera Kontraktu</w:t>
      </w:r>
      <w:r w:rsidRPr="00903DD3">
        <w:rPr>
          <w:rFonts w:cs="Arial"/>
          <w:sz w:val="22"/>
          <w:szCs w:val="22"/>
        </w:rPr>
        <w:t xml:space="preserve"> - koordynatora zespołu inspektorów nadzoru inwestorskiego.</w:t>
      </w:r>
      <w:r w:rsidRPr="00903DD3">
        <w:rPr>
          <w:rFonts w:cs="Arial"/>
          <w:b/>
          <w:sz w:val="22"/>
          <w:szCs w:val="22"/>
        </w:rPr>
        <w:t xml:space="preserve"> </w:t>
      </w:r>
    </w:p>
    <w:p w:rsidR="00DE2DD5" w:rsidRPr="00903DD3" w:rsidRDefault="00DE2DD5" w:rsidP="003852FE">
      <w:pPr>
        <w:pStyle w:val="Tekstpodstawowy"/>
        <w:numPr>
          <w:ilvl w:val="0"/>
          <w:numId w:val="127"/>
        </w:numPr>
        <w:suppressAutoHyphens/>
        <w:spacing w:afterLines="60" w:after="144" w:line="276" w:lineRule="auto"/>
        <w:rPr>
          <w:rFonts w:cs="Arial"/>
          <w:sz w:val="22"/>
          <w:szCs w:val="22"/>
        </w:rPr>
      </w:pPr>
      <w:r w:rsidRPr="00903DD3">
        <w:rPr>
          <w:rFonts w:cs="Arial"/>
          <w:sz w:val="22"/>
          <w:szCs w:val="22"/>
        </w:rPr>
        <w:t xml:space="preserve">Wykonawca ustanawia </w:t>
      </w:r>
      <w:r w:rsidRPr="00903DD3">
        <w:rPr>
          <w:rFonts w:cs="Arial"/>
          <w:b/>
          <w:sz w:val="22"/>
          <w:szCs w:val="22"/>
        </w:rPr>
        <w:t xml:space="preserve">Kierownika Budowy </w:t>
      </w:r>
      <w:r w:rsidR="00F006D3" w:rsidRPr="00903DD3">
        <w:rPr>
          <w:rFonts w:cs="Arial"/>
          <w:sz w:val="22"/>
          <w:szCs w:val="22"/>
        </w:rPr>
        <w:t>branży mostowej w osobie: ...........................</w:t>
      </w:r>
    </w:p>
    <w:p w:rsidR="00DE2DD5" w:rsidRPr="00903DD3" w:rsidRDefault="00DE2DD5" w:rsidP="003852FE">
      <w:pPr>
        <w:pStyle w:val="Tekstpodstawowy"/>
        <w:spacing w:afterLines="60" w:after="144" w:line="276" w:lineRule="auto"/>
        <w:ind w:left="360"/>
        <w:rPr>
          <w:rFonts w:cs="Arial"/>
          <w:sz w:val="22"/>
          <w:szCs w:val="22"/>
        </w:rPr>
      </w:pPr>
      <w:r w:rsidRPr="00903DD3">
        <w:rPr>
          <w:rFonts w:cs="Arial"/>
          <w:sz w:val="22"/>
          <w:szCs w:val="22"/>
        </w:rPr>
        <w:t>oraz kierowników robót poszczególnych branż:</w:t>
      </w:r>
    </w:p>
    <w:p w:rsidR="00DE2DD5" w:rsidRPr="00903DD3" w:rsidRDefault="00DE2DD5" w:rsidP="003852FE">
      <w:pPr>
        <w:pStyle w:val="Tekstpodstawowy"/>
        <w:numPr>
          <w:ilvl w:val="0"/>
          <w:numId w:val="128"/>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drogowa: …………………………………….</w:t>
      </w:r>
    </w:p>
    <w:p w:rsidR="00DE2DD5" w:rsidRPr="00903DD3" w:rsidRDefault="00DE2DD5" w:rsidP="003852FE">
      <w:pPr>
        <w:pStyle w:val="Tekstpodstawowy"/>
        <w:numPr>
          <w:ilvl w:val="0"/>
          <w:numId w:val="128"/>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teletechniczna: ………………………………</w:t>
      </w:r>
    </w:p>
    <w:p w:rsidR="00DE2DD5" w:rsidRPr="00903DD3" w:rsidRDefault="00DE2DD5" w:rsidP="003852FE">
      <w:pPr>
        <w:pStyle w:val="Tekstpodstawowy"/>
        <w:numPr>
          <w:ilvl w:val="0"/>
          <w:numId w:val="128"/>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elektryczna :…………………………………</w:t>
      </w:r>
    </w:p>
    <w:p w:rsidR="00DE2DD5" w:rsidRPr="00903DD3" w:rsidRDefault="00DE2DD5" w:rsidP="003852FE">
      <w:pPr>
        <w:pStyle w:val="Tekstpodstawowy"/>
        <w:numPr>
          <w:ilvl w:val="0"/>
          <w:numId w:val="128"/>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sanitarna..........................................................</w:t>
      </w:r>
    </w:p>
    <w:p w:rsidR="00F006D3" w:rsidRPr="00903DD3" w:rsidRDefault="00F006D3" w:rsidP="003852FE">
      <w:pPr>
        <w:pStyle w:val="Tekstpodstawowy"/>
        <w:numPr>
          <w:ilvl w:val="0"/>
          <w:numId w:val="128"/>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kolejowa, o ile zajdzie taka potrzeba</w:t>
      </w:r>
      <w:r w:rsidR="005F716B">
        <w:rPr>
          <w:rFonts w:cs="Arial"/>
          <w:sz w:val="22"/>
          <w:szCs w:val="22"/>
        </w:rPr>
        <w:t>.</w:t>
      </w:r>
    </w:p>
    <w:p w:rsidR="0022107C" w:rsidRDefault="0022107C" w:rsidP="003852FE">
      <w:pPr>
        <w:spacing w:afterLines="60" w:after="144" w:line="276" w:lineRule="auto"/>
        <w:jc w:val="center"/>
        <w:rPr>
          <w:rFonts w:ascii="Arial" w:hAnsi="Arial" w:cs="Arial"/>
          <w:b/>
          <w:sz w:val="22"/>
          <w:szCs w:val="22"/>
        </w:rPr>
      </w:pPr>
    </w:p>
    <w:p w:rsidR="004D594F" w:rsidRPr="00903DD3" w:rsidRDefault="009F2937" w:rsidP="003852FE">
      <w:pPr>
        <w:spacing w:afterLines="60" w:after="144" w:line="276" w:lineRule="auto"/>
        <w:jc w:val="center"/>
        <w:rPr>
          <w:rFonts w:ascii="Arial" w:hAnsi="Arial" w:cs="Arial"/>
          <w:b/>
          <w:sz w:val="22"/>
          <w:szCs w:val="22"/>
        </w:rPr>
      </w:pPr>
      <w:r w:rsidRPr="005F716B">
        <w:rPr>
          <w:rFonts w:ascii="Arial" w:hAnsi="Arial" w:cs="Arial"/>
          <w:b/>
          <w:sz w:val="22"/>
          <w:szCs w:val="22"/>
        </w:rPr>
        <w:t xml:space="preserve">§ </w:t>
      </w:r>
      <w:r w:rsidR="003D72CE" w:rsidRPr="005F716B">
        <w:rPr>
          <w:rFonts w:ascii="Arial" w:hAnsi="Arial" w:cs="Arial"/>
          <w:b/>
          <w:sz w:val="22"/>
          <w:szCs w:val="22"/>
        </w:rPr>
        <w:t>3</w:t>
      </w:r>
    </w:p>
    <w:p w:rsidR="00995E05" w:rsidRPr="00903DD3" w:rsidRDefault="00995E05" w:rsidP="003852FE">
      <w:pPr>
        <w:pStyle w:val="Nagwek2"/>
        <w:spacing w:before="0" w:afterLines="60" w:after="144" w:line="276" w:lineRule="auto"/>
        <w:rPr>
          <w:rFonts w:cs="Arial"/>
          <w:sz w:val="22"/>
          <w:szCs w:val="22"/>
        </w:rPr>
      </w:pPr>
      <w:bookmarkStart w:id="4" w:name="_Toc445464186"/>
      <w:bookmarkStart w:id="5" w:name="_Toc519240393"/>
      <w:bookmarkStart w:id="6" w:name="_Toc69979994"/>
      <w:bookmarkEnd w:id="3"/>
      <w:r w:rsidRPr="00903DD3">
        <w:rPr>
          <w:rFonts w:cs="Arial"/>
          <w:sz w:val="22"/>
          <w:szCs w:val="22"/>
        </w:rPr>
        <w:t>Solidarna odpowiedzialność</w:t>
      </w:r>
      <w:bookmarkEnd w:id="4"/>
      <w:bookmarkEnd w:id="5"/>
      <w:r w:rsidR="00EC05F7" w:rsidRPr="00903DD3">
        <w:rPr>
          <w:rFonts w:cs="Arial"/>
          <w:sz w:val="22"/>
          <w:szCs w:val="22"/>
        </w:rPr>
        <w:t xml:space="preserve"> wykonawców wspólnie ubiegających się o udzielenie zamówienia</w:t>
      </w:r>
      <w:bookmarkEnd w:id="6"/>
      <w:r w:rsidR="00247FF5" w:rsidRPr="00903DD3">
        <w:rPr>
          <w:rFonts w:cs="Arial"/>
          <w:sz w:val="22"/>
          <w:szCs w:val="22"/>
        </w:rPr>
        <w:t xml:space="preserve"> </w:t>
      </w:r>
    </w:p>
    <w:p w:rsidR="005722EC" w:rsidRPr="00903DD3" w:rsidRDefault="005722EC" w:rsidP="003852FE">
      <w:pPr>
        <w:overflowPunct w:val="0"/>
        <w:autoSpaceDE w:val="0"/>
        <w:autoSpaceDN w:val="0"/>
        <w:adjustRightInd w:val="0"/>
        <w:spacing w:afterLines="60" w:after="144" w:line="276" w:lineRule="auto"/>
        <w:ind w:left="284"/>
        <w:jc w:val="both"/>
        <w:textAlignment w:val="baseline"/>
        <w:rPr>
          <w:rFonts w:ascii="Arial" w:hAnsi="Arial" w:cs="Arial"/>
          <w:b/>
          <w:sz w:val="22"/>
          <w:szCs w:val="22"/>
        </w:rPr>
      </w:pPr>
      <w:r w:rsidRPr="00903DD3">
        <w:rPr>
          <w:rFonts w:ascii="Arial" w:hAnsi="Arial" w:cs="Arial"/>
          <w:sz w:val="22"/>
          <w:szCs w:val="22"/>
        </w:rPr>
        <w:t>Jeżeli Wykonawc</w:t>
      </w:r>
      <w:r w:rsidR="00054BA1" w:rsidRPr="00903DD3">
        <w:rPr>
          <w:rFonts w:ascii="Arial" w:hAnsi="Arial" w:cs="Arial"/>
          <w:sz w:val="22"/>
          <w:szCs w:val="22"/>
        </w:rPr>
        <w:t>ą</w:t>
      </w:r>
      <w:r w:rsidRPr="00903DD3">
        <w:rPr>
          <w:rFonts w:ascii="Arial" w:hAnsi="Arial" w:cs="Arial"/>
          <w:sz w:val="22"/>
          <w:szCs w:val="22"/>
        </w:rPr>
        <w:t xml:space="preserve"> s</w:t>
      </w:r>
      <w:r w:rsidR="00470F31" w:rsidRPr="00903DD3">
        <w:rPr>
          <w:rFonts w:ascii="Arial" w:hAnsi="Arial" w:cs="Arial"/>
          <w:sz w:val="22"/>
          <w:szCs w:val="22"/>
        </w:rPr>
        <w:t xml:space="preserve">ą podmioty </w:t>
      </w:r>
      <w:r w:rsidR="00B8666D" w:rsidRPr="00903DD3">
        <w:rPr>
          <w:rFonts w:ascii="Arial" w:hAnsi="Arial" w:cs="Arial"/>
          <w:sz w:val="22"/>
          <w:szCs w:val="22"/>
        </w:rPr>
        <w:t xml:space="preserve">wspólnie </w:t>
      </w:r>
      <w:r w:rsidR="00054BA1" w:rsidRPr="00903DD3">
        <w:rPr>
          <w:rFonts w:ascii="Arial" w:hAnsi="Arial" w:cs="Arial"/>
          <w:sz w:val="22"/>
          <w:szCs w:val="22"/>
        </w:rPr>
        <w:t xml:space="preserve">wykonujące </w:t>
      </w:r>
      <w:r w:rsidR="00417276" w:rsidRPr="00903DD3">
        <w:rPr>
          <w:rFonts w:ascii="Arial" w:hAnsi="Arial" w:cs="Arial"/>
          <w:sz w:val="22"/>
          <w:szCs w:val="22"/>
        </w:rPr>
        <w:t>U</w:t>
      </w:r>
      <w:r w:rsidR="00B8666D" w:rsidRPr="00903DD3">
        <w:rPr>
          <w:rFonts w:ascii="Arial" w:hAnsi="Arial" w:cs="Arial"/>
          <w:sz w:val="22"/>
          <w:szCs w:val="22"/>
        </w:rPr>
        <w:t xml:space="preserve">mowę </w:t>
      </w:r>
      <w:r w:rsidR="00470F31" w:rsidRPr="00903DD3">
        <w:rPr>
          <w:rFonts w:ascii="Arial" w:hAnsi="Arial" w:cs="Arial"/>
          <w:sz w:val="22"/>
          <w:szCs w:val="22"/>
        </w:rPr>
        <w:t>związane umową</w:t>
      </w:r>
      <w:r w:rsidRPr="00903DD3">
        <w:rPr>
          <w:rFonts w:ascii="Arial" w:hAnsi="Arial" w:cs="Arial"/>
          <w:sz w:val="22"/>
          <w:szCs w:val="22"/>
        </w:rPr>
        <w:t xml:space="preserve"> </w:t>
      </w:r>
      <w:r w:rsidR="003136BB" w:rsidRPr="00903DD3">
        <w:rPr>
          <w:rFonts w:ascii="Arial" w:hAnsi="Arial" w:cs="Arial"/>
          <w:sz w:val="22"/>
          <w:szCs w:val="22"/>
        </w:rPr>
        <w:t>konsorcjum</w:t>
      </w:r>
      <w:r w:rsidR="00415C8D" w:rsidRPr="00903DD3">
        <w:rPr>
          <w:rFonts w:ascii="Arial" w:hAnsi="Arial" w:cs="Arial"/>
          <w:sz w:val="22"/>
          <w:szCs w:val="22"/>
        </w:rPr>
        <w:t xml:space="preserve"> (lub inną regulującą ich współpracę)</w:t>
      </w:r>
      <w:r w:rsidR="00054BA1" w:rsidRPr="00903DD3">
        <w:rPr>
          <w:rFonts w:ascii="Arial" w:hAnsi="Arial" w:cs="Arial"/>
          <w:sz w:val="22"/>
          <w:szCs w:val="22"/>
        </w:rPr>
        <w:t>,</w:t>
      </w:r>
      <w:r w:rsidR="003136BB" w:rsidRPr="00903DD3">
        <w:rPr>
          <w:rFonts w:ascii="Arial" w:hAnsi="Arial" w:cs="Arial"/>
          <w:sz w:val="22"/>
          <w:szCs w:val="22"/>
        </w:rPr>
        <w:t xml:space="preserve"> to</w:t>
      </w:r>
      <w:r w:rsidRPr="00903DD3">
        <w:rPr>
          <w:rFonts w:ascii="Arial" w:hAnsi="Arial" w:cs="Arial"/>
          <w:sz w:val="22"/>
          <w:szCs w:val="22"/>
        </w:rPr>
        <w:t xml:space="preserve">: </w:t>
      </w:r>
    </w:p>
    <w:p w:rsidR="005722EC" w:rsidRPr="00903DD3" w:rsidRDefault="00A168A8"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podmioty </w:t>
      </w:r>
      <w:r w:rsidR="00054BA1" w:rsidRPr="00903DD3">
        <w:rPr>
          <w:rFonts w:ascii="Arial" w:hAnsi="Arial" w:cs="Arial"/>
          <w:sz w:val="22"/>
          <w:szCs w:val="22"/>
        </w:rPr>
        <w:t>te</w:t>
      </w:r>
      <w:r w:rsidR="005722EC" w:rsidRPr="00903DD3">
        <w:rPr>
          <w:rFonts w:ascii="Arial" w:hAnsi="Arial" w:cs="Arial"/>
          <w:sz w:val="22"/>
          <w:szCs w:val="22"/>
        </w:rPr>
        <w:t xml:space="preserve"> będą uważane za solidarnie</w:t>
      </w:r>
      <w:r w:rsidR="008C1772" w:rsidRPr="00903DD3">
        <w:rPr>
          <w:rFonts w:ascii="Arial" w:hAnsi="Arial" w:cs="Arial"/>
          <w:sz w:val="22"/>
          <w:szCs w:val="22"/>
        </w:rPr>
        <w:t xml:space="preserve"> zobowiązane </w:t>
      </w:r>
      <w:r w:rsidR="006F2C2D" w:rsidRPr="00903DD3">
        <w:rPr>
          <w:rFonts w:ascii="Arial" w:hAnsi="Arial" w:cs="Arial"/>
          <w:sz w:val="22"/>
          <w:szCs w:val="22"/>
        </w:rPr>
        <w:t>i</w:t>
      </w:r>
      <w:r w:rsidR="008C1772" w:rsidRPr="00903DD3">
        <w:rPr>
          <w:rFonts w:ascii="Arial" w:hAnsi="Arial" w:cs="Arial"/>
          <w:sz w:val="22"/>
          <w:szCs w:val="22"/>
        </w:rPr>
        <w:t> </w:t>
      </w:r>
      <w:r w:rsidR="005722EC" w:rsidRPr="00903DD3">
        <w:rPr>
          <w:rFonts w:ascii="Arial" w:hAnsi="Arial" w:cs="Arial"/>
          <w:sz w:val="22"/>
          <w:szCs w:val="22"/>
        </w:rPr>
        <w:t>odpowiedzialne przed Zamawiającym za wykonanie Umowy</w:t>
      </w:r>
      <w:r w:rsidR="00E011B6">
        <w:rPr>
          <w:rFonts w:ascii="Arial" w:hAnsi="Arial" w:cs="Arial"/>
          <w:sz w:val="22"/>
          <w:szCs w:val="22"/>
        </w:rPr>
        <w:t xml:space="preserve"> i wniesienie zabezpieczenia należytego wykonania Umowy</w:t>
      </w:r>
      <w:r w:rsidR="005722EC" w:rsidRPr="00903DD3">
        <w:rPr>
          <w:rFonts w:ascii="Arial" w:hAnsi="Arial" w:cs="Arial"/>
          <w:sz w:val="22"/>
          <w:szCs w:val="22"/>
        </w:rPr>
        <w:t>;</w:t>
      </w:r>
    </w:p>
    <w:p w:rsidR="00247FF5" w:rsidRPr="00903DD3" w:rsidRDefault="00247FF5"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Jeżeli została wybrana oferta wykonawców wspólnie ubiegających się o udzielenie zamówienia </w:t>
      </w:r>
      <w:r w:rsidR="00EC05F7" w:rsidRPr="00903DD3">
        <w:rPr>
          <w:rFonts w:ascii="Arial" w:hAnsi="Arial" w:cs="Arial"/>
          <w:sz w:val="22"/>
          <w:szCs w:val="22"/>
        </w:rPr>
        <w:t>Zamawiający może żądać</w:t>
      </w:r>
      <w:r w:rsidR="005D7799" w:rsidRPr="00903DD3">
        <w:rPr>
          <w:rFonts w:ascii="Arial" w:hAnsi="Arial" w:cs="Arial"/>
          <w:sz w:val="22"/>
          <w:szCs w:val="22"/>
        </w:rPr>
        <w:t xml:space="preserve"> </w:t>
      </w:r>
      <w:r w:rsidRPr="00903DD3">
        <w:rPr>
          <w:rFonts w:ascii="Arial" w:hAnsi="Arial" w:cs="Arial"/>
          <w:sz w:val="22"/>
          <w:szCs w:val="22"/>
        </w:rPr>
        <w:t xml:space="preserve">kopii </w:t>
      </w:r>
      <w:r w:rsidR="005D7799" w:rsidRPr="00903DD3">
        <w:rPr>
          <w:rFonts w:ascii="Arial" w:hAnsi="Arial" w:cs="Arial"/>
          <w:sz w:val="22"/>
          <w:szCs w:val="22"/>
        </w:rPr>
        <w:t xml:space="preserve">umowy konsorcjum (lub innej </w:t>
      </w:r>
      <w:r w:rsidR="00B8666D" w:rsidRPr="00903DD3">
        <w:rPr>
          <w:rFonts w:ascii="Arial" w:hAnsi="Arial" w:cs="Arial"/>
          <w:sz w:val="22"/>
          <w:szCs w:val="22"/>
        </w:rPr>
        <w:t xml:space="preserve">umowy </w:t>
      </w:r>
      <w:r w:rsidR="005D7799" w:rsidRPr="00903DD3">
        <w:rPr>
          <w:rFonts w:ascii="Arial" w:hAnsi="Arial" w:cs="Arial"/>
          <w:sz w:val="22"/>
          <w:szCs w:val="22"/>
        </w:rPr>
        <w:t xml:space="preserve">regulującej ich współpracę). </w:t>
      </w:r>
    </w:p>
    <w:p w:rsidR="00247FF5" w:rsidRPr="00903DD3" w:rsidRDefault="00247FF5"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Wykonawcy wspólnie ubiegający się o udzielnie zamówienia ustanawiają pełnomocnika do reprezentowania ich w postępowaniu o udzielenie zamówienia albo do reprezentowania w postępowaniu i zawarcia umowy w sprawie zamówienia publicznego.</w:t>
      </w:r>
    </w:p>
    <w:p w:rsidR="005722EC" w:rsidRPr="00903DD3" w:rsidRDefault="005D7799"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P</w:t>
      </w:r>
      <w:r w:rsidR="00A168A8" w:rsidRPr="00903DD3">
        <w:rPr>
          <w:rFonts w:ascii="Arial" w:hAnsi="Arial" w:cs="Arial"/>
          <w:sz w:val="22"/>
          <w:szCs w:val="22"/>
        </w:rPr>
        <w:t>odmioty wchodzące w skład</w:t>
      </w:r>
      <w:r w:rsidR="005722EC" w:rsidRPr="00903DD3">
        <w:rPr>
          <w:rFonts w:ascii="Arial" w:hAnsi="Arial" w:cs="Arial"/>
          <w:sz w:val="22"/>
          <w:szCs w:val="22"/>
        </w:rPr>
        <w:t xml:space="preserve"> </w:t>
      </w:r>
      <w:r w:rsidR="00054BA1" w:rsidRPr="00903DD3">
        <w:rPr>
          <w:rFonts w:ascii="Arial" w:hAnsi="Arial" w:cs="Arial"/>
          <w:sz w:val="22"/>
          <w:szCs w:val="22"/>
        </w:rPr>
        <w:t xml:space="preserve">konsorcjum (lub tworzące inną formę prawną na podstawie regulującej ich współpracę umowy) </w:t>
      </w:r>
      <w:r w:rsidR="005722EC" w:rsidRPr="00903DD3">
        <w:rPr>
          <w:rFonts w:ascii="Arial" w:hAnsi="Arial" w:cs="Arial"/>
          <w:sz w:val="22"/>
          <w:szCs w:val="22"/>
        </w:rPr>
        <w:t>powiadomią Zamawiającego o swoim partnerze wiodącym</w:t>
      </w:r>
      <w:r w:rsidR="00CC2B53" w:rsidRPr="00903DD3">
        <w:rPr>
          <w:rFonts w:ascii="Arial" w:hAnsi="Arial" w:cs="Arial"/>
          <w:sz w:val="22"/>
          <w:szCs w:val="22"/>
        </w:rPr>
        <w:t xml:space="preserve"> (liderze)</w:t>
      </w:r>
      <w:r w:rsidR="005722EC" w:rsidRPr="00903DD3">
        <w:rPr>
          <w:rFonts w:ascii="Arial" w:hAnsi="Arial" w:cs="Arial"/>
          <w:sz w:val="22"/>
          <w:szCs w:val="22"/>
        </w:rPr>
        <w:t>, który będzie miał pełnomocnictwa do podejmowania decyzji wiążącyc</w:t>
      </w:r>
      <w:r w:rsidR="00470F31" w:rsidRPr="00903DD3">
        <w:rPr>
          <w:rFonts w:ascii="Arial" w:hAnsi="Arial" w:cs="Arial"/>
          <w:sz w:val="22"/>
          <w:szCs w:val="22"/>
        </w:rPr>
        <w:t xml:space="preserve">h Wykonawcę; w szczególności, któremu pozostałe podmioty wchodzące w skład konsorcjum udzielą pisemnego pełnomocnictwa do przyjmowania </w:t>
      </w:r>
      <w:r w:rsidR="00B8666D" w:rsidRPr="00903DD3">
        <w:rPr>
          <w:rFonts w:ascii="Arial" w:hAnsi="Arial" w:cs="Arial"/>
          <w:sz w:val="22"/>
          <w:szCs w:val="22"/>
        </w:rPr>
        <w:t xml:space="preserve">w ich imieniu </w:t>
      </w:r>
      <w:r w:rsidR="00470F31" w:rsidRPr="00903DD3">
        <w:rPr>
          <w:rFonts w:ascii="Arial" w:hAnsi="Arial" w:cs="Arial"/>
          <w:sz w:val="22"/>
          <w:szCs w:val="22"/>
        </w:rPr>
        <w:t>wszelkich oświadczeń woli lub wiedzy</w:t>
      </w:r>
      <w:r w:rsidR="004D7190" w:rsidRPr="00903DD3">
        <w:rPr>
          <w:rFonts w:ascii="Arial" w:hAnsi="Arial" w:cs="Arial"/>
          <w:sz w:val="22"/>
          <w:szCs w:val="22"/>
        </w:rPr>
        <w:t xml:space="preserve"> (nawet, jeżeli interesy partnera wiodącego (lidera) i mocodawcy będą ze sobą sprzeczne),</w:t>
      </w:r>
      <w:r w:rsidR="00470F31" w:rsidRPr="00903DD3">
        <w:rPr>
          <w:rFonts w:ascii="Arial" w:hAnsi="Arial" w:cs="Arial"/>
          <w:sz w:val="22"/>
          <w:szCs w:val="22"/>
        </w:rPr>
        <w:t xml:space="preserve"> pochodzących od Zamawiającego, a których potrzeba złożenia przez Zamawiającego może powstać w związku z zawarciem i wykonaniem Umowy</w:t>
      </w:r>
      <w:r w:rsidR="00054BA1" w:rsidRPr="00903DD3">
        <w:rPr>
          <w:rFonts w:ascii="Arial" w:hAnsi="Arial" w:cs="Arial"/>
          <w:sz w:val="22"/>
          <w:szCs w:val="22"/>
        </w:rPr>
        <w:t>;</w:t>
      </w:r>
    </w:p>
    <w:p w:rsidR="005722EC" w:rsidRPr="00903DD3" w:rsidRDefault="005722EC"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Wykonawca zobowiązuje się do </w:t>
      </w:r>
      <w:r w:rsidR="002D7403" w:rsidRPr="00903DD3">
        <w:rPr>
          <w:rFonts w:ascii="Arial" w:hAnsi="Arial" w:cs="Arial"/>
          <w:sz w:val="22"/>
          <w:szCs w:val="22"/>
        </w:rPr>
        <w:t xml:space="preserve">niezwłocznego </w:t>
      </w:r>
      <w:r w:rsidRPr="00903DD3">
        <w:rPr>
          <w:rFonts w:ascii="Arial" w:hAnsi="Arial" w:cs="Arial"/>
          <w:sz w:val="22"/>
          <w:szCs w:val="22"/>
        </w:rPr>
        <w:t>informowania Zamawi</w:t>
      </w:r>
      <w:r w:rsidR="00CC2B53" w:rsidRPr="00903DD3">
        <w:rPr>
          <w:rFonts w:ascii="Arial" w:hAnsi="Arial" w:cs="Arial"/>
          <w:sz w:val="22"/>
          <w:szCs w:val="22"/>
        </w:rPr>
        <w:t>ającego o każdorazowej zmianie u</w:t>
      </w:r>
      <w:r w:rsidRPr="00903DD3">
        <w:rPr>
          <w:rFonts w:ascii="Arial" w:hAnsi="Arial" w:cs="Arial"/>
          <w:sz w:val="22"/>
          <w:szCs w:val="22"/>
        </w:rPr>
        <w:t xml:space="preserve">mowy regulującej współpracę partnerów </w:t>
      </w:r>
      <w:r w:rsidR="00A168A8" w:rsidRPr="00903DD3">
        <w:rPr>
          <w:rFonts w:ascii="Arial" w:hAnsi="Arial" w:cs="Arial"/>
          <w:sz w:val="22"/>
          <w:szCs w:val="22"/>
        </w:rPr>
        <w:t>konsorcjum</w:t>
      </w:r>
      <w:r w:rsidRPr="00903DD3">
        <w:rPr>
          <w:rFonts w:ascii="Arial" w:hAnsi="Arial" w:cs="Arial"/>
          <w:sz w:val="22"/>
          <w:szCs w:val="22"/>
        </w:rPr>
        <w:t>, którzy wspólnie podjęli się wykonania przedmiotu Umowy</w:t>
      </w:r>
      <w:r w:rsidR="00E011B6">
        <w:rPr>
          <w:rFonts w:ascii="Arial" w:hAnsi="Arial" w:cs="Arial"/>
          <w:sz w:val="22"/>
          <w:szCs w:val="22"/>
        </w:rPr>
        <w:t xml:space="preserve"> i przekazania jej kopii Zamawiającemu</w:t>
      </w:r>
      <w:r w:rsidRPr="00903DD3">
        <w:rPr>
          <w:rFonts w:ascii="Arial" w:hAnsi="Arial" w:cs="Arial"/>
          <w:sz w:val="22"/>
          <w:szCs w:val="22"/>
        </w:rPr>
        <w:t>;</w:t>
      </w:r>
    </w:p>
    <w:p w:rsidR="0090059A" w:rsidRPr="00903DD3" w:rsidRDefault="005722EC"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Partner wiodący (lider) </w:t>
      </w:r>
      <w:r w:rsidR="00BA5FEB" w:rsidRPr="00903DD3">
        <w:rPr>
          <w:rFonts w:ascii="Arial" w:hAnsi="Arial" w:cs="Arial"/>
          <w:sz w:val="22"/>
          <w:szCs w:val="22"/>
        </w:rPr>
        <w:t xml:space="preserve">jest </w:t>
      </w:r>
      <w:r w:rsidRPr="00903DD3">
        <w:rPr>
          <w:rFonts w:ascii="Arial" w:hAnsi="Arial" w:cs="Arial"/>
          <w:sz w:val="22"/>
          <w:szCs w:val="22"/>
        </w:rPr>
        <w:t>upoważniony do otrzymywania poleceń dla i</w:t>
      </w:r>
      <w:r w:rsidR="006F2C2D" w:rsidRPr="00903DD3">
        <w:rPr>
          <w:rFonts w:ascii="Arial" w:hAnsi="Arial" w:cs="Arial"/>
          <w:sz w:val="22"/>
          <w:szCs w:val="22"/>
        </w:rPr>
        <w:t xml:space="preserve"> w imieniu wszystkich partnerów;</w:t>
      </w:r>
    </w:p>
    <w:p w:rsidR="00143CF7" w:rsidRPr="00903DD3" w:rsidRDefault="005F716B" w:rsidP="003852FE">
      <w:pPr>
        <w:numPr>
          <w:ilvl w:val="0"/>
          <w:numId w:val="5"/>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Pr>
          <w:rFonts w:ascii="Arial" w:hAnsi="Arial" w:cs="Arial"/>
          <w:sz w:val="22"/>
          <w:szCs w:val="22"/>
        </w:rPr>
        <w:t xml:space="preserve">Podmioty </w:t>
      </w:r>
      <w:r w:rsidR="006F2C2D" w:rsidRPr="00903DD3">
        <w:rPr>
          <w:rFonts w:ascii="Arial" w:hAnsi="Arial" w:cs="Arial"/>
          <w:sz w:val="22"/>
          <w:szCs w:val="22"/>
        </w:rPr>
        <w:t>wchodzące w skład konsorcjum</w:t>
      </w:r>
      <w:r w:rsidR="004D7190" w:rsidRPr="00903DD3">
        <w:rPr>
          <w:rFonts w:ascii="Arial" w:hAnsi="Arial" w:cs="Arial"/>
          <w:sz w:val="22"/>
          <w:szCs w:val="22"/>
        </w:rPr>
        <w:t xml:space="preserve"> (lub podmioty tworzące inną formę prawną na podstawie regulującej ich współpracę umowy) </w:t>
      </w:r>
      <w:r w:rsidR="00D65DD4" w:rsidRPr="00903DD3">
        <w:rPr>
          <w:rFonts w:ascii="Arial" w:hAnsi="Arial" w:cs="Arial"/>
          <w:sz w:val="22"/>
          <w:szCs w:val="22"/>
        </w:rPr>
        <w:t xml:space="preserve"> są uprawnione</w:t>
      </w:r>
      <w:r w:rsidR="006F2C2D" w:rsidRPr="00903DD3">
        <w:rPr>
          <w:rFonts w:ascii="Arial" w:hAnsi="Arial" w:cs="Arial"/>
          <w:sz w:val="22"/>
          <w:szCs w:val="22"/>
        </w:rPr>
        <w:t xml:space="preserve"> wobec Zamawiającego w ten sposób, że Zamawiający może zapłacić umówione wynagrodzenie do rąk jednego z nich, a</w:t>
      </w:r>
      <w:r w:rsidR="00A24578" w:rsidRPr="00903DD3">
        <w:rPr>
          <w:rFonts w:ascii="Arial" w:hAnsi="Arial" w:cs="Arial"/>
          <w:sz w:val="22"/>
          <w:szCs w:val="22"/>
        </w:rPr>
        <w:t> </w:t>
      </w:r>
      <w:r w:rsidR="006F2C2D" w:rsidRPr="00903DD3">
        <w:rPr>
          <w:rFonts w:ascii="Arial" w:hAnsi="Arial" w:cs="Arial"/>
          <w:sz w:val="22"/>
          <w:szCs w:val="22"/>
        </w:rPr>
        <w:t xml:space="preserve">przez zaspokojenie któregokolwiek z nich zobowiązanie do zapłaty umówionego wynagrodzenia wygaśnie względem wszystkich podmiotów wchodzących w skład konsorcjum </w:t>
      </w:r>
      <w:r w:rsidR="004D7190" w:rsidRPr="00903DD3">
        <w:rPr>
          <w:rFonts w:ascii="Arial" w:hAnsi="Arial" w:cs="Arial"/>
          <w:sz w:val="22"/>
          <w:szCs w:val="22"/>
        </w:rPr>
        <w:t xml:space="preserve">(lub podmiotów tworzących inną formę prawną na podstawie regulującej ich współpracę umowy) – </w:t>
      </w:r>
      <w:r w:rsidR="006F2C2D" w:rsidRPr="00903DD3">
        <w:rPr>
          <w:rFonts w:ascii="Arial" w:hAnsi="Arial" w:cs="Arial"/>
          <w:sz w:val="22"/>
          <w:szCs w:val="22"/>
        </w:rPr>
        <w:t>solidarność wierzycieli.</w:t>
      </w:r>
      <w:bookmarkStart w:id="7" w:name="_Toc417485965"/>
    </w:p>
    <w:p w:rsidR="00D90018" w:rsidRDefault="005C4EA2" w:rsidP="005F716B">
      <w:pPr>
        <w:pStyle w:val="Akapitzlist"/>
        <w:numPr>
          <w:ilvl w:val="0"/>
          <w:numId w:val="5"/>
        </w:numPr>
        <w:tabs>
          <w:tab w:val="clear" w:pos="720"/>
          <w:tab w:val="num" w:pos="567"/>
        </w:tabs>
        <w:spacing w:afterLines="60" w:after="144" w:line="276" w:lineRule="auto"/>
        <w:ind w:left="567" w:hanging="283"/>
        <w:rPr>
          <w:rFonts w:ascii="Arial" w:hAnsi="Arial" w:cs="Arial"/>
          <w:sz w:val="22"/>
          <w:szCs w:val="22"/>
        </w:rPr>
      </w:pPr>
      <w:r w:rsidRPr="005F716B">
        <w:rPr>
          <w:rFonts w:ascii="Arial" w:hAnsi="Arial" w:cs="Arial"/>
          <w:sz w:val="22"/>
          <w:szCs w:val="22"/>
        </w:rPr>
        <w:t>Zamawiający może zastrzec obowiązek osobistego wykonania kluczowych zadań przez poszczególnych wykonawców wspólnie ubiegających się o udzielenie zamówienia.</w:t>
      </w:r>
    </w:p>
    <w:p w:rsidR="00E123B6" w:rsidRPr="005F716B" w:rsidRDefault="00E123B6" w:rsidP="00E123B6">
      <w:pPr>
        <w:pStyle w:val="Akapitzlist"/>
        <w:spacing w:afterLines="60" w:after="144" w:line="276" w:lineRule="auto"/>
        <w:ind w:left="567"/>
        <w:rPr>
          <w:rFonts w:ascii="Arial" w:hAnsi="Arial" w:cs="Arial"/>
          <w:sz w:val="22"/>
          <w:szCs w:val="22"/>
        </w:rPr>
      </w:pPr>
    </w:p>
    <w:p w:rsidR="004D594F" w:rsidRPr="00903DD3" w:rsidRDefault="009F2937"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4</w:t>
      </w:r>
      <w:r w:rsidRPr="00903DD3">
        <w:rPr>
          <w:rFonts w:ascii="Arial" w:hAnsi="Arial" w:cs="Arial"/>
          <w:b/>
          <w:sz w:val="22"/>
          <w:szCs w:val="22"/>
        </w:rPr>
        <w:t xml:space="preserve">. </w:t>
      </w:r>
    </w:p>
    <w:p w:rsidR="00A375CF" w:rsidRPr="00903DD3" w:rsidRDefault="00764D12" w:rsidP="003852FE">
      <w:pPr>
        <w:pStyle w:val="Nagwek2"/>
        <w:spacing w:before="0" w:afterLines="60" w:after="144" w:line="276" w:lineRule="auto"/>
        <w:rPr>
          <w:rFonts w:cs="Arial"/>
          <w:sz w:val="22"/>
          <w:szCs w:val="22"/>
        </w:rPr>
      </w:pPr>
      <w:bookmarkStart w:id="8" w:name="_Toc519240394"/>
      <w:bookmarkStart w:id="9" w:name="_Toc69979995"/>
      <w:r w:rsidRPr="00903DD3">
        <w:rPr>
          <w:rFonts w:cs="Arial"/>
          <w:sz w:val="22"/>
          <w:szCs w:val="22"/>
        </w:rPr>
        <w:t>Sposób komunikacji</w:t>
      </w:r>
      <w:bookmarkEnd w:id="7"/>
      <w:bookmarkEnd w:id="8"/>
      <w:r w:rsidR="00774C7D" w:rsidRPr="00903DD3">
        <w:rPr>
          <w:rFonts w:cs="Arial"/>
          <w:sz w:val="22"/>
          <w:szCs w:val="22"/>
        </w:rPr>
        <w:t xml:space="preserve"> pomiędzy stronami Umowy</w:t>
      </w:r>
      <w:bookmarkEnd w:id="9"/>
    </w:p>
    <w:p w:rsidR="0095377C" w:rsidRPr="00903DD3" w:rsidRDefault="00A375CF" w:rsidP="003852FE">
      <w:pPr>
        <w:numPr>
          <w:ilvl w:val="0"/>
          <w:numId w:val="17"/>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Korespondencj</w:t>
      </w:r>
      <w:r w:rsidR="009B0212" w:rsidRPr="00903DD3">
        <w:rPr>
          <w:rFonts w:ascii="Arial" w:hAnsi="Arial" w:cs="Arial"/>
          <w:sz w:val="22"/>
          <w:szCs w:val="22"/>
        </w:rPr>
        <w:t>a pomiędzy Stronami U</w:t>
      </w:r>
      <w:r w:rsidR="00074A34" w:rsidRPr="00903DD3">
        <w:rPr>
          <w:rFonts w:ascii="Arial" w:hAnsi="Arial" w:cs="Arial"/>
          <w:sz w:val="22"/>
          <w:szCs w:val="22"/>
        </w:rPr>
        <w:t xml:space="preserve">mowy </w:t>
      </w:r>
      <w:r w:rsidR="008E3D1A" w:rsidRPr="00903DD3">
        <w:rPr>
          <w:rFonts w:ascii="Arial" w:hAnsi="Arial" w:cs="Arial"/>
          <w:sz w:val="22"/>
          <w:szCs w:val="22"/>
        </w:rPr>
        <w:t xml:space="preserve">(w tym wszelkie oświadczenia wiedzy i woli) </w:t>
      </w:r>
      <w:r w:rsidR="00074A34" w:rsidRPr="00903DD3">
        <w:rPr>
          <w:rFonts w:ascii="Arial" w:hAnsi="Arial" w:cs="Arial"/>
          <w:sz w:val="22"/>
          <w:szCs w:val="22"/>
        </w:rPr>
        <w:t xml:space="preserve">będzie </w:t>
      </w:r>
      <w:r w:rsidRPr="00903DD3">
        <w:rPr>
          <w:rFonts w:ascii="Arial" w:hAnsi="Arial" w:cs="Arial"/>
          <w:sz w:val="22"/>
          <w:szCs w:val="22"/>
        </w:rPr>
        <w:t>odbywać się w formie pisemnej</w:t>
      </w:r>
      <w:r w:rsidR="00140489" w:rsidRPr="00903DD3">
        <w:rPr>
          <w:rFonts w:ascii="Arial" w:hAnsi="Arial" w:cs="Arial"/>
          <w:sz w:val="22"/>
          <w:szCs w:val="22"/>
        </w:rPr>
        <w:t xml:space="preserve"> </w:t>
      </w:r>
      <w:r w:rsidRPr="00903DD3">
        <w:rPr>
          <w:rFonts w:ascii="Arial" w:hAnsi="Arial" w:cs="Arial"/>
          <w:sz w:val="22"/>
          <w:szCs w:val="22"/>
        </w:rPr>
        <w:t>na poniższe adresy:</w:t>
      </w:r>
    </w:p>
    <w:p w:rsidR="00A375CF" w:rsidRPr="00903DD3" w:rsidRDefault="00A375CF"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Zamawiaj</w:t>
      </w:r>
      <w:r w:rsidRPr="00903DD3">
        <w:rPr>
          <w:rFonts w:ascii="Arial" w:hAnsi="Arial" w:cs="Arial"/>
          <w:b/>
          <w:sz w:val="22"/>
          <w:szCs w:val="22"/>
        </w:rPr>
        <w:t>ą</w:t>
      </w:r>
      <w:r w:rsidRPr="00903DD3">
        <w:rPr>
          <w:rFonts w:ascii="Arial" w:hAnsi="Arial" w:cs="Arial"/>
          <w:b/>
          <w:bCs/>
          <w:sz w:val="22"/>
          <w:szCs w:val="22"/>
        </w:rPr>
        <w:t>cy:</w:t>
      </w:r>
    </w:p>
    <w:p w:rsidR="009E2BE9" w:rsidRPr="00903DD3" w:rsidRDefault="009E2BE9" w:rsidP="003852FE">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Gmina Miasto Pruszków</w:t>
      </w:r>
    </w:p>
    <w:p w:rsidR="009E2BE9" w:rsidRPr="00903DD3" w:rsidRDefault="009E2BE9" w:rsidP="003852FE">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adres: ul. Kraszewskiego 14/16, 05-800 Pruszków</w:t>
      </w:r>
    </w:p>
    <w:p w:rsidR="009E2BE9" w:rsidRPr="00903DD3" w:rsidRDefault="009E2BE9" w:rsidP="003852FE">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 xml:space="preserve">Przedstawiciel Zamawiającego w zakresie wykonywania Umowy: </w:t>
      </w:r>
      <w:r w:rsidRPr="005F716B">
        <w:rPr>
          <w:rFonts w:ascii="Arial" w:hAnsi="Arial" w:cs="Arial"/>
          <w:sz w:val="22"/>
          <w:szCs w:val="22"/>
        </w:rPr>
        <w:t>…………</w:t>
      </w:r>
      <w:r w:rsidRPr="00903DD3">
        <w:rPr>
          <w:rFonts w:ascii="Arial" w:hAnsi="Arial" w:cs="Arial"/>
          <w:sz w:val="22"/>
          <w:szCs w:val="22"/>
        </w:rPr>
        <w:t xml:space="preserve">, tel. </w:t>
      </w:r>
      <w:r w:rsidRPr="005F716B">
        <w:rPr>
          <w:rFonts w:ascii="Arial" w:hAnsi="Arial" w:cs="Arial"/>
          <w:sz w:val="22"/>
          <w:szCs w:val="22"/>
        </w:rPr>
        <w:t>……..</w:t>
      </w:r>
    </w:p>
    <w:p w:rsidR="009E2BE9" w:rsidRPr="00903DD3" w:rsidRDefault="009E2BE9"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usprawnienia komunikacji informacje mogą być przekazywane drogą elektroniczną (jednak wiążąca będzie forma pisemna) na adres: </w:t>
      </w:r>
      <w:r w:rsidRPr="00903DD3">
        <w:rPr>
          <w:rFonts w:ascii="Arial" w:hAnsi="Arial" w:cs="Arial"/>
          <w:b/>
          <w:sz w:val="22"/>
          <w:szCs w:val="22"/>
        </w:rPr>
        <w:t>………………@miasto.pruszkow.pl</w:t>
      </w:r>
      <w:r w:rsidRPr="00903DD3">
        <w:rPr>
          <w:rFonts w:ascii="Arial" w:hAnsi="Arial" w:cs="Arial"/>
          <w:sz w:val="22"/>
          <w:szCs w:val="22"/>
        </w:rPr>
        <w:t xml:space="preserve"> (oraz do wiadomości  </w:t>
      </w:r>
      <w:r w:rsidRPr="00903DD3">
        <w:rPr>
          <w:rFonts w:ascii="Arial" w:hAnsi="Arial" w:cs="Arial"/>
          <w:b/>
          <w:sz w:val="22"/>
          <w:szCs w:val="22"/>
        </w:rPr>
        <w:t>…………………@miasto.pruszkow.pl</w:t>
      </w:r>
      <w:r w:rsidRPr="00903DD3">
        <w:rPr>
          <w:rFonts w:ascii="Arial" w:hAnsi="Arial" w:cs="Arial"/>
          <w:sz w:val="22"/>
          <w:szCs w:val="22"/>
        </w:rPr>
        <w:t>)</w:t>
      </w:r>
    </w:p>
    <w:p w:rsidR="00502C9D" w:rsidRPr="00903DD3" w:rsidRDefault="00502C9D"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oraz</w:t>
      </w:r>
    </w:p>
    <w:p w:rsidR="00A375CF" w:rsidRPr="00903DD3" w:rsidRDefault="00A375CF"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PKP Polskie Linie Kolejowe S. A.</w:t>
      </w:r>
      <w:r w:rsidR="00F006D3" w:rsidRPr="00903DD3">
        <w:rPr>
          <w:rFonts w:ascii="Arial" w:hAnsi="Arial" w:cs="Arial"/>
          <w:sz w:val="22"/>
          <w:szCs w:val="22"/>
        </w:rPr>
        <w:t xml:space="preserve"> Centrum Realizacji Inwestycji Zespół Projektu Unijnego IRR1/1</w:t>
      </w:r>
    </w:p>
    <w:p w:rsidR="00A375CF" w:rsidRPr="00903DD3" w:rsidRDefault="00A375CF"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adres: </w:t>
      </w:r>
      <w:r w:rsidR="00F006D3" w:rsidRPr="00903DD3">
        <w:rPr>
          <w:rFonts w:ascii="Arial" w:hAnsi="Arial" w:cs="Arial"/>
          <w:sz w:val="22"/>
          <w:szCs w:val="22"/>
        </w:rPr>
        <w:t>ul. Chodakowska 50; 03-816 Warszawa</w:t>
      </w:r>
    </w:p>
    <w:p w:rsidR="00F006D3" w:rsidRPr="00903DD3" w:rsidRDefault="00A01563"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Przedstawiciel Zamawiającego w zakresie wykonywania Umowy</w:t>
      </w:r>
      <w:r w:rsidR="005B3CA4" w:rsidRPr="00903DD3">
        <w:rPr>
          <w:rFonts w:ascii="Arial" w:hAnsi="Arial" w:cs="Arial"/>
          <w:sz w:val="22"/>
          <w:szCs w:val="22"/>
        </w:rPr>
        <w:t>:</w:t>
      </w:r>
      <w:r w:rsidR="00A375CF" w:rsidRPr="00903DD3">
        <w:rPr>
          <w:rFonts w:ascii="Arial" w:hAnsi="Arial" w:cs="Arial"/>
          <w:sz w:val="22"/>
          <w:szCs w:val="22"/>
        </w:rPr>
        <w:t xml:space="preserve"> </w:t>
      </w:r>
    </w:p>
    <w:p w:rsidR="00996C86" w:rsidRPr="00903DD3" w:rsidRDefault="00F006D3" w:rsidP="003852FE">
      <w:pPr>
        <w:numPr>
          <w:ilvl w:val="0"/>
          <w:numId w:val="157"/>
        </w:numPr>
        <w:tabs>
          <w:tab w:val="left" w:pos="426"/>
        </w:tabs>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Daniel Boruchalski – Dyrektor Projektu tel. 571 336 233</w:t>
      </w:r>
    </w:p>
    <w:p w:rsidR="00F006D3" w:rsidRPr="00903DD3" w:rsidRDefault="00F006D3" w:rsidP="003852FE">
      <w:pPr>
        <w:numPr>
          <w:ilvl w:val="0"/>
          <w:numId w:val="157"/>
        </w:numPr>
        <w:tabs>
          <w:tab w:val="left" w:pos="426"/>
        </w:tabs>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Henryk Godziewicz – Kierownik Kontr</w:t>
      </w:r>
      <w:r w:rsidR="005F716B">
        <w:rPr>
          <w:rFonts w:ascii="Arial" w:hAnsi="Arial" w:cs="Arial"/>
          <w:sz w:val="22"/>
          <w:szCs w:val="22"/>
        </w:rPr>
        <w:t>a</w:t>
      </w:r>
      <w:r w:rsidRPr="00903DD3">
        <w:rPr>
          <w:rFonts w:ascii="Arial" w:hAnsi="Arial" w:cs="Arial"/>
          <w:sz w:val="22"/>
          <w:szCs w:val="22"/>
        </w:rPr>
        <w:t>ktu tel. 882 052 571</w:t>
      </w:r>
    </w:p>
    <w:p w:rsidR="00863EF5" w:rsidRPr="00903DD3" w:rsidRDefault="003751A6"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w:t>
      </w:r>
      <w:r w:rsidR="000849F4" w:rsidRPr="00903DD3">
        <w:rPr>
          <w:rFonts w:ascii="Arial" w:hAnsi="Arial" w:cs="Arial"/>
          <w:sz w:val="22"/>
          <w:szCs w:val="22"/>
        </w:rPr>
        <w:t>usprawnienia</w:t>
      </w:r>
      <w:r w:rsidRPr="00903DD3">
        <w:rPr>
          <w:rFonts w:ascii="Arial" w:hAnsi="Arial" w:cs="Arial"/>
          <w:sz w:val="22"/>
          <w:szCs w:val="22"/>
        </w:rPr>
        <w:t xml:space="preserve"> komunikacji informacje mogą być przekazywane drogą elektroniczną (jednak wiążąca będzie forma pisemna) na adres:</w:t>
      </w:r>
    </w:p>
    <w:p w:rsidR="00F65AD7" w:rsidRDefault="00F65AD7" w:rsidP="003852FE">
      <w:pPr>
        <w:tabs>
          <w:tab w:val="left" w:pos="426"/>
        </w:tabs>
        <w:autoSpaceDE w:val="0"/>
        <w:autoSpaceDN w:val="0"/>
        <w:adjustRightInd w:val="0"/>
        <w:spacing w:afterLines="60" w:after="144" w:line="276" w:lineRule="auto"/>
        <w:ind w:left="426"/>
        <w:jc w:val="both"/>
        <w:rPr>
          <w:rStyle w:val="Hipercze"/>
          <w:rFonts w:ascii="Arial" w:hAnsi="Arial" w:cs="Arial"/>
          <w:b/>
          <w:sz w:val="22"/>
          <w:szCs w:val="22"/>
        </w:rPr>
      </w:pPr>
    </w:p>
    <w:p w:rsidR="00863EF5" w:rsidRPr="00903DD3" w:rsidRDefault="00DE2420" w:rsidP="003852FE">
      <w:pPr>
        <w:tabs>
          <w:tab w:val="left" w:pos="426"/>
        </w:tabs>
        <w:autoSpaceDE w:val="0"/>
        <w:autoSpaceDN w:val="0"/>
        <w:adjustRightInd w:val="0"/>
        <w:spacing w:afterLines="60" w:after="144" w:line="276" w:lineRule="auto"/>
        <w:ind w:left="426"/>
        <w:jc w:val="both"/>
        <w:rPr>
          <w:rFonts w:ascii="Arial" w:hAnsi="Arial" w:cs="Arial"/>
          <w:b/>
          <w:sz w:val="22"/>
          <w:szCs w:val="22"/>
        </w:rPr>
      </w:pPr>
      <w:hyperlink r:id="rId13" w:history="1">
        <w:r w:rsidR="00863EF5" w:rsidRPr="00903DD3">
          <w:rPr>
            <w:rStyle w:val="Hipercze"/>
            <w:rFonts w:ascii="Arial" w:hAnsi="Arial" w:cs="Arial"/>
            <w:b/>
            <w:sz w:val="22"/>
            <w:szCs w:val="22"/>
          </w:rPr>
          <w:t>daniel.boruchalski@plk-sa.pl</w:t>
        </w:r>
      </w:hyperlink>
    </w:p>
    <w:p w:rsidR="00863EF5" w:rsidRPr="00903DD3" w:rsidRDefault="00DE2420" w:rsidP="003852FE">
      <w:pPr>
        <w:tabs>
          <w:tab w:val="left" w:pos="426"/>
        </w:tabs>
        <w:autoSpaceDE w:val="0"/>
        <w:autoSpaceDN w:val="0"/>
        <w:adjustRightInd w:val="0"/>
        <w:spacing w:afterLines="60" w:after="144" w:line="276" w:lineRule="auto"/>
        <w:ind w:left="426"/>
        <w:jc w:val="both"/>
        <w:rPr>
          <w:rFonts w:ascii="Arial" w:hAnsi="Arial" w:cs="Arial"/>
          <w:b/>
          <w:sz w:val="22"/>
          <w:szCs w:val="22"/>
        </w:rPr>
      </w:pPr>
      <w:hyperlink r:id="rId14" w:history="1">
        <w:r w:rsidR="00863EF5" w:rsidRPr="00903DD3">
          <w:rPr>
            <w:rStyle w:val="Hipercze"/>
            <w:rFonts w:ascii="Arial" w:hAnsi="Arial" w:cs="Arial"/>
            <w:b/>
            <w:sz w:val="22"/>
            <w:szCs w:val="22"/>
          </w:rPr>
          <w:t>henryk.godziewicz@plk-sa.pl</w:t>
        </w:r>
      </w:hyperlink>
    </w:p>
    <w:p w:rsidR="00863EF5" w:rsidRPr="00903DD3" w:rsidRDefault="00863EF5" w:rsidP="003852FE">
      <w:pPr>
        <w:tabs>
          <w:tab w:val="left" w:pos="426"/>
        </w:tabs>
        <w:autoSpaceDE w:val="0"/>
        <w:autoSpaceDN w:val="0"/>
        <w:adjustRightInd w:val="0"/>
        <w:spacing w:afterLines="60" w:after="144" w:line="276" w:lineRule="auto"/>
        <w:ind w:left="786"/>
        <w:jc w:val="both"/>
        <w:rPr>
          <w:rFonts w:ascii="Arial" w:hAnsi="Arial" w:cs="Arial"/>
          <w:sz w:val="22"/>
          <w:szCs w:val="22"/>
        </w:rPr>
      </w:pPr>
    </w:p>
    <w:p w:rsidR="00502C9D" w:rsidRPr="00903DD3" w:rsidRDefault="00502C9D"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Inżynier Kontraktu</w:t>
      </w:r>
    </w:p>
    <w:p w:rsidR="00502C9D" w:rsidRPr="00903DD3" w:rsidRDefault="00502C9D"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w:t>
      </w:r>
    </w:p>
    <w:p w:rsidR="00502C9D" w:rsidRPr="00903DD3" w:rsidRDefault="00502C9D"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adres: ………………………………………………………………………………………………….</w:t>
      </w:r>
    </w:p>
    <w:p w:rsidR="00502C9D" w:rsidRPr="00903DD3" w:rsidRDefault="00502C9D"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sz w:val="22"/>
          <w:szCs w:val="22"/>
        </w:rPr>
        <w:t xml:space="preserve">W celu usprawnienia komunikacji informacje mogą być przekazywane drogą elektroniczną (jednak wiążąca będzie forma pisemna) na adres: </w:t>
      </w:r>
      <w:r w:rsidRPr="00903DD3">
        <w:rPr>
          <w:rFonts w:ascii="Arial" w:hAnsi="Arial" w:cs="Arial"/>
          <w:b/>
          <w:sz w:val="22"/>
          <w:szCs w:val="22"/>
        </w:rPr>
        <w:t>………………@...........................................</w:t>
      </w:r>
    </w:p>
    <w:p w:rsidR="00A375CF" w:rsidRPr="00903DD3" w:rsidRDefault="00A375CF" w:rsidP="003852FE">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Wykonawca:</w:t>
      </w:r>
    </w:p>
    <w:p w:rsidR="00A375CF" w:rsidRPr="00903DD3" w:rsidRDefault="00A375CF"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5F716B">
        <w:rPr>
          <w:rFonts w:ascii="Arial" w:hAnsi="Arial" w:cs="Arial"/>
          <w:sz w:val="22"/>
          <w:szCs w:val="22"/>
        </w:rPr>
        <w:t>……………………………..</w:t>
      </w:r>
      <w:r w:rsidRPr="00903DD3">
        <w:rPr>
          <w:rFonts w:ascii="Arial" w:hAnsi="Arial" w:cs="Arial"/>
          <w:sz w:val="22"/>
          <w:szCs w:val="22"/>
        </w:rPr>
        <w:t xml:space="preserve">, </w:t>
      </w:r>
    </w:p>
    <w:p w:rsidR="005B3CA4" w:rsidRPr="00903DD3" w:rsidRDefault="005B3CA4" w:rsidP="003852FE">
      <w:pPr>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adres: </w:t>
      </w:r>
      <w:r w:rsidRPr="005F716B">
        <w:rPr>
          <w:rFonts w:ascii="Arial" w:hAnsi="Arial" w:cs="Arial"/>
          <w:sz w:val="22"/>
          <w:szCs w:val="22"/>
        </w:rPr>
        <w:t>……………………</w:t>
      </w:r>
      <w:r w:rsidRPr="00903DD3">
        <w:rPr>
          <w:rFonts w:ascii="Arial" w:hAnsi="Arial" w:cs="Arial"/>
          <w:sz w:val="22"/>
          <w:szCs w:val="22"/>
        </w:rPr>
        <w:t xml:space="preserve">, </w:t>
      </w:r>
    </w:p>
    <w:p w:rsidR="00996C86" w:rsidRPr="00903DD3" w:rsidRDefault="00A01563"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Przedstawiciel Wykonawcy w zakresie wykonywania </w:t>
      </w:r>
      <w:r w:rsidR="003136BB" w:rsidRPr="00903DD3">
        <w:rPr>
          <w:rFonts w:ascii="Arial" w:hAnsi="Arial" w:cs="Arial"/>
          <w:sz w:val="22"/>
          <w:szCs w:val="22"/>
        </w:rPr>
        <w:t xml:space="preserve">Umowy: …………, </w:t>
      </w:r>
      <w:r w:rsidR="00A375CF" w:rsidRPr="00903DD3">
        <w:rPr>
          <w:rFonts w:ascii="Arial" w:hAnsi="Arial" w:cs="Arial"/>
          <w:sz w:val="22"/>
          <w:szCs w:val="22"/>
        </w:rPr>
        <w:t xml:space="preserve">tel. </w:t>
      </w:r>
      <w:r w:rsidR="00A375CF" w:rsidRPr="005F716B">
        <w:rPr>
          <w:rFonts w:ascii="Arial" w:hAnsi="Arial" w:cs="Arial"/>
          <w:sz w:val="22"/>
          <w:szCs w:val="22"/>
        </w:rPr>
        <w:t>……..</w:t>
      </w:r>
    </w:p>
    <w:p w:rsidR="003751A6" w:rsidRPr="00903DD3" w:rsidRDefault="003751A6" w:rsidP="003852FE">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w:t>
      </w:r>
      <w:r w:rsidR="005B3CA4" w:rsidRPr="00903DD3">
        <w:rPr>
          <w:rFonts w:ascii="Arial" w:hAnsi="Arial" w:cs="Arial"/>
          <w:sz w:val="22"/>
          <w:szCs w:val="22"/>
        </w:rPr>
        <w:t xml:space="preserve">usprawnienia </w:t>
      </w:r>
      <w:r w:rsidRPr="00903DD3">
        <w:rPr>
          <w:rFonts w:ascii="Arial" w:hAnsi="Arial" w:cs="Arial"/>
          <w:sz w:val="22"/>
          <w:szCs w:val="22"/>
        </w:rPr>
        <w:t xml:space="preserve">komunikacji informacje mogą być przekazywane drogą elektroniczną (jednak wiążąca będzie forma pisemna) na adres: </w:t>
      </w:r>
      <w:r w:rsidR="00A96A19" w:rsidRPr="00903DD3">
        <w:rPr>
          <w:rFonts w:ascii="Arial" w:hAnsi="Arial" w:cs="Arial"/>
          <w:sz w:val="22"/>
          <w:szCs w:val="22"/>
        </w:rPr>
        <w:t>…………..…….....</w:t>
      </w:r>
      <w:r w:rsidRPr="00903DD3">
        <w:rPr>
          <w:rFonts w:ascii="Arial" w:hAnsi="Arial" w:cs="Arial"/>
          <w:sz w:val="22"/>
          <w:szCs w:val="22"/>
        </w:rPr>
        <w:t xml:space="preserve"> (oraz do wiadomości  ……</w:t>
      </w:r>
      <w:r w:rsidR="00A96A19" w:rsidRPr="00903DD3">
        <w:rPr>
          <w:rFonts w:ascii="Arial" w:hAnsi="Arial" w:cs="Arial"/>
          <w:sz w:val="22"/>
          <w:szCs w:val="22"/>
        </w:rPr>
        <w:t>….</w:t>
      </w:r>
      <w:r w:rsidRPr="00903DD3">
        <w:rPr>
          <w:rFonts w:ascii="Arial" w:hAnsi="Arial" w:cs="Arial"/>
          <w:sz w:val="22"/>
          <w:szCs w:val="22"/>
        </w:rPr>
        <w:t>……………)</w:t>
      </w:r>
      <w:r w:rsidR="00AA6F52" w:rsidRPr="00903DD3">
        <w:rPr>
          <w:rFonts w:ascii="Arial" w:hAnsi="Arial" w:cs="Arial"/>
          <w:sz w:val="22"/>
          <w:szCs w:val="22"/>
        </w:rPr>
        <w:t>.</w:t>
      </w:r>
    </w:p>
    <w:p w:rsidR="00A375CF" w:rsidRPr="00903DD3" w:rsidRDefault="000836D2" w:rsidP="003852FE">
      <w:pPr>
        <w:numPr>
          <w:ilvl w:val="0"/>
          <w:numId w:val="17"/>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Strony </w:t>
      </w:r>
      <w:r w:rsidR="00AA6F52" w:rsidRPr="00903DD3">
        <w:rPr>
          <w:rFonts w:ascii="Arial" w:hAnsi="Arial" w:cs="Arial"/>
          <w:sz w:val="22"/>
          <w:szCs w:val="22"/>
        </w:rPr>
        <w:t xml:space="preserve">są zobowiązane powiadamiać się wzajemnie </w:t>
      </w:r>
      <w:r w:rsidR="00E36243" w:rsidRPr="00903DD3">
        <w:rPr>
          <w:rFonts w:ascii="Arial" w:hAnsi="Arial" w:cs="Arial"/>
          <w:sz w:val="22"/>
          <w:szCs w:val="22"/>
        </w:rPr>
        <w:t xml:space="preserve">o wszelkich zmianach </w:t>
      </w:r>
      <w:r w:rsidR="00A375CF" w:rsidRPr="00903DD3">
        <w:rPr>
          <w:rFonts w:ascii="Arial" w:hAnsi="Arial" w:cs="Arial"/>
          <w:sz w:val="22"/>
          <w:szCs w:val="22"/>
        </w:rPr>
        <w:t>w zakresie reprezentacji Wykonawcy lub jego danych teleadresowych</w:t>
      </w:r>
      <w:r w:rsidR="005F7131" w:rsidRPr="00903DD3">
        <w:rPr>
          <w:rFonts w:ascii="Arial" w:hAnsi="Arial" w:cs="Arial"/>
          <w:sz w:val="22"/>
          <w:szCs w:val="22"/>
        </w:rPr>
        <w:t>, o których mowa w ust. 1</w:t>
      </w:r>
      <w:r w:rsidR="00863EF5" w:rsidRPr="00903DD3">
        <w:rPr>
          <w:rFonts w:ascii="Arial" w:hAnsi="Arial" w:cs="Arial"/>
          <w:sz w:val="22"/>
          <w:szCs w:val="22"/>
        </w:rPr>
        <w:t>.</w:t>
      </w:r>
      <w:r w:rsidR="00863EF5" w:rsidRPr="00903DD3">
        <w:rPr>
          <w:rFonts w:ascii="Arial" w:hAnsi="Arial" w:cs="Arial"/>
          <w:sz w:val="22"/>
          <w:szCs w:val="22"/>
        </w:rPr>
        <w:br/>
      </w:r>
      <w:r w:rsidR="00A375CF" w:rsidRPr="00903DD3">
        <w:rPr>
          <w:rFonts w:ascii="Arial" w:hAnsi="Arial" w:cs="Arial"/>
          <w:sz w:val="22"/>
          <w:szCs w:val="22"/>
        </w:rPr>
        <w:t>W przypadku niedopełnienia tego obowiązku korespondencję wysłaną na dotychczasowy adres uważa się za skutecznie doręczoną.</w:t>
      </w:r>
    </w:p>
    <w:p w:rsidR="00211B0B" w:rsidRPr="005F716B" w:rsidRDefault="00211B0B" w:rsidP="005F716B">
      <w:pPr>
        <w:pStyle w:val="Akapitzlist"/>
        <w:numPr>
          <w:ilvl w:val="0"/>
          <w:numId w:val="17"/>
        </w:numPr>
        <w:spacing w:afterLines="60" w:after="144" w:line="276" w:lineRule="auto"/>
        <w:ind w:left="426" w:hanging="426"/>
        <w:jc w:val="both"/>
        <w:rPr>
          <w:rFonts w:ascii="Arial" w:hAnsi="Arial" w:cs="Arial"/>
          <w:sz w:val="22"/>
          <w:szCs w:val="22"/>
        </w:rPr>
      </w:pPr>
      <w:r w:rsidRPr="005F716B">
        <w:rPr>
          <w:rFonts w:ascii="Arial" w:hAnsi="Arial" w:cs="Arial"/>
          <w:sz w:val="22"/>
          <w:szCs w:val="22"/>
        </w:rPr>
        <w:t xml:space="preserve">Oświadczenie woli złożone w formie elektronicznej, zgodnie z art. 61 k.c., przekazane drogą elektroniczną w inny dzień niż roboczy (tj. inny niż dni od poniedziałku do piątku oraz </w:t>
      </w:r>
      <w:r w:rsidR="00981DC6" w:rsidRPr="005F716B">
        <w:rPr>
          <w:rFonts w:ascii="Arial" w:hAnsi="Arial" w:cs="Arial"/>
          <w:sz w:val="22"/>
          <w:szCs w:val="22"/>
        </w:rPr>
        <w:t xml:space="preserve">w </w:t>
      </w:r>
      <w:r w:rsidRPr="005F716B">
        <w:rPr>
          <w:rFonts w:ascii="Arial" w:hAnsi="Arial" w:cs="Arial"/>
          <w:sz w:val="22"/>
          <w:szCs w:val="22"/>
        </w:rPr>
        <w:t>dni ustawowo wolne od pracy), uznaje się za doręczone w najbliższym dniu roboczym (najbliższa możliwość zapoznania się z jego treścią).</w:t>
      </w:r>
      <w:r w:rsidR="00C9063D" w:rsidRPr="005F716B">
        <w:rPr>
          <w:rFonts w:ascii="Arial" w:hAnsi="Arial" w:cs="Arial"/>
          <w:sz w:val="22"/>
          <w:szCs w:val="22"/>
        </w:rPr>
        <w:t xml:space="preserve"> </w:t>
      </w:r>
    </w:p>
    <w:p w:rsidR="00F65AD7" w:rsidRDefault="00F65AD7" w:rsidP="003852FE">
      <w:pPr>
        <w:spacing w:afterLines="60" w:after="144" w:line="276" w:lineRule="auto"/>
        <w:jc w:val="center"/>
        <w:rPr>
          <w:rFonts w:ascii="Arial" w:hAnsi="Arial" w:cs="Arial"/>
          <w:b/>
          <w:sz w:val="22"/>
          <w:szCs w:val="22"/>
        </w:rPr>
      </w:pPr>
      <w:bookmarkStart w:id="10" w:name="_Toc417485966"/>
    </w:p>
    <w:p w:rsidR="00163378" w:rsidRPr="00903DD3" w:rsidRDefault="009F2937"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5</w:t>
      </w:r>
      <w:r w:rsidRPr="00903DD3">
        <w:rPr>
          <w:rFonts w:ascii="Arial" w:hAnsi="Arial" w:cs="Arial"/>
          <w:b/>
          <w:sz w:val="22"/>
          <w:szCs w:val="22"/>
        </w:rPr>
        <w:t xml:space="preserve">. </w:t>
      </w:r>
    </w:p>
    <w:p w:rsidR="00764D12" w:rsidRPr="00903DD3" w:rsidRDefault="005B3CA4" w:rsidP="003852FE">
      <w:pPr>
        <w:pStyle w:val="Nagwek2"/>
        <w:spacing w:before="0" w:afterLines="60" w:after="144" w:line="276" w:lineRule="auto"/>
        <w:rPr>
          <w:rFonts w:cs="Arial"/>
          <w:sz w:val="22"/>
          <w:szCs w:val="22"/>
        </w:rPr>
      </w:pPr>
      <w:bookmarkStart w:id="11" w:name="_Toc519240395"/>
      <w:bookmarkStart w:id="12" w:name="_Toc69979996"/>
      <w:r w:rsidRPr="00903DD3">
        <w:rPr>
          <w:rFonts w:cs="Arial"/>
          <w:sz w:val="22"/>
          <w:szCs w:val="22"/>
        </w:rPr>
        <w:t>Pierwszeństwo</w:t>
      </w:r>
      <w:r w:rsidR="00764D12" w:rsidRPr="00903DD3">
        <w:rPr>
          <w:rFonts w:cs="Arial"/>
          <w:sz w:val="22"/>
          <w:szCs w:val="22"/>
        </w:rPr>
        <w:t xml:space="preserve"> dokumentów</w:t>
      </w:r>
      <w:bookmarkEnd w:id="10"/>
      <w:bookmarkEnd w:id="11"/>
      <w:bookmarkEnd w:id="12"/>
    </w:p>
    <w:p w:rsidR="005C6B7A" w:rsidRPr="00903DD3" w:rsidRDefault="00653276" w:rsidP="003852FE">
      <w:pPr>
        <w:spacing w:afterLines="60" w:after="144" w:line="276" w:lineRule="auto"/>
        <w:jc w:val="both"/>
        <w:rPr>
          <w:rFonts w:ascii="Arial" w:hAnsi="Arial" w:cs="Arial"/>
          <w:sz w:val="22"/>
          <w:szCs w:val="22"/>
        </w:rPr>
      </w:pPr>
      <w:r w:rsidRPr="00903DD3">
        <w:rPr>
          <w:rFonts w:ascii="Arial" w:hAnsi="Arial" w:cs="Arial"/>
          <w:sz w:val="22"/>
          <w:szCs w:val="22"/>
        </w:rPr>
        <w:t>Zakres pra</w:t>
      </w:r>
      <w:r w:rsidR="00863EF5" w:rsidRPr="00903DD3">
        <w:rPr>
          <w:rFonts w:ascii="Arial" w:hAnsi="Arial" w:cs="Arial"/>
          <w:sz w:val="22"/>
          <w:szCs w:val="22"/>
        </w:rPr>
        <w:t>c i robót objętych P</w:t>
      </w:r>
      <w:r w:rsidR="001C5AF7" w:rsidRPr="00903DD3">
        <w:rPr>
          <w:rFonts w:ascii="Arial" w:hAnsi="Arial" w:cs="Arial"/>
          <w:sz w:val="22"/>
          <w:szCs w:val="22"/>
        </w:rPr>
        <w:t>rzedmiotem U</w:t>
      </w:r>
      <w:r w:rsidRPr="00903DD3">
        <w:rPr>
          <w:rFonts w:ascii="Arial" w:hAnsi="Arial" w:cs="Arial"/>
          <w:sz w:val="22"/>
          <w:szCs w:val="22"/>
        </w:rPr>
        <w:t>mowy oraz warunki i wymagania Zamawiającego dotyczące jego wykonania, podane są w wymienionych poniżej dokumentach</w:t>
      </w:r>
      <w:r w:rsidR="009B0212" w:rsidRPr="00903DD3">
        <w:rPr>
          <w:rFonts w:ascii="Arial" w:hAnsi="Arial" w:cs="Arial"/>
          <w:sz w:val="22"/>
          <w:szCs w:val="22"/>
        </w:rPr>
        <w:t xml:space="preserve"> składających się na U</w:t>
      </w:r>
      <w:r w:rsidRPr="00903DD3">
        <w:rPr>
          <w:rFonts w:ascii="Arial" w:hAnsi="Arial" w:cs="Arial"/>
          <w:sz w:val="22"/>
          <w:szCs w:val="22"/>
        </w:rPr>
        <w:t>mowę.</w:t>
      </w:r>
      <w:r w:rsidR="00AB6957" w:rsidRPr="00903DD3">
        <w:rPr>
          <w:rFonts w:ascii="Arial" w:hAnsi="Arial" w:cs="Arial"/>
          <w:sz w:val="22"/>
          <w:szCs w:val="22"/>
        </w:rPr>
        <w:t xml:space="preserve"> Dokumenty </w:t>
      </w:r>
      <w:r w:rsidR="003136BB" w:rsidRPr="00903DD3">
        <w:rPr>
          <w:rFonts w:ascii="Arial" w:hAnsi="Arial" w:cs="Arial"/>
          <w:sz w:val="22"/>
          <w:szCs w:val="22"/>
        </w:rPr>
        <w:t>poniższe będą</w:t>
      </w:r>
      <w:r w:rsidR="005C6B7A" w:rsidRPr="00903DD3">
        <w:rPr>
          <w:rFonts w:ascii="Arial" w:hAnsi="Arial" w:cs="Arial"/>
          <w:sz w:val="22"/>
          <w:szCs w:val="22"/>
        </w:rPr>
        <w:t xml:space="preserve"> uważane oraz odczytywane i interpretowane jako części Umowy w następującym porządku pierwszeństwa:</w:t>
      </w:r>
    </w:p>
    <w:p w:rsidR="005C6B7A" w:rsidRPr="00903DD3" w:rsidRDefault="005C6B7A" w:rsidP="003852FE">
      <w:pPr>
        <w:numPr>
          <w:ilvl w:val="0"/>
          <w:numId w:val="21"/>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Umowa</w:t>
      </w:r>
      <w:r w:rsidR="006E2B9A" w:rsidRPr="00903DD3">
        <w:rPr>
          <w:rFonts w:ascii="Arial" w:hAnsi="Arial" w:cs="Arial"/>
          <w:sz w:val="22"/>
          <w:szCs w:val="22"/>
        </w:rPr>
        <w:t xml:space="preserve"> wraz z </w:t>
      </w:r>
      <w:r w:rsidR="005B3CA4" w:rsidRPr="00903DD3">
        <w:rPr>
          <w:rFonts w:ascii="Arial" w:hAnsi="Arial" w:cs="Arial"/>
          <w:sz w:val="22"/>
          <w:szCs w:val="22"/>
        </w:rPr>
        <w:t xml:space="preserve">załącznikami </w:t>
      </w:r>
      <w:r w:rsidR="006E2B9A" w:rsidRPr="00903DD3">
        <w:rPr>
          <w:rFonts w:ascii="Arial" w:hAnsi="Arial" w:cs="Arial"/>
          <w:sz w:val="22"/>
          <w:szCs w:val="22"/>
        </w:rPr>
        <w:t xml:space="preserve">i </w:t>
      </w:r>
      <w:r w:rsidR="008F63C6" w:rsidRPr="00903DD3">
        <w:rPr>
          <w:rFonts w:ascii="Arial" w:hAnsi="Arial" w:cs="Arial"/>
          <w:sz w:val="22"/>
          <w:szCs w:val="22"/>
        </w:rPr>
        <w:t>a</w:t>
      </w:r>
      <w:r w:rsidR="005B3CA4" w:rsidRPr="00903DD3">
        <w:rPr>
          <w:rFonts w:ascii="Arial" w:hAnsi="Arial" w:cs="Arial"/>
          <w:sz w:val="22"/>
          <w:szCs w:val="22"/>
        </w:rPr>
        <w:t xml:space="preserve">neksami </w:t>
      </w:r>
      <w:r w:rsidR="0063262B" w:rsidRPr="00903DD3">
        <w:rPr>
          <w:rFonts w:ascii="Arial" w:hAnsi="Arial" w:cs="Arial"/>
          <w:sz w:val="22"/>
          <w:szCs w:val="22"/>
        </w:rPr>
        <w:t xml:space="preserve">oraz </w:t>
      </w:r>
      <w:r w:rsidR="006E2B9A" w:rsidRPr="00903DD3">
        <w:rPr>
          <w:rFonts w:ascii="Arial" w:hAnsi="Arial" w:cs="Arial"/>
          <w:sz w:val="22"/>
          <w:szCs w:val="22"/>
        </w:rPr>
        <w:t>wszelkie inne dokumenty powstałe w trakcie realizacji</w:t>
      </w:r>
      <w:r w:rsidR="00A04B4A" w:rsidRPr="00903DD3">
        <w:rPr>
          <w:rFonts w:ascii="Arial" w:hAnsi="Arial" w:cs="Arial"/>
          <w:sz w:val="22"/>
          <w:szCs w:val="22"/>
        </w:rPr>
        <w:t xml:space="preserve"> Umowy</w:t>
      </w:r>
      <w:r w:rsidR="006E2B9A" w:rsidRPr="00903DD3">
        <w:rPr>
          <w:rFonts w:ascii="Arial" w:hAnsi="Arial" w:cs="Arial"/>
          <w:sz w:val="22"/>
          <w:szCs w:val="22"/>
        </w:rPr>
        <w:t xml:space="preserve"> i uznane</w:t>
      </w:r>
      <w:r w:rsidR="000A32AA" w:rsidRPr="00903DD3">
        <w:rPr>
          <w:rFonts w:ascii="Arial" w:hAnsi="Arial" w:cs="Arial"/>
          <w:sz w:val="22"/>
          <w:szCs w:val="22"/>
        </w:rPr>
        <w:t xml:space="preserve"> na piśmie</w:t>
      </w:r>
      <w:r w:rsidR="006E2B9A" w:rsidRPr="00903DD3">
        <w:rPr>
          <w:rFonts w:ascii="Arial" w:hAnsi="Arial" w:cs="Arial"/>
          <w:sz w:val="22"/>
          <w:szCs w:val="22"/>
        </w:rPr>
        <w:t xml:space="preserve"> przez obie </w:t>
      </w:r>
      <w:r w:rsidR="00C81E92" w:rsidRPr="00903DD3">
        <w:rPr>
          <w:rFonts w:ascii="Arial" w:hAnsi="Arial" w:cs="Arial"/>
          <w:sz w:val="22"/>
          <w:szCs w:val="22"/>
        </w:rPr>
        <w:t>S</w:t>
      </w:r>
      <w:r w:rsidR="006E2B9A" w:rsidRPr="00903DD3">
        <w:rPr>
          <w:rFonts w:ascii="Arial" w:hAnsi="Arial" w:cs="Arial"/>
          <w:sz w:val="22"/>
          <w:szCs w:val="22"/>
        </w:rPr>
        <w:t>trony za część Umowy</w:t>
      </w:r>
      <w:r w:rsidR="00A04B4A" w:rsidRPr="00903DD3">
        <w:rPr>
          <w:rFonts w:ascii="Arial" w:hAnsi="Arial" w:cs="Arial"/>
          <w:sz w:val="22"/>
          <w:szCs w:val="22"/>
        </w:rPr>
        <w:t>;</w:t>
      </w:r>
    </w:p>
    <w:p w:rsidR="005C6B7A" w:rsidRPr="00903DD3" w:rsidRDefault="005C6B7A" w:rsidP="003852FE">
      <w:pPr>
        <w:numPr>
          <w:ilvl w:val="0"/>
          <w:numId w:val="21"/>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Specyfikacja Warunków Zamówienia (SWZ), </w:t>
      </w:r>
      <w:r w:rsidRPr="005F716B">
        <w:rPr>
          <w:rFonts w:ascii="Arial" w:hAnsi="Arial" w:cs="Arial"/>
          <w:sz w:val="22"/>
          <w:szCs w:val="22"/>
        </w:rPr>
        <w:t xml:space="preserve">wraz z pytaniami </w:t>
      </w:r>
      <w:r w:rsidR="007D35D7" w:rsidRPr="005F716B">
        <w:rPr>
          <w:rFonts w:ascii="Arial" w:hAnsi="Arial" w:cs="Arial"/>
          <w:sz w:val="22"/>
          <w:szCs w:val="22"/>
        </w:rPr>
        <w:t xml:space="preserve">do treści SWZ </w:t>
      </w:r>
      <w:r w:rsidRPr="005F716B">
        <w:rPr>
          <w:rFonts w:ascii="Arial" w:hAnsi="Arial" w:cs="Arial"/>
          <w:sz w:val="22"/>
          <w:szCs w:val="22"/>
        </w:rPr>
        <w:t>i</w:t>
      </w:r>
      <w:r w:rsidR="00A96A19" w:rsidRPr="005F716B">
        <w:rPr>
          <w:rFonts w:ascii="Arial" w:hAnsi="Arial" w:cs="Arial"/>
          <w:sz w:val="22"/>
          <w:szCs w:val="22"/>
        </w:rPr>
        <w:t> </w:t>
      </w:r>
      <w:r w:rsidR="007D35D7" w:rsidRPr="005F716B">
        <w:rPr>
          <w:rFonts w:ascii="Arial" w:hAnsi="Arial" w:cs="Arial"/>
          <w:sz w:val="22"/>
          <w:szCs w:val="22"/>
        </w:rPr>
        <w:t>udzielonymi na nie</w:t>
      </w:r>
      <w:r w:rsidRPr="005F716B">
        <w:rPr>
          <w:rFonts w:ascii="Arial" w:hAnsi="Arial" w:cs="Arial"/>
          <w:sz w:val="22"/>
          <w:szCs w:val="22"/>
        </w:rPr>
        <w:t xml:space="preserve"> odpowiedziami oraz </w:t>
      </w:r>
      <w:r w:rsidR="007D35D7" w:rsidRPr="005F716B">
        <w:rPr>
          <w:rFonts w:ascii="Arial" w:hAnsi="Arial" w:cs="Arial"/>
          <w:sz w:val="22"/>
          <w:szCs w:val="22"/>
        </w:rPr>
        <w:t xml:space="preserve">dokonane przez Zamawiającego w toku postępowania o udzielenie zamówienia </w:t>
      </w:r>
      <w:r w:rsidRPr="005F716B">
        <w:rPr>
          <w:rFonts w:ascii="Arial" w:hAnsi="Arial" w:cs="Arial"/>
          <w:sz w:val="22"/>
          <w:szCs w:val="22"/>
        </w:rPr>
        <w:t>zmiany treści SWZ nr … z dnia….</w:t>
      </w:r>
      <w:r w:rsidR="00692624" w:rsidRPr="005F716B">
        <w:rPr>
          <w:rFonts w:ascii="Arial" w:hAnsi="Arial" w:cs="Arial"/>
          <w:sz w:val="22"/>
          <w:szCs w:val="22"/>
        </w:rPr>
        <w:t xml:space="preserve"> </w:t>
      </w:r>
      <w:r w:rsidR="00753E73" w:rsidRPr="005F716B">
        <w:rPr>
          <w:rFonts w:ascii="Arial" w:hAnsi="Arial" w:cs="Arial"/>
          <w:i/>
          <w:sz w:val="22"/>
          <w:szCs w:val="22"/>
        </w:rPr>
        <w:t>(jeżeli dotyczy)</w:t>
      </w:r>
      <w:r w:rsidR="00A04B4A" w:rsidRPr="00903DD3">
        <w:rPr>
          <w:rFonts w:ascii="Arial" w:hAnsi="Arial" w:cs="Arial"/>
          <w:sz w:val="22"/>
          <w:szCs w:val="22"/>
        </w:rPr>
        <w:t>;</w:t>
      </w:r>
    </w:p>
    <w:p w:rsidR="00995E05" w:rsidRPr="00903DD3" w:rsidRDefault="005C6B7A" w:rsidP="003852FE">
      <w:pPr>
        <w:numPr>
          <w:ilvl w:val="0"/>
          <w:numId w:val="21"/>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Oferta datowana ............ wraz z </w:t>
      </w:r>
      <w:r w:rsidR="005B3CA4" w:rsidRPr="00903DD3">
        <w:rPr>
          <w:rFonts w:ascii="Arial" w:hAnsi="Arial" w:cs="Arial"/>
          <w:sz w:val="22"/>
          <w:szCs w:val="22"/>
        </w:rPr>
        <w:t xml:space="preserve">załącznikami </w:t>
      </w:r>
      <w:r w:rsidRPr="00903DD3">
        <w:rPr>
          <w:rFonts w:ascii="Arial" w:hAnsi="Arial" w:cs="Arial"/>
          <w:sz w:val="22"/>
          <w:szCs w:val="22"/>
        </w:rPr>
        <w:t>do tej Oferty</w:t>
      </w:r>
      <w:r w:rsidR="00A04B4A" w:rsidRPr="00903DD3">
        <w:rPr>
          <w:rFonts w:ascii="Arial" w:hAnsi="Arial" w:cs="Arial"/>
          <w:sz w:val="22"/>
          <w:szCs w:val="22"/>
        </w:rPr>
        <w:t>;</w:t>
      </w:r>
    </w:p>
    <w:p w:rsidR="00E06A5D" w:rsidRPr="00903DD3" w:rsidRDefault="00863EF5" w:rsidP="003852FE">
      <w:pPr>
        <w:spacing w:afterLines="60" w:after="144" w:line="276" w:lineRule="auto"/>
        <w:jc w:val="center"/>
        <w:rPr>
          <w:rFonts w:ascii="Arial" w:hAnsi="Arial" w:cs="Arial"/>
          <w:b/>
          <w:sz w:val="22"/>
          <w:szCs w:val="22"/>
        </w:rPr>
      </w:pPr>
      <w:bookmarkStart w:id="13" w:name="_Toc417485967"/>
      <w:r w:rsidRPr="00903DD3">
        <w:rPr>
          <w:rFonts w:ascii="Arial" w:hAnsi="Arial" w:cs="Arial"/>
          <w:b/>
          <w:sz w:val="22"/>
          <w:szCs w:val="22"/>
        </w:rPr>
        <w:t>§</w:t>
      </w:r>
      <w:r w:rsidR="0059527A" w:rsidRPr="00903DD3">
        <w:rPr>
          <w:rFonts w:ascii="Arial" w:hAnsi="Arial" w:cs="Arial"/>
          <w:b/>
          <w:sz w:val="22"/>
          <w:szCs w:val="22"/>
        </w:rPr>
        <w:t xml:space="preserve"> </w:t>
      </w:r>
      <w:r w:rsidR="003D72CE" w:rsidRPr="00903DD3">
        <w:rPr>
          <w:rFonts w:ascii="Arial" w:hAnsi="Arial" w:cs="Arial"/>
          <w:b/>
          <w:sz w:val="22"/>
          <w:szCs w:val="22"/>
        </w:rPr>
        <w:t>6</w:t>
      </w:r>
      <w:r w:rsidR="009F2937" w:rsidRPr="00903DD3">
        <w:rPr>
          <w:rFonts w:ascii="Arial" w:hAnsi="Arial" w:cs="Arial"/>
          <w:b/>
          <w:sz w:val="22"/>
          <w:szCs w:val="22"/>
        </w:rPr>
        <w:t xml:space="preserve">. </w:t>
      </w:r>
    </w:p>
    <w:p w:rsidR="009F2937" w:rsidRPr="00903DD3" w:rsidRDefault="00764D12" w:rsidP="003852FE">
      <w:pPr>
        <w:pStyle w:val="Nagwek2"/>
        <w:spacing w:before="0" w:afterLines="60" w:after="144" w:line="276" w:lineRule="auto"/>
        <w:rPr>
          <w:rFonts w:cs="Arial"/>
          <w:sz w:val="22"/>
          <w:szCs w:val="22"/>
        </w:rPr>
      </w:pPr>
      <w:bookmarkStart w:id="14" w:name="_Toc519240396"/>
      <w:bookmarkStart w:id="15" w:name="_Toc69979997"/>
      <w:r w:rsidRPr="00903DD3">
        <w:rPr>
          <w:rFonts w:cs="Arial"/>
          <w:sz w:val="22"/>
          <w:szCs w:val="22"/>
        </w:rPr>
        <w:t>Cesja</w:t>
      </w:r>
      <w:bookmarkEnd w:id="13"/>
      <w:r w:rsidR="00A04B4A" w:rsidRPr="00903DD3">
        <w:rPr>
          <w:rFonts w:cs="Arial"/>
          <w:sz w:val="22"/>
          <w:szCs w:val="22"/>
        </w:rPr>
        <w:t xml:space="preserve"> wierzytelności</w:t>
      </w:r>
      <w:bookmarkEnd w:id="14"/>
      <w:bookmarkEnd w:id="15"/>
    </w:p>
    <w:p w:rsidR="00BF631D" w:rsidRPr="00903DD3" w:rsidRDefault="00996C86" w:rsidP="003852FE">
      <w:pPr>
        <w:pStyle w:val="Spistreci2"/>
        <w:numPr>
          <w:ilvl w:val="0"/>
          <w:numId w:val="111"/>
        </w:numPr>
        <w:tabs>
          <w:tab w:val="clear" w:pos="9737"/>
        </w:tabs>
        <w:autoSpaceDE w:val="0"/>
        <w:autoSpaceDN w:val="0"/>
        <w:adjustRightInd w:val="0"/>
        <w:spacing w:afterLines="60" w:after="144"/>
        <w:ind w:left="426" w:hanging="426"/>
      </w:pPr>
      <w:r w:rsidRPr="00903DD3">
        <w:t xml:space="preserve">Strony zgodnie ustalają, że wynikające z Umowy </w:t>
      </w:r>
      <w:r w:rsidR="00A04B4A" w:rsidRPr="00903DD3">
        <w:t>wierzytelności</w:t>
      </w:r>
      <w:r w:rsidRPr="00903DD3">
        <w:t xml:space="preserve"> Wykonawcy nie mogą być przeniesione na osoby trzecie bez zgody Zamawiającego wyrażonej na </w:t>
      </w:r>
      <w:r w:rsidR="003136BB" w:rsidRPr="00903DD3">
        <w:t>piśmie pod</w:t>
      </w:r>
      <w:r w:rsidRPr="00903DD3">
        <w:t xml:space="preserve"> rygorem nieważności (art. 509 k.c. oraz art. 519 k.c.).</w:t>
      </w:r>
      <w:r w:rsidR="008E3D1A" w:rsidRPr="00903DD3">
        <w:t xml:space="preserve"> </w:t>
      </w:r>
    </w:p>
    <w:p w:rsidR="005A36AC" w:rsidRPr="00903DD3" w:rsidRDefault="00996C86" w:rsidP="003852FE">
      <w:pPr>
        <w:pStyle w:val="Spistreci2"/>
        <w:numPr>
          <w:ilvl w:val="0"/>
          <w:numId w:val="111"/>
        </w:numPr>
        <w:tabs>
          <w:tab w:val="clear" w:pos="9737"/>
        </w:tabs>
        <w:autoSpaceDE w:val="0"/>
        <w:autoSpaceDN w:val="0"/>
        <w:adjustRightInd w:val="0"/>
        <w:spacing w:afterLines="60" w:after="144"/>
        <w:ind w:left="426" w:hanging="426"/>
      </w:pPr>
      <w:r w:rsidRPr="00903DD3">
        <w:t>Strony zgodnie ustalają, że wynikające z Umowy wierzytelności Wykonawcy nie mogą być przedstawiane do potrącenia ustawowego (art. 498 k.c.) z wierzytelnościami Zamawiającego.</w:t>
      </w:r>
      <w:bookmarkStart w:id="16" w:name="_Toc417485968"/>
    </w:p>
    <w:p w:rsidR="004E30BE" w:rsidRDefault="004E30BE" w:rsidP="003852FE">
      <w:pPr>
        <w:autoSpaceDE w:val="0"/>
        <w:autoSpaceDN w:val="0"/>
        <w:adjustRightInd w:val="0"/>
        <w:spacing w:afterLines="60" w:after="144" w:line="276" w:lineRule="auto"/>
        <w:jc w:val="both"/>
        <w:rPr>
          <w:rFonts w:ascii="Arial" w:hAnsi="Arial" w:cs="Arial"/>
          <w:sz w:val="22"/>
          <w:szCs w:val="22"/>
        </w:rPr>
      </w:pPr>
    </w:p>
    <w:p w:rsidR="00E06A5D"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7</w:t>
      </w:r>
      <w:r w:rsidRPr="00903DD3">
        <w:rPr>
          <w:rFonts w:ascii="Arial" w:hAnsi="Arial" w:cs="Arial"/>
          <w:b/>
          <w:sz w:val="22"/>
          <w:szCs w:val="22"/>
        </w:rPr>
        <w:t xml:space="preserve">. </w:t>
      </w:r>
    </w:p>
    <w:p w:rsidR="00803622" w:rsidRPr="00903DD3" w:rsidRDefault="005722EC" w:rsidP="003852FE">
      <w:pPr>
        <w:pStyle w:val="Nagwek2"/>
        <w:spacing w:before="0" w:afterLines="60" w:after="144" w:line="276" w:lineRule="auto"/>
        <w:rPr>
          <w:rFonts w:cs="Arial"/>
          <w:sz w:val="22"/>
          <w:szCs w:val="22"/>
        </w:rPr>
      </w:pPr>
      <w:bookmarkStart w:id="17" w:name="_Toc519240397"/>
      <w:bookmarkStart w:id="18" w:name="_Toc69979998"/>
      <w:r w:rsidRPr="00903DD3">
        <w:rPr>
          <w:rFonts w:cs="Arial"/>
          <w:sz w:val="22"/>
          <w:szCs w:val="22"/>
        </w:rPr>
        <w:t>Zabezpieczenie należytego wykonania Umowy</w:t>
      </w:r>
      <w:bookmarkEnd w:id="16"/>
      <w:bookmarkEnd w:id="17"/>
      <w:bookmarkEnd w:id="18"/>
    </w:p>
    <w:p w:rsidR="00502C9D" w:rsidRPr="00903DD3" w:rsidRDefault="00502C9D" w:rsidP="003852FE">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Wykonawca przed podpisaniem Umowy</w:t>
      </w:r>
      <w:r w:rsidR="00863EF5" w:rsidRPr="00903DD3">
        <w:rPr>
          <w:rFonts w:cs="Arial"/>
          <w:sz w:val="22"/>
          <w:szCs w:val="22"/>
        </w:rPr>
        <w:t>, odrębnie</w:t>
      </w:r>
      <w:r w:rsidR="005F716B">
        <w:rPr>
          <w:rFonts w:cs="Arial"/>
          <w:sz w:val="22"/>
          <w:szCs w:val="22"/>
        </w:rPr>
        <w:t xml:space="preserve"> </w:t>
      </w:r>
      <w:r w:rsidR="00863EF5" w:rsidRPr="00903DD3">
        <w:rPr>
          <w:rFonts w:cs="Arial"/>
          <w:sz w:val="22"/>
          <w:szCs w:val="22"/>
        </w:rPr>
        <w:t>na każdego Zamawiającego,</w:t>
      </w:r>
      <w:r w:rsidRPr="00903DD3">
        <w:rPr>
          <w:rFonts w:cs="Arial"/>
          <w:sz w:val="22"/>
          <w:szCs w:val="22"/>
        </w:rPr>
        <w:t xml:space="preserve"> </w:t>
      </w:r>
      <w:r w:rsidR="005F716B">
        <w:rPr>
          <w:rFonts w:cs="Arial"/>
          <w:sz w:val="22"/>
          <w:szCs w:val="22"/>
        </w:rPr>
        <w:t xml:space="preserve">wniósł </w:t>
      </w:r>
      <w:r w:rsidRPr="00903DD3">
        <w:rPr>
          <w:rFonts w:cs="Arial"/>
          <w:sz w:val="22"/>
          <w:szCs w:val="22"/>
        </w:rPr>
        <w:t xml:space="preserve">zabezpieczenie należytego wykonania Umowy w formie ………………… w wysokości 5 % wynagrodzenia brutto określonego w § </w:t>
      </w:r>
      <w:r w:rsidR="0059527A" w:rsidRPr="00903DD3">
        <w:rPr>
          <w:rFonts w:cs="Arial"/>
          <w:sz w:val="22"/>
          <w:szCs w:val="22"/>
        </w:rPr>
        <w:t>27</w:t>
      </w:r>
      <w:r w:rsidR="00993DE8">
        <w:rPr>
          <w:rFonts w:cs="Arial"/>
          <w:sz w:val="22"/>
          <w:szCs w:val="22"/>
        </w:rPr>
        <w:t>,</w:t>
      </w:r>
      <w:r w:rsidR="0059527A" w:rsidRPr="00903DD3">
        <w:rPr>
          <w:rFonts w:cs="Arial"/>
          <w:sz w:val="22"/>
          <w:szCs w:val="22"/>
        </w:rPr>
        <w:t xml:space="preserve"> </w:t>
      </w:r>
      <w:r w:rsidRPr="00903DD3">
        <w:rPr>
          <w:rFonts w:cs="Arial"/>
          <w:sz w:val="22"/>
          <w:szCs w:val="22"/>
        </w:rPr>
        <w:t xml:space="preserve">tj. </w:t>
      </w:r>
      <w:r w:rsidR="00796FDC" w:rsidRPr="00903DD3">
        <w:rPr>
          <w:rFonts w:cs="Arial"/>
          <w:sz w:val="22"/>
          <w:szCs w:val="22"/>
        </w:rPr>
        <w:t xml:space="preserve">na </w:t>
      </w:r>
      <w:r w:rsidRPr="00903DD3">
        <w:rPr>
          <w:rFonts w:cs="Arial"/>
          <w:sz w:val="22"/>
          <w:szCs w:val="22"/>
        </w:rPr>
        <w:t>kwotę</w:t>
      </w:r>
      <w:r w:rsidRPr="00903DD3">
        <w:rPr>
          <w:rFonts w:cs="Arial"/>
          <w:b/>
          <w:bCs/>
          <w:sz w:val="22"/>
          <w:szCs w:val="22"/>
        </w:rPr>
        <w:t xml:space="preserve"> ………………….</w:t>
      </w:r>
      <w:r w:rsidRPr="00903DD3">
        <w:rPr>
          <w:rFonts w:cs="Arial"/>
          <w:bCs/>
          <w:sz w:val="22"/>
          <w:szCs w:val="22"/>
        </w:rPr>
        <w:t>.zł</w:t>
      </w:r>
      <w:r w:rsidR="00796FDC" w:rsidRPr="00903DD3">
        <w:rPr>
          <w:rFonts w:cs="Arial"/>
          <w:bCs/>
          <w:sz w:val="22"/>
          <w:szCs w:val="22"/>
        </w:rPr>
        <w:t xml:space="preserve"> brutto</w:t>
      </w:r>
      <w:r w:rsidRPr="00903DD3">
        <w:rPr>
          <w:rFonts w:cs="Arial"/>
          <w:b/>
          <w:bCs/>
          <w:sz w:val="22"/>
          <w:szCs w:val="22"/>
        </w:rPr>
        <w:t xml:space="preserve"> </w:t>
      </w:r>
      <w:r w:rsidRPr="00903DD3">
        <w:rPr>
          <w:rFonts w:cs="Arial"/>
          <w:sz w:val="22"/>
          <w:szCs w:val="22"/>
        </w:rPr>
        <w:t>(słow</w:t>
      </w:r>
      <w:r w:rsidR="00796FDC" w:rsidRPr="00903DD3">
        <w:rPr>
          <w:rFonts w:cs="Arial"/>
          <w:sz w:val="22"/>
          <w:szCs w:val="22"/>
        </w:rPr>
        <w:t>nie złotych: ………………………………………….)</w:t>
      </w:r>
      <w:r w:rsidR="00993DE8">
        <w:rPr>
          <w:rFonts w:cs="Arial"/>
          <w:sz w:val="22"/>
          <w:szCs w:val="22"/>
        </w:rPr>
        <w:t xml:space="preserve">, w tym </w:t>
      </w:r>
      <w:r w:rsidR="00796FDC" w:rsidRPr="00903DD3">
        <w:rPr>
          <w:rFonts w:cs="Arial"/>
          <w:sz w:val="22"/>
          <w:szCs w:val="22"/>
        </w:rPr>
        <w:t>na rzecz Gminy na kwotę</w:t>
      </w:r>
      <w:r w:rsidR="00796FDC" w:rsidRPr="00903DD3">
        <w:rPr>
          <w:rFonts w:cs="Arial"/>
          <w:b/>
          <w:bCs/>
          <w:sz w:val="22"/>
          <w:szCs w:val="22"/>
        </w:rPr>
        <w:t xml:space="preserve"> ………………….</w:t>
      </w:r>
      <w:r w:rsidR="00796FDC" w:rsidRPr="00903DD3">
        <w:rPr>
          <w:rFonts w:cs="Arial"/>
          <w:bCs/>
          <w:sz w:val="22"/>
          <w:szCs w:val="22"/>
        </w:rPr>
        <w:t>.zł brutto</w:t>
      </w:r>
      <w:r w:rsidR="00796FDC" w:rsidRPr="00903DD3">
        <w:rPr>
          <w:rFonts w:cs="Arial"/>
          <w:b/>
          <w:bCs/>
          <w:sz w:val="22"/>
          <w:szCs w:val="22"/>
        </w:rPr>
        <w:t xml:space="preserve"> </w:t>
      </w:r>
      <w:r w:rsidR="00796FDC" w:rsidRPr="00903DD3">
        <w:rPr>
          <w:rFonts w:cs="Arial"/>
          <w:sz w:val="22"/>
          <w:szCs w:val="22"/>
        </w:rPr>
        <w:t xml:space="preserve">(słownie złotych: ………………………………………….) </w:t>
      </w:r>
      <w:r w:rsidR="00993DE8">
        <w:rPr>
          <w:rFonts w:cs="Arial"/>
          <w:sz w:val="22"/>
          <w:szCs w:val="22"/>
        </w:rPr>
        <w:t xml:space="preserve">oraz </w:t>
      </w:r>
      <w:r w:rsidR="00796FDC" w:rsidRPr="00903DD3">
        <w:rPr>
          <w:rFonts w:cs="Arial"/>
          <w:sz w:val="22"/>
          <w:szCs w:val="22"/>
        </w:rPr>
        <w:t>na rzecz PLK</w:t>
      </w:r>
      <w:r w:rsidR="00993DE8">
        <w:rPr>
          <w:rFonts w:cs="Arial"/>
          <w:sz w:val="22"/>
          <w:szCs w:val="22"/>
        </w:rPr>
        <w:t xml:space="preserve"> na kwotę …………………….. (słownie złotych: …………………………………)</w:t>
      </w:r>
      <w:r w:rsidR="005F716B">
        <w:rPr>
          <w:rFonts w:cs="Arial"/>
          <w:sz w:val="22"/>
          <w:szCs w:val="22"/>
        </w:rPr>
        <w:t>.</w:t>
      </w:r>
    </w:p>
    <w:p w:rsidR="00502C9D" w:rsidRPr="00903DD3" w:rsidRDefault="00502C9D" w:rsidP="003852FE">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Dopuszczalne są formy zabezpieczenia należytego w</w:t>
      </w:r>
      <w:r w:rsidR="00863EF5" w:rsidRPr="00903DD3">
        <w:rPr>
          <w:rFonts w:cs="Arial"/>
          <w:sz w:val="22"/>
          <w:szCs w:val="22"/>
        </w:rPr>
        <w:t>ykonania umowy określone w art.</w:t>
      </w:r>
      <w:r w:rsidR="0059527A" w:rsidRPr="00903DD3">
        <w:rPr>
          <w:rFonts w:cs="Arial"/>
          <w:sz w:val="22"/>
          <w:szCs w:val="22"/>
        </w:rPr>
        <w:t xml:space="preserve"> </w:t>
      </w:r>
      <w:r w:rsidR="003817CA" w:rsidRPr="00903DD3">
        <w:rPr>
          <w:rFonts w:cs="Arial"/>
          <w:sz w:val="22"/>
          <w:szCs w:val="22"/>
        </w:rPr>
        <w:t xml:space="preserve">450 </w:t>
      </w:r>
      <w:r w:rsidRPr="00903DD3">
        <w:rPr>
          <w:rFonts w:cs="Arial"/>
          <w:sz w:val="22"/>
          <w:szCs w:val="22"/>
        </w:rPr>
        <w:t>ust. 1 p</w:t>
      </w:r>
      <w:r w:rsidR="00993DE8">
        <w:rPr>
          <w:rFonts w:cs="Arial"/>
          <w:sz w:val="22"/>
          <w:szCs w:val="22"/>
        </w:rPr>
        <w:t>kt 1)-5) PZP</w:t>
      </w:r>
      <w:r w:rsidRPr="00903DD3">
        <w:rPr>
          <w:rFonts w:cs="Arial"/>
          <w:sz w:val="22"/>
          <w:szCs w:val="22"/>
        </w:rPr>
        <w:t>.</w:t>
      </w:r>
    </w:p>
    <w:p w:rsidR="00502C9D" w:rsidRPr="00903DD3" w:rsidRDefault="00502C9D" w:rsidP="003852FE">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 xml:space="preserve">Zabezpieczenie wniesione w pieniądzu Zamawiający przechowuje na rachunku bankowym i zwraca je z odsetkami wynikającymi z umowy rachunku bankowego, na którym było ono przechowywane, pomniejszone o koszt </w:t>
      </w:r>
      <w:r w:rsidR="003817CA" w:rsidRPr="00903DD3">
        <w:rPr>
          <w:rFonts w:cs="Arial"/>
          <w:sz w:val="22"/>
          <w:szCs w:val="22"/>
        </w:rPr>
        <w:t>prowadzenia tego rachunku oraz prowizji bankowej za przelew pieniędzy na rachunek bankow</w:t>
      </w:r>
      <w:r w:rsidR="00993DE8">
        <w:rPr>
          <w:rFonts w:cs="Arial"/>
          <w:sz w:val="22"/>
          <w:szCs w:val="22"/>
        </w:rPr>
        <w:t>y Wykonawcy (art. 450 ust. 5 PZP</w:t>
      </w:r>
      <w:r w:rsidR="003817CA" w:rsidRPr="00903DD3">
        <w:rPr>
          <w:rFonts w:cs="Arial"/>
          <w:sz w:val="22"/>
          <w:szCs w:val="22"/>
        </w:rPr>
        <w:t xml:space="preserve">). </w:t>
      </w:r>
    </w:p>
    <w:p w:rsidR="00502C9D" w:rsidRPr="00903DD3" w:rsidRDefault="00502C9D" w:rsidP="003852FE">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Gwarancja bankowa lub ubezpieczeniowa będzie nieodwołalna, bezwarunkowa oraz płatna na pierwsze żądanie Zamawiającego.</w:t>
      </w:r>
    </w:p>
    <w:p w:rsidR="00863EF5" w:rsidRPr="00903DD3" w:rsidRDefault="00502C9D" w:rsidP="003852FE">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 xml:space="preserve">Zabezpieczenie należytego wykonania umowy służy do zabezpieczenia roszczeń z tytułu </w:t>
      </w:r>
      <w:r w:rsidR="003817CA" w:rsidRPr="00903DD3">
        <w:rPr>
          <w:rFonts w:cs="Arial"/>
          <w:sz w:val="22"/>
          <w:szCs w:val="22"/>
        </w:rPr>
        <w:t>nie</w:t>
      </w:r>
      <w:r w:rsidRPr="00903DD3">
        <w:rPr>
          <w:rFonts w:cs="Arial"/>
          <w:sz w:val="22"/>
          <w:szCs w:val="22"/>
        </w:rPr>
        <w:t xml:space="preserve">wykonania lub nienależytego wykonania umowy, </w:t>
      </w:r>
      <w:r w:rsidR="003817CA" w:rsidRPr="00903DD3">
        <w:rPr>
          <w:rFonts w:cs="Arial"/>
          <w:sz w:val="22"/>
          <w:szCs w:val="22"/>
        </w:rPr>
        <w:t xml:space="preserve">w tym </w:t>
      </w:r>
      <w:r w:rsidRPr="00903DD3">
        <w:rPr>
          <w:rFonts w:cs="Arial"/>
          <w:sz w:val="22"/>
          <w:szCs w:val="22"/>
        </w:rPr>
        <w:t>także do pokrycia roszczeń z tytułu rękojmi.</w:t>
      </w:r>
    </w:p>
    <w:p w:rsidR="00796FDC" w:rsidRPr="00903DD3" w:rsidRDefault="00A04B4A" w:rsidP="00796FDC">
      <w:pPr>
        <w:pStyle w:val="Tekstpodstawowy"/>
        <w:numPr>
          <w:ilvl w:val="0"/>
          <w:numId w:val="129"/>
        </w:numPr>
        <w:tabs>
          <w:tab w:val="clear" w:pos="720"/>
        </w:tabs>
        <w:suppressAutoHyphens/>
        <w:spacing w:afterLines="60" w:after="144" w:line="276" w:lineRule="auto"/>
        <w:ind w:left="426" w:hanging="426"/>
        <w:rPr>
          <w:rFonts w:cs="Arial"/>
          <w:sz w:val="22"/>
          <w:szCs w:val="22"/>
        </w:rPr>
      </w:pPr>
      <w:r w:rsidRPr="00903DD3">
        <w:rPr>
          <w:rFonts w:cs="Arial"/>
          <w:sz w:val="22"/>
          <w:szCs w:val="22"/>
        </w:rPr>
        <w:t>Jeżeli okres</w:t>
      </w:r>
      <w:r w:rsidR="005B3CA4" w:rsidRPr="00903DD3">
        <w:rPr>
          <w:rFonts w:cs="Arial"/>
          <w:sz w:val="22"/>
          <w:szCs w:val="22"/>
        </w:rPr>
        <w:t>,</w:t>
      </w:r>
      <w:r w:rsidRPr="00903DD3">
        <w:rPr>
          <w:rFonts w:cs="Arial"/>
          <w:sz w:val="22"/>
          <w:szCs w:val="22"/>
        </w:rPr>
        <w:t xml:space="preserve"> na jaki ma zostać wniesione zabezpieczenie prz</w:t>
      </w:r>
      <w:r w:rsidR="00BF631D" w:rsidRPr="00903DD3">
        <w:rPr>
          <w:rFonts w:cs="Arial"/>
          <w:sz w:val="22"/>
          <w:szCs w:val="22"/>
        </w:rPr>
        <w:t>ekracza 5 lat, zabezpieczenie w </w:t>
      </w:r>
      <w:r w:rsidRPr="00903DD3">
        <w:rPr>
          <w:rFonts w:cs="Arial"/>
          <w:sz w:val="22"/>
          <w:szCs w:val="22"/>
        </w:rPr>
        <w:t>pieniądzu wnosi się na cały ten okres, a zabezpieczenie w inne</w:t>
      </w:r>
      <w:r w:rsidR="00BF631D" w:rsidRPr="00903DD3">
        <w:rPr>
          <w:rFonts w:cs="Arial"/>
          <w:sz w:val="22"/>
          <w:szCs w:val="22"/>
        </w:rPr>
        <w:t>j formie wnosi się na okres nie </w:t>
      </w:r>
      <w:r w:rsidRPr="00903DD3">
        <w:rPr>
          <w:rFonts w:cs="Arial"/>
          <w:sz w:val="22"/>
          <w:szCs w:val="22"/>
        </w:rPr>
        <w:t xml:space="preserve">krótszy niż 5 lat, z jednoczesnym zobowiązaniem się </w:t>
      </w:r>
      <w:r w:rsidR="005B3CA4" w:rsidRPr="00903DD3">
        <w:rPr>
          <w:rFonts w:cs="Arial"/>
          <w:sz w:val="22"/>
          <w:szCs w:val="22"/>
        </w:rPr>
        <w:t>W</w:t>
      </w:r>
      <w:r w:rsidRPr="00903DD3">
        <w:rPr>
          <w:rFonts w:cs="Arial"/>
          <w:sz w:val="22"/>
          <w:szCs w:val="22"/>
        </w:rPr>
        <w:t>ykonawcy do przedłużenia zabezpieczenia lub wniesienia nowego zabezpieczenia na kolejne okresy.</w:t>
      </w:r>
    </w:p>
    <w:p w:rsidR="00A73CCF" w:rsidRPr="00A73CCF" w:rsidRDefault="005722EC" w:rsidP="00F70140">
      <w:pPr>
        <w:pStyle w:val="Tekstpodstawowy"/>
        <w:numPr>
          <w:ilvl w:val="0"/>
          <w:numId w:val="129"/>
        </w:numPr>
        <w:tabs>
          <w:tab w:val="clear" w:pos="720"/>
          <w:tab w:val="num" w:pos="426"/>
        </w:tabs>
        <w:suppressAutoHyphens/>
        <w:spacing w:afterLines="60" w:after="144" w:line="276" w:lineRule="auto"/>
        <w:ind w:left="426" w:hanging="426"/>
        <w:rPr>
          <w:smallCaps/>
        </w:rPr>
      </w:pPr>
      <w:r w:rsidRPr="00A73CCF">
        <w:rPr>
          <w:rFonts w:cs="Arial"/>
          <w:sz w:val="22"/>
          <w:szCs w:val="22"/>
        </w:rPr>
        <w:t>Wykonawca zapewni, że zabezpieczenie należytego</w:t>
      </w:r>
      <w:r w:rsidR="002448B9" w:rsidRPr="00A73CCF">
        <w:rPr>
          <w:rFonts w:cs="Arial"/>
          <w:sz w:val="22"/>
          <w:szCs w:val="22"/>
        </w:rPr>
        <w:t xml:space="preserve"> wykonania Umowy</w:t>
      </w:r>
      <w:r w:rsidR="005E5086" w:rsidRPr="00A73CCF">
        <w:rPr>
          <w:rFonts w:cs="Arial"/>
          <w:sz w:val="22"/>
          <w:szCs w:val="22"/>
        </w:rPr>
        <w:t xml:space="preserve"> </w:t>
      </w:r>
      <w:r w:rsidR="002448B9" w:rsidRPr="00A73CCF">
        <w:rPr>
          <w:rFonts w:cs="Arial"/>
          <w:sz w:val="22"/>
          <w:szCs w:val="22"/>
        </w:rPr>
        <w:t xml:space="preserve"> będzie ważne i </w:t>
      </w:r>
      <w:r w:rsidRPr="00A73CCF">
        <w:rPr>
          <w:rFonts w:cs="Arial"/>
          <w:sz w:val="22"/>
          <w:szCs w:val="22"/>
        </w:rPr>
        <w:t xml:space="preserve">wykonalne aż do </w:t>
      </w:r>
      <w:r w:rsidR="00872C9A" w:rsidRPr="00A73CCF">
        <w:rPr>
          <w:rFonts w:cs="Arial"/>
          <w:sz w:val="22"/>
          <w:szCs w:val="22"/>
        </w:rPr>
        <w:t xml:space="preserve">należytego </w:t>
      </w:r>
      <w:r w:rsidRPr="00A73CCF">
        <w:rPr>
          <w:rFonts w:cs="Arial"/>
          <w:sz w:val="22"/>
          <w:szCs w:val="22"/>
        </w:rPr>
        <w:t xml:space="preserve">zrealizowania i ukończenia </w:t>
      </w:r>
      <w:r w:rsidR="00AB6957" w:rsidRPr="00A73CCF">
        <w:rPr>
          <w:rFonts w:cs="Arial"/>
          <w:sz w:val="22"/>
          <w:szCs w:val="22"/>
        </w:rPr>
        <w:t>przedmiotu Umowy</w:t>
      </w:r>
      <w:r w:rsidRPr="00A73CCF">
        <w:rPr>
          <w:rFonts w:cs="Arial"/>
          <w:sz w:val="22"/>
          <w:szCs w:val="22"/>
        </w:rPr>
        <w:t xml:space="preserve"> przez Wykonawcę oraz usunięcia przez niego wszelkich wad</w:t>
      </w:r>
      <w:r w:rsidR="00225680" w:rsidRPr="00A73CCF">
        <w:rPr>
          <w:rFonts w:cs="Arial"/>
          <w:sz w:val="22"/>
          <w:szCs w:val="22"/>
        </w:rPr>
        <w:t xml:space="preserve"> </w:t>
      </w:r>
      <w:r w:rsidR="00033890" w:rsidRPr="00A73CCF">
        <w:rPr>
          <w:rFonts w:cs="Arial"/>
          <w:sz w:val="22"/>
          <w:szCs w:val="22"/>
        </w:rPr>
        <w:t>Zabezpieczenie należytego wykonania Umowy będzie obowiązywało w okresie o 30 dni dłuższym</w:t>
      </w:r>
      <w:r w:rsidR="009E2613" w:rsidRPr="00A73CCF">
        <w:rPr>
          <w:rFonts w:cs="Arial"/>
          <w:sz w:val="22"/>
          <w:szCs w:val="22"/>
        </w:rPr>
        <w:t xml:space="preserve">, od dnia wykonania zamówienia i uznania przez Zamawiającego za należycie wykonane, </w:t>
      </w:r>
      <w:r w:rsidR="00033890" w:rsidRPr="00A73CCF">
        <w:rPr>
          <w:rFonts w:cs="Arial"/>
          <w:sz w:val="22"/>
          <w:szCs w:val="22"/>
        </w:rPr>
        <w:t xml:space="preserve">a zabezpieczenie należytego wykonania Umowy </w:t>
      </w:r>
      <w:r w:rsidR="00A73CCF" w:rsidRPr="00A73CCF">
        <w:rPr>
          <w:rFonts w:cs="Arial"/>
          <w:sz w:val="22"/>
          <w:szCs w:val="22"/>
        </w:rPr>
        <w:br/>
      </w:r>
      <w:r w:rsidR="00033890" w:rsidRPr="00A73CCF">
        <w:rPr>
          <w:rFonts w:cs="Arial"/>
          <w:sz w:val="22"/>
          <w:szCs w:val="22"/>
        </w:rPr>
        <w:t>w okresie rękojmi</w:t>
      </w:r>
      <w:r w:rsidR="00441CAC" w:rsidRPr="00A73CCF">
        <w:rPr>
          <w:rFonts w:cs="Arial"/>
          <w:sz w:val="22"/>
          <w:szCs w:val="22"/>
        </w:rPr>
        <w:t xml:space="preserve"> lub gwarancji </w:t>
      </w:r>
      <w:r w:rsidR="00033890" w:rsidRPr="00A73CCF">
        <w:rPr>
          <w:rFonts w:cs="Arial"/>
          <w:sz w:val="22"/>
          <w:szCs w:val="22"/>
        </w:rPr>
        <w:t xml:space="preserve"> (w wysokości 30% wartości zabezpieczenia należytego wykonania Umowy) bę</w:t>
      </w:r>
      <w:r w:rsidR="00057002" w:rsidRPr="00A73CCF">
        <w:rPr>
          <w:rFonts w:cs="Arial"/>
          <w:sz w:val="22"/>
          <w:szCs w:val="22"/>
        </w:rPr>
        <w:t>dzie obowiązywało w okresie o 15</w:t>
      </w:r>
      <w:r w:rsidR="00033890" w:rsidRPr="00A73CCF">
        <w:rPr>
          <w:rFonts w:cs="Arial"/>
          <w:sz w:val="22"/>
          <w:szCs w:val="22"/>
        </w:rPr>
        <w:t xml:space="preserve"> dni dłuższym niż termin </w:t>
      </w:r>
      <w:r w:rsidR="00057002" w:rsidRPr="00A73CCF">
        <w:rPr>
          <w:rFonts w:cs="Arial"/>
          <w:sz w:val="22"/>
          <w:szCs w:val="22"/>
        </w:rPr>
        <w:t>rękojmi</w:t>
      </w:r>
      <w:r w:rsidR="00441CAC" w:rsidRPr="00A73CCF">
        <w:rPr>
          <w:rFonts w:cs="Arial"/>
          <w:sz w:val="22"/>
          <w:szCs w:val="22"/>
        </w:rPr>
        <w:t xml:space="preserve"> lub gwarancji</w:t>
      </w:r>
      <w:r w:rsidR="00A73CCF" w:rsidRPr="00A73CCF">
        <w:rPr>
          <w:rFonts w:cs="Arial"/>
          <w:sz w:val="22"/>
          <w:szCs w:val="22"/>
        </w:rPr>
        <w:t xml:space="preserve">, w </w:t>
      </w:r>
      <w:r w:rsidR="005F716B" w:rsidRPr="00A73CCF">
        <w:rPr>
          <w:rFonts w:cs="Arial"/>
          <w:sz w:val="22"/>
          <w:szCs w:val="22"/>
        </w:rPr>
        <w:t xml:space="preserve">zależności który z tych okresów nastąpi </w:t>
      </w:r>
      <w:proofErr w:type="spellStart"/>
      <w:r w:rsidR="005F716B" w:rsidRPr="00A73CCF">
        <w:rPr>
          <w:rFonts w:cs="Arial"/>
          <w:sz w:val="22"/>
          <w:szCs w:val="22"/>
        </w:rPr>
        <w:t>póżniej</w:t>
      </w:r>
      <w:proofErr w:type="spellEnd"/>
      <w:r w:rsidR="005F716B" w:rsidRPr="00A73CCF">
        <w:rPr>
          <w:rFonts w:cs="Arial"/>
          <w:sz w:val="22"/>
          <w:szCs w:val="22"/>
        </w:rPr>
        <w:t>.</w:t>
      </w:r>
    </w:p>
    <w:p w:rsidR="004E30BE" w:rsidRPr="00A73CCF" w:rsidRDefault="002B00DB" w:rsidP="00F70140">
      <w:pPr>
        <w:pStyle w:val="Tekstpodstawowy"/>
        <w:numPr>
          <w:ilvl w:val="0"/>
          <w:numId w:val="129"/>
        </w:numPr>
        <w:tabs>
          <w:tab w:val="clear" w:pos="720"/>
          <w:tab w:val="num" w:pos="426"/>
        </w:tabs>
        <w:suppressAutoHyphens/>
        <w:spacing w:afterLines="60" w:after="144" w:line="276" w:lineRule="auto"/>
        <w:ind w:left="426" w:hanging="426"/>
        <w:rPr>
          <w:smallCaps/>
        </w:rPr>
      </w:pPr>
      <w:r w:rsidRPr="00A73CCF">
        <w:rPr>
          <w:rFonts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t>
      </w:r>
      <w:proofErr w:type="spellStart"/>
      <w:r w:rsidRPr="00A73CCF">
        <w:rPr>
          <w:rFonts w:cs="Arial"/>
          <w:sz w:val="22"/>
          <w:szCs w:val="22"/>
        </w:rPr>
        <w:t>wygaśnioęciem</w:t>
      </w:r>
      <w:proofErr w:type="spellEnd"/>
      <w:r w:rsidRPr="00A73CCF">
        <w:rPr>
          <w:rFonts w:cs="Arial"/>
          <w:sz w:val="22"/>
          <w:szCs w:val="22"/>
        </w:rPr>
        <w:t xml:space="preserve"> dotychczasowego zabezpieczenia, </w:t>
      </w:r>
      <w:proofErr w:type="spellStart"/>
      <w:r w:rsidRPr="00A73CCF">
        <w:rPr>
          <w:rFonts w:cs="Arial"/>
          <w:sz w:val="22"/>
          <w:szCs w:val="22"/>
        </w:rPr>
        <w:t>zapewniaując</w:t>
      </w:r>
      <w:proofErr w:type="spellEnd"/>
      <w:r w:rsidRPr="00A73CCF">
        <w:rPr>
          <w:rFonts w:cs="Arial"/>
          <w:sz w:val="22"/>
          <w:szCs w:val="22"/>
        </w:rPr>
        <w:t xml:space="preserve"> jego ciągłość, ważność i wykonalność, zgodnie z ust. 6 i 7 powyżej. W przypadku gdy Wykonawca </w:t>
      </w:r>
      <w:proofErr w:type="spellStart"/>
      <w:r w:rsidRPr="00A73CCF">
        <w:rPr>
          <w:rFonts w:cs="Arial"/>
          <w:sz w:val="22"/>
          <w:szCs w:val="22"/>
        </w:rPr>
        <w:t>nioe</w:t>
      </w:r>
      <w:proofErr w:type="spellEnd"/>
      <w:r w:rsidRPr="00A73CCF">
        <w:rPr>
          <w:rFonts w:cs="Arial"/>
          <w:sz w:val="22"/>
          <w:szCs w:val="22"/>
        </w:rPr>
        <w:t xml:space="preserve"> przedłuży zabezpieczenia lub nie wniesie nowego zabezpieczenia najpóźniej na 30 dni przed upływem dotychczasowego zabezpieczenia, Zamawiający zmienia formę za</w:t>
      </w:r>
      <w:r w:rsidR="00CD4AD8">
        <w:rPr>
          <w:rFonts w:cs="Arial"/>
          <w:sz w:val="22"/>
          <w:szCs w:val="22"/>
        </w:rPr>
        <w:t>bezpieczenia na zabezpieczenie w</w:t>
      </w:r>
      <w:r w:rsidRPr="00A73CCF">
        <w:rPr>
          <w:rFonts w:cs="Arial"/>
          <w:sz w:val="22"/>
          <w:szCs w:val="22"/>
        </w:rPr>
        <w:t xml:space="preserve"> pieniądzu p</w:t>
      </w:r>
      <w:r w:rsidR="00CD4AD8">
        <w:rPr>
          <w:rFonts w:cs="Arial"/>
          <w:sz w:val="22"/>
          <w:szCs w:val="22"/>
        </w:rPr>
        <w:t>oprzez wypłatę k</w:t>
      </w:r>
      <w:r w:rsidRPr="00A73CCF">
        <w:rPr>
          <w:rFonts w:cs="Arial"/>
          <w:sz w:val="22"/>
          <w:szCs w:val="22"/>
        </w:rPr>
        <w:t>w</w:t>
      </w:r>
      <w:r w:rsidR="00CD4AD8">
        <w:rPr>
          <w:rFonts w:cs="Arial"/>
          <w:sz w:val="22"/>
          <w:szCs w:val="22"/>
        </w:rPr>
        <w:t>o</w:t>
      </w:r>
      <w:r w:rsidRPr="00A73CCF">
        <w:rPr>
          <w:rFonts w:cs="Arial"/>
          <w:sz w:val="22"/>
          <w:szCs w:val="22"/>
        </w:rPr>
        <w:t xml:space="preserve">ty z dotychczasowego zabezpieczenia. Wypłata z dotychczasowego zabezpieczenia następuje nie później niż w ostatnim dniu ważności dotychczasowego zabezpieczenia. </w:t>
      </w:r>
      <w:proofErr w:type="spellStart"/>
      <w:r w:rsidRPr="00A73CCF">
        <w:rPr>
          <w:rFonts w:cs="Arial"/>
          <w:sz w:val="22"/>
          <w:szCs w:val="22"/>
        </w:rPr>
        <w:t>Przedłuzone</w:t>
      </w:r>
      <w:proofErr w:type="spellEnd"/>
      <w:r w:rsidRPr="00A73CCF">
        <w:rPr>
          <w:rFonts w:cs="Arial"/>
          <w:sz w:val="22"/>
          <w:szCs w:val="22"/>
        </w:rPr>
        <w:t xml:space="preserve"> lub nowe zabezpieczenie powinno być zgodne z postanowieniami SWZ, w tym Umowy.</w:t>
      </w:r>
    </w:p>
    <w:p w:rsidR="008D657A" w:rsidRPr="00903DD3" w:rsidRDefault="008D657A" w:rsidP="00A73CCF">
      <w:pPr>
        <w:pStyle w:val="Tekstpodstawowy"/>
        <w:numPr>
          <w:ilvl w:val="0"/>
          <w:numId w:val="129"/>
        </w:numPr>
        <w:tabs>
          <w:tab w:val="clear" w:pos="720"/>
          <w:tab w:val="num" w:pos="426"/>
        </w:tabs>
        <w:spacing w:afterLines="60" w:after="144" w:line="276" w:lineRule="auto"/>
        <w:ind w:left="426" w:hanging="426"/>
        <w:rPr>
          <w:rFonts w:cs="Arial"/>
          <w:sz w:val="22"/>
          <w:szCs w:val="22"/>
        </w:rPr>
      </w:pPr>
      <w:r w:rsidRPr="00903DD3">
        <w:rPr>
          <w:rFonts w:cs="Arial"/>
          <w:sz w:val="22"/>
          <w:szCs w:val="22"/>
        </w:rPr>
        <w:t>Zamawiający zwróci Wykonawcy zabezpieczenie należytego wykonania Umowy w wysokości 70% w ciągu 30 dni od wykonania należycie przedmiotu Umowy potwierdzonego protokołem odbioru końcowego i ostatecznego</w:t>
      </w:r>
      <w:r w:rsidR="005F716B">
        <w:rPr>
          <w:rFonts w:cs="Arial"/>
          <w:sz w:val="22"/>
          <w:szCs w:val="22"/>
        </w:rPr>
        <w:t xml:space="preserve"> w zakresie inwentaryzacji geodezyjnej powykonawczej kolejowej</w:t>
      </w:r>
      <w:r w:rsidRPr="00903DD3">
        <w:rPr>
          <w:rFonts w:cs="Arial"/>
          <w:sz w:val="22"/>
          <w:szCs w:val="22"/>
        </w:rPr>
        <w:t>. Pozostała kwota w wysokości 30% zabezpieczenia należytego wykonania Umowy pozostanie na zabezpieczenie roszczeń powstałych w okresie rękojmi</w:t>
      </w:r>
      <w:r w:rsidR="00E011B6">
        <w:rPr>
          <w:rFonts w:cs="Arial"/>
          <w:sz w:val="22"/>
          <w:szCs w:val="22"/>
        </w:rPr>
        <w:t xml:space="preserve"> i gwarancji, </w:t>
      </w:r>
      <w:r w:rsidRPr="00903DD3">
        <w:rPr>
          <w:rFonts w:cs="Arial"/>
          <w:sz w:val="22"/>
          <w:szCs w:val="22"/>
        </w:rPr>
        <w:t>i zostanie zwrócona nie później niż w 15 dni po upływie tego okresu pod warunkiem usunięcia wszystkich wad potwierdzonych protokołem odbioru potwierdzającym usunięcie wad.</w:t>
      </w:r>
    </w:p>
    <w:p w:rsidR="008D657A" w:rsidRPr="00903DD3" w:rsidRDefault="00502C9D" w:rsidP="00A73CCF">
      <w:pPr>
        <w:pStyle w:val="Tekstpodstawowy"/>
        <w:numPr>
          <w:ilvl w:val="0"/>
          <w:numId w:val="129"/>
        </w:numPr>
        <w:tabs>
          <w:tab w:val="clear" w:pos="720"/>
          <w:tab w:val="num" w:pos="426"/>
        </w:tabs>
        <w:spacing w:afterLines="60" w:after="144" w:line="276" w:lineRule="auto"/>
        <w:ind w:left="426" w:hanging="426"/>
        <w:rPr>
          <w:rFonts w:cs="Arial"/>
          <w:sz w:val="22"/>
          <w:szCs w:val="22"/>
        </w:rPr>
      </w:pPr>
      <w:r w:rsidRPr="00903DD3">
        <w:rPr>
          <w:rFonts w:cs="Arial"/>
          <w:sz w:val="22"/>
          <w:szCs w:val="22"/>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rsidR="00F65AD7" w:rsidRDefault="00F65AD7" w:rsidP="003852FE">
      <w:pPr>
        <w:spacing w:afterLines="60" w:after="144" w:line="276" w:lineRule="auto"/>
        <w:jc w:val="center"/>
        <w:rPr>
          <w:rFonts w:ascii="Arial" w:hAnsi="Arial" w:cs="Arial"/>
          <w:b/>
          <w:sz w:val="22"/>
          <w:szCs w:val="22"/>
        </w:rPr>
      </w:pPr>
      <w:bookmarkStart w:id="19" w:name="_Toc417485969"/>
    </w:p>
    <w:p w:rsidR="00E06A5D" w:rsidRPr="00903DD3" w:rsidRDefault="009F2937" w:rsidP="003852FE">
      <w:pPr>
        <w:spacing w:afterLines="60" w:after="144" w:line="276" w:lineRule="auto"/>
        <w:jc w:val="center"/>
        <w:rPr>
          <w:rFonts w:ascii="Arial" w:hAnsi="Arial" w:cs="Arial"/>
          <w:b/>
          <w:sz w:val="22"/>
          <w:szCs w:val="22"/>
        </w:rPr>
      </w:pPr>
      <w:r w:rsidRPr="00903DD3">
        <w:rPr>
          <w:rFonts w:ascii="Arial" w:hAnsi="Arial" w:cs="Arial"/>
          <w:b/>
          <w:sz w:val="22"/>
          <w:szCs w:val="22"/>
        </w:rPr>
        <w:t>§</w:t>
      </w:r>
      <w:r w:rsidR="00D60625" w:rsidRPr="00903DD3">
        <w:rPr>
          <w:rFonts w:ascii="Arial" w:hAnsi="Arial" w:cs="Arial"/>
          <w:b/>
          <w:sz w:val="22"/>
          <w:szCs w:val="22"/>
        </w:rPr>
        <w:t xml:space="preserve"> 8</w:t>
      </w:r>
      <w:r w:rsidR="00264DA2" w:rsidRPr="00903DD3">
        <w:rPr>
          <w:rFonts w:ascii="Arial" w:hAnsi="Arial" w:cs="Arial"/>
          <w:b/>
          <w:sz w:val="22"/>
          <w:szCs w:val="22"/>
        </w:rPr>
        <w:t>.</w:t>
      </w:r>
      <w:r w:rsidR="001C5AF7" w:rsidRPr="00903DD3">
        <w:rPr>
          <w:rFonts w:ascii="Arial" w:hAnsi="Arial" w:cs="Arial"/>
          <w:b/>
          <w:sz w:val="22"/>
          <w:szCs w:val="22"/>
        </w:rPr>
        <w:t xml:space="preserve"> </w:t>
      </w:r>
    </w:p>
    <w:p w:rsidR="00C82DE9" w:rsidRPr="00903DD3" w:rsidRDefault="001C5AF7" w:rsidP="003852FE">
      <w:pPr>
        <w:pStyle w:val="Nagwek2"/>
        <w:spacing w:before="0" w:afterLines="60" w:after="144" w:line="276" w:lineRule="auto"/>
        <w:rPr>
          <w:rFonts w:cs="Arial"/>
          <w:sz w:val="22"/>
          <w:szCs w:val="22"/>
        </w:rPr>
      </w:pPr>
      <w:bookmarkStart w:id="20" w:name="_Toc519240398"/>
      <w:bookmarkStart w:id="21" w:name="_Toc69979999"/>
      <w:r w:rsidRPr="00903DD3">
        <w:rPr>
          <w:rFonts w:cs="Arial"/>
          <w:sz w:val="22"/>
          <w:szCs w:val="22"/>
        </w:rPr>
        <w:t>Prawa autorskie</w:t>
      </w:r>
      <w:bookmarkEnd w:id="19"/>
      <w:bookmarkEnd w:id="20"/>
      <w:bookmarkEnd w:id="21"/>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bookmarkStart w:id="22" w:name="_Toc417485970"/>
      <w:r w:rsidRPr="00903DD3">
        <w:rPr>
          <w:rFonts w:ascii="Arial" w:hAnsi="Arial" w:cs="Arial"/>
          <w:sz w:val="22"/>
          <w:szCs w:val="22"/>
        </w:rPr>
        <w:t>Wykonawca oświadcza, że wykonując Umowę będzie przestrzegał przepisów ustawy</w:t>
      </w:r>
      <w:r w:rsidR="00BF631D" w:rsidRPr="00903DD3">
        <w:rPr>
          <w:rFonts w:ascii="Arial" w:hAnsi="Arial" w:cs="Arial"/>
          <w:sz w:val="22"/>
          <w:szCs w:val="22"/>
        </w:rPr>
        <w:t xml:space="preserve"> z dnia 4 </w:t>
      </w:r>
      <w:r w:rsidR="005B3CA4" w:rsidRPr="00903DD3">
        <w:rPr>
          <w:rFonts w:ascii="Arial" w:hAnsi="Arial" w:cs="Arial"/>
          <w:sz w:val="22"/>
          <w:szCs w:val="22"/>
        </w:rPr>
        <w:t xml:space="preserve">lutego 1994 r. </w:t>
      </w:r>
      <w:r w:rsidRPr="00903DD3">
        <w:rPr>
          <w:rFonts w:ascii="Arial" w:hAnsi="Arial" w:cs="Arial"/>
          <w:sz w:val="22"/>
          <w:szCs w:val="22"/>
        </w:rPr>
        <w:t xml:space="preserve"> o </w:t>
      </w:r>
      <w:r w:rsidR="005B3CA4" w:rsidRPr="00903DD3">
        <w:rPr>
          <w:rFonts w:ascii="Arial" w:hAnsi="Arial" w:cs="Arial"/>
          <w:sz w:val="22"/>
          <w:szCs w:val="22"/>
        </w:rPr>
        <w:t xml:space="preserve">prawie </w:t>
      </w:r>
      <w:r w:rsidRPr="00903DD3">
        <w:rPr>
          <w:rFonts w:ascii="Arial" w:hAnsi="Arial" w:cs="Arial"/>
          <w:sz w:val="22"/>
          <w:szCs w:val="22"/>
        </w:rPr>
        <w:t xml:space="preserve">autorskim i prawach </w:t>
      </w:r>
      <w:r w:rsidR="005B3CA4" w:rsidRPr="00903DD3">
        <w:rPr>
          <w:rFonts w:ascii="Arial" w:hAnsi="Arial" w:cs="Arial"/>
          <w:sz w:val="22"/>
          <w:szCs w:val="22"/>
        </w:rPr>
        <w:t xml:space="preserve">pokrewnych (t. j. </w:t>
      </w:r>
      <w:r w:rsidR="005B3CA4" w:rsidRPr="00A73CCF">
        <w:rPr>
          <w:rFonts w:ascii="Arial" w:hAnsi="Arial" w:cs="Arial"/>
          <w:sz w:val="22"/>
          <w:szCs w:val="22"/>
        </w:rPr>
        <w:t xml:space="preserve">Dz. U. z </w:t>
      </w:r>
      <w:r w:rsidR="001228A0" w:rsidRPr="00A73CCF">
        <w:rPr>
          <w:rFonts w:ascii="Arial" w:hAnsi="Arial" w:cs="Arial"/>
          <w:sz w:val="22"/>
          <w:szCs w:val="22"/>
        </w:rPr>
        <w:t xml:space="preserve"> 2019 </w:t>
      </w:r>
      <w:r w:rsidR="005B3CA4" w:rsidRPr="00A73CCF">
        <w:rPr>
          <w:rFonts w:ascii="Arial" w:hAnsi="Arial" w:cs="Arial"/>
          <w:sz w:val="22"/>
          <w:szCs w:val="22"/>
        </w:rPr>
        <w:t xml:space="preserve">r. poz. </w:t>
      </w:r>
      <w:r w:rsidR="001228A0" w:rsidRPr="00A73CCF">
        <w:rPr>
          <w:rFonts w:ascii="Arial" w:hAnsi="Arial" w:cs="Arial"/>
          <w:sz w:val="22"/>
          <w:szCs w:val="22"/>
        </w:rPr>
        <w:t>1231</w:t>
      </w:r>
      <w:r w:rsidR="001228A0" w:rsidRPr="00646E61">
        <w:rPr>
          <w:rFonts w:ascii="Arial" w:hAnsi="Arial" w:cs="Arial"/>
          <w:sz w:val="22"/>
          <w:szCs w:val="22"/>
        </w:rPr>
        <w:t xml:space="preserve"> </w:t>
      </w:r>
      <w:r w:rsidR="005B3CA4" w:rsidRPr="00903DD3">
        <w:rPr>
          <w:rFonts w:ascii="Arial" w:hAnsi="Arial" w:cs="Arial"/>
          <w:sz w:val="22"/>
          <w:szCs w:val="22"/>
        </w:rPr>
        <w:t xml:space="preserve">z późn. zm.) </w:t>
      </w:r>
      <w:r w:rsidRPr="00903DD3">
        <w:rPr>
          <w:rFonts w:ascii="Arial" w:hAnsi="Arial" w:cs="Arial"/>
          <w:sz w:val="22"/>
          <w:szCs w:val="22"/>
        </w:rPr>
        <w:t>i nie naruszy majątkowych oraz</w:t>
      </w:r>
      <w:r w:rsidR="003F52D6" w:rsidRPr="00903DD3">
        <w:rPr>
          <w:rFonts w:ascii="Arial" w:hAnsi="Arial" w:cs="Arial"/>
          <w:sz w:val="22"/>
          <w:szCs w:val="22"/>
        </w:rPr>
        <w:t xml:space="preserve"> osobistych praw</w:t>
      </w:r>
      <w:r w:rsidR="00993DE8">
        <w:rPr>
          <w:rFonts w:ascii="Arial" w:hAnsi="Arial" w:cs="Arial"/>
          <w:sz w:val="22"/>
          <w:szCs w:val="22"/>
        </w:rPr>
        <w:t xml:space="preserve"> autorskich</w:t>
      </w:r>
      <w:r w:rsidR="003F52D6" w:rsidRPr="00903DD3">
        <w:rPr>
          <w:rFonts w:ascii="Arial" w:hAnsi="Arial" w:cs="Arial"/>
          <w:sz w:val="22"/>
          <w:szCs w:val="22"/>
        </w:rPr>
        <w:t xml:space="preserve"> osób trzecich, a utwory powstałe</w:t>
      </w:r>
      <w:r w:rsidRPr="00903DD3">
        <w:rPr>
          <w:rFonts w:ascii="Arial" w:hAnsi="Arial" w:cs="Arial"/>
          <w:sz w:val="22"/>
          <w:szCs w:val="22"/>
        </w:rPr>
        <w:t xml:space="preserve"> w związku z realizacją Umowy lub jej części przekaże Zamawiającemu w stanie wolnym od obciążeń prawami tych osób, a w szczególności, iż: </w:t>
      </w:r>
    </w:p>
    <w:p w:rsidR="00EE4FDE" w:rsidRPr="00903DD3" w:rsidRDefault="00EE4FDE" w:rsidP="003852FE">
      <w:pPr>
        <w:numPr>
          <w:ilvl w:val="0"/>
          <w:numId w:val="72"/>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w chwili przedstawienia do odbioru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w:t>
      </w:r>
    </w:p>
    <w:p w:rsidR="00EE4FDE" w:rsidRPr="00903DD3" w:rsidRDefault="00EE4FDE" w:rsidP="003852FE">
      <w:pPr>
        <w:numPr>
          <w:ilvl w:val="0"/>
          <w:numId w:val="72"/>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nie istnieją żadne ograniczenia, które uniemożliwiałyby Wykonawcy przeniesienie autorskich praw majątkowych i praw zależnych w zakresie opisanym w pkt 1) powyżej do utworów powstałych w związku z realizacją Umowy lub jej części, w szczególności Wykonawca oświadcza, iż prawa te nie zostały, ani nie zostaną zbyte ani ograniczone w zakresie, który wyłączałby lub ograniczałby prawa Zamawiającego jakie nabywa on na podstawie niniejszej </w:t>
      </w:r>
      <w:r w:rsidR="008456F0" w:rsidRPr="00903DD3">
        <w:rPr>
          <w:rFonts w:ascii="Arial" w:hAnsi="Arial" w:cs="Arial"/>
          <w:sz w:val="22"/>
          <w:szCs w:val="22"/>
        </w:rPr>
        <w:t>U</w:t>
      </w:r>
      <w:r w:rsidRPr="00903DD3">
        <w:rPr>
          <w:rFonts w:ascii="Arial" w:hAnsi="Arial" w:cs="Arial"/>
          <w:sz w:val="22"/>
          <w:szCs w:val="22"/>
        </w:rPr>
        <w:t>mowy;</w:t>
      </w:r>
    </w:p>
    <w:p w:rsidR="00EE4FDE" w:rsidRPr="00903DD3" w:rsidRDefault="00EE4FDE" w:rsidP="003852FE">
      <w:pPr>
        <w:numPr>
          <w:ilvl w:val="0"/>
          <w:numId w:val="72"/>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rsidR="00EE4FDE" w:rsidRPr="00903DD3" w:rsidRDefault="00EE4FDE" w:rsidP="003852FE">
      <w:pPr>
        <w:numPr>
          <w:ilvl w:val="0"/>
          <w:numId w:val="72"/>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przeniesienie autorskich praw majątkowych na Wykonawcę nie jest, a w przypadku jeżeli w chwili podpisania Umowy prawa takie mu nie przysługują, nie będzie dokonane pod warunkiem, który nie uległ ziszczeniu przed dniem przekazania przedmiotu Umowy lub jej części Zamawiającemu;</w:t>
      </w:r>
    </w:p>
    <w:p w:rsidR="00EE4FDE" w:rsidRPr="00903DD3" w:rsidRDefault="00EE4FDE" w:rsidP="003852FE">
      <w:pPr>
        <w:numPr>
          <w:ilvl w:val="0"/>
          <w:numId w:val="72"/>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przeniesienie autorskich praw majątkowych na Wykonawcę nie jest, a w przypadku jeżeli w chwili podpisania Umowy prawa takie mu nie przysługują, nie będzie dokonane z zastrzeżeniem terminu późniejszego niż dzień przedstawienia do odbioru przedmiotu Umowy lub jej części Zamawiającemu;</w:t>
      </w:r>
    </w:p>
    <w:p w:rsidR="00EE4FDE" w:rsidRPr="00903DD3" w:rsidRDefault="00EE4FDE" w:rsidP="003852FE">
      <w:pPr>
        <w:spacing w:afterLines="60" w:after="144" w:line="276" w:lineRule="auto"/>
        <w:ind w:left="709"/>
        <w:jc w:val="both"/>
        <w:rPr>
          <w:rFonts w:ascii="Arial" w:hAnsi="Arial" w:cs="Arial"/>
          <w:sz w:val="22"/>
          <w:szCs w:val="22"/>
        </w:rPr>
      </w:pPr>
      <w:r w:rsidRPr="00903DD3">
        <w:rPr>
          <w:rFonts w:ascii="Arial" w:hAnsi="Arial" w:cs="Arial"/>
          <w:sz w:val="22"/>
          <w:szCs w:val="22"/>
        </w:rPr>
        <w:t>W przypadku naruszenia przez Wykonawcę któregokolwiek z wymienionych wyżej zobowiązań czy też oświadczeń, Wykonawca zobowiązany będzie do pokrycia szkód poniesionych przez Zamawiającego z tego tytułu.</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iCs/>
          <w:sz w:val="22"/>
          <w:szCs w:val="22"/>
        </w:rPr>
        <w:t xml:space="preserve">Z </w:t>
      </w:r>
      <w:r w:rsidRPr="00903DD3">
        <w:rPr>
          <w:rFonts w:ascii="Arial" w:hAnsi="Arial" w:cs="Arial"/>
          <w:sz w:val="22"/>
          <w:szCs w:val="22"/>
        </w:rPr>
        <w:t xml:space="preserve">chwilą odbioru przez Zamawiającego utworów powstałych w związku z realizacją Umowy lub jej części, </w:t>
      </w:r>
      <w:r w:rsidR="00450349" w:rsidRPr="00903DD3">
        <w:rPr>
          <w:rFonts w:ascii="Arial" w:hAnsi="Arial" w:cs="Arial"/>
          <w:sz w:val="22"/>
          <w:szCs w:val="22"/>
        </w:rPr>
        <w:t>Wykonawca w ramach ceny brutto</w:t>
      </w:r>
      <w:r w:rsidRPr="00903DD3">
        <w:rPr>
          <w:rFonts w:ascii="Arial" w:hAnsi="Arial" w:cs="Arial"/>
          <w:sz w:val="22"/>
          <w:szCs w:val="22"/>
        </w:rPr>
        <w:t>:</w:t>
      </w:r>
    </w:p>
    <w:p w:rsidR="00EE4FDE" w:rsidRPr="00903DD3" w:rsidRDefault="00EE4FDE" w:rsidP="003852FE">
      <w:pPr>
        <w:numPr>
          <w:ilvl w:val="0"/>
          <w:numId w:val="73"/>
        </w:numPr>
        <w:overflowPunct w:val="0"/>
        <w:autoSpaceDE w:val="0"/>
        <w:autoSpaceDN w:val="0"/>
        <w:adjustRightInd w:val="0"/>
        <w:spacing w:afterLines="60" w:after="144" w:line="276" w:lineRule="auto"/>
        <w:ind w:hanging="294"/>
        <w:jc w:val="both"/>
        <w:textAlignment w:val="baseline"/>
        <w:rPr>
          <w:rFonts w:ascii="Arial" w:hAnsi="Arial" w:cs="Arial"/>
          <w:sz w:val="22"/>
          <w:szCs w:val="22"/>
        </w:rPr>
      </w:pPr>
      <w:r w:rsidRPr="00903DD3">
        <w:rPr>
          <w:rFonts w:ascii="Arial" w:hAnsi="Arial" w:cs="Arial"/>
          <w:sz w:val="22"/>
          <w:szCs w:val="22"/>
        </w:rPr>
        <w:t xml:space="preserve">przenosi na Zamawiającego bezwarunkowo, bez ograniczeń czasowych i terytorialnych, na wyłączność, całość autorskich praw majątkowych do utworów w </w:t>
      </w:r>
      <w:r w:rsidR="00165147" w:rsidRPr="00903DD3">
        <w:rPr>
          <w:rFonts w:ascii="Arial" w:hAnsi="Arial" w:cs="Arial"/>
          <w:sz w:val="22"/>
          <w:szCs w:val="22"/>
        </w:rPr>
        <w:t xml:space="preserve">rozumieniu ustawy z dnia 4 lutego 1994 r.  o prawie autorskim i prawach pokrewnych </w:t>
      </w:r>
      <w:r w:rsidR="00165147" w:rsidRPr="00A73CCF">
        <w:rPr>
          <w:rFonts w:ascii="Arial" w:hAnsi="Arial" w:cs="Arial"/>
          <w:sz w:val="22"/>
          <w:szCs w:val="22"/>
        </w:rPr>
        <w:t xml:space="preserve">(t. j. Dz. U. z </w:t>
      </w:r>
      <w:r w:rsidR="001228A0" w:rsidRPr="00A73CCF">
        <w:rPr>
          <w:rFonts w:ascii="Arial" w:hAnsi="Arial" w:cs="Arial"/>
          <w:sz w:val="22"/>
          <w:szCs w:val="22"/>
        </w:rPr>
        <w:t xml:space="preserve">2019  </w:t>
      </w:r>
      <w:r w:rsidR="00165147" w:rsidRPr="00A73CCF">
        <w:rPr>
          <w:rFonts w:ascii="Arial" w:hAnsi="Arial" w:cs="Arial"/>
          <w:sz w:val="22"/>
          <w:szCs w:val="22"/>
        </w:rPr>
        <w:t xml:space="preserve">r. poz. </w:t>
      </w:r>
      <w:r w:rsidR="001228A0" w:rsidRPr="00A73CCF">
        <w:rPr>
          <w:rFonts w:ascii="Arial" w:hAnsi="Arial" w:cs="Arial"/>
          <w:sz w:val="22"/>
          <w:szCs w:val="22"/>
        </w:rPr>
        <w:t>1231</w:t>
      </w:r>
      <w:r w:rsidR="008D657A" w:rsidRPr="00A73CCF">
        <w:rPr>
          <w:rFonts w:ascii="Arial" w:hAnsi="Arial" w:cs="Arial"/>
          <w:sz w:val="22"/>
          <w:szCs w:val="22"/>
        </w:rPr>
        <w:t xml:space="preserve"> </w:t>
      </w:r>
      <w:r w:rsidR="00165147" w:rsidRPr="00A73CCF">
        <w:rPr>
          <w:rFonts w:ascii="Arial" w:hAnsi="Arial" w:cs="Arial"/>
          <w:sz w:val="22"/>
          <w:szCs w:val="22"/>
        </w:rPr>
        <w:t>z późn. zm.)</w:t>
      </w:r>
      <w:r w:rsidR="00165147" w:rsidRPr="00903DD3">
        <w:rPr>
          <w:rFonts w:ascii="Arial" w:hAnsi="Arial" w:cs="Arial"/>
          <w:sz w:val="22"/>
          <w:szCs w:val="22"/>
        </w:rPr>
        <w:t xml:space="preserve"> </w:t>
      </w:r>
      <w:r w:rsidRPr="00903DD3">
        <w:rPr>
          <w:rFonts w:ascii="Arial" w:hAnsi="Arial" w:cs="Arial"/>
          <w:sz w:val="22"/>
          <w:szCs w:val="22"/>
        </w:rPr>
        <w:t xml:space="preserve">, bez względu na ilość egzemplarzy, wytworzonych w związku z realizacją Umowy lub </w:t>
      </w:r>
      <w:r w:rsidR="000B2D6E" w:rsidRPr="00903DD3">
        <w:rPr>
          <w:rFonts w:ascii="Arial" w:hAnsi="Arial" w:cs="Arial"/>
          <w:sz w:val="22"/>
          <w:szCs w:val="22"/>
        </w:rPr>
        <w:t>jej części</w:t>
      </w:r>
      <w:r w:rsidRPr="00903DD3">
        <w:rPr>
          <w:rFonts w:ascii="Arial" w:hAnsi="Arial" w:cs="Arial"/>
          <w:sz w:val="22"/>
          <w:szCs w:val="22"/>
        </w:rPr>
        <w:t xml:space="preserve">, w szczególności takich jak: raporty, mapy, wykresy, rysunki, plany, dane statystyczne, ekspertyzy, obliczenia i inne dokumenty przekazane </w:t>
      </w:r>
      <w:r w:rsidR="008456F0" w:rsidRPr="00903DD3">
        <w:rPr>
          <w:rFonts w:ascii="Arial" w:hAnsi="Arial" w:cs="Arial"/>
          <w:sz w:val="22"/>
          <w:szCs w:val="22"/>
        </w:rPr>
        <w:t>Z</w:t>
      </w:r>
      <w:r w:rsidRPr="00903DD3">
        <w:rPr>
          <w:rFonts w:ascii="Arial" w:hAnsi="Arial" w:cs="Arial"/>
          <w:sz w:val="22"/>
          <w:szCs w:val="22"/>
        </w:rPr>
        <w:t xml:space="preserve">amawiającemu w wykonaniu niniejszej </w:t>
      </w:r>
      <w:r w:rsidR="008456F0" w:rsidRPr="00903DD3">
        <w:rPr>
          <w:rFonts w:ascii="Arial" w:hAnsi="Arial" w:cs="Arial"/>
          <w:sz w:val="22"/>
          <w:szCs w:val="22"/>
        </w:rPr>
        <w:t>U</w:t>
      </w:r>
      <w:r w:rsidRPr="00903DD3">
        <w:rPr>
          <w:rFonts w:ascii="Arial" w:hAnsi="Arial" w:cs="Arial"/>
          <w:sz w:val="22"/>
          <w:szCs w:val="22"/>
        </w:rPr>
        <w:t xml:space="preserve">mowy oraz </w:t>
      </w:r>
      <w:r w:rsidR="008B2946" w:rsidRPr="00903DD3">
        <w:rPr>
          <w:rFonts w:ascii="Arial" w:hAnsi="Arial" w:cs="Arial"/>
          <w:sz w:val="22"/>
          <w:szCs w:val="22"/>
        </w:rPr>
        <w:t>broszur, obejmujących</w:t>
      </w:r>
      <w:r w:rsidRPr="00903DD3">
        <w:rPr>
          <w:rFonts w:ascii="Arial" w:hAnsi="Arial" w:cs="Arial"/>
          <w:sz w:val="22"/>
          <w:szCs w:val="22"/>
        </w:rPr>
        <w:t xml:space="preserve"> prawo do rozporządzania i korzystania z wyłączeniem innych osób, bez konieczności składania dodatkowych oświadczeń stron w tym zakresie</w:t>
      </w:r>
      <w:r w:rsidRPr="00903DD3">
        <w:rPr>
          <w:rFonts w:ascii="Arial" w:hAnsi="Arial" w:cs="Arial"/>
          <w:b/>
          <w:sz w:val="22"/>
          <w:szCs w:val="22"/>
        </w:rPr>
        <w:t xml:space="preserve"> </w:t>
      </w:r>
      <w:r w:rsidRPr="00903DD3">
        <w:rPr>
          <w:rFonts w:ascii="Arial" w:hAnsi="Arial" w:cs="Arial"/>
          <w:sz w:val="22"/>
          <w:szCs w:val="22"/>
        </w:rPr>
        <w:t>(z zastrzeżeniem  ośw</w:t>
      </w:r>
      <w:r w:rsidR="000B2D6E" w:rsidRPr="00903DD3">
        <w:rPr>
          <w:rFonts w:ascii="Arial" w:hAnsi="Arial" w:cs="Arial"/>
          <w:sz w:val="22"/>
          <w:szCs w:val="22"/>
        </w:rPr>
        <w:t>iadczeń, o których mowa w ust. 8);</w:t>
      </w:r>
    </w:p>
    <w:p w:rsidR="00EE4FDE" w:rsidRPr="00903DD3" w:rsidRDefault="00EE4FDE" w:rsidP="003852FE">
      <w:pPr>
        <w:numPr>
          <w:ilvl w:val="0"/>
          <w:numId w:val="73"/>
        </w:numPr>
        <w:overflowPunct w:val="0"/>
        <w:autoSpaceDE w:val="0"/>
        <w:autoSpaceDN w:val="0"/>
        <w:adjustRightInd w:val="0"/>
        <w:spacing w:afterLines="60" w:after="144" w:line="276" w:lineRule="auto"/>
        <w:ind w:hanging="294"/>
        <w:jc w:val="both"/>
        <w:textAlignment w:val="baseline"/>
        <w:rPr>
          <w:rFonts w:ascii="Arial" w:hAnsi="Arial" w:cs="Arial"/>
          <w:sz w:val="22"/>
          <w:szCs w:val="22"/>
        </w:rPr>
      </w:pPr>
      <w:r w:rsidRPr="00903DD3">
        <w:rPr>
          <w:rFonts w:ascii="Arial" w:hAnsi="Arial" w:cs="Arial"/>
          <w:sz w:val="22"/>
          <w:szCs w:val="22"/>
        </w:rPr>
        <w:t xml:space="preserve">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w:t>
      </w:r>
      <w:r w:rsidR="008B2946" w:rsidRPr="00903DD3">
        <w:rPr>
          <w:rFonts w:ascii="Arial" w:hAnsi="Arial" w:cs="Arial"/>
          <w:sz w:val="22"/>
          <w:szCs w:val="22"/>
        </w:rPr>
        <w:t xml:space="preserve">przeróbkami, </w:t>
      </w:r>
      <w:r w:rsidRPr="00903DD3">
        <w:rPr>
          <w:rFonts w:ascii="Arial" w:hAnsi="Arial" w:cs="Arial"/>
          <w:sz w:val="22"/>
          <w:szCs w:val="22"/>
        </w:rPr>
        <w:t xml:space="preserve">w szczególności w </w:t>
      </w:r>
      <w:r w:rsidR="008B2946" w:rsidRPr="00903DD3">
        <w:rPr>
          <w:rFonts w:ascii="Arial" w:hAnsi="Arial" w:cs="Arial"/>
          <w:sz w:val="22"/>
          <w:szCs w:val="22"/>
        </w:rPr>
        <w:t>sytuacji, gdy</w:t>
      </w:r>
      <w:r w:rsidRPr="00903DD3">
        <w:rPr>
          <w:rFonts w:ascii="Arial" w:hAnsi="Arial" w:cs="Arial"/>
          <w:sz w:val="22"/>
          <w:szCs w:val="22"/>
        </w:rPr>
        <w:t xml:space="preserve"> zmiany w utworach następują na skutek sprawowania nadzoru autorskiego w rozumieniu przepisów </w:t>
      </w:r>
      <w:r w:rsidR="00E35FCD" w:rsidRPr="00903DD3">
        <w:rPr>
          <w:rFonts w:ascii="Arial" w:hAnsi="Arial" w:cs="Arial"/>
          <w:sz w:val="22"/>
          <w:szCs w:val="22"/>
        </w:rPr>
        <w:t xml:space="preserve">ustawy z dnia 7 lipca 1994 r. Prawo budowlane </w:t>
      </w:r>
      <w:r w:rsidR="00E35FCD" w:rsidRPr="00A73CCF">
        <w:rPr>
          <w:rFonts w:ascii="Arial" w:hAnsi="Arial" w:cs="Arial"/>
          <w:sz w:val="22"/>
          <w:szCs w:val="22"/>
        </w:rPr>
        <w:t xml:space="preserve">(t.j. Dz. U. z </w:t>
      </w:r>
      <w:r w:rsidR="001228A0" w:rsidRPr="00A73CCF">
        <w:rPr>
          <w:rFonts w:ascii="Arial" w:hAnsi="Arial" w:cs="Arial"/>
          <w:sz w:val="22"/>
          <w:szCs w:val="22"/>
        </w:rPr>
        <w:t xml:space="preserve">2020  </w:t>
      </w:r>
      <w:r w:rsidR="00E35FCD" w:rsidRPr="00A73CCF">
        <w:rPr>
          <w:rFonts w:ascii="Arial" w:hAnsi="Arial" w:cs="Arial"/>
          <w:sz w:val="22"/>
          <w:szCs w:val="22"/>
        </w:rPr>
        <w:t xml:space="preserve">r. poz. </w:t>
      </w:r>
      <w:r w:rsidR="001228A0" w:rsidRPr="00A73CCF">
        <w:rPr>
          <w:rFonts w:ascii="Arial" w:hAnsi="Arial" w:cs="Arial"/>
          <w:sz w:val="22"/>
          <w:szCs w:val="22"/>
        </w:rPr>
        <w:t xml:space="preserve">1333 </w:t>
      </w:r>
      <w:r w:rsidR="00E35FCD" w:rsidRPr="00A73CCF">
        <w:rPr>
          <w:rFonts w:ascii="Arial" w:hAnsi="Arial" w:cs="Arial"/>
          <w:sz w:val="22"/>
          <w:szCs w:val="22"/>
        </w:rPr>
        <w:t>z późn. zm.)</w:t>
      </w:r>
      <w:r w:rsidR="00143368" w:rsidRPr="00903DD3">
        <w:rPr>
          <w:rFonts w:ascii="Arial" w:hAnsi="Arial" w:cs="Arial"/>
          <w:sz w:val="22"/>
          <w:szCs w:val="22"/>
        </w:rPr>
        <w:t xml:space="preserve"> – dalej jako „Prawo budowlane” – </w:t>
      </w:r>
      <w:r w:rsidR="00E35FCD" w:rsidRPr="00903DD3">
        <w:rPr>
          <w:rFonts w:ascii="Arial" w:hAnsi="Arial" w:cs="Arial"/>
          <w:sz w:val="22"/>
          <w:szCs w:val="22"/>
        </w:rPr>
        <w:t xml:space="preserve"> </w:t>
      </w:r>
      <w:r w:rsidRPr="00903DD3">
        <w:rPr>
          <w:rFonts w:ascii="Arial" w:hAnsi="Arial" w:cs="Arial"/>
          <w:sz w:val="22"/>
          <w:szCs w:val="22"/>
        </w:rPr>
        <w:t xml:space="preserve">oraz gdy są </w:t>
      </w:r>
      <w:r w:rsidR="008B2946" w:rsidRPr="00903DD3">
        <w:rPr>
          <w:rFonts w:ascii="Arial" w:hAnsi="Arial" w:cs="Arial"/>
          <w:sz w:val="22"/>
          <w:szCs w:val="22"/>
        </w:rPr>
        <w:t>konieczne i</w:t>
      </w:r>
      <w:r w:rsidRPr="00903DD3">
        <w:rPr>
          <w:rFonts w:ascii="Arial" w:hAnsi="Arial" w:cs="Arial"/>
          <w:sz w:val="22"/>
          <w:szCs w:val="22"/>
        </w:rPr>
        <w:t xml:space="preserve"> uzasadnione ze względu na realizację przedmiotu umowy lub optymalizację lub charakter inwestycji</w:t>
      </w:r>
      <w:r w:rsidR="008456F0" w:rsidRPr="00903DD3">
        <w:rPr>
          <w:rFonts w:ascii="Arial" w:hAnsi="Arial" w:cs="Arial"/>
          <w:sz w:val="22"/>
          <w:szCs w:val="22"/>
        </w:rPr>
        <w:t>.</w:t>
      </w:r>
      <w:r w:rsidRPr="00903DD3">
        <w:rPr>
          <w:rFonts w:ascii="Arial" w:hAnsi="Arial" w:cs="Arial"/>
          <w:sz w:val="22"/>
          <w:szCs w:val="22"/>
        </w:rPr>
        <w:t xml:space="preserve"> Wprowadzenie zmian oraz nadzór autorski może zostać wykonane przez Zamawiającego lub powierzone dowolnej osobie bez pozbawienia autorów utworów praw do korzystania z osobistych praw autorskich a </w:t>
      </w:r>
      <w:r w:rsidR="008B2946" w:rsidRPr="00903DD3">
        <w:rPr>
          <w:rFonts w:ascii="Arial" w:hAnsi="Arial" w:cs="Arial"/>
          <w:sz w:val="22"/>
          <w:szCs w:val="22"/>
        </w:rPr>
        <w:t>Wykonawca oświadcza</w:t>
      </w:r>
      <w:r w:rsidRPr="00903DD3">
        <w:rPr>
          <w:rFonts w:ascii="Arial" w:hAnsi="Arial" w:cs="Arial"/>
          <w:sz w:val="22"/>
          <w:szCs w:val="22"/>
        </w:rPr>
        <w:t xml:space="preserve">,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podmiot dokonywać będzie tych zmian. </w:t>
      </w:r>
    </w:p>
    <w:p w:rsidR="0063262B" w:rsidRPr="00903DD3" w:rsidRDefault="0063262B"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Zamawiający z chwilą przeniesienia na niego autorskich praw majątkowych i praw zależnych do utworów powstałych w związku z realizacją </w:t>
      </w:r>
      <w:r w:rsidR="008456F0" w:rsidRPr="00903DD3">
        <w:rPr>
          <w:rFonts w:ascii="Arial" w:hAnsi="Arial" w:cs="Arial"/>
          <w:sz w:val="22"/>
          <w:szCs w:val="22"/>
        </w:rPr>
        <w:t>U</w:t>
      </w:r>
      <w:r w:rsidRPr="00903DD3">
        <w:rPr>
          <w:rFonts w:ascii="Arial" w:hAnsi="Arial" w:cs="Arial"/>
          <w:sz w:val="22"/>
          <w:szCs w:val="22"/>
        </w:rPr>
        <w:t>mowy będzie mógł korzystać z nich w zakresie i na zasadach  określonych  w ust. 2 powyżej</w:t>
      </w:r>
      <w:r w:rsidR="005559CA" w:rsidRPr="00903DD3">
        <w:rPr>
          <w:rFonts w:ascii="Arial" w:hAnsi="Arial" w:cs="Arial"/>
          <w:sz w:val="22"/>
          <w:szCs w:val="22"/>
        </w:rPr>
        <w:t>,</w:t>
      </w:r>
      <w:r w:rsidRPr="00903DD3">
        <w:rPr>
          <w:rFonts w:ascii="Arial" w:hAnsi="Arial" w:cs="Arial"/>
          <w:sz w:val="22"/>
          <w:szCs w:val="22"/>
        </w:rPr>
        <w:t xml:space="preserve"> na następujących polach eksploatacji</w:t>
      </w:r>
      <w:r w:rsidR="004E30BE" w:rsidRPr="00903DD3">
        <w:rPr>
          <w:rFonts w:ascii="Arial" w:hAnsi="Arial" w:cs="Arial"/>
          <w:sz w:val="22"/>
          <w:szCs w:val="22"/>
        </w:rPr>
        <w:t>:</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użytkowania utworów na własny użytek, użytek swoich jednostek organizacyjnych oraz użytek osób trzecich w celach związanych z realizacją zadań Zamawiającego,</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utrwalenia utworów na wszelkich rodzajów nośnikach, a w szczególności na nośnikach video, taśmie światłoczułej, magnetycznej, dyskach komputerowych oraz wszystkich typach nośników przeznaczonych do zapisu cyfrowego (np. CD, DVD, Blue-</w:t>
      </w:r>
      <w:proofErr w:type="spellStart"/>
      <w:r w:rsidRPr="00903DD3">
        <w:rPr>
          <w:rFonts w:ascii="Arial" w:hAnsi="Arial" w:cs="Arial"/>
          <w:sz w:val="22"/>
          <w:szCs w:val="22"/>
        </w:rPr>
        <w:t>ray</w:t>
      </w:r>
      <w:proofErr w:type="spellEnd"/>
      <w:r w:rsidRPr="00903DD3">
        <w:rPr>
          <w:rFonts w:ascii="Arial" w:hAnsi="Arial" w:cs="Arial"/>
          <w:sz w:val="22"/>
          <w:szCs w:val="22"/>
        </w:rPr>
        <w:t>, pendrive, itd.),</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wprowadzanie do obrotu,</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utworów do pamięci komputera na dowolnej liczbie stanowisk komputerowych oraz do sieci multimedialnej, telekomunikacyjnej, komputerowej, w tym do Internetu,</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wystawiania, ekspozycji, wyświetlania i publicznego odtwarzania utworu,</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wymiany nośników, na których utwór utrwalono,</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 xml:space="preserve">wykorzystania w utworach </w:t>
      </w:r>
      <w:r w:rsidR="00A04B4A" w:rsidRPr="00903DD3">
        <w:rPr>
          <w:rFonts w:ascii="Arial" w:hAnsi="Arial" w:cs="Arial"/>
          <w:sz w:val="22"/>
          <w:szCs w:val="22"/>
        </w:rPr>
        <w:t>audiowizualnych</w:t>
      </w:r>
      <w:r w:rsidRPr="00903DD3">
        <w:rPr>
          <w:rFonts w:ascii="Arial" w:hAnsi="Arial" w:cs="Arial"/>
          <w:sz w:val="22"/>
          <w:szCs w:val="22"/>
        </w:rPr>
        <w:t>,</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wykorzystywania całości lub fragmentów utworu do celów promocyjnych i reklamy,</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zmian, skrótów,</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sporządzenia wersji obcojęzycznych, zarówno przy użyciu napisów, jak i lektora,</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publicznego udostępniania utworu w taki sposób, aby każdy mógł mieć do niego dostęp w miejscu i w czasie przez niego wybranym,</w:t>
      </w:r>
    </w:p>
    <w:p w:rsidR="00A9536F" w:rsidRPr="00903DD3" w:rsidRDefault="00A73CC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najmu,</w:t>
      </w:r>
    </w:p>
    <w:p w:rsidR="00A9536F" w:rsidRPr="00903DD3" w:rsidRDefault="00A73CC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dzierżawy</w:t>
      </w:r>
      <w:r w:rsidR="00A9536F" w:rsidRPr="00903DD3">
        <w:rPr>
          <w:rFonts w:ascii="Arial" w:hAnsi="Arial" w:cs="Arial"/>
          <w:sz w:val="22"/>
          <w:szCs w:val="22"/>
        </w:rPr>
        <w:t>,</w:t>
      </w:r>
    </w:p>
    <w:p w:rsidR="00A9536F" w:rsidRPr="00903DD3" w:rsidRDefault="00A73CC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 xml:space="preserve">udzielania </w:t>
      </w:r>
      <w:r w:rsidR="00A9536F" w:rsidRPr="00903DD3">
        <w:rPr>
          <w:rFonts w:ascii="Arial" w:hAnsi="Arial" w:cs="Arial"/>
          <w:sz w:val="22"/>
          <w:szCs w:val="22"/>
        </w:rPr>
        <w:t>licencji na wykorzystanie,</w:t>
      </w:r>
    </w:p>
    <w:p w:rsidR="00A9536F" w:rsidRPr="00903DD3" w:rsidRDefault="00A9536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wielokrotne</w:t>
      </w:r>
      <w:r w:rsidR="00A73CCF">
        <w:rPr>
          <w:rFonts w:ascii="Arial" w:hAnsi="Arial" w:cs="Arial"/>
          <w:sz w:val="22"/>
          <w:szCs w:val="22"/>
        </w:rPr>
        <w:t xml:space="preserve">go wykorzystywania </w:t>
      </w:r>
      <w:r w:rsidRPr="00903DD3">
        <w:rPr>
          <w:rFonts w:ascii="Arial" w:hAnsi="Arial" w:cs="Arial"/>
          <w:sz w:val="22"/>
          <w:szCs w:val="22"/>
        </w:rPr>
        <w:t>do realizacji inwestycji,</w:t>
      </w:r>
    </w:p>
    <w:p w:rsidR="00A9536F" w:rsidRPr="00903DD3" w:rsidRDefault="00A73CCF" w:rsidP="003852FE">
      <w:pPr>
        <w:pStyle w:val="Akapitzlist"/>
        <w:numPr>
          <w:ilvl w:val="2"/>
          <w:numId w:val="74"/>
        </w:numPr>
        <w:autoSpaceDN w:val="0"/>
        <w:spacing w:afterLines="60" w:after="144" w:line="276" w:lineRule="auto"/>
        <w:ind w:left="1134" w:hanging="425"/>
        <w:jc w:val="both"/>
        <w:rPr>
          <w:rFonts w:ascii="Arial" w:hAnsi="Arial" w:cs="Arial"/>
          <w:sz w:val="22"/>
          <w:szCs w:val="22"/>
        </w:rPr>
      </w:pPr>
      <w:proofErr w:type="spellStart"/>
      <w:r>
        <w:rPr>
          <w:rFonts w:ascii="Arial" w:hAnsi="Arial" w:cs="Arial"/>
          <w:sz w:val="22"/>
          <w:szCs w:val="22"/>
        </w:rPr>
        <w:t>publikownia</w:t>
      </w:r>
      <w:proofErr w:type="spellEnd"/>
      <w:r>
        <w:rPr>
          <w:rFonts w:ascii="Arial" w:hAnsi="Arial" w:cs="Arial"/>
          <w:sz w:val="22"/>
          <w:szCs w:val="22"/>
        </w:rPr>
        <w:t xml:space="preserve"> </w:t>
      </w:r>
      <w:r w:rsidR="00A9536F" w:rsidRPr="00903DD3">
        <w:rPr>
          <w:rFonts w:ascii="Arial" w:hAnsi="Arial" w:cs="Arial"/>
          <w:sz w:val="22"/>
          <w:szCs w:val="22"/>
        </w:rPr>
        <w:t>części lub całości.</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Równocześnie z nabyciem autorskich praw majątkowych do utworów Zamawiający nabywa w ramach ceny brutto własność wszystkich egzemplarzy lub nośników, na których utwory zostały utrwalone. Cena brutto obejmuje także wynagrodzenie za wykorzys</w:t>
      </w:r>
      <w:r w:rsidR="005559CA" w:rsidRPr="00903DD3">
        <w:rPr>
          <w:rFonts w:ascii="Arial" w:hAnsi="Arial" w:cs="Arial"/>
          <w:sz w:val="22"/>
          <w:szCs w:val="22"/>
        </w:rPr>
        <w:t>tywanie utworów na poszczegól</w:t>
      </w:r>
      <w:r w:rsidR="000F00EC" w:rsidRPr="00903DD3">
        <w:rPr>
          <w:rFonts w:ascii="Arial" w:hAnsi="Arial" w:cs="Arial"/>
          <w:sz w:val="22"/>
          <w:szCs w:val="22"/>
        </w:rPr>
        <w:t>nyc</w:t>
      </w:r>
      <w:r w:rsidRPr="00903DD3">
        <w:rPr>
          <w:rFonts w:ascii="Arial" w:hAnsi="Arial" w:cs="Arial"/>
          <w:sz w:val="22"/>
          <w:szCs w:val="22"/>
        </w:rPr>
        <w:t>h polach eksploatacji.</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 xml:space="preserve">Zamawiający na podstawie Umowy nabywa prawo do przeniesienia autorskich praw majątkowych uzyskanych na podstawie niniejszej Umowy na rzecz osób trzecich, a także nabywa </w:t>
      </w:r>
      <w:r w:rsidRPr="00903DD3">
        <w:rPr>
          <w:rFonts w:ascii="Arial" w:hAnsi="Arial" w:cs="Arial"/>
          <w:sz w:val="22"/>
          <w:szCs w:val="22"/>
        </w:rPr>
        <w:t>prawo</w:t>
      </w:r>
      <w:r w:rsidRPr="00903DD3">
        <w:rPr>
          <w:rFonts w:ascii="Arial" w:eastAsia="Calibri" w:hAnsi="Arial" w:cs="Arial"/>
          <w:sz w:val="22"/>
          <w:szCs w:val="22"/>
        </w:rPr>
        <w:t xml:space="preserve"> do korzystania i rozporządzania zależnym prawem autorskim w zakresie, określonym niniejsz</w:t>
      </w:r>
      <w:r w:rsidR="00100860" w:rsidRPr="00903DD3">
        <w:rPr>
          <w:rFonts w:ascii="Arial" w:eastAsia="Calibri" w:hAnsi="Arial" w:cs="Arial"/>
          <w:sz w:val="22"/>
          <w:szCs w:val="22"/>
        </w:rPr>
        <w:t>ą</w:t>
      </w:r>
      <w:r w:rsidRPr="00903DD3">
        <w:rPr>
          <w:rFonts w:ascii="Arial" w:eastAsia="Calibri" w:hAnsi="Arial" w:cs="Arial"/>
          <w:sz w:val="22"/>
          <w:szCs w:val="22"/>
        </w:rPr>
        <w:t xml:space="preserve"> </w:t>
      </w:r>
      <w:r w:rsidR="008456F0" w:rsidRPr="00903DD3">
        <w:rPr>
          <w:rFonts w:ascii="Arial" w:eastAsia="Calibri" w:hAnsi="Arial" w:cs="Arial"/>
          <w:sz w:val="22"/>
          <w:szCs w:val="22"/>
        </w:rPr>
        <w:t>U</w:t>
      </w:r>
      <w:r w:rsidRPr="00903DD3">
        <w:rPr>
          <w:rFonts w:ascii="Arial" w:eastAsia="Calibri" w:hAnsi="Arial" w:cs="Arial"/>
          <w:sz w:val="22"/>
          <w:szCs w:val="22"/>
        </w:rPr>
        <w:t>mową</w:t>
      </w:r>
      <w:r w:rsidR="00100860" w:rsidRPr="00903DD3">
        <w:rPr>
          <w:rFonts w:ascii="Arial" w:eastAsia="Calibri" w:hAnsi="Arial" w:cs="Arial"/>
          <w:sz w:val="22"/>
          <w:szCs w:val="22"/>
        </w:rPr>
        <w:t>.</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Strony ustalają, iż wykonywanie nabytych praw na wszystkich pol</w:t>
      </w:r>
      <w:r w:rsidR="00621207" w:rsidRPr="00903DD3">
        <w:rPr>
          <w:rFonts w:ascii="Arial" w:eastAsia="Calibri" w:hAnsi="Arial" w:cs="Arial"/>
          <w:sz w:val="22"/>
          <w:szCs w:val="22"/>
        </w:rPr>
        <w:t xml:space="preserve">ach eksploatacji określonych w </w:t>
      </w:r>
      <w:r w:rsidR="00100860" w:rsidRPr="00903DD3">
        <w:rPr>
          <w:rFonts w:ascii="Arial" w:eastAsia="Calibri" w:hAnsi="Arial" w:cs="Arial"/>
          <w:sz w:val="22"/>
          <w:szCs w:val="22"/>
        </w:rPr>
        <w:t xml:space="preserve">ust. 3 powyżej </w:t>
      </w:r>
      <w:r w:rsidRPr="00903DD3">
        <w:rPr>
          <w:rFonts w:ascii="Arial" w:eastAsia="Calibri" w:hAnsi="Arial" w:cs="Arial"/>
          <w:sz w:val="22"/>
          <w:szCs w:val="22"/>
        </w:rPr>
        <w:t>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rsidR="00EE4FDE" w:rsidRPr="00903DD3" w:rsidRDefault="00EE4FDE" w:rsidP="003852FE">
      <w:pPr>
        <w:numPr>
          <w:ilvl w:val="0"/>
          <w:numId w:val="61"/>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przyjmie na siebie pełną odpowiedzialność za powstanie oraz wszelkie skutki powyższych zdarzeń;</w:t>
      </w:r>
    </w:p>
    <w:p w:rsidR="00EE4FDE" w:rsidRPr="00903DD3" w:rsidRDefault="00EE4FDE" w:rsidP="003852FE">
      <w:pPr>
        <w:numPr>
          <w:ilvl w:val="0"/>
          <w:numId w:val="61"/>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rsidR="00EE4FDE" w:rsidRPr="00903DD3" w:rsidRDefault="00EE4FDE" w:rsidP="003852FE">
      <w:pPr>
        <w:numPr>
          <w:ilvl w:val="0"/>
          <w:numId w:val="61"/>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Każdy egzemplarz każdego z utworów wykonanych w ramach Umowy będzie zawierał oświadczenie zawarte w </w:t>
      </w:r>
      <w:r w:rsidRPr="00A73CCF">
        <w:rPr>
          <w:rFonts w:ascii="Arial" w:hAnsi="Arial" w:cs="Arial"/>
          <w:b/>
          <w:bCs/>
          <w:sz w:val="22"/>
          <w:szCs w:val="22"/>
        </w:rPr>
        <w:t xml:space="preserve">Załączniku nr </w:t>
      </w:r>
      <w:r w:rsidR="00123DFE" w:rsidRPr="00A73CCF">
        <w:rPr>
          <w:rFonts w:ascii="Arial" w:hAnsi="Arial" w:cs="Arial"/>
          <w:b/>
          <w:bCs/>
          <w:sz w:val="22"/>
          <w:szCs w:val="22"/>
        </w:rPr>
        <w:t>3</w:t>
      </w:r>
      <w:r w:rsidR="00123DFE" w:rsidRPr="00903DD3">
        <w:rPr>
          <w:rFonts w:ascii="Arial" w:hAnsi="Arial" w:cs="Arial"/>
          <w:bCs/>
          <w:sz w:val="22"/>
          <w:szCs w:val="22"/>
        </w:rPr>
        <w:t xml:space="preserve"> </w:t>
      </w:r>
      <w:r w:rsidRPr="00903DD3">
        <w:rPr>
          <w:rFonts w:ascii="Arial" w:hAnsi="Arial" w:cs="Arial"/>
          <w:bCs/>
          <w:sz w:val="22"/>
          <w:szCs w:val="22"/>
        </w:rPr>
        <w:t>do Umowy</w:t>
      </w:r>
      <w:r w:rsidRPr="00903DD3">
        <w:rPr>
          <w:rFonts w:ascii="Arial" w:hAnsi="Arial" w:cs="Arial"/>
          <w:sz w:val="22"/>
          <w:szCs w:val="22"/>
        </w:rPr>
        <w:t xml:space="preserve">, osoby wskazanej na nim jako twórca, iż przeniósł on na Wykonawcę na wyłączność i bezwarunkowo autorskie </w:t>
      </w:r>
      <w:r w:rsidR="00621207" w:rsidRPr="00903DD3">
        <w:rPr>
          <w:rFonts w:ascii="Arial" w:hAnsi="Arial" w:cs="Arial"/>
          <w:sz w:val="22"/>
          <w:szCs w:val="22"/>
        </w:rPr>
        <w:t>prawa majątkowe</w:t>
      </w:r>
      <w:r w:rsidRPr="00903DD3">
        <w:rPr>
          <w:rFonts w:ascii="Arial" w:hAnsi="Arial" w:cs="Arial"/>
          <w:sz w:val="22"/>
          <w:szCs w:val="22"/>
        </w:rPr>
        <w:t xml:space="preserve"> do utworu w zakresie określonym w niniejszej Umowie oraz oświadczenie Wykonawcy stanowiące </w:t>
      </w:r>
      <w:r w:rsidRPr="00A73CCF">
        <w:rPr>
          <w:rFonts w:ascii="Arial" w:hAnsi="Arial" w:cs="Arial"/>
          <w:b/>
          <w:bCs/>
          <w:sz w:val="22"/>
          <w:szCs w:val="22"/>
        </w:rPr>
        <w:t xml:space="preserve">Załącznik nr </w:t>
      </w:r>
      <w:r w:rsidR="00123DFE" w:rsidRPr="00A73CCF">
        <w:rPr>
          <w:rFonts w:ascii="Arial" w:hAnsi="Arial" w:cs="Arial"/>
          <w:b/>
          <w:bCs/>
          <w:sz w:val="22"/>
          <w:szCs w:val="22"/>
        </w:rPr>
        <w:t>4</w:t>
      </w:r>
      <w:r w:rsidR="00123DFE" w:rsidRPr="00903DD3">
        <w:rPr>
          <w:rFonts w:ascii="Arial" w:hAnsi="Arial" w:cs="Arial"/>
          <w:bCs/>
          <w:sz w:val="22"/>
          <w:szCs w:val="22"/>
        </w:rPr>
        <w:t xml:space="preserve"> </w:t>
      </w:r>
      <w:r w:rsidRPr="00903DD3">
        <w:rPr>
          <w:rFonts w:ascii="Arial" w:hAnsi="Arial" w:cs="Arial"/>
          <w:bCs/>
          <w:sz w:val="22"/>
          <w:szCs w:val="22"/>
        </w:rPr>
        <w:t>do Umowy.</w:t>
      </w:r>
    </w:p>
    <w:p w:rsidR="00A04B4A" w:rsidRPr="00903DD3" w:rsidRDefault="00A04B4A" w:rsidP="003852FE">
      <w:pPr>
        <w:pStyle w:val="1punkt"/>
        <w:numPr>
          <w:ilvl w:val="0"/>
          <w:numId w:val="62"/>
        </w:numPr>
        <w:spacing w:afterLines="60" w:after="144"/>
        <w:ind w:left="426" w:hanging="426"/>
      </w:pPr>
      <w:r w:rsidRPr="00903DD3">
        <w:t>Wykonawca zobowiązuje się w okresie pomiędzy przekazaniem utworów wykonanych w ramach Umowy, a przed Odbiorem końcowym tychże utworów – uzys</w:t>
      </w:r>
      <w:r w:rsidR="00BF631D" w:rsidRPr="00903DD3">
        <w:t>kać oświadczenia autora lub – w </w:t>
      </w:r>
      <w:r w:rsidRPr="00903DD3">
        <w:t>przypadku wielości – autorów utworów, w przedmiocie ich zobowiązania do niewykonywania przysługujących im osobistych praw autorskich do przekazanych utworów przez okres 10  lat od dnia odbioru, o którym mowa w ust. 2 oraz upoważnienia Zamawiającego do wykonywania osobistych praw autorskich w ich imieniu przez ten okres.</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w przypadku jeśli będzie to konieczne, jest zobowiązany do zapłaty autorowi części przedmiotu Umowy wynagrodzenia za powstrzymanie się od wykonywania osobistych praw autorskich na zasadach określonych w ustępie poprzedzającym. Wykonawca zwalnia Zamawiającego z obowiązku zapłaty jakichkolwiek kwot na rzecz autora w odniesieniu do zobowiązania do powstrzymania się od wykonywania osobistych praw autorskich.</w:t>
      </w:r>
    </w:p>
    <w:p w:rsidR="00EE4FDE" w:rsidRPr="00903DD3" w:rsidRDefault="00EE4FDE" w:rsidP="003852FE">
      <w:pPr>
        <w:pStyle w:val="Akapitzlist"/>
        <w:numPr>
          <w:ilvl w:val="0"/>
          <w:numId w:val="62"/>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Zamawiający udziela Wykonawcy niewyłącznej licencji na czas wykonywania Umowy w celu niezbędnym do realizacji Robót, do korzystania na terenie Rzeczypospolitej Polskiej z Wymagań Zamawiającego</w:t>
      </w:r>
      <w:r w:rsidR="00A73CCF">
        <w:rPr>
          <w:rFonts w:ascii="Arial" w:hAnsi="Arial" w:cs="Arial"/>
          <w:sz w:val="22"/>
          <w:szCs w:val="22"/>
        </w:rPr>
        <w:t xml:space="preserve"> oraz materiałów dołączonych do</w:t>
      </w:r>
      <w:r w:rsidRPr="00903DD3">
        <w:rPr>
          <w:rFonts w:ascii="Arial" w:hAnsi="Arial" w:cs="Arial"/>
          <w:sz w:val="22"/>
          <w:szCs w:val="22"/>
        </w:rPr>
        <w:t xml:space="preserve"> SWZ, które stanowią utwory w rozumieniu ustawy o Prawie autorskim i prawach pokrewnych, na polach eksploatacji wskazanych w </w:t>
      </w:r>
      <w:r w:rsidR="00100860" w:rsidRPr="00903DD3">
        <w:rPr>
          <w:rFonts w:ascii="Arial" w:hAnsi="Arial" w:cs="Arial"/>
          <w:sz w:val="22"/>
          <w:szCs w:val="22"/>
        </w:rPr>
        <w:t>ust. 3</w:t>
      </w:r>
      <w:r w:rsidRPr="00903DD3">
        <w:rPr>
          <w:rFonts w:ascii="Arial" w:hAnsi="Arial" w:cs="Arial"/>
          <w:sz w:val="22"/>
          <w:szCs w:val="22"/>
        </w:rPr>
        <w:t>.</w:t>
      </w:r>
    </w:p>
    <w:p w:rsidR="009C040E" w:rsidRPr="00903DD3" w:rsidRDefault="009C040E" w:rsidP="003852FE">
      <w:pPr>
        <w:pStyle w:val="Akapitzlist"/>
        <w:numPr>
          <w:ilvl w:val="0"/>
          <w:numId w:val="62"/>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Wykonawca przez podpisanie Umowy udzielił Zamawiającem</w:t>
      </w:r>
      <w:r w:rsidR="00BF631D" w:rsidRPr="00903DD3">
        <w:rPr>
          <w:rFonts w:ascii="Arial" w:hAnsi="Arial" w:cs="Arial"/>
          <w:sz w:val="22"/>
          <w:szCs w:val="22"/>
        </w:rPr>
        <w:t>u bezterminowej, zbywalnej, nie</w:t>
      </w:r>
      <w:r w:rsidRPr="00903DD3">
        <w:rPr>
          <w:rFonts w:ascii="Arial" w:hAnsi="Arial" w:cs="Arial"/>
          <w:sz w:val="22"/>
          <w:szCs w:val="22"/>
        </w:rPr>
        <w:t xml:space="preserve">zastrzeżonej, za wynagrodzeniem uwzględnionym w Cenie za wykonanie przedmiotu Umowy licencji na kopiowanie, używanie i przekazywanie oprogramowania. Termin wypowiedzenia będzie wynosić </w:t>
      </w:r>
      <w:r w:rsidR="00F94A0A" w:rsidRPr="00A73CCF">
        <w:rPr>
          <w:rFonts w:ascii="Arial" w:hAnsi="Arial" w:cs="Arial"/>
          <w:sz w:val="22"/>
          <w:szCs w:val="22"/>
        </w:rPr>
        <w:t>10 lat</w:t>
      </w:r>
      <w:r w:rsidRPr="00903DD3">
        <w:rPr>
          <w:rFonts w:ascii="Arial" w:hAnsi="Arial" w:cs="Arial"/>
          <w:sz w:val="22"/>
          <w:szCs w:val="22"/>
        </w:rPr>
        <w:t xml:space="preserve"> ze skutkiem na koniec roku kalendarzowego. Niniejsza licencja będzie używana wyłącznie w celu budowy, rozbudowy, remontu, użytkowania i modyfikacji infrastruktury kolejowej w Rzeczypospolitej Polskiej. </w:t>
      </w:r>
    </w:p>
    <w:p w:rsidR="009C040E" w:rsidRPr="00903DD3" w:rsidRDefault="009C040E" w:rsidP="003852FE">
      <w:pPr>
        <w:pStyle w:val="Akapitzlist"/>
        <w:numPr>
          <w:ilvl w:val="0"/>
          <w:numId w:val="62"/>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Przedmiotowa Licencja uprawnia w szczególności do:</w:t>
      </w:r>
    </w:p>
    <w:p w:rsidR="009C040E" w:rsidRPr="00903DD3" w:rsidRDefault="009C040E" w:rsidP="003852FE">
      <w:pPr>
        <w:pStyle w:val="Akapitzlist"/>
        <w:numPr>
          <w:ilvl w:val="0"/>
          <w:numId w:val="99"/>
        </w:numPr>
        <w:spacing w:afterLines="60" w:after="144" w:line="276" w:lineRule="auto"/>
        <w:ind w:left="851" w:hanging="425"/>
        <w:contextualSpacing/>
        <w:jc w:val="both"/>
        <w:rPr>
          <w:rFonts w:ascii="Arial" w:hAnsi="Arial" w:cs="Arial"/>
          <w:sz w:val="22"/>
          <w:szCs w:val="22"/>
        </w:rPr>
      </w:pPr>
      <w:r w:rsidRPr="00903DD3">
        <w:rPr>
          <w:rFonts w:ascii="Arial" w:hAnsi="Arial" w:cs="Arial"/>
          <w:sz w:val="22"/>
          <w:szCs w:val="22"/>
        </w:rPr>
        <w:t>trwałego lub czasowego zwielokrotnienia programu komputerowego w całości lub w części jakimikolwiek środkami i w jakiejkolwiek formie;</w:t>
      </w:r>
    </w:p>
    <w:p w:rsidR="009C040E" w:rsidRPr="00903DD3" w:rsidRDefault="009C040E" w:rsidP="003852FE">
      <w:pPr>
        <w:pStyle w:val="Akapitzlist"/>
        <w:numPr>
          <w:ilvl w:val="0"/>
          <w:numId w:val="99"/>
        </w:numPr>
        <w:spacing w:afterLines="60" w:after="144" w:line="276" w:lineRule="auto"/>
        <w:ind w:left="851" w:hanging="425"/>
        <w:contextualSpacing/>
        <w:jc w:val="both"/>
        <w:rPr>
          <w:rFonts w:ascii="Arial" w:hAnsi="Arial" w:cs="Arial"/>
          <w:sz w:val="22"/>
          <w:szCs w:val="22"/>
        </w:rPr>
      </w:pPr>
      <w:r w:rsidRPr="00903DD3">
        <w:rPr>
          <w:rFonts w:ascii="Arial" w:hAnsi="Arial" w:cs="Arial"/>
          <w:sz w:val="22"/>
          <w:szCs w:val="22"/>
        </w:rPr>
        <w:t>rozpowszechniania, w tym użyczenia, dzierżawy lub najmu, programu komputerowego lub   jego kopii.</w:t>
      </w:r>
    </w:p>
    <w:p w:rsidR="009C040E" w:rsidRPr="00903DD3" w:rsidRDefault="009C040E" w:rsidP="003852FE">
      <w:pPr>
        <w:pStyle w:val="Akapitzlist"/>
        <w:numPr>
          <w:ilvl w:val="0"/>
          <w:numId w:val="62"/>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 xml:space="preserve">Oprogramowanie opracowane przez Wykonawcę (lub na jego rzecz) nie będzie bez zgody Wykonawcy używane, kopiowane czy przekazywane stronie trzeciej za wyjątkiem spółek z Grupy PKP, przez </w:t>
      </w:r>
      <w:proofErr w:type="spellStart"/>
      <w:r w:rsidR="00A73CCF">
        <w:rPr>
          <w:rFonts w:ascii="Arial" w:hAnsi="Arial" w:cs="Arial"/>
          <w:sz w:val="22"/>
          <w:szCs w:val="22"/>
        </w:rPr>
        <w:t>Zamawiajacych</w:t>
      </w:r>
      <w:proofErr w:type="spellEnd"/>
      <w:r w:rsidR="00A73CCF">
        <w:rPr>
          <w:rFonts w:ascii="Arial" w:hAnsi="Arial" w:cs="Arial"/>
          <w:sz w:val="22"/>
          <w:szCs w:val="22"/>
        </w:rPr>
        <w:t xml:space="preserve"> </w:t>
      </w:r>
      <w:r w:rsidRPr="00903DD3">
        <w:rPr>
          <w:rFonts w:ascii="Arial" w:hAnsi="Arial" w:cs="Arial"/>
          <w:sz w:val="22"/>
          <w:szCs w:val="22"/>
        </w:rPr>
        <w:t xml:space="preserve">(lub w </w:t>
      </w:r>
      <w:r w:rsidR="00A73CCF">
        <w:rPr>
          <w:rFonts w:ascii="Arial" w:hAnsi="Arial" w:cs="Arial"/>
          <w:sz w:val="22"/>
          <w:szCs w:val="22"/>
        </w:rPr>
        <w:t xml:space="preserve">ich </w:t>
      </w:r>
      <w:r w:rsidRPr="00903DD3">
        <w:rPr>
          <w:rFonts w:ascii="Arial" w:hAnsi="Arial" w:cs="Arial"/>
          <w:sz w:val="22"/>
          <w:szCs w:val="22"/>
        </w:rPr>
        <w:t>imieniu) do celów innych, niż te które są dozwolone według niniejszej Umowy.</w:t>
      </w:r>
    </w:p>
    <w:p w:rsidR="009C040E" w:rsidRPr="00903DD3" w:rsidRDefault="009C040E" w:rsidP="003852FE">
      <w:pPr>
        <w:pStyle w:val="Akapitzlist"/>
        <w:overflowPunct w:val="0"/>
        <w:autoSpaceDE w:val="0"/>
        <w:autoSpaceDN w:val="0"/>
        <w:adjustRightInd w:val="0"/>
        <w:spacing w:afterLines="60" w:after="144" w:line="276" w:lineRule="auto"/>
        <w:ind w:left="426"/>
        <w:contextualSpacing/>
        <w:jc w:val="both"/>
        <w:textAlignment w:val="baseline"/>
        <w:rPr>
          <w:rFonts w:ascii="Arial" w:hAnsi="Arial" w:cs="Arial"/>
          <w:sz w:val="22"/>
          <w:szCs w:val="22"/>
        </w:rPr>
      </w:pPr>
    </w:p>
    <w:p w:rsidR="00BA6E46" w:rsidRPr="00903DD3" w:rsidRDefault="00BA6E46" w:rsidP="003852FE">
      <w:pPr>
        <w:spacing w:afterLines="60" w:after="144" w:line="276" w:lineRule="auto"/>
        <w:jc w:val="center"/>
        <w:rPr>
          <w:rFonts w:ascii="Arial" w:hAnsi="Arial" w:cs="Arial"/>
          <w:b/>
          <w:sz w:val="22"/>
          <w:szCs w:val="22"/>
        </w:rPr>
      </w:pPr>
      <w:bookmarkStart w:id="23" w:name="_Hlk66441436"/>
      <w:r w:rsidRPr="00903DD3">
        <w:rPr>
          <w:rFonts w:ascii="Arial" w:hAnsi="Arial" w:cs="Arial"/>
          <w:b/>
          <w:sz w:val="22"/>
          <w:szCs w:val="22"/>
        </w:rPr>
        <w:t xml:space="preserve">§ </w:t>
      </w:r>
      <w:r w:rsidR="00D60625" w:rsidRPr="00903DD3">
        <w:rPr>
          <w:rFonts w:ascii="Arial" w:hAnsi="Arial" w:cs="Arial"/>
          <w:b/>
          <w:sz w:val="22"/>
          <w:szCs w:val="22"/>
        </w:rPr>
        <w:t xml:space="preserve"> 9 </w:t>
      </w:r>
    </w:p>
    <w:bookmarkEnd w:id="23"/>
    <w:p w:rsidR="00BA6E46" w:rsidRPr="00903DD3" w:rsidRDefault="00BA6E46" w:rsidP="003852FE">
      <w:pPr>
        <w:spacing w:afterLines="60" w:after="144" w:line="276" w:lineRule="auto"/>
        <w:jc w:val="center"/>
        <w:rPr>
          <w:rFonts w:ascii="Arial" w:hAnsi="Arial" w:cs="Arial"/>
          <w:b/>
          <w:sz w:val="22"/>
          <w:szCs w:val="22"/>
        </w:rPr>
      </w:pPr>
      <w:r w:rsidRPr="00903DD3">
        <w:rPr>
          <w:rFonts w:ascii="Arial" w:hAnsi="Arial" w:cs="Arial"/>
          <w:b/>
          <w:sz w:val="22"/>
          <w:szCs w:val="22"/>
        </w:rPr>
        <w:t>Poufność informacji</w:t>
      </w:r>
    </w:p>
    <w:p w:rsidR="00BA6E46" w:rsidRPr="00903DD3"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903DD3">
        <w:rPr>
          <w:rFonts w:eastAsiaTheme="minorHAnsi"/>
        </w:rPr>
        <w:t xml:space="preserve">Strony oraz osoby przez nie zatrudnione do realizacji niniejszej Umowy zobowiązują się do utrzymania w tajemnicy i nieujawniania osobom trzecim </w:t>
      </w:r>
      <w:r w:rsidRPr="00903DD3">
        <w:t xml:space="preserve">wszelkich dokumentów, materiałów, informacji </w:t>
      </w:r>
      <w:r w:rsidR="00616867" w:rsidRPr="00903DD3">
        <w:t>(</w:t>
      </w:r>
      <w:r w:rsidRPr="00903DD3">
        <w:t>zwanych dalej: Informacjami</w:t>
      </w:r>
      <w:r w:rsidR="00616867" w:rsidRPr="00903DD3">
        <w:t>)</w:t>
      </w:r>
      <w:r w:rsidRPr="00903DD3">
        <w:t xml:space="preserve">, </w:t>
      </w:r>
      <w:r w:rsidR="00473375" w:rsidRPr="00903DD3">
        <w:t xml:space="preserve">uzyskanych </w:t>
      </w:r>
      <w:r w:rsidRPr="00903DD3">
        <w:t>w związku z realizacją niniejszej Umowy, których ujawnienie mogłoby narazić drugą Stronę na szkodę majątkową lub niemajątkową.</w:t>
      </w:r>
    </w:p>
    <w:p w:rsidR="00BA6E46" w:rsidRPr="00E434EB"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E434EB">
        <w:t>Wykorzystanie Informacji, o których mowa w ust. 1 w innych celach, niż określonych w Umowie, jak również ich publikacja, nie są dopuszczalne bez uprzedniej pisemnej zgody drugiej ze Stron.</w:t>
      </w:r>
    </w:p>
    <w:p w:rsidR="00BA6E46" w:rsidRPr="00903DD3"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903DD3">
        <w:t>Obowiązek określony w ust. 1 nie dotyczy Informacji powszechnie znanych oraz udostępnienia Informacji na podstawie bezwzględnie obowiązujących przepisów prawa.</w:t>
      </w:r>
    </w:p>
    <w:p w:rsidR="00BA6E46" w:rsidRPr="00903DD3"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903DD3">
        <w:rPr>
          <w:rFonts w:eastAsiaTheme="minorHAnsi"/>
        </w:rPr>
        <w:t>Każda ze Stron dołoży należytej staranności, aby zapobiec ujawnieniu lub korzystaniu przez osoby trzecie z informacji drugiej Strony podlegających ochronie. Każda ze Stron zobowiązuje się ograniczyć dostęp do informacji, o których mowa w ust. 1, wyłącznie do tych pracowników lub współpracowników, którym informacje te są niezbędne do wykonania czynności na rzecz drugiej Strony i którzy przyjęli obowiązki wynikające z Umowy.</w:t>
      </w:r>
    </w:p>
    <w:p w:rsidR="00BA6E46" w:rsidRPr="00CE1D9D"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CE1D9D">
        <w:t xml:space="preserve">Wykonawca zobowiązuje  się do zapoznania w sposób udokumentowany zarówno siebie jak i wszystkie osoby realizujące  w jego umieniu przedmiot </w:t>
      </w:r>
      <w:r w:rsidR="00473375" w:rsidRPr="005332AF">
        <w:t xml:space="preserve">Umowy  </w:t>
      </w:r>
      <w:r w:rsidRPr="005332AF">
        <w:t>z dokumentem pn. „Polityka Bezpieczeństwa Informacji w PKP Polskie Linie Kolejowe S.A. dla Partnerów Bizneso</w:t>
      </w:r>
      <w:r w:rsidRPr="00A3587F">
        <w:t xml:space="preserve">wych Spółki SZBI-Ibi-1a”,  dostępnym na stronie internetowej PKP PLK </w:t>
      </w:r>
      <w:hyperlink r:id="rId15" w:history="1">
        <w:r w:rsidRPr="00A3587F">
          <w:rPr>
            <w:rStyle w:val="Hipercze"/>
            <w:color w:val="auto"/>
          </w:rPr>
          <w:t>https://www.plk-sa.pl/dla-klientow-i-kontrahentow/bezpieczenstwo-informacji-spolki/</w:t>
        </w:r>
      </w:hyperlink>
      <w:r w:rsidRPr="00CE1D9D">
        <w:t>.</w:t>
      </w:r>
    </w:p>
    <w:p w:rsidR="00BA6E46" w:rsidRPr="00903DD3"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903DD3">
        <w:t>Zważywszy na rodzaj oraz zakres przedmiotu Umowy, Strony zawierają w dniu podpisania Umowy, umowę o zachowaniu poufności, stanowiącą Załącznik nr 1 do Umowy</w:t>
      </w:r>
      <w:r w:rsidR="00D60625" w:rsidRPr="00903DD3">
        <w:t xml:space="preserve"> odnośnie Zamawiającego </w:t>
      </w:r>
      <w:r w:rsidR="002B4191" w:rsidRPr="00903DD3">
        <w:t>-</w:t>
      </w:r>
      <w:r w:rsidR="00A73CCF">
        <w:t xml:space="preserve"> </w:t>
      </w:r>
      <w:r w:rsidR="002B4191" w:rsidRPr="00903DD3">
        <w:t xml:space="preserve">Gmina oraz umowę o zachowaniu poufności, stanowiącą </w:t>
      </w:r>
      <w:r w:rsidR="002B4191" w:rsidRPr="00A73CCF">
        <w:t xml:space="preserve">Załącznik nr </w:t>
      </w:r>
      <w:r w:rsidR="00A73CCF">
        <w:t>1a</w:t>
      </w:r>
      <w:r w:rsidR="002B4191" w:rsidRPr="00903DD3">
        <w:t xml:space="preserve"> odnośnie Zamawiającego </w:t>
      </w:r>
      <w:r w:rsidR="00A73CCF">
        <w:t>- PLK</w:t>
      </w:r>
      <w:r w:rsidRPr="00903DD3">
        <w:rPr>
          <w:bCs/>
        </w:rPr>
        <w:t xml:space="preserve"> </w:t>
      </w:r>
      <w:r w:rsidRPr="00903DD3">
        <w:t xml:space="preserve">W przypadku </w:t>
      </w:r>
      <w:r w:rsidR="00A73CCF">
        <w:t xml:space="preserve">zwłoki Wykonawcy w podpisaniu </w:t>
      </w:r>
      <w:r w:rsidRPr="00903DD3">
        <w:t>umowy o zachowaniu poufności, Zamawiający wstrzyma się z przekazaniem Wykonawcy informacji stanowiących tajemnicę przedsiębiorstwa w rozumieniu  ustawy z dnia 16 kwietnia 1993 r. o zwalczaniu nieuczciwej konkurencji (</w:t>
      </w:r>
      <w:r w:rsidR="003D72CE" w:rsidRPr="00903DD3">
        <w:t xml:space="preserve">tj. </w:t>
      </w:r>
      <w:r w:rsidRPr="00903DD3">
        <w:t xml:space="preserve">Dz. U. z </w:t>
      </w:r>
      <w:r w:rsidR="003D72CE" w:rsidRPr="00903DD3">
        <w:t>2020 </w:t>
      </w:r>
      <w:r w:rsidRPr="00903DD3">
        <w:t xml:space="preserve">r., poz. </w:t>
      </w:r>
      <w:r w:rsidR="003D72CE" w:rsidRPr="00903DD3">
        <w:t>1930</w:t>
      </w:r>
      <w:r w:rsidRPr="00903DD3">
        <w:t>), jak również tajemnicę przedsiębiorcy w rozumieniu ustawy z dnia 6 września 2001 r. o dostępie do informacji publicznej (</w:t>
      </w:r>
      <w:r w:rsidR="003D72CE" w:rsidRPr="00903DD3">
        <w:t xml:space="preserve">tj. </w:t>
      </w:r>
      <w:r w:rsidR="00065135" w:rsidRPr="00903DD3">
        <w:t xml:space="preserve">Dz. U. z </w:t>
      </w:r>
      <w:r w:rsidR="003D72CE" w:rsidRPr="00903DD3">
        <w:t>2020 r</w:t>
      </w:r>
      <w:r w:rsidR="00065135" w:rsidRPr="00903DD3">
        <w:t xml:space="preserve">., poz. </w:t>
      </w:r>
      <w:r w:rsidR="003D72CE" w:rsidRPr="00903DD3">
        <w:t>2176</w:t>
      </w:r>
      <w:r w:rsidRPr="00903DD3">
        <w:t>). W takim przypadku, wszelkie ryzyka związane ze wstrzymaniem się przez Zamawiającego od przekazania Wykonawcy powyższych informacji, obciążają Wykonawcę</w:t>
      </w:r>
      <w:r w:rsidR="00F94A0A" w:rsidRPr="00903DD3">
        <w:t>.</w:t>
      </w:r>
    </w:p>
    <w:p w:rsidR="00BA6E46" w:rsidRPr="00903DD3" w:rsidRDefault="00BA6E46" w:rsidP="003852FE">
      <w:pPr>
        <w:pStyle w:val="1punkt"/>
        <w:numPr>
          <w:ilvl w:val="2"/>
          <w:numId w:val="100"/>
        </w:numPr>
        <w:tabs>
          <w:tab w:val="clear" w:pos="862"/>
          <w:tab w:val="num" w:pos="1843"/>
          <w:tab w:val="num" w:pos="2160"/>
        </w:tabs>
        <w:spacing w:afterLines="60" w:after="144"/>
        <w:ind w:left="426" w:hanging="426"/>
        <w:textAlignment w:val="auto"/>
      </w:pPr>
      <w:r w:rsidRPr="00903DD3">
        <w:t>W związku z dostępem przez Wykonawcę do danych osobowych, ze zbiorów prowadzonych przez Zamawiającego, stosownie do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Pr="00903DD3">
        <w:rPr>
          <w:b/>
        </w:rPr>
        <w:t>)</w:t>
      </w:r>
      <w:r w:rsidR="00773C2D" w:rsidRPr="00903DD3">
        <w:rPr>
          <w:b/>
        </w:rPr>
        <w:t xml:space="preserve">, </w:t>
      </w:r>
      <w:r w:rsidRPr="00903DD3">
        <w:t xml:space="preserve"> Strony postanawiają zawrzeć, przed uzyskaniem przez Wykonawcę dostępu do danych osobowych ze zbiorów, o których mowa powyżej, umowę powierzenia przetwarzania danych osobowych, stanowiącą Załącznik nr </w:t>
      </w:r>
      <w:r w:rsidR="002B4191" w:rsidRPr="00903DD3">
        <w:t xml:space="preserve">3 </w:t>
      </w:r>
      <w:r w:rsidRPr="00903DD3">
        <w:t>do Umowy</w:t>
      </w:r>
      <w:r w:rsidR="002B4191" w:rsidRPr="00903DD3">
        <w:t xml:space="preserve"> odnośnie Zamawiającego Gmina oraz umowę powierzenia przetwarzania danych osobowych stanowiącą Załącznik nr 4 – odnośnie Zamawiającego</w:t>
      </w:r>
      <w:r w:rsidR="002B4191" w:rsidRPr="00903DD3">
        <w:rPr>
          <w:bCs/>
        </w:rPr>
        <w:t xml:space="preserve"> </w:t>
      </w:r>
      <w:r w:rsidR="00A73CCF">
        <w:rPr>
          <w:bCs/>
        </w:rPr>
        <w:t>PLK</w:t>
      </w:r>
      <w:r w:rsidRPr="00903DD3">
        <w:rPr>
          <w:bCs/>
        </w:rPr>
        <w:t>.</w:t>
      </w:r>
      <w:r w:rsidRPr="00903DD3">
        <w:t xml:space="preserve"> W przypadku </w:t>
      </w:r>
      <w:r w:rsidR="00A73CCF">
        <w:t xml:space="preserve">zwłoki Wykonawcy w podpisaniu </w:t>
      </w:r>
      <w:r w:rsidRPr="00903DD3">
        <w:t>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r w:rsidR="00F94A0A" w:rsidRPr="00903DD3">
        <w:t>”</w:t>
      </w:r>
    </w:p>
    <w:p w:rsidR="00F65AD7" w:rsidRDefault="00F65AD7" w:rsidP="003852FE">
      <w:pPr>
        <w:spacing w:afterLines="60" w:after="144" w:line="276" w:lineRule="auto"/>
        <w:jc w:val="center"/>
        <w:rPr>
          <w:rFonts w:ascii="Arial" w:hAnsi="Arial" w:cs="Arial"/>
          <w:b/>
          <w:sz w:val="22"/>
          <w:szCs w:val="22"/>
        </w:rPr>
      </w:pPr>
    </w:p>
    <w:p w:rsidR="00BA6E46" w:rsidRPr="00903DD3" w:rsidRDefault="00BA6E46"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2B4191" w:rsidRPr="00903DD3">
        <w:rPr>
          <w:rFonts w:ascii="Arial" w:hAnsi="Arial" w:cs="Arial"/>
          <w:b/>
          <w:sz w:val="22"/>
          <w:szCs w:val="22"/>
        </w:rPr>
        <w:t xml:space="preserve">10 </w:t>
      </w:r>
      <w:r w:rsidR="000A5674" w:rsidRPr="00903DD3">
        <w:rPr>
          <w:rFonts w:ascii="Arial" w:hAnsi="Arial" w:cs="Arial"/>
          <w:b/>
          <w:sz w:val="22"/>
          <w:szCs w:val="22"/>
        </w:rPr>
        <w:t xml:space="preserve"> </w:t>
      </w:r>
    </w:p>
    <w:p w:rsidR="00326BF1" w:rsidRPr="00903DD3" w:rsidRDefault="00326BF1" w:rsidP="003852FE">
      <w:pPr>
        <w:pStyle w:val="Nagwek2"/>
        <w:spacing w:before="0" w:afterLines="60" w:after="144" w:line="276" w:lineRule="auto"/>
        <w:rPr>
          <w:rFonts w:cs="Arial"/>
          <w:sz w:val="22"/>
          <w:szCs w:val="22"/>
        </w:rPr>
      </w:pPr>
      <w:bookmarkStart w:id="24" w:name="_Toc514938136"/>
      <w:bookmarkStart w:id="25" w:name="_Toc519240399"/>
      <w:bookmarkStart w:id="26" w:name="_Toc69980000"/>
      <w:r w:rsidRPr="00903DD3">
        <w:rPr>
          <w:rFonts w:cs="Arial"/>
          <w:sz w:val="22"/>
          <w:szCs w:val="22"/>
        </w:rPr>
        <w:t>Obowiązek informacyjny realizowany przez Zamawiającego wobec Wykonawcy/osób podpisujących Umowę w imieniu Wykonawcy</w:t>
      </w:r>
      <w:bookmarkEnd w:id="24"/>
      <w:r w:rsidR="00F94A0A" w:rsidRPr="00903DD3">
        <w:rPr>
          <w:rFonts w:cs="Arial"/>
          <w:sz w:val="22"/>
          <w:szCs w:val="22"/>
        </w:rPr>
        <w:t xml:space="preserve"> i </w:t>
      </w:r>
      <w:r w:rsidRPr="00903DD3">
        <w:rPr>
          <w:rFonts w:cs="Arial"/>
          <w:sz w:val="22"/>
          <w:szCs w:val="22"/>
        </w:rPr>
        <w:t>osób trzecich</w:t>
      </w:r>
      <w:bookmarkEnd w:id="25"/>
      <w:r w:rsidR="00075AF1" w:rsidRPr="00903DD3">
        <w:rPr>
          <w:rFonts w:cs="Arial"/>
          <w:sz w:val="22"/>
          <w:szCs w:val="22"/>
        </w:rPr>
        <w:t xml:space="preserve"> </w:t>
      </w:r>
      <w:r w:rsidR="009A0494" w:rsidRPr="00903DD3">
        <w:rPr>
          <w:rFonts w:cs="Arial"/>
          <w:sz w:val="22"/>
          <w:szCs w:val="22"/>
        </w:rPr>
        <w:t>realizowany poprzez przekazanie informacji</w:t>
      </w:r>
      <w:r w:rsidR="00392329" w:rsidRPr="00903DD3">
        <w:rPr>
          <w:rFonts w:cs="Arial"/>
          <w:sz w:val="22"/>
          <w:szCs w:val="22"/>
        </w:rPr>
        <w:t xml:space="preserve"> o treści jak w ust. 1</w:t>
      </w:r>
      <w:r w:rsidR="009A0494" w:rsidRPr="00903DD3">
        <w:rPr>
          <w:rFonts w:cs="Arial"/>
          <w:sz w:val="22"/>
          <w:szCs w:val="22"/>
        </w:rPr>
        <w:t>:</w:t>
      </w:r>
      <w:bookmarkEnd w:id="26"/>
      <w:r w:rsidR="009A0494" w:rsidRPr="00903DD3">
        <w:rPr>
          <w:rFonts w:cs="Arial"/>
          <w:sz w:val="22"/>
          <w:szCs w:val="22"/>
        </w:rPr>
        <w:t xml:space="preserve"> </w:t>
      </w:r>
    </w:p>
    <w:p w:rsidR="00326BF1" w:rsidRPr="00903DD3" w:rsidRDefault="00326BF1" w:rsidP="003852FE">
      <w:pPr>
        <w:pStyle w:val="Akapitzlist"/>
        <w:numPr>
          <w:ilvl w:val="0"/>
          <w:numId w:val="109"/>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Zamawiający</w:t>
      </w:r>
      <w:r w:rsidR="00CD6911" w:rsidRPr="00903DD3">
        <w:rPr>
          <w:rFonts w:ascii="Arial" w:hAnsi="Arial" w:cs="Arial"/>
          <w:b/>
          <w:sz w:val="22"/>
          <w:szCs w:val="22"/>
        </w:rPr>
        <w:t xml:space="preserve"> </w:t>
      </w:r>
      <w:r w:rsidR="00A73CCF" w:rsidRPr="00A73CCF">
        <w:rPr>
          <w:rFonts w:ascii="Arial" w:hAnsi="Arial" w:cs="Arial"/>
          <w:sz w:val="22"/>
          <w:szCs w:val="22"/>
        </w:rPr>
        <w:t>– PLK</w:t>
      </w:r>
      <w:r w:rsidRPr="00903DD3">
        <w:rPr>
          <w:rFonts w:ascii="Arial" w:eastAsia="Calibri" w:hAnsi="Arial" w:cs="Arial"/>
          <w:sz w:val="22"/>
          <w:szCs w:val="22"/>
        </w:rPr>
        <w:t>,</w:t>
      </w:r>
      <w:r w:rsidRPr="00903DD3">
        <w:rPr>
          <w:rFonts w:ascii="Arial" w:eastAsia="Calibri" w:hAnsi="Arial" w:cs="Arial"/>
          <w:spacing w:val="4"/>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903DD3">
        <w:rPr>
          <w:rFonts w:ascii="Arial" w:eastAsia="Calibri" w:hAnsi="Arial" w:cs="Arial"/>
          <w:b/>
          <w:bCs/>
          <w:spacing w:val="4"/>
          <w:sz w:val="22"/>
          <w:szCs w:val="22"/>
        </w:rPr>
        <w:t>„RODO</w:t>
      </w:r>
      <w:r w:rsidRPr="00903DD3">
        <w:rPr>
          <w:rFonts w:ascii="Arial" w:eastAsia="Calibri" w:hAnsi="Arial" w:cs="Arial"/>
          <w:spacing w:val="4"/>
          <w:sz w:val="22"/>
          <w:szCs w:val="22"/>
        </w:rPr>
        <w:t>”, informuje Pana/Panią, że:</w:t>
      </w:r>
    </w:p>
    <w:p w:rsidR="00326BF1" w:rsidRPr="00903DD3" w:rsidRDefault="00326BF1"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Administratorem Danych Osobowych jest PKP Polskie Linie Kolejowe Spółka Akcyjna, zwana dalej Spółką, z siedzibą pod adresem: 03-734, Warszawa, ul. Targowa 74;</w:t>
      </w:r>
    </w:p>
    <w:p w:rsidR="00326BF1" w:rsidRPr="00903DD3" w:rsidRDefault="00326BF1"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w Spółce</w:t>
      </w:r>
      <w:r w:rsidR="00065135" w:rsidRPr="00903DD3">
        <w:rPr>
          <w:rFonts w:ascii="Arial" w:eastAsia="Calibri" w:hAnsi="Arial" w:cs="Arial"/>
          <w:spacing w:val="4"/>
          <w:sz w:val="22"/>
          <w:szCs w:val="22"/>
        </w:rPr>
        <w:t xml:space="preserve"> </w:t>
      </w:r>
      <w:r w:rsidRPr="00903DD3">
        <w:rPr>
          <w:rFonts w:ascii="Arial" w:eastAsia="Calibri" w:hAnsi="Arial" w:cs="Arial"/>
          <w:spacing w:val="4"/>
          <w:sz w:val="22"/>
          <w:szCs w:val="22"/>
        </w:rPr>
        <w:t xml:space="preserve">funkcjonuje adres e-mail: </w:t>
      </w:r>
      <w:hyperlink r:id="rId16" w:history="1">
        <w:r w:rsidRPr="00903DD3">
          <w:rPr>
            <w:rFonts w:ascii="Arial" w:eastAsia="Calibri" w:hAnsi="Arial" w:cs="Arial"/>
            <w:spacing w:val="4"/>
            <w:sz w:val="22"/>
            <w:szCs w:val="22"/>
          </w:rPr>
          <w:t>iod.plk@plk-sa.pl</w:t>
        </w:r>
      </w:hyperlink>
      <w:r w:rsidRPr="00903DD3">
        <w:rPr>
          <w:rFonts w:ascii="Arial" w:eastAsia="Calibri" w:hAnsi="Arial" w:cs="Arial"/>
          <w:spacing w:val="4"/>
          <w:sz w:val="22"/>
          <w:szCs w:val="22"/>
        </w:rPr>
        <w:t xml:space="preserve"> Inspektora Ochrony Danych w PKP Polskie Linie Kolejowe S.A., udostępniony osobom, których dane osobowe są przetwarzane przez Spółkę;</w:t>
      </w:r>
    </w:p>
    <w:p w:rsidR="00326BF1" w:rsidRPr="00903DD3" w:rsidRDefault="00326BF1" w:rsidP="003852FE">
      <w:pPr>
        <w:numPr>
          <w:ilvl w:val="0"/>
          <w:numId w:val="101"/>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dane osobowe będą przetwarzane w celu:</w:t>
      </w:r>
    </w:p>
    <w:p w:rsidR="00326BF1" w:rsidRPr="00903DD3" w:rsidRDefault="00326BF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zapewnienia sprawnej i prawidłowej realizacji Umowy;</w:t>
      </w:r>
    </w:p>
    <w:p w:rsidR="00326BF1" w:rsidRPr="00903DD3" w:rsidRDefault="00326BF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przechowywania dokumentacji postępowania o udzielenie Zamówienia na wypadek kontroli prowadzonej przez uprawnione organy i podmioty;</w:t>
      </w:r>
    </w:p>
    <w:p w:rsidR="00326BF1" w:rsidRPr="00903DD3" w:rsidRDefault="00326BF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przekazania dokumentacji postępowania o udzielenie Zamówienia do archiwum, a następnie jej zbrakowania (trwałego usunięcia i zniszczenia);</w:t>
      </w:r>
    </w:p>
    <w:p w:rsidR="00326BF1" w:rsidRPr="00903DD3" w:rsidRDefault="00326BF1" w:rsidP="003852FE">
      <w:pPr>
        <w:tabs>
          <w:tab w:val="left" w:pos="6660"/>
        </w:tabs>
        <w:spacing w:afterLines="60" w:after="144" w:line="276" w:lineRule="auto"/>
        <w:ind w:left="720"/>
        <w:jc w:val="both"/>
        <w:rPr>
          <w:rFonts w:ascii="Arial" w:eastAsia="Calibri" w:hAnsi="Arial" w:cs="Arial"/>
          <w:spacing w:val="4"/>
          <w:sz w:val="22"/>
          <w:szCs w:val="22"/>
        </w:rPr>
      </w:pPr>
      <w:r w:rsidRPr="00903DD3">
        <w:rPr>
          <w:rFonts w:ascii="Arial" w:eastAsia="Calibri" w:hAnsi="Arial" w:cs="Arial"/>
          <w:spacing w:val="4"/>
          <w:sz w:val="22"/>
          <w:szCs w:val="22"/>
        </w:rPr>
        <w:t xml:space="preserve">w zakresie: dane zwykłe – imię, nazwisko, zajmowane stanowisko, miejsce pracy oraz posiadane kwalifikacje zawodowe wymagane do realizacji Umowy, a także w przypadku złożenia pełnomocnictwa, </w:t>
      </w:r>
      <w:r w:rsidRPr="00903DD3">
        <w:rPr>
          <w:rFonts w:ascii="Arial" w:hAnsi="Arial" w:cs="Arial"/>
          <w:spacing w:val="4"/>
          <w:sz w:val="22"/>
          <w:szCs w:val="22"/>
        </w:rPr>
        <w:t xml:space="preserve">oświadczeń i innych dokumentów </w:t>
      </w:r>
      <w:r w:rsidRPr="00903DD3">
        <w:rPr>
          <w:rFonts w:ascii="Arial" w:eastAsia="Calibri" w:hAnsi="Arial" w:cs="Arial"/>
          <w:spacing w:val="4"/>
          <w:sz w:val="22"/>
          <w:szCs w:val="22"/>
        </w:rPr>
        <w:t>– dane osobowe w nim zawarte;</w:t>
      </w:r>
    </w:p>
    <w:p w:rsidR="00326BF1" w:rsidRPr="00903DD3" w:rsidRDefault="00326BF1"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 xml:space="preserve">podstawą prawną przetwarzania danych osobowych przez Spółkę jest art. 6 ust. 1 lit. c i f RODO, przy czym za prawnie uzasadniony interes Spółki wskazuje się konieczność zawarcia Umowy </w:t>
      </w:r>
      <w:r w:rsidR="00065135" w:rsidRPr="00903DD3">
        <w:rPr>
          <w:rFonts w:ascii="Arial" w:eastAsia="Calibri" w:hAnsi="Arial" w:cs="Arial"/>
          <w:spacing w:val="4"/>
          <w:sz w:val="22"/>
          <w:szCs w:val="22"/>
        </w:rPr>
        <w:t xml:space="preserve">i jej właściwą realizację </w:t>
      </w:r>
      <w:r w:rsidRPr="00903DD3">
        <w:rPr>
          <w:rFonts w:ascii="Arial" w:eastAsia="Calibri" w:hAnsi="Arial" w:cs="Arial"/>
          <w:spacing w:val="4"/>
          <w:sz w:val="22"/>
          <w:szCs w:val="22"/>
        </w:rPr>
        <w:t>zgodnie zobowiązującymi w tym zakresie przepisami;</w:t>
      </w:r>
    </w:p>
    <w:p w:rsidR="00326BF1" w:rsidRPr="00903DD3" w:rsidRDefault="00075AF1" w:rsidP="003852FE">
      <w:pPr>
        <w:numPr>
          <w:ilvl w:val="0"/>
          <w:numId w:val="101"/>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 xml:space="preserve"> dane osobowe mogą być udostępniane innym odbiorcom na podstawie przepisów prawa, w szczególności podmiotom przetwarzającym na podstawie zawartych umów</w:t>
      </w:r>
      <w:r w:rsidR="00326BF1" w:rsidRPr="00903DD3">
        <w:rPr>
          <w:rFonts w:ascii="Arial" w:hAnsi="Arial" w:cs="Arial"/>
          <w:spacing w:val="4"/>
          <w:sz w:val="22"/>
          <w:szCs w:val="22"/>
        </w:rPr>
        <w:t>;</w:t>
      </w:r>
    </w:p>
    <w:p w:rsidR="00326BF1" w:rsidRPr="00903DD3" w:rsidRDefault="00326BF1" w:rsidP="003852FE">
      <w:pPr>
        <w:numPr>
          <w:ilvl w:val="0"/>
          <w:numId w:val="101"/>
        </w:numPr>
        <w:tabs>
          <w:tab w:val="left" w:pos="6660"/>
        </w:tabs>
        <w:spacing w:afterLines="60" w:after="144" w:line="276" w:lineRule="auto"/>
        <w:jc w:val="both"/>
        <w:rPr>
          <w:rFonts w:ascii="Arial" w:hAnsi="Arial" w:cs="Arial"/>
          <w:bCs/>
          <w:spacing w:val="4"/>
          <w:sz w:val="22"/>
          <w:szCs w:val="22"/>
        </w:rPr>
      </w:pPr>
      <w:r w:rsidRPr="00903DD3">
        <w:rPr>
          <w:rFonts w:ascii="Arial" w:hAnsi="Arial" w:cs="Arial"/>
          <w:bCs/>
          <w:spacing w:val="4"/>
          <w:sz w:val="22"/>
          <w:szCs w:val="22"/>
        </w:rPr>
        <w:t xml:space="preserve">dane osobowe </w:t>
      </w:r>
      <w:r w:rsidRPr="00903DD3">
        <w:rPr>
          <w:rFonts w:ascii="Arial" w:hAnsi="Arial" w:cs="Arial"/>
          <w:bCs/>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rsidR="00326BF1" w:rsidRPr="00903DD3" w:rsidRDefault="00326BF1" w:rsidP="003852FE">
      <w:pPr>
        <w:pStyle w:val="Tekstblokowy"/>
        <w:numPr>
          <w:ilvl w:val="1"/>
          <w:numId w:val="107"/>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Komisja Europejska stwierdziła, że to państwo trzecie lub organizacja międzynarodowa zapewnia odpowiedni stopień ochrony danych osobowych, zgodnie z art. 45 RODO,</w:t>
      </w:r>
    </w:p>
    <w:p w:rsidR="00326BF1" w:rsidRPr="00903DD3" w:rsidRDefault="00326BF1" w:rsidP="003852FE">
      <w:pPr>
        <w:pStyle w:val="Tekstblokowy"/>
        <w:numPr>
          <w:ilvl w:val="1"/>
          <w:numId w:val="107"/>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państwo trzecie lub organizacja międzynarodowa zapewnia odpowiednie zabezpieczenia i obowiązują tam egzekwowalne prawa osób, których dane dotyczą i skuteczne środki ochrony prawnej, zgodnie z art. 46 RODO,</w:t>
      </w:r>
    </w:p>
    <w:p w:rsidR="00326BF1" w:rsidRPr="00903DD3" w:rsidRDefault="00326BF1" w:rsidP="003852FE">
      <w:pPr>
        <w:pStyle w:val="Tekstblokowy"/>
        <w:numPr>
          <w:ilvl w:val="1"/>
          <w:numId w:val="107"/>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zachodzi przypadek, o którym mowa w art. 49 ust. 1 akapit drugi RODO,</w:t>
      </w:r>
    </w:p>
    <w:p w:rsidR="00326BF1" w:rsidRPr="00903DD3" w:rsidRDefault="00326BF1" w:rsidP="003852FE">
      <w:pPr>
        <w:pStyle w:val="Tekstblokowy"/>
        <w:tabs>
          <w:tab w:val="left" w:pos="1134"/>
        </w:tabs>
        <w:spacing w:afterLines="60" w:after="144" w:line="276" w:lineRule="auto"/>
        <w:ind w:left="1134" w:right="0" w:firstLine="0"/>
        <w:rPr>
          <w:bCs/>
          <w:sz w:val="22"/>
          <w:szCs w:val="22"/>
        </w:rPr>
      </w:pPr>
      <w:r w:rsidRPr="00903DD3">
        <w:rPr>
          <w:bCs/>
          <w:sz w:val="22"/>
          <w:szCs w:val="22"/>
        </w:rPr>
        <w:t>przy czym dane te zostaną wówczas w sposób odpowiedni zabezpieczone, a Wykonawca ma prawo do uzyskania dostępu do kopii tych zabezpieczeń pod wskazanym w pkt 2 powyżej adresem e-mail;</w:t>
      </w:r>
    </w:p>
    <w:p w:rsidR="00326BF1" w:rsidRPr="00903DD3" w:rsidRDefault="00326BF1" w:rsidP="003852FE">
      <w:pPr>
        <w:numPr>
          <w:ilvl w:val="0"/>
          <w:numId w:val="101"/>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rsidR="00326BF1" w:rsidRPr="00903DD3" w:rsidRDefault="00326BF1"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C4001B" w:rsidRPr="00903DD3" w:rsidRDefault="00C4001B"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 xml:space="preserve">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 </w:t>
      </w:r>
    </w:p>
    <w:p w:rsidR="00326BF1" w:rsidRPr="00903DD3" w:rsidRDefault="00326BF1" w:rsidP="003852FE">
      <w:pPr>
        <w:numPr>
          <w:ilvl w:val="0"/>
          <w:numId w:val="101"/>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ma Pani/Pan prawo do wniesienia skargi do organu nadzorczego, tzn. Prezesa Urzędu Ochrony Danych Osobowych;</w:t>
      </w:r>
    </w:p>
    <w:p w:rsidR="00326BF1" w:rsidRPr="00903DD3" w:rsidRDefault="00326BF1" w:rsidP="003852FE">
      <w:pPr>
        <w:numPr>
          <w:ilvl w:val="0"/>
          <w:numId w:val="101"/>
        </w:numPr>
        <w:tabs>
          <w:tab w:val="left" w:pos="6660"/>
        </w:tabs>
        <w:spacing w:afterLines="60" w:after="144" w:line="276" w:lineRule="auto"/>
        <w:ind w:hanging="436"/>
        <w:jc w:val="both"/>
        <w:rPr>
          <w:rFonts w:ascii="Arial" w:eastAsia="Calibri" w:hAnsi="Arial" w:cs="Arial"/>
          <w:spacing w:val="4"/>
          <w:sz w:val="22"/>
          <w:szCs w:val="22"/>
        </w:rPr>
      </w:pPr>
      <w:r w:rsidRPr="00903DD3">
        <w:rPr>
          <w:rFonts w:ascii="Arial" w:eastAsia="Calibri" w:hAnsi="Arial" w:cs="Arial"/>
          <w:spacing w:val="4"/>
          <w:sz w:val="22"/>
          <w:szCs w:val="22"/>
        </w:rPr>
        <w:t>Spółka nie będzie przeprowadzać zautomatyzowanego podejmowania decyzji, w tym profilowania na podstawie podanych danych osobowych.</w:t>
      </w:r>
    </w:p>
    <w:p w:rsidR="00326BF1" w:rsidRPr="00063849" w:rsidRDefault="00326BF1" w:rsidP="003852FE">
      <w:pPr>
        <w:pStyle w:val="Akapitzlist"/>
        <w:numPr>
          <w:ilvl w:val="0"/>
          <w:numId w:val="109"/>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063849">
        <w:rPr>
          <w:rFonts w:ascii="Arial" w:eastAsia="Calibri" w:hAnsi="Arial" w:cs="Arial"/>
          <w:sz w:val="22"/>
          <w:szCs w:val="22"/>
        </w:rPr>
        <w:t xml:space="preserve">Wykonawca zobowiązuje się poinformować w imieniu Zamawiającego wszystkie osoby fizyczne kierowane </w:t>
      </w:r>
      <w:r w:rsidR="00853948" w:rsidRPr="00063849">
        <w:rPr>
          <w:rFonts w:ascii="Arial" w:eastAsia="Calibri" w:hAnsi="Arial" w:cs="Arial"/>
          <w:sz w:val="22"/>
          <w:szCs w:val="22"/>
        </w:rPr>
        <w:t xml:space="preserve">ze strony Wykonawcy </w:t>
      </w:r>
      <w:r w:rsidRPr="00063849">
        <w:rPr>
          <w:rFonts w:ascii="Arial" w:eastAsia="Calibri" w:hAnsi="Arial" w:cs="Arial"/>
          <w:sz w:val="22"/>
          <w:szCs w:val="22"/>
        </w:rPr>
        <w:t>do realizacji Umowy oraz osoby fizyczne prowadzące działalność gospodarczą, które zostaną wskazane</w:t>
      </w:r>
      <w:r w:rsidR="00853948" w:rsidRPr="00063849">
        <w:rPr>
          <w:rFonts w:ascii="Arial" w:eastAsia="Calibri" w:hAnsi="Arial" w:cs="Arial"/>
          <w:sz w:val="22"/>
          <w:szCs w:val="22"/>
        </w:rPr>
        <w:t xml:space="preserve"> przez Wykonawcę</w:t>
      </w:r>
      <w:r w:rsidRPr="00063849">
        <w:rPr>
          <w:rFonts w:ascii="Arial" w:eastAsia="Calibri" w:hAnsi="Arial" w:cs="Arial"/>
          <w:sz w:val="22"/>
          <w:szCs w:val="22"/>
        </w:rPr>
        <w:t xml:space="preserve"> jako podwykonawca, a których dane osobowe będą przekazywane </w:t>
      </w:r>
      <w:r w:rsidR="00853948" w:rsidRPr="00063849">
        <w:rPr>
          <w:rFonts w:ascii="Arial" w:eastAsia="Calibri" w:hAnsi="Arial" w:cs="Arial"/>
          <w:sz w:val="22"/>
          <w:szCs w:val="22"/>
        </w:rPr>
        <w:t xml:space="preserve">przez Wykonawcę </w:t>
      </w:r>
      <w:r w:rsidRPr="00063849">
        <w:rPr>
          <w:rFonts w:ascii="Arial" w:eastAsia="Calibri" w:hAnsi="Arial" w:cs="Arial"/>
          <w:sz w:val="22"/>
          <w:szCs w:val="22"/>
        </w:rPr>
        <w:t>podczas podpisania Umowy oraz na etapie realizacji Umowy, o:</w:t>
      </w:r>
    </w:p>
    <w:p w:rsidR="00326BF1" w:rsidRPr="00063849" w:rsidRDefault="00326BF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063849">
        <w:rPr>
          <w:rFonts w:ascii="Arial" w:eastAsia="Calibri" w:hAnsi="Arial" w:cs="Arial"/>
          <w:spacing w:val="4"/>
          <w:sz w:val="22"/>
          <w:szCs w:val="22"/>
        </w:rPr>
        <w:t>fakcie przekazania danych osobowych Zamawiającemu;</w:t>
      </w:r>
    </w:p>
    <w:p w:rsidR="00326BF1" w:rsidRPr="00063849" w:rsidRDefault="00326BF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063849">
        <w:rPr>
          <w:rFonts w:ascii="Arial" w:eastAsia="Calibri" w:hAnsi="Arial" w:cs="Arial"/>
          <w:spacing w:val="4"/>
          <w:sz w:val="22"/>
          <w:szCs w:val="22"/>
        </w:rPr>
        <w:t>przetwarzaniu danych osobowych przez Zamawiającego.</w:t>
      </w:r>
    </w:p>
    <w:p w:rsidR="00326BF1" w:rsidRPr="00903DD3" w:rsidRDefault="00326BF1" w:rsidP="003852FE">
      <w:pPr>
        <w:pStyle w:val="Akapitzlist"/>
        <w:numPr>
          <w:ilvl w:val="0"/>
          <w:numId w:val="109"/>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Wykonawca zobowiązuje się</w:t>
      </w:r>
      <w:r w:rsidR="00065135" w:rsidRPr="00903DD3">
        <w:rPr>
          <w:rFonts w:ascii="Arial" w:eastAsia="Calibri" w:hAnsi="Arial" w:cs="Arial"/>
          <w:sz w:val="22"/>
          <w:szCs w:val="22"/>
        </w:rPr>
        <w:t xml:space="preserve">, </w:t>
      </w:r>
      <w:r w:rsidR="00AD067D" w:rsidRPr="00903DD3">
        <w:rPr>
          <w:rFonts w:ascii="Arial" w:eastAsia="Calibri" w:hAnsi="Arial" w:cs="Arial"/>
          <w:sz w:val="22"/>
          <w:szCs w:val="22"/>
        </w:rPr>
        <w:t xml:space="preserve">powołując się na art. 14 RODO, </w:t>
      </w:r>
      <w:r w:rsidR="00065135" w:rsidRPr="00903DD3">
        <w:rPr>
          <w:rFonts w:ascii="Arial" w:eastAsia="Calibri" w:hAnsi="Arial" w:cs="Arial"/>
          <w:sz w:val="22"/>
          <w:szCs w:val="22"/>
        </w:rPr>
        <w:t xml:space="preserve">wykonać </w:t>
      </w:r>
      <w:r w:rsidRPr="00903DD3">
        <w:rPr>
          <w:rFonts w:ascii="Arial" w:eastAsia="Calibri" w:hAnsi="Arial" w:cs="Arial"/>
          <w:sz w:val="22"/>
          <w:szCs w:val="22"/>
        </w:rPr>
        <w:t>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BA6E46" w:rsidRPr="00903DD3" w:rsidRDefault="00326BF1" w:rsidP="003852FE">
      <w:pPr>
        <w:pStyle w:val="Akapitzlist"/>
        <w:numPr>
          <w:ilvl w:val="0"/>
          <w:numId w:val="109"/>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bookmarkStart w:id="27" w:name="_Toc417485973"/>
      <w:bookmarkEnd w:id="22"/>
    </w:p>
    <w:p w:rsidR="00F65AD7" w:rsidRDefault="00F65AD7" w:rsidP="003852FE">
      <w:pPr>
        <w:spacing w:afterLines="60" w:after="144" w:line="276" w:lineRule="auto"/>
        <w:ind w:left="360"/>
        <w:jc w:val="center"/>
        <w:rPr>
          <w:rFonts w:ascii="Arial" w:hAnsi="Arial" w:cs="Arial"/>
          <w:b/>
          <w:sz w:val="22"/>
          <w:szCs w:val="22"/>
        </w:rPr>
      </w:pPr>
    </w:p>
    <w:p w:rsidR="00CD6911" w:rsidRPr="00B046F7" w:rsidRDefault="00CD6911" w:rsidP="003852FE">
      <w:pPr>
        <w:spacing w:afterLines="60" w:after="144" w:line="276" w:lineRule="auto"/>
        <w:ind w:left="360"/>
        <w:jc w:val="center"/>
        <w:rPr>
          <w:rFonts w:ascii="Arial" w:hAnsi="Arial" w:cs="Arial"/>
          <w:b/>
          <w:sz w:val="22"/>
          <w:szCs w:val="22"/>
        </w:rPr>
      </w:pPr>
      <w:r w:rsidRPr="00B046F7">
        <w:rPr>
          <w:rFonts w:ascii="Arial" w:hAnsi="Arial" w:cs="Arial"/>
          <w:b/>
          <w:sz w:val="22"/>
          <w:szCs w:val="22"/>
        </w:rPr>
        <w:t xml:space="preserve">§ 11  </w:t>
      </w:r>
    </w:p>
    <w:p w:rsidR="00CD6911" w:rsidRPr="00B046F7" w:rsidRDefault="00CD6911" w:rsidP="003852FE">
      <w:pPr>
        <w:pStyle w:val="Nagwek2"/>
        <w:spacing w:before="0" w:afterLines="60" w:after="144" w:line="276" w:lineRule="auto"/>
        <w:ind w:left="360"/>
        <w:rPr>
          <w:rFonts w:cs="Arial"/>
          <w:sz w:val="22"/>
          <w:szCs w:val="22"/>
        </w:rPr>
      </w:pPr>
      <w:bookmarkStart w:id="28" w:name="_Toc69980001"/>
      <w:r w:rsidRPr="00B046F7">
        <w:rPr>
          <w:rFonts w:cs="Arial"/>
          <w:sz w:val="22"/>
          <w:szCs w:val="22"/>
        </w:rPr>
        <w:t>Obowiązek informacyjny realizowany przez Zamawiającego wobec Wykonawcy/osób podpisujących Umowę w imieniu Wykonawcy i osób trzecich *realizowany poprzez przekazanie informacji o treści jak w ust. 1:</w:t>
      </w:r>
      <w:bookmarkEnd w:id="28"/>
      <w:r w:rsidRPr="00B046F7">
        <w:rPr>
          <w:rFonts w:cs="Arial"/>
          <w:sz w:val="22"/>
          <w:szCs w:val="22"/>
        </w:rPr>
        <w:t xml:space="preserve"> </w:t>
      </w:r>
    </w:p>
    <w:p w:rsidR="00CD6911" w:rsidRPr="00B046F7" w:rsidRDefault="00CD6911" w:rsidP="000C4EFE">
      <w:pPr>
        <w:tabs>
          <w:tab w:val="left" w:pos="426"/>
        </w:tabs>
        <w:overflowPunct w:val="0"/>
        <w:autoSpaceDE w:val="0"/>
        <w:autoSpaceDN w:val="0"/>
        <w:adjustRightInd w:val="0"/>
        <w:spacing w:afterLines="60" w:after="144" w:line="276" w:lineRule="auto"/>
        <w:ind w:left="284" w:hanging="284"/>
        <w:contextualSpacing/>
        <w:jc w:val="both"/>
        <w:textAlignment w:val="baseline"/>
        <w:rPr>
          <w:rFonts w:ascii="Arial" w:eastAsia="Calibri" w:hAnsi="Arial" w:cs="Arial"/>
          <w:spacing w:val="4"/>
          <w:sz w:val="22"/>
          <w:szCs w:val="22"/>
        </w:rPr>
      </w:pPr>
      <w:r w:rsidRPr="00B046F7">
        <w:rPr>
          <w:rFonts w:ascii="Arial" w:eastAsia="Calibri" w:hAnsi="Arial" w:cs="Arial"/>
          <w:sz w:val="22"/>
          <w:szCs w:val="22"/>
        </w:rPr>
        <w:t>1. Zamawiający</w:t>
      </w:r>
      <w:r w:rsidRPr="00B046F7">
        <w:rPr>
          <w:rFonts w:ascii="Arial" w:hAnsi="Arial" w:cs="Arial"/>
          <w:b/>
          <w:sz w:val="22"/>
          <w:szCs w:val="22"/>
        </w:rPr>
        <w:t xml:space="preserve"> – </w:t>
      </w:r>
      <w:r w:rsidRPr="00B046F7">
        <w:rPr>
          <w:rFonts w:ascii="Arial" w:hAnsi="Arial" w:cs="Arial"/>
          <w:bCs/>
          <w:sz w:val="22"/>
          <w:szCs w:val="22"/>
        </w:rPr>
        <w:t>Gmina</w:t>
      </w:r>
      <w:r w:rsidRPr="00B046F7">
        <w:rPr>
          <w:rFonts w:ascii="Arial" w:eastAsia="Calibri" w:hAnsi="Arial" w:cs="Arial"/>
          <w:sz w:val="22"/>
          <w:szCs w:val="22"/>
        </w:rPr>
        <w:t>,</w:t>
      </w:r>
      <w:r w:rsidRPr="00B046F7">
        <w:rPr>
          <w:rFonts w:ascii="Arial" w:eastAsia="Calibri" w:hAnsi="Arial" w:cs="Arial"/>
          <w:spacing w:val="4"/>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B046F7">
        <w:rPr>
          <w:rFonts w:ascii="Arial" w:eastAsia="Calibri" w:hAnsi="Arial" w:cs="Arial"/>
          <w:b/>
          <w:bCs/>
          <w:spacing w:val="4"/>
          <w:sz w:val="22"/>
          <w:szCs w:val="22"/>
        </w:rPr>
        <w:t>„RODO</w:t>
      </w:r>
      <w:r w:rsidRPr="00B046F7">
        <w:rPr>
          <w:rFonts w:ascii="Arial" w:eastAsia="Calibri" w:hAnsi="Arial" w:cs="Arial"/>
          <w:spacing w:val="4"/>
          <w:sz w:val="22"/>
          <w:szCs w:val="22"/>
        </w:rPr>
        <w:t>”, informuje Pana/Panią, że:</w:t>
      </w:r>
    </w:p>
    <w:p w:rsidR="00CD6911" w:rsidRPr="00B046F7" w:rsidRDefault="00CD6911" w:rsidP="003852FE">
      <w:pPr>
        <w:tabs>
          <w:tab w:val="left" w:pos="426"/>
        </w:tabs>
        <w:overflowPunct w:val="0"/>
        <w:autoSpaceDE w:val="0"/>
        <w:autoSpaceDN w:val="0"/>
        <w:adjustRightInd w:val="0"/>
        <w:spacing w:afterLines="60" w:after="144" w:line="276" w:lineRule="auto"/>
        <w:contextualSpacing/>
        <w:jc w:val="both"/>
        <w:textAlignment w:val="baseline"/>
        <w:rPr>
          <w:rFonts w:ascii="Arial" w:eastAsia="Calibri" w:hAnsi="Arial" w:cs="Arial"/>
          <w:sz w:val="22"/>
          <w:szCs w:val="22"/>
        </w:rPr>
      </w:pPr>
    </w:p>
    <w:p w:rsidR="00CD6911" w:rsidRDefault="00CD6911" w:rsidP="009201F5">
      <w:pPr>
        <w:tabs>
          <w:tab w:val="left" w:pos="6660"/>
        </w:tabs>
        <w:spacing w:afterLines="60" w:after="144" w:line="276" w:lineRule="auto"/>
        <w:ind w:left="709" w:hanging="349"/>
        <w:jc w:val="both"/>
        <w:rPr>
          <w:rFonts w:ascii="Arial" w:eastAsia="Calibri" w:hAnsi="Arial" w:cs="Arial"/>
          <w:spacing w:val="4"/>
          <w:sz w:val="22"/>
          <w:szCs w:val="22"/>
        </w:rPr>
      </w:pPr>
      <w:r w:rsidRPr="00B046F7">
        <w:rPr>
          <w:rFonts w:ascii="Arial" w:eastAsia="Calibri" w:hAnsi="Arial" w:cs="Arial"/>
          <w:spacing w:val="4"/>
          <w:sz w:val="22"/>
          <w:szCs w:val="22"/>
        </w:rPr>
        <w:t>1) Administratorem Danych Osobowych jest Gmina Miasto Pruszków</w:t>
      </w:r>
      <w:r w:rsidR="00A73CCF">
        <w:rPr>
          <w:rFonts w:ascii="Arial" w:eastAsia="Calibri" w:hAnsi="Arial" w:cs="Arial"/>
          <w:spacing w:val="4"/>
          <w:sz w:val="22"/>
          <w:szCs w:val="22"/>
        </w:rPr>
        <w:t>, zwaną dalej Gminą,</w:t>
      </w:r>
      <w:r w:rsidR="00A06C29" w:rsidRPr="00B046F7">
        <w:rPr>
          <w:rFonts w:ascii="Arial" w:eastAsia="Calibri" w:hAnsi="Arial" w:cs="Arial"/>
          <w:spacing w:val="4"/>
          <w:sz w:val="22"/>
          <w:szCs w:val="22"/>
        </w:rPr>
        <w:t xml:space="preserve"> </w:t>
      </w:r>
      <w:r w:rsidRPr="00B046F7">
        <w:rPr>
          <w:rFonts w:ascii="Arial" w:eastAsia="Calibri" w:hAnsi="Arial" w:cs="Arial"/>
          <w:spacing w:val="4"/>
          <w:sz w:val="22"/>
          <w:szCs w:val="22"/>
        </w:rPr>
        <w:t>z siedzibą pod adresem: 0</w:t>
      </w:r>
      <w:r w:rsidR="00A06C29" w:rsidRPr="00B046F7">
        <w:rPr>
          <w:rFonts w:ascii="Arial" w:eastAsia="Calibri" w:hAnsi="Arial" w:cs="Arial"/>
          <w:spacing w:val="4"/>
          <w:sz w:val="22"/>
          <w:szCs w:val="22"/>
        </w:rPr>
        <w:t>5</w:t>
      </w:r>
      <w:r w:rsidRPr="00B046F7">
        <w:rPr>
          <w:rFonts w:ascii="Arial" w:eastAsia="Calibri" w:hAnsi="Arial" w:cs="Arial"/>
          <w:spacing w:val="4"/>
          <w:sz w:val="22"/>
          <w:szCs w:val="22"/>
        </w:rPr>
        <w:t>-</w:t>
      </w:r>
      <w:r w:rsidR="00A06C29" w:rsidRPr="00B046F7">
        <w:rPr>
          <w:rFonts w:ascii="Arial" w:eastAsia="Calibri" w:hAnsi="Arial" w:cs="Arial"/>
          <w:spacing w:val="4"/>
          <w:sz w:val="22"/>
          <w:szCs w:val="22"/>
        </w:rPr>
        <w:t>800 Pruszków, ul. Kraszewskiego 14/16</w:t>
      </w:r>
      <w:r w:rsidRPr="00B046F7">
        <w:rPr>
          <w:rFonts w:ascii="Arial" w:eastAsia="Calibri" w:hAnsi="Arial" w:cs="Arial"/>
          <w:spacing w:val="4"/>
          <w:sz w:val="22"/>
          <w:szCs w:val="22"/>
        </w:rPr>
        <w:t>;</w:t>
      </w:r>
    </w:p>
    <w:p w:rsidR="00CD6911" w:rsidRPr="00B046F7" w:rsidRDefault="000C4EFE" w:rsidP="009201F5">
      <w:pPr>
        <w:tabs>
          <w:tab w:val="left" w:pos="6660"/>
        </w:tabs>
        <w:spacing w:afterLines="60" w:after="144" w:line="276" w:lineRule="auto"/>
        <w:ind w:left="567" w:hanging="207"/>
        <w:jc w:val="both"/>
        <w:rPr>
          <w:rFonts w:ascii="Arial" w:eastAsia="Calibri" w:hAnsi="Arial" w:cs="Arial"/>
          <w:spacing w:val="4"/>
          <w:sz w:val="22"/>
          <w:szCs w:val="22"/>
        </w:rPr>
      </w:pPr>
      <w:r>
        <w:rPr>
          <w:rFonts w:ascii="Arial" w:eastAsia="Calibri" w:hAnsi="Arial" w:cs="Arial"/>
          <w:spacing w:val="4"/>
          <w:sz w:val="22"/>
          <w:szCs w:val="22"/>
        </w:rPr>
        <w:t xml:space="preserve">2) </w:t>
      </w:r>
      <w:r w:rsidR="009201F5">
        <w:rPr>
          <w:rFonts w:ascii="Arial" w:eastAsia="Calibri" w:hAnsi="Arial" w:cs="Arial"/>
          <w:spacing w:val="4"/>
          <w:sz w:val="22"/>
          <w:szCs w:val="22"/>
        </w:rPr>
        <w:t>w</w:t>
      </w:r>
      <w:r w:rsidR="00A06C29" w:rsidRPr="00B046F7">
        <w:rPr>
          <w:rFonts w:ascii="Arial" w:eastAsia="Calibri" w:hAnsi="Arial" w:cs="Arial"/>
          <w:spacing w:val="4"/>
          <w:sz w:val="22"/>
          <w:szCs w:val="22"/>
        </w:rPr>
        <w:t xml:space="preserve"> Gminie Miasto Pruszków</w:t>
      </w:r>
      <w:r w:rsidR="00CD6911" w:rsidRPr="00B046F7">
        <w:rPr>
          <w:rFonts w:ascii="Arial" w:eastAsia="Calibri" w:hAnsi="Arial" w:cs="Arial"/>
          <w:spacing w:val="4"/>
          <w:sz w:val="22"/>
          <w:szCs w:val="22"/>
        </w:rPr>
        <w:t xml:space="preserve"> funkcjonuje adres e-mail:</w:t>
      </w:r>
      <w:r w:rsidR="00A73CCF">
        <w:rPr>
          <w:rFonts w:ascii="Arial" w:eastAsia="Calibri" w:hAnsi="Arial" w:cs="Arial"/>
          <w:spacing w:val="4"/>
          <w:sz w:val="22"/>
          <w:szCs w:val="22"/>
        </w:rPr>
        <w:t>iod@miasto.pruszkow.pl -</w:t>
      </w:r>
      <w:r>
        <w:rPr>
          <w:rFonts w:ascii="Arial" w:eastAsia="Calibri" w:hAnsi="Arial" w:cs="Arial"/>
          <w:spacing w:val="4"/>
          <w:sz w:val="22"/>
          <w:szCs w:val="22"/>
        </w:rPr>
        <w:t xml:space="preserve"> </w:t>
      </w:r>
      <w:r w:rsidR="00CD6911" w:rsidRPr="00B046F7">
        <w:rPr>
          <w:rFonts w:ascii="Arial" w:eastAsia="Calibri" w:hAnsi="Arial" w:cs="Arial"/>
          <w:spacing w:val="4"/>
          <w:sz w:val="22"/>
          <w:szCs w:val="22"/>
        </w:rPr>
        <w:t xml:space="preserve">Inspektora Ochrony Danych </w:t>
      </w:r>
      <w:r w:rsidR="00A06C29" w:rsidRPr="00B046F7">
        <w:rPr>
          <w:rFonts w:ascii="Arial" w:eastAsia="Calibri" w:hAnsi="Arial" w:cs="Arial"/>
          <w:spacing w:val="4"/>
          <w:sz w:val="22"/>
          <w:szCs w:val="22"/>
        </w:rPr>
        <w:t>w Gminie Miasto Pruszków</w:t>
      </w:r>
      <w:r w:rsidR="00CD6911" w:rsidRPr="00B046F7">
        <w:rPr>
          <w:rFonts w:ascii="Arial" w:eastAsia="Calibri" w:hAnsi="Arial" w:cs="Arial"/>
          <w:spacing w:val="4"/>
          <w:sz w:val="22"/>
          <w:szCs w:val="22"/>
        </w:rPr>
        <w:t xml:space="preserve">, udostępniony osobom, których dane osobowe są przetwarzane przez </w:t>
      </w:r>
      <w:r w:rsidR="00A06C29" w:rsidRPr="00B046F7">
        <w:rPr>
          <w:rFonts w:ascii="Arial" w:eastAsia="Calibri" w:hAnsi="Arial" w:cs="Arial"/>
          <w:spacing w:val="4"/>
          <w:sz w:val="22"/>
          <w:szCs w:val="22"/>
        </w:rPr>
        <w:t>Gminę Miasto Pruszków</w:t>
      </w:r>
      <w:r w:rsidR="00CD6911" w:rsidRPr="00B046F7">
        <w:rPr>
          <w:rFonts w:ascii="Arial" w:eastAsia="Calibri" w:hAnsi="Arial" w:cs="Arial"/>
          <w:spacing w:val="4"/>
          <w:sz w:val="22"/>
          <w:szCs w:val="22"/>
        </w:rPr>
        <w:t>;</w:t>
      </w:r>
    </w:p>
    <w:p w:rsidR="00CD6911" w:rsidRPr="00B046F7" w:rsidRDefault="00CD6911" w:rsidP="003852FE">
      <w:pPr>
        <w:numPr>
          <w:ilvl w:val="0"/>
          <w:numId w:val="110"/>
        </w:numPr>
        <w:tabs>
          <w:tab w:val="left" w:pos="6660"/>
        </w:tabs>
        <w:spacing w:afterLines="60" w:after="144" w:line="276" w:lineRule="auto"/>
        <w:jc w:val="both"/>
        <w:rPr>
          <w:rFonts w:ascii="Arial" w:hAnsi="Arial" w:cs="Arial"/>
          <w:spacing w:val="4"/>
          <w:sz w:val="22"/>
          <w:szCs w:val="22"/>
        </w:rPr>
      </w:pPr>
      <w:r w:rsidRPr="00B046F7">
        <w:rPr>
          <w:rFonts w:ascii="Arial" w:hAnsi="Arial" w:cs="Arial"/>
          <w:spacing w:val="4"/>
          <w:sz w:val="22"/>
          <w:szCs w:val="22"/>
        </w:rPr>
        <w:t>dane osobowe będą przetwarzane w celu:</w:t>
      </w:r>
    </w:p>
    <w:p w:rsidR="00CD6911" w:rsidRPr="00B046F7" w:rsidRDefault="00CD691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zapewnienia sprawnej i prawidłowej realizacji Umowy;</w:t>
      </w:r>
    </w:p>
    <w:p w:rsidR="00CD6911" w:rsidRPr="00B046F7" w:rsidRDefault="00CD691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przechowywania dokumentacji postępowania o udzielenie Zamówienia na wypadek kontroli prowadzonej przez uprawnione organy i podmioty;</w:t>
      </w:r>
    </w:p>
    <w:p w:rsidR="00CD6911" w:rsidRPr="00B046F7" w:rsidRDefault="00CD6911" w:rsidP="003852FE">
      <w:pPr>
        <w:numPr>
          <w:ilvl w:val="0"/>
          <w:numId w:val="108"/>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przekazania dokumentacji postępowania o udzielenie Zamówienia do archiwum, a następnie jej zbrakowania (trwałego usunięcia i zniszczenia);</w:t>
      </w:r>
    </w:p>
    <w:p w:rsidR="00CD6911" w:rsidRPr="00B046F7" w:rsidRDefault="00CD6911" w:rsidP="003852FE">
      <w:pPr>
        <w:tabs>
          <w:tab w:val="left" w:pos="6660"/>
        </w:tabs>
        <w:spacing w:afterLines="60" w:after="144" w:line="276" w:lineRule="auto"/>
        <w:ind w:left="720"/>
        <w:jc w:val="both"/>
        <w:rPr>
          <w:rFonts w:ascii="Arial" w:eastAsia="Calibri" w:hAnsi="Arial" w:cs="Arial"/>
          <w:spacing w:val="4"/>
          <w:sz w:val="22"/>
          <w:szCs w:val="22"/>
        </w:rPr>
      </w:pPr>
      <w:r w:rsidRPr="00B046F7">
        <w:rPr>
          <w:rFonts w:ascii="Arial" w:eastAsia="Calibri" w:hAnsi="Arial" w:cs="Arial"/>
          <w:spacing w:val="4"/>
          <w:sz w:val="22"/>
          <w:szCs w:val="22"/>
        </w:rPr>
        <w:t xml:space="preserve">w zakresie: dane zwykłe – imię, nazwisko, zajmowane stanowisko, miejsce pracy oraz posiadane kwalifikacje zawodowe wymagane do realizacji Umowy, a także w przypadku złożenia pełnomocnictwa, </w:t>
      </w:r>
      <w:r w:rsidRPr="00B046F7">
        <w:rPr>
          <w:rFonts w:ascii="Arial" w:hAnsi="Arial" w:cs="Arial"/>
          <w:spacing w:val="4"/>
          <w:sz w:val="22"/>
          <w:szCs w:val="22"/>
        </w:rPr>
        <w:t xml:space="preserve">oświadczeń i innych dokumentów </w:t>
      </w:r>
      <w:r w:rsidRPr="00B046F7">
        <w:rPr>
          <w:rFonts w:ascii="Arial" w:eastAsia="Calibri" w:hAnsi="Arial" w:cs="Arial"/>
          <w:spacing w:val="4"/>
          <w:sz w:val="22"/>
          <w:szCs w:val="22"/>
        </w:rPr>
        <w:t>– dane osobowe w nim zawarte;</w:t>
      </w:r>
    </w:p>
    <w:p w:rsidR="00CD6911" w:rsidRPr="00B046F7" w:rsidRDefault="00CD691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B046F7">
        <w:rPr>
          <w:rFonts w:ascii="Arial" w:eastAsia="Calibri" w:hAnsi="Arial" w:cs="Arial"/>
          <w:spacing w:val="4"/>
          <w:sz w:val="22"/>
          <w:szCs w:val="22"/>
        </w:rPr>
        <w:t xml:space="preserve">podstawą prawną przetwarzania danych osobowych przez </w:t>
      </w:r>
      <w:r w:rsidR="000C4EFE">
        <w:rPr>
          <w:rFonts w:ascii="Arial" w:eastAsia="Calibri" w:hAnsi="Arial" w:cs="Arial"/>
          <w:spacing w:val="4"/>
          <w:sz w:val="22"/>
          <w:szCs w:val="22"/>
        </w:rPr>
        <w:t>Gminę</w:t>
      </w:r>
      <w:r w:rsidRPr="00B046F7">
        <w:rPr>
          <w:rFonts w:ascii="Arial" w:eastAsia="Calibri" w:hAnsi="Arial" w:cs="Arial"/>
          <w:spacing w:val="4"/>
          <w:sz w:val="22"/>
          <w:szCs w:val="22"/>
        </w:rPr>
        <w:t xml:space="preserve"> jest art. 6 ust. 1 lit. c i f RODO, przy czym za prawnie uzasadniony interes</w:t>
      </w:r>
      <w:r w:rsidR="000C4EFE">
        <w:rPr>
          <w:rFonts w:ascii="Arial" w:eastAsia="Calibri" w:hAnsi="Arial" w:cs="Arial"/>
          <w:spacing w:val="4"/>
          <w:sz w:val="22"/>
          <w:szCs w:val="22"/>
        </w:rPr>
        <w:t xml:space="preserve"> Gminy</w:t>
      </w:r>
      <w:r w:rsidRPr="00B046F7">
        <w:rPr>
          <w:rFonts w:ascii="Arial" w:eastAsia="Calibri" w:hAnsi="Arial" w:cs="Arial"/>
          <w:spacing w:val="4"/>
          <w:sz w:val="22"/>
          <w:szCs w:val="22"/>
        </w:rPr>
        <w:t xml:space="preserve"> wskazuje się konieczność zawarcia Umowy i jej właściwą realizację zgodnie zobowiązującymi w tym zakresie przepisami;</w:t>
      </w:r>
    </w:p>
    <w:p w:rsidR="000C4EFE" w:rsidRPr="000C4EFE" w:rsidRDefault="00CD6911" w:rsidP="000C4EFE">
      <w:pPr>
        <w:pStyle w:val="Akapitzlist"/>
        <w:numPr>
          <w:ilvl w:val="0"/>
          <w:numId w:val="110"/>
        </w:numPr>
        <w:tabs>
          <w:tab w:val="left" w:pos="6660"/>
        </w:tabs>
        <w:spacing w:afterLines="60" w:after="144" w:line="276" w:lineRule="auto"/>
        <w:jc w:val="both"/>
        <w:rPr>
          <w:rFonts w:ascii="Arial" w:hAnsi="Arial" w:cs="Arial"/>
          <w:spacing w:val="4"/>
          <w:sz w:val="22"/>
          <w:szCs w:val="22"/>
        </w:rPr>
      </w:pPr>
      <w:r w:rsidRPr="000C4EFE">
        <w:rPr>
          <w:rFonts w:ascii="Arial" w:hAnsi="Arial" w:cs="Arial"/>
          <w:spacing w:val="4"/>
          <w:sz w:val="22"/>
          <w:szCs w:val="22"/>
        </w:rPr>
        <w:t>dane osobowe mogą być udostępniane innym odbiorcom na podstawie przepisów prawa, w szczególności podmiotom przetwarzającym na podstawie zawartych umów</w:t>
      </w:r>
      <w:r w:rsidR="000C4EFE" w:rsidRPr="000C4EFE">
        <w:rPr>
          <w:rFonts w:ascii="Arial" w:hAnsi="Arial" w:cs="Arial"/>
          <w:spacing w:val="4"/>
          <w:sz w:val="22"/>
          <w:szCs w:val="22"/>
        </w:rPr>
        <w:t xml:space="preserve">; </w:t>
      </w:r>
    </w:p>
    <w:p w:rsidR="00CD6911" w:rsidRPr="000C4EFE" w:rsidRDefault="00CD6911" w:rsidP="000C4EFE">
      <w:pPr>
        <w:pStyle w:val="Akapitzlist"/>
        <w:numPr>
          <w:ilvl w:val="0"/>
          <w:numId w:val="110"/>
        </w:numPr>
        <w:tabs>
          <w:tab w:val="left" w:pos="6660"/>
        </w:tabs>
        <w:spacing w:afterLines="60" w:after="144" w:line="276" w:lineRule="auto"/>
        <w:jc w:val="both"/>
        <w:rPr>
          <w:rFonts w:ascii="Arial" w:hAnsi="Arial" w:cs="Arial"/>
          <w:spacing w:val="4"/>
          <w:sz w:val="22"/>
          <w:szCs w:val="22"/>
        </w:rPr>
      </w:pPr>
      <w:r w:rsidRPr="000C4EFE">
        <w:rPr>
          <w:rFonts w:ascii="Arial" w:hAnsi="Arial" w:cs="Arial"/>
          <w:spacing w:val="4"/>
          <w:sz w:val="22"/>
          <w:szCs w:val="22"/>
        </w:rPr>
        <w:t xml:space="preserve">dane osobowe będą przechowywane zgodnie z przepisami prawa w okresie realizacji Umowy oraz przez okres, w którym </w:t>
      </w:r>
      <w:r w:rsidR="000C4EFE" w:rsidRPr="000C4EFE">
        <w:rPr>
          <w:rFonts w:ascii="Arial" w:hAnsi="Arial" w:cs="Arial"/>
          <w:spacing w:val="4"/>
          <w:sz w:val="22"/>
          <w:szCs w:val="22"/>
        </w:rPr>
        <w:t>Gmina</w:t>
      </w:r>
      <w:r w:rsidR="00A06C29" w:rsidRPr="000C4EFE">
        <w:rPr>
          <w:rFonts w:ascii="Arial" w:hAnsi="Arial" w:cs="Arial"/>
          <w:spacing w:val="4"/>
          <w:sz w:val="22"/>
          <w:szCs w:val="22"/>
        </w:rPr>
        <w:t xml:space="preserve"> </w:t>
      </w:r>
      <w:r w:rsidRPr="000C4EFE">
        <w:rPr>
          <w:rFonts w:ascii="Arial" w:hAnsi="Arial" w:cs="Arial"/>
          <w:spacing w:val="4"/>
          <w:sz w:val="22"/>
          <w:szCs w:val="22"/>
        </w:rPr>
        <w:t xml:space="preserve"> będzie realizowała cele wynikające z prawnie uzasadnionych interesów administratora danych, które są związane przedmiotowo z Umową lub obowiązkami wynikającymi z przepisów prawa powszechnie obowiązującego;</w:t>
      </w:r>
    </w:p>
    <w:p w:rsidR="00CD6911" w:rsidRPr="00833894" w:rsidRDefault="00CD691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CD6911" w:rsidRPr="00833894" w:rsidRDefault="00CD691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 xml:space="preserve">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 </w:t>
      </w:r>
    </w:p>
    <w:p w:rsidR="00CD6911" w:rsidRPr="00833894" w:rsidRDefault="00CD6911" w:rsidP="003852FE">
      <w:pPr>
        <w:numPr>
          <w:ilvl w:val="0"/>
          <w:numId w:val="110"/>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ma Pani/Pan prawo do wniesienia skargi do organu nadzorczego, tzn. Prezesa Urzędu Ochrony Danych Osobowych;</w:t>
      </w:r>
    </w:p>
    <w:p w:rsidR="00CD6911" w:rsidRPr="00833894" w:rsidRDefault="000C4EFE" w:rsidP="003852FE">
      <w:pPr>
        <w:numPr>
          <w:ilvl w:val="0"/>
          <w:numId w:val="110"/>
        </w:numPr>
        <w:tabs>
          <w:tab w:val="left" w:pos="6660"/>
        </w:tabs>
        <w:spacing w:afterLines="60" w:after="144" w:line="276" w:lineRule="auto"/>
        <w:ind w:hanging="436"/>
        <w:jc w:val="both"/>
        <w:rPr>
          <w:rFonts w:ascii="Arial" w:eastAsia="Calibri" w:hAnsi="Arial" w:cs="Arial"/>
          <w:spacing w:val="4"/>
          <w:sz w:val="22"/>
          <w:szCs w:val="22"/>
        </w:rPr>
      </w:pPr>
      <w:r>
        <w:rPr>
          <w:rFonts w:ascii="Arial" w:eastAsia="Calibri" w:hAnsi="Arial" w:cs="Arial"/>
          <w:spacing w:val="4"/>
          <w:sz w:val="22"/>
          <w:szCs w:val="22"/>
        </w:rPr>
        <w:t>Gmina</w:t>
      </w:r>
      <w:r w:rsidR="00CD6911" w:rsidRPr="00833894">
        <w:rPr>
          <w:rFonts w:ascii="Arial" w:eastAsia="Calibri" w:hAnsi="Arial" w:cs="Arial"/>
          <w:spacing w:val="4"/>
          <w:sz w:val="22"/>
          <w:szCs w:val="22"/>
        </w:rPr>
        <w:t xml:space="preserve"> nie będzie przeprowadzać zautomatyzowanego podejmowania decyzji, w tym profilowania na podstawie podanych danych osobowych.</w:t>
      </w:r>
    </w:p>
    <w:p w:rsidR="00CD6911" w:rsidRPr="00833894" w:rsidRDefault="00CD6911" w:rsidP="000C4EFE">
      <w:pPr>
        <w:pStyle w:val="Akapitzlist"/>
        <w:numPr>
          <w:ilvl w:val="0"/>
          <w:numId w:val="100"/>
        </w:numPr>
        <w:tabs>
          <w:tab w:val="clear" w:pos="720"/>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833894">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przez Wykonawcę podczas podpisania Umowy oraz na etapie realizacji Umowy, o:</w:t>
      </w:r>
    </w:p>
    <w:p w:rsidR="00CD6911" w:rsidRPr="00833894" w:rsidRDefault="000C4EFE" w:rsidP="000C4EFE">
      <w:pPr>
        <w:tabs>
          <w:tab w:val="left" w:pos="6660"/>
        </w:tabs>
        <w:spacing w:afterLines="60" w:after="144" w:line="276" w:lineRule="auto"/>
        <w:ind w:left="720" w:hanging="294"/>
        <w:jc w:val="both"/>
        <w:rPr>
          <w:rFonts w:ascii="Arial" w:eastAsia="Calibri" w:hAnsi="Arial" w:cs="Arial"/>
          <w:spacing w:val="4"/>
          <w:sz w:val="22"/>
          <w:szCs w:val="22"/>
        </w:rPr>
      </w:pPr>
      <w:r>
        <w:rPr>
          <w:rFonts w:ascii="Arial" w:eastAsia="Calibri" w:hAnsi="Arial" w:cs="Arial"/>
          <w:spacing w:val="4"/>
          <w:sz w:val="22"/>
          <w:szCs w:val="22"/>
        </w:rPr>
        <w:t xml:space="preserve">1) </w:t>
      </w:r>
      <w:r w:rsidR="00CD6911" w:rsidRPr="00833894">
        <w:rPr>
          <w:rFonts w:ascii="Arial" w:eastAsia="Calibri" w:hAnsi="Arial" w:cs="Arial"/>
          <w:spacing w:val="4"/>
          <w:sz w:val="22"/>
          <w:szCs w:val="22"/>
        </w:rPr>
        <w:t>fakcie przekazania danych osobowych Zamawiającemu;</w:t>
      </w:r>
    </w:p>
    <w:p w:rsidR="00CD6911" w:rsidRPr="000C4EFE" w:rsidRDefault="00CD6911" w:rsidP="000C4EFE">
      <w:pPr>
        <w:pStyle w:val="Akapitzlist"/>
        <w:numPr>
          <w:ilvl w:val="0"/>
          <w:numId w:val="107"/>
        </w:numPr>
        <w:tabs>
          <w:tab w:val="left" w:pos="6660"/>
        </w:tabs>
        <w:spacing w:afterLines="60" w:after="144" w:line="276" w:lineRule="auto"/>
        <w:ind w:hanging="294"/>
        <w:jc w:val="both"/>
        <w:rPr>
          <w:rFonts w:ascii="Arial" w:eastAsia="Calibri" w:hAnsi="Arial" w:cs="Arial"/>
          <w:spacing w:val="4"/>
          <w:sz w:val="22"/>
          <w:szCs w:val="22"/>
        </w:rPr>
      </w:pPr>
      <w:r w:rsidRPr="000C4EFE">
        <w:rPr>
          <w:rFonts w:ascii="Arial" w:eastAsia="Calibri" w:hAnsi="Arial" w:cs="Arial"/>
          <w:spacing w:val="4"/>
          <w:sz w:val="22"/>
          <w:szCs w:val="22"/>
        </w:rPr>
        <w:t>przetwarzaniu danych osobowych przez Zamawiającego.</w:t>
      </w:r>
    </w:p>
    <w:p w:rsidR="00CD6911" w:rsidRPr="00833894" w:rsidRDefault="00CD6911" w:rsidP="000C4EFE">
      <w:pPr>
        <w:pStyle w:val="Akapitzlist"/>
        <w:numPr>
          <w:ilvl w:val="0"/>
          <w:numId w:val="100"/>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833894">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CD6911" w:rsidRPr="00833894" w:rsidRDefault="00CD6911" w:rsidP="000C4EFE">
      <w:pPr>
        <w:pStyle w:val="Akapitzlist"/>
        <w:numPr>
          <w:ilvl w:val="0"/>
          <w:numId w:val="100"/>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833894">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rsidR="00E123B6" w:rsidRDefault="00E123B6" w:rsidP="003852FE">
      <w:pPr>
        <w:tabs>
          <w:tab w:val="left" w:pos="426"/>
        </w:tabs>
        <w:overflowPunct w:val="0"/>
        <w:autoSpaceDE w:val="0"/>
        <w:autoSpaceDN w:val="0"/>
        <w:adjustRightInd w:val="0"/>
        <w:spacing w:afterLines="60" w:after="144" w:line="276" w:lineRule="auto"/>
        <w:contextualSpacing/>
        <w:jc w:val="both"/>
        <w:textAlignment w:val="baseline"/>
        <w:rPr>
          <w:rFonts w:ascii="Arial" w:hAnsi="Arial" w:cs="Arial"/>
          <w:sz w:val="22"/>
          <w:szCs w:val="22"/>
        </w:rPr>
      </w:pPr>
    </w:p>
    <w:p w:rsidR="00E06A5D"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1</w:t>
      </w:r>
      <w:r w:rsidR="00F94A0A" w:rsidRPr="00903DD3">
        <w:rPr>
          <w:rFonts w:ascii="Arial" w:hAnsi="Arial" w:cs="Arial"/>
          <w:b/>
          <w:sz w:val="22"/>
          <w:szCs w:val="22"/>
        </w:rPr>
        <w:t>2</w:t>
      </w:r>
    </w:p>
    <w:p w:rsidR="00F94A0A" w:rsidRPr="00903DD3" w:rsidRDefault="00F94A0A" w:rsidP="003852FE">
      <w:pPr>
        <w:spacing w:afterLines="60" w:after="144" w:line="276" w:lineRule="auto"/>
        <w:jc w:val="center"/>
        <w:rPr>
          <w:rFonts w:ascii="Arial" w:hAnsi="Arial" w:cs="Arial"/>
          <w:b/>
          <w:sz w:val="22"/>
          <w:szCs w:val="22"/>
        </w:rPr>
      </w:pPr>
      <w:r w:rsidRPr="00903DD3">
        <w:rPr>
          <w:rFonts w:ascii="Arial" w:hAnsi="Arial" w:cs="Arial"/>
          <w:b/>
          <w:sz w:val="22"/>
          <w:szCs w:val="22"/>
        </w:rPr>
        <w:t>Podwykonawstwo</w:t>
      </w:r>
    </w:p>
    <w:bookmarkEnd w:id="27"/>
    <w:p w:rsidR="00E805F9" w:rsidRPr="00903DD3" w:rsidRDefault="00E805F9" w:rsidP="00066536">
      <w:pPr>
        <w:numPr>
          <w:ilvl w:val="0"/>
          <w:numId w:val="75"/>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Przedmiotem umowy o podwykonawstwo jest wyłącznie wykonanie, odpowiednio: robót budowlanych, dostaw lub usług, które stanowią części zamówienia określonego Umową zawartą pomiędzy Zamawiającym a Wykonawcą</w:t>
      </w:r>
      <w:r w:rsidR="00143368" w:rsidRPr="00903DD3">
        <w:rPr>
          <w:rFonts w:ascii="Arial" w:hAnsi="Arial" w:cs="Arial"/>
          <w:sz w:val="22"/>
          <w:szCs w:val="22"/>
        </w:rPr>
        <w:t>.</w:t>
      </w:r>
    </w:p>
    <w:p w:rsidR="00E805F9" w:rsidRPr="00903DD3" w:rsidRDefault="00E805F9" w:rsidP="00066536">
      <w:pPr>
        <w:numPr>
          <w:ilvl w:val="0"/>
          <w:numId w:val="75"/>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Wykonawca oświadcza, iż przedmiot umowy o podwykonawstwo zostanie wykonany na co najmniej takim poziomie jakości, jaki wynika z Umowy zawartej pomiędzy Zamawiającym a Wykonawcą i będzie odpowiadać stosownym dla tego wykonania wymaganiom określonym w </w:t>
      </w:r>
      <w:r w:rsidR="00920CC2" w:rsidRPr="00903DD3">
        <w:rPr>
          <w:rFonts w:ascii="Arial" w:hAnsi="Arial" w:cs="Arial"/>
          <w:sz w:val="22"/>
          <w:szCs w:val="22"/>
        </w:rPr>
        <w:t>Opisie przedmiotu zamówienia</w:t>
      </w:r>
      <w:r w:rsidRPr="00903DD3">
        <w:rPr>
          <w:rFonts w:ascii="Arial" w:hAnsi="Arial" w:cs="Arial"/>
          <w:sz w:val="22"/>
          <w:szCs w:val="22"/>
        </w:rPr>
        <w:t>.</w:t>
      </w:r>
    </w:p>
    <w:p w:rsidR="006274F3" w:rsidRPr="00903DD3" w:rsidRDefault="006274F3" w:rsidP="00066536">
      <w:pPr>
        <w:numPr>
          <w:ilvl w:val="0"/>
          <w:numId w:val="75"/>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Podwykonawca lub dalszy podwykonawca musi wykazać się posiadaniem wiedzy i doświadczeni</w:t>
      </w:r>
      <w:r w:rsidR="008F08CA" w:rsidRPr="00903DD3">
        <w:rPr>
          <w:rFonts w:ascii="Arial" w:hAnsi="Arial" w:cs="Arial"/>
          <w:sz w:val="22"/>
          <w:szCs w:val="22"/>
        </w:rPr>
        <w:t>em</w:t>
      </w:r>
      <w:r w:rsidRPr="00903DD3">
        <w:rPr>
          <w:rFonts w:ascii="Arial" w:hAnsi="Arial" w:cs="Arial"/>
          <w:sz w:val="22"/>
          <w:szCs w:val="22"/>
        </w:rPr>
        <w:t xml:space="preserve"> odpowiadający</w:t>
      </w:r>
      <w:r w:rsidR="008F08CA" w:rsidRPr="00903DD3">
        <w:rPr>
          <w:rFonts w:ascii="Arial" w:hAnsi="Arial" w:cs="Arial"/>
          <w:sz w:val="22"/>
          <w:szCs w:val="22"/>
        </w:rPr>
        <w:t>m</w:t>
      </w:r>
      <w:r w:rsidRPr="00903DD3">
        <w:rPr>
          <w:rFonts w:ascii="Arial" w:hAnsi="Arial" w:cs="Arial"/>
          <w:sz w:val="22"/>
          <w:szCs w:val="22"/>
        </w:rPr>
        <w:t>, proporcjonalnie, co najmniej wiedzy i doświadczeniu wymaganym od Wykonawcy w związku z realizacją</w:t>
      </w:r>
      <w:r w:rsidR="00FF33CC" w:rsidRPr="00903DD3">
        <w:rPr>
          <w:rFonts w:ascii="Arial" w:hAnsi="Arial" w:cs="Arial"/>
          <w:sz w:val="22"/>
          <w:szCs w:val="22"/>
        </w:rPr>
        <w:t xml:space="preserve"> Umowy oraz</w:t>
      </w:r>
      <w:r w:rsidRPr="00903DD3">
        <w:rPr>
          <w:rFonts w:ascii="Arial" w:hAnsi="Arial" w:cs="Arial"/>
          <w:sz w:val="22"/>
          <w:szCs w:val="22"/>
        </w:rPr>
        <w:t xml:space="preserve"> dysponować personelem i sprzętem, gwarantującym prawidłowe wykonanie podzleconej części Umowy.</w:t>
      </w:r>
    </w:p>
    <w:p w:rsidR="00E805F9" w:rsidRPr="00903DD3" w:rsidRDefault="00E805F9" w:rsidP="00066536">
      <w:pPr>
        <w:numPr>
          <w:ilvl w:val="0"/>
          <w:numId w:val="75"/>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Podwykonawca lub dalszy </w:t>
      </w:r>
      <w:r w:rsidR="00143368" w:rsidRPr="00903DD3">
        <w:rPr>
          <w:rFonts w:ascii="Arial" w:hAnsi="Arial" w:cs="Arial"/>
          <w:sz w:val="22"/>
          <w:szCs w:val="22"/>
        </w:rPr>
        <w:t>p</w:t>
      </w:r>
      <w:r w:rsidRPr="00903DD3">
        <w:rPr>
          <w:rFonts w:ascii="Arial" w:hAnsi="Arial" w:cs="Arial"/>
          <w:sz w:val="22"/>
          <w:szCs w:val="22"/>
        </w:rPr>
        <w:t xml:space="preserve">odwykonawca są zobowiązani do przedstawiania Zamawiającemu na jego żądanie dokumentów, oświadczeń i wyjaśnień dotyczących realizacji umowy o podwykonawstwo (oryginały lub kserokopie dokumentów poświadczone za zgodność z oryginałem przez </w:t>
      </w:r>
      <w:r w:rsidR="00143368" w:rsidRPr="00903DD3">
        <w:rPr>
          <w:rFonts w:ascii="Arial" w:hAnsi="Arial" w:cs="Arial"/>
          <w:sz w:val="22"/>
          <w:szCs w:val="22"/>
        </w:rPr>
        <w:t>p</w:t>
      </w:r>
      <w:r w:rsidRPr="00903DD3">
        <w:rPr>
          <w:rFonts w:ascii="Arial" w:hAnsi="Arial" w:cs="Arial"/>
          <w:sz w:val="22"/>
          <w:szCs w:val="22"/>
        </w:rPr>
        <w:t xml:space="preserve">odwykonawcę lub dalszego </w:t>
      </w:r>
      <w:r w:rsidR="00143368" w:rsidRPr="00903DD3">
        <w:rPr>
          <w:rFonts w:ascii="Arial" w:hAnsi="Arial" w:cs="Arial"/>
          <w:sz w:val="22"/>
          <w:szCs w:val="22"/>
        </w:rPr>
        <w:t>p</w:t>
      </w:r>
      <w:r w:rsidRPr="00903DD3">
        <w:rPr>
          <w:rFonts w:ascii="Arial" w:hAnsi="Arial" w:cs="Arial"/>
          <w:sz w:val="22"/>
          <w:szCs w:val="22"/>
        </w:rPr>
        <w:t>odwykonawcę)</w:t>
      </w:r>
      <w:r w:rsidR="006274F3" w:rsidRPr="00903DD3">
        <w:rPr>
          <w:rFonts w:ascii="Arial" w:hAnsi="Arial" w:cs="Arial"/>
          <w:sz w:val="22"/>
          <w:szCs w:val="22"/>
        </w:rPr>
        <w:t>.</w:t>
      </w:r>
      <w:r w:rsidR="0053788A" w:rsidRPr="00903DD3">
        <w:rPr>
          <w:rFonts w:ascii="Arial" w:hAnsi="Arial" w:cs="Arial"/>
          <w:sz w:val="22"/>
          <w:szCs w:val="22"/>
        </w:rPr>
        <w:t xml:space="preserve"> </w:t>
      </w:r>
    </w:p>
    <w:p w:rsidR="00E805F9" w:rsidRPr="00903DD3" w:rsidRDefault="00E805F9" w:rsidP="00066536">
      <w:pPr>
        <w:numPr>
          <w:ilvl w:val="0"/>
          <w:numId w:val="75"/>
        </w:numPr>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Termin zapłaty wynagrodzenia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 xml:space="preserve">odwykonawcy nie może być dłuższy niż 30 dni od dnia doręczenia Wykonawcy,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 xml:space="preserve">odwykonawcy faktury lub rachunku, potwierdzających wykonanie zleconej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odwykonawcy: dostawy, usługi lub roboty budowlanej;</w:t>
      </w:r>
    </w:p>
    <w:p w:rsidR="00E805F9" w:rsidRPr="00903DD3" w:rsidRDefault="00E805F9" w:rsidP="00066536">
      <w:pPr>
        <w:numPr>
          <w:ilvl w:val="0"/>
          <w:numId w:val="75"/>
        </w:numPr>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W przypadku, w którym w wyniku umowy o podwykonawstwo miałby powstać utwór chroniony przepisami </w:t>
      </w:r>
      <w:r w:rsidR="00BE1AFD" w:rsidRPr="00903DD3">
        <w:rPr>
          <w:rFonts w:ascii="Arial" w:hAnsi="Arial" w:cs="Arial"/>
          <w:sz w:val="22"/>
          <w:szCs w:val="22"/>
        </w:rPr>
        <w:t xml:space="preserve">ustawy z dnia 4 lutego 1994 r.  o prawie autorskim i prawach pokrewnych </w:t>
      </w:r>
      <w:r w:rsidR="00BE1AFD" w:rsidRPr="000C4EFE">
        <w:rPr>
          <w:rFonts w:ascii="Arial" w:hAnsi="Arial" w:cs="Arial"/>
          <w:sz w:val="22"/>
          <w:szCs w:val="22"/>
        </w:rPr>
        <w:t xml:space="preserve">(t. j. Dz. U. z </w:t>
      </w:r>
      <w:r w:rsidR="00A06C29" w:rsidRPr="000C4EFE">
        <w:rPr>
          <w:rFonts w:ascii="Arial" w:hAnsi="Arial" w:cs="Arial"/>
          <w:sz w:val="22"/>
          <w:szCs w:val="22"/>
        </w:rPr>
        <w:t xml:space="preserve">2019 </w:t>
      </w:r>
      <w:r w:rsidR="00BE1AFD" w:rsidRPr="000C4EFE">
        <w:rPr>
          <w:rFonts w:ascii="Arial" w:hAnsi="Arial" w:cs="Arial"/>
          <w:sz w:val="22"/>
          <w:szCs w:val="22"/>
        </w:rPr>
        <w:t xml:space="preserve">r. poz. </w:t>
      </w:r>
      <w:r w:rsidR="00A06C29" w:rsidRPr="000C4EFE">
        <w:rPr>
          <w:rFonts w:ascii="Arial" w:hAnsi="Arial" w:cs="Arial"/>
          <w:sz w:val="22"/>
          <w:szCs w:val="22"/>
        </w:rPr>
        <w:t xml:space="preserve">1231 </w:t>
      </w:r>
      <w:r w:rsidR="00BE1AFD" w:rsidRPr="000C4EFE">
        <w:rPr>
          <w:rFonts w:ascii="Arial" w:hAnsi="Arial" w:cs="Arial"/>
          <w:sz w:val="22"/>
          <w:szCs w:val="22"/>
        </w:rPr>
        <w:t>z późn. zm.)</w:t>
      </w:r>
      <w:r w:rsidRPr="00903DD3">
        <w:rPr>
          <w:rFonts w:ascii="Arial" w:hAnsi="Arial" w:cs="Arial"/>
          <w:sz w:val="22"/>
          <w:szCs w:val="22"/>
        </w:rPr>
        <w:t xml:space="preserve">, umowa </w:t>
      </w:r>
      <w:r w:rsidR="00121DB9" w:rsidRPr="00903DD3">
        <w:rPr>
          <w:rFonts w:ascii="Arial" w:hAnsi="Arial" w:cs="Arial"/>
          <w:sz w:val="22"/>
          <w:szCs w:val="22"/>
        </w:rPr>
        <w:t xml:space="preserve">o podwykonawstwo powinna </w:t>
      </w:r>
      <w:r w:rsidRPr="00903DD3">
        <w:rPr>
          <w:rFonts w:ascii="Arial" w:hAnsi="Arial" w:cs="Arial"/>
          <w:sz w:val="22"/>
          <w:szCs w:val="22"/>
        </w:rPr>
        <w:t>zawiera</w:t>
      </w:r>
      <w:r w:rsidR="00121DB9" w:rsidRPr="00903DD3">
        <w:rPr>
          <w:rFonts w:ascii="Arial" w:hAnsi="Arial" w:cs="Arial"/>
          <w:sz w:val="22"/>
          <w:szCs w:val="22"/>
        </w:rPr>
        <w:t>ć</w:t>
      </w:r>
      <w:r w:rsidRPr="00903DD3">
        <w:rPr>
          <w:rFonts w:ascii="Arial" w:hAnsi="Arial" w:cs="Arial"/>
          <w:sz w:val="22"/>
          <w:szCs w:val="22"/>
        </w:rPr>
        <w:t xml:space="preserve"> określenie zakresu autorskich praw majątkowych i zależnych, jakie Wykonawca nabywa. Zakres ten nie może być mniejszy od określonego w § </w:t>
      </w:r>
      <w:r w:rsidR="00A06C29" w:rsidRPr="00903DD3">
        <w:rPr>
          <w:rFonts w:ascii="Arial" w:hAnsi="Arial" w:cs="Arial"/>
          <w:sz w:val="22"/>
          <w:szCs w:val="22"/>
        </w:rPr>
        <w:t xml:space="preserve">8 </w:t>
      </w:r>
      <w:r w:rsidRPr="00903DD3">
        <w:rPr>
          <w:rFonts w:ascii="Arial" w:hAnsi="Arial" w:cs="Arial"/>
          <w:sz w:val="22"/>
          <w:szCs w:val="22"/>
        </w:rPr>
        <w:t xml:space="preserve"> Umowy.</w:t>
      </w:r>
    </w:p>
    <w:p w:rsidR="006274F3" w:rsidRDefault="006274F3" w:rsidP="00066536">
      <w:pPr>
        <w:numPr>
          <w:ilvl w:val="0"/>
          <w:numId w:val="75"/>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Umowa o podwykonawstwo uwzględniać będzie obowiązek podwykonawcy, o którym mowa w §</w:t>
      </w:r>
      <w:r w:rsidR="003727FD" w:rsidRPr="000C4EFE">
        <w:rPr>
          <w:rFonts w:ascii="Arial" w:hAnsi="Arial" w:cs="Arial"/>
          <w:sz w:val="22"/>
          <w:szCs w:val="22"/>
        </w:rPr>
        <w:t xml:space="preserve">13 </w:t>
      </w:r>
      <w:r w:rsidRPr="000C4EFE">
        <w:rPr>
          <w:rFonts w:ascii="Arial" w:hAnsi="Arial" w:cs="Arial"/>
          <w:sz w:val="22"/>
          <w:szCs w:val="22"/>
        </w:rPr>
        <w:t>ust.</w:t>
      </w:r>
      <w:r w:rsidRPr="00A3587F">
        <w:rPr>
          <w:rFonts w:ascii="Arial" w:hAnsi="Arial" w:cs="Arial"/>
          <w:sz w:val="22"/>
          <w:szCs w:val="22"/>
        </w:rPr>
        <w:t xml:space="preserve"> </w:t>
      </w:r>
      <w:r w:rsidR="003727FD" w:rsidRPr="000C4EFE">
        <w:rPr>
          <w:rFonts w:ascii="Arial" w:hAnsi="Arial" w:cs="Arial"/>
          <w:sz w:val="22"/>
          <w:szCs w:val="22"/>
        </w:rPr>
        <w:t>28</w:t>
      </w:r>
      <w:r w:rsidRPr="00903DD3">
        <w:rPr>
          <w:rFonts w:ascii="Arial" w:hAnsi="Arial" w:cs="Arial"/>
          <w:sz w:val="22"/>
          <w:szCs w:val="22"/>
        </w:rPr>
        <w:t xml:space="preserve"> Umowy. </w:t>
      </w:r>
    </w:p>
    <w:p w:rsidR="005722EC" w:rsidRPr="009201F5" w:rsidRDefault="005722EC" w:rsidP="009201F5">
      <w:pPr>
        <w:numPr>
          <w:ilvl w:val="0"/>
          <w:numId w:val="75"/>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201F5">
        <w:rPr>
          <w:rFonts w:ascii="Arial" w:hAnsi="Arial" w:cs="Arial"/>
          <w:sz w:val="22"/>
          <w:szCs w:val="22"/>
        </w:rPr>
        <w:t xml:space="preserve">Zawarcie </w:t>
      </w:r>
      <w:r w:rsidR="002428EA" w:rsidRPr="009201F5">
        <w:rPr>
          <w:rFonts w:ascii="Arial" w:hAnsi="Arial" w:cs="Arial"/>
          <w:sz w:val="22"/>
          <w:szCs w:val="22"/>
        </w:rPr>
        <w:t>u</w:t>
      </w:r>
      <w:r w:rsidRPr="009201F5">
        <w:rPr>
          <w:rFonts w:ascii="Arial" w:hAnsi="Arial" w:cs="Arial"/>
          <w:sz w:val="22"/>
          <w:szCs w:val="22"/>
        </w:rPr>
        <w:t>mowy o podwykonawstwo</w:t>
      </w:r>
      <w:r w:rsidR="00FD0146" w:rsidRPr="009201F5">
        <w:rPr>
          <w:rFonts w:ascii="Arial" w:hAnsi="Arial" w:cs="Arial"/>
          <w:sz w:val="22"/>
          <w:szCs w:val="22"/>
        </w:rPr>
        <w:t xml:space="preserve">, której przedmiotem są roboty budowlane </w:t>
      </w:r>
      <w:r w:rsidRPr="009201F5">
        <w:rPr>
          <w:rFonts w:ascii="Arial" w:hAnsi="Arial" w:cs="Arial"/>
          <w:sz w:val="22"/>
          <w:szCs w:val="22"/>
        </w:rPr>
        <w:t>wymaga każdorazowej zgody Zamawiającego</w:t>
      </w:r>
      <w:r w:rsidR="00FD0146" w:rsidRPr="009201F5">
        <w:rPr>
          <w:rFonts w:ascii="Arial" w:hAnsi="Arial" w:cs="Arial"/>
          <w:sz w:val="22"/>
          <w:szCs w:val="22"/>
        </w:rPr>
        <w:t>, w</w:t>
      </w:r>
      <w:r w:rsidRPr="009201F5">
        <w:rPr>
          <w:rFonts w:ascii="Arial" w:hAnsi="Arial" w:cs="Arial"/>
          <w:sz w:val="22"/>
          <w:szCs w:val="22"/>
        </w:rPr>
        <w:t xml:space="preserve"> </w:t>
      </w:r>
      <w:r w:rsidR="00A01563" w:rsidRPr="009201F5">
        <w:rPr>
          <w:rFonts w:ascii="Arial" w:hAnsi="Arial" w:cs="Arial"/>
          <w:sz w:val="22"/>
          <w:szCs w:val="22"/>
        </w:rPr>
        <w:t xml:space="preserve">związku z </w:t>
      </w:r>
      <w:r w:rsidR="00FD0146" w:rsidRPr="009201F5">
        <w:rPr>
          <w:rFonts w:ascii="Arial" w:hAnsi="Arial" w:cs="Arial"/>
          <w:sz w:val="22"/>
          <w:szCs w:val="22"/>
        </w:rPr>
        <w:t>tym</w:t>
      </w:r>
      <w:r w:rsidR="009201F5" w:rsidRPr="009201F5">
        <w:rPr>
          <w:rFonts w:ascii="Arial" w:hAnsi="Arial" w:cs="Arial"/>
          <w:sz w:val="22"/>
          <w:szCs w:val="22"/>
        </w:rPr>
        <w:t xml:space="preserve"> </w:t>
      </w:r>
      <w:proofErr w:type="spellStart"/>
      <w:r w:rsidR="009201F5" w:rsidRPr="009201F5">
        <w:rPr>
          <w:rFonts w:ascii="Arial" w:hAnsi="Arial" w:cs="Arial"/>
          <w:sz w:val="22"/>
          <w:szCs w:val="22"/>
        </w:rPr>
        <w:t>Zamawiajacy</w:t>
      </w:r>
      <w:proofErr w:type="spellEnd"/>
      <w:r w:rsidR="009201F5" w:rsidRPr="009201F5">
        <w:rPr>
          <w:rFonts w:ascii="Arial" w:hAnsi="Arial" w:cs="Arial"/>
          <w:sz w:val="22"/>
          <w:szCs w:val="22"/>
        </w:rPr>
        <w:t xml:space="preserve"> ustanawia następujące wymagania</w:t>
      </w:r>
      <w:r w:rsidR="00A01563" w:rsidRPr="009201F5">
        <w:rPr>
          <w:rFonts w:ascii="Arial" w:hAnsi="Arial" w:cs="Arial"/>
          <w:sz w:val="22"/>
          <w:szCs w:val="22"/>
        </w:rPr>
        <w:t>:</w:t>
      </w:r>
    </w:p>
    <w:p w:rsidR="00302EF5" w:rsidRDefault="00302EF5" w:rsidP="009201F5">
      <w:pPr>
        <w:pStyle w:val="Akapitzlist"/>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453B3B">
        <w:rPr>
          <w:rFonts w:ascii="Arial" w:hAnsi="Arial" w:cs="Arial"/>
          <w:sz w:val="22"/>
          <w:szCs w:val="22"/>
        </w:rPr>
        <w:t>wartość zlecanych robót netto powinna zostać określ</w:t>
      </w:r>
      <w:r w:rsidR="009201F5">
        <w:rPr>
          <w:rFonts w:ascii="Arial" w:hAnsi="Arial" w:cs="Arial"/>
          <w:sz w:val="22"/>
          <w:szCs w:val="22"/>
        </w:rPr>
        <w:t>ona w umowie pomiędzy Wykonawcą</w:t>
      </w:r>
      <w:ins w:id="29" w:author="Karpiński Jarosław" w:date="2021-02-25T11:31:00Z">
        <w:r w:rsidR="00945386" w:rsidRPr="00453B3B">
          <w:rPr>
            <w:rFonts w:ascii="Arial" w:hAnsi="Arial" w:cs="Arial"/>
            <w:sz w:val="22"/>
            <w:szCs w:val="22"/>
          </w:rPr>
          <w:br/>
        </w:r>
      </w:ins>
      <w:r w:rsidRPr="00453B3B">
        <w:rPr>
          <w:rFonts w:ascii="Arial" w:hAnsi="Arial" w:cs="Arial"/>
          <w:sz w:val="22"/>
          <w:szCs w:val="22"/>
        </w:rPr>
        <w:t>a Podwykonawcą oraz Podwykonawcą i dalszym Podwykonawcą. W przypadku gdy wartość zlecanych podwykonawcy robót jest wyższa niż wartość tych robót wskazana w umowie</w:t>
      </w:r>
      <w:r w:rsidR="009201F5">
        <w:rPr>
          <w:rFonts w:ascii="Arial" w:hAnsi="Arial" w:cs="Arial"/>
          <w:sz w:val="22"/>
          <w:szCs w:val="22"/>
        </w:rPr>
        <w:t xml:space="preserve"> </w:t>
      </w:r>
      <w:r w:rsidRPr="00453B3B">
        <w:rPr>
          <w:rFonts w:ascii="Arial" w:hAnsi="Arial" w:cs="Arial"/>
          <w:sz w:val="22"/>
          <w:szCs w:val="22"/>
        </w:rPr>
        <w:t>zawartej pomiędzy Zamawiającym a Wykonawcą, w Umowie o podwykonawstwo należy zawrzeć postanowienie, zgodnie z którym odpowiedzialnoś</w:t>
      </w:r>
      <w:r w:rsidR="00A67021" w:rsidRPr="00453B3B">
        <w:rPr>
          <w:rFonts w:ascii="Arial" w:hAnsi="Arial" w:cs="Arial"/>
          <w:sz w:val="22"/>
          <w:szCs w:val="22"/>
        </w:rPr>
        <w:t xml:space="preserve">ć Zamawiającego jako inwestora, </w:t>
      </w:r>
      <w:r w:rsidRPr="00453B3B">
        <w:rPr>
          <w:rFonts w:ascii="Arial" w:hAnsi="Arial" w:cs="Arial"/>
          <w:sz w:val="22"/>
          <w:szCs w:val="22"/>
        </w:rPr>
        <w:t>z tytułu solidarnej lub bezpośredniej zapłaty wynag</w:t>
      </w:r>
      <w:r w:rsidR="00A67021" w:rsidRPr="00453B3B">
        <w:rPr>
          <w:rFonts w:ascii="Arial" w:hAnsi="Arial" w:cs="Arial"/>
          <w:sz w:val="22"/>
          <w:szCs w:val="22"/>
        </w:rPr>
        <w:t xml:space="preserve">rodzenia na rzecz Podwykonawcy, </w:t>
      </w:r>
      <w:r w:rsidRPr="00453B3B">
        <w:rPr>
          <w:rFonts w:ascii="Arial" w:hAnsi="Arial" w:cs="Arial"/>
          <w:sz w:val="22"/>
          <w:szCs w:val="22"/>
        </w:rPr>
        <w:t xml:space="preserve">ograniczona jest do wysokości wynikającej z Umowy zawartej pomiędzy Zamawiającym a Wykonawcą za dany zakres robót, zgodnie z art. 647 [1] § 3 k.c. </w:t>
      </w:r>
      <w:r w:rsidR="000C4EFE" w:rsidRPr="00453B3B">
        <w:rPr>
          <w:rFonts w:ascii="Arial" w:hAnsi="Arial" w:cs="Arial"/>
          <w:sz w:val="22"/>
          <w:szCs w:val="22"/>
        </w:rPr>
        <w:t xml:space="preserve">oraz at. 465 PZP w zw. </w:t>
      </w:r>
      <w:r w:rsidR="009201F5">
        <w:rPr>
          <w:rFonts w:ascii="Arial" w:hAnsi="Arial" w:cs="Arial"/>
          <w:sz w:val="22"/>
          <w:szCs w:val="22"/>
        </w:rPr>
        <w:t>z</w:t>
      </w:r>
      <w:r w:rsidR="000C4EFE" w:rsidRPr="00453B3B">
        <w:rPr>
          <w:rFonts w:ascii="Arial" w:hAnsi="Arial" w:cs="Arial"/>
          <w:sz w:val="22"/>
          <w:szCs w:val="22"/>
        </w:rPr>
        <w:t xml:space="preserve"> art. 647[1] § k.c; </w:t>
      </w:r>
    </w:p>
    <w:p w:rsidR="009201F5" w:rsidRPr="000C4EFE" w:rsidRDefault="009201F5" w:rsidP="009201F5">
      <w:pPr>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b/>
          <w:bCs/>
          <w:sz w:val="22"/>
          <w:szCs w:val="22"/>
        </w:rPr>
      </w:pPr>
      <w:r w:rsidRPr="000C4EFE">
        <w:rPr>
          <w:rFonts w:ascii="Arial" w:hAnsi="Arial" w:cs="Arial"/>
          <w:sz w:val="22"/>
          <w:szCs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Wykonawcę i podwykonawcę lub dalszego podwykonawcę</w:t>
      </w:r>
      <w:r w:rsidRPr="000C4EFE">
        <w:rPr>
          <w:rFonts w:ascii="Arial" w:hAnsi="Arial" w:cs="Arial"/>
          <w:b/>
          <w:bCs/>
          <w:sz w:val="22"/>
          <w:szCs w:val="22"/>
        </w:rPr>
        <w:t>;</w:t>
      </w:r>
    </w:p>
    <w:p w:rsidR="009201F5" w:rsidRPr="00903DD3" w:rsidRDefault="009201F5" w:rsidP="009201F5">
      <w:pPr>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rsidR="009201F5" w:rsidRDefault="009201F5" w:rsidP="009201F5">
      <w:pPr>
        <w:numPr>
          <w:ilvl w:val="0"/>
          <w:numId w:val="6"/>
        </w:numPr>
        <w:overflowPunct w:val="0"/>
        <w:autoSpaceDE w:val="0"/>
        <w:autoSpaceDN w:val="0"/>
        <w:adjustRightInd w:val="0"/>
        <w:spacing w:afterLines="60" w:after="144" w:line="276" w:lineRule="auto"/>
        <w:ind w:left="709" w:hanging="283"/>
        <w:contextualSpacing/>
        <w:jc w:val="both"/>
        <w:textAlignment w:val="baseline"/>
        <w:rPr>
          <w:rFonts w:ascii="Arial" w:hAnsi="Arial" w:cs="Arial"/>
          <w:sz w:val="22"/>
          <w:szCs w:val="22"/>
        </w:rPr>
      </w:pPr>
      <w:r w:rsidRPr="00903DD3">
        <w:rPr>
          <w:rFonts w:ascii="Arial" w:hAnsi="Arial" w:cs="Arial"/>
          <w:sz w:val="22"/>
          <w:szCs w:val="22"/>
        </w:rPr>
        <w:t>obowiązek zawarcia post</w:t>
      </w:r>
      <w:r>
        <w:rPr>
          <w:rFonts w:ascii="Arial" w:hAnsi="Arial" w:cs="Arial"/>
          <w:sz w:val="22"/>
          <w:szCs w:val="22"/>
        </w:rPr>
        <w:t>anowień dotyczących waloryzacji.</w:t>
      </w:r>
    </w:p>
    <w:p w:rsidR="009201F5" w:rsidRPr="009201F5" w:rsidRDefault="009201F5" w:rsidP="009201F5">
      <w:pPr>
        <w:overflowPunct w:val="0"/>
        <w:autoSpaceDE w:val="0"/>
        <w:autoSpaceDN w:val="0"/>
        <w:adjustRightInd w:val="0"/>
        <w:spacing w:afterLines="60" w:after="144" w:line="276" w:lineRule="auto"/>
        <w:ind w:left="709" w:hanging="283"/>
        <w:contextualSpacing/>
        <w:jc w:val="both"/>
        <w:textAlignment w:val="baseline"/>
        <w:rPr>
          <w:rFonts w:ascii="Arial" w:hAnsi="Arial" w:cs="Arial"/>
          <w:sz w:val="22"/>
          <w:szCs w:val="22"/>
        </w:rPr>
      </w:pPr>
    </w:p>
    <w:p w:rsidR="005722EC" w:rsidRPr="00903DD3" w:rsidRDefault="005722EC" w:rsidP="009201F5">
      <w:pPr>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Wykonawca</w:t>
      </w:r>
      <w:r w:rsidR="000C5E15" w:rsidRPr="00903DD3">
        <w:rPr>
          <w:rFonts w:ascii="Arial" w:hAnsi="Arial" w:cs="Arial"/>
          <w:sz w:val="22"/>
          <w:szCs w:val="22"/>
        </w:rPr>
        <w:t xml:space="preserve">, </w:t>
      </w:r>
      <w:r w:rsidR="00FD0146" w:rsidRPr="00903DD3">
        <w:rPr>
          <w:rFonts w:ascii="Arial" w:hAnsi="Arial" w:cs="Arial"/>
          <w:sz w:val="22"/>
          <w:szCs w:val="22"/>
        </w:rPr>
        <w:t xml:space="preserve">podwykonawca </w:t>
      </w:r>
      <w:r w:rsidR="000C5E15"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000542AC" w:rsidRPr="00903DD3">
        <w:rPr>
          <w:rFonts w:ascii="Arial" w:hAnsi="Arial" w:cs="Arial"/>
          <w:sz w:val="22"/>
          <w:szCs w:val="22"/>
        </w:rPr>
        <w:t xml:space="preserve">robót </w:t>
      </w:r>
      <w:r w:rsidRPr="00903DD3">
        <w:rPr>
          <w:rFonts w:ascii="Arial" w:hAnsi="Arial" w:cs="Arial"/>
          <w:sz w:val="22"/>
          <w:szCs w:val="22"/>
        </w:rPr>
        <w:t xml:space="preserve">zamierzający zawrzeć </w:t>
      </w:r>
      <w:r w:rsidR="000C5E15" w:rsidRPr="00903DD3">
        <w:rPr>
          <w:rFonts w:ascii="Arial" w:hAnsi="Arial" w:cs="Arial"/>
          <w:sz w:val="22"/>
          <w:szCs w:val="22"/>
        </w:rPr>
        <w:t>u</w:t>
      </w:r>
      <w:r w:rsidRPr="00903DD3">
        <w:rPr>
          <w:rFonts w:ascii="Arial" w:hAnsi="Arial" w:cs="Arial"/>
          <w:sz w:val="22"/>
          <w:szCs w:val="22"/>
        </w:rPr>
        <w:t>mowę o podwykonawstwo</w:t>
      </w:r>
      <w:r w:rsidR="00085360" w:rsidRPr="00903DD3">
        <w:rPr>
          <w:rFonts w:ascii="Arial" w:hAnsi="Arial" w:cs="Arial"/>
          <w:sz w:val="22"/>
          <w:szCs w:val="22"/>
        </w:rPr>
        <w:t xml:space="preserve">, której przedmiotem są roboty budowlane </w:t>
      </w:r>
      <w:r w:rsidRPr="00903DD3">
        <w:rPr>
          <w:rFonts w:ascii="Arial" w:hAnsi="Arial" w:cs="Arial"/>
          <w:sz w:val="22"/>
          <w:szCs w:val="22"/>
        </w:rPr>
        <w:t>(bądź dokonać zmiany w takiej umowie) obowiązany jest do przedłożenia Zama</w:t>
      </w:r>
      <w:r w:rsidR="00853948" w:rsidRPr="00903DD3">
        <w:rPr>
          <w:rFonts w:ascii="Arial" w:hAnsi="Arial" w:cs="Arial"/>
          <w:sz w:val="22"/>
          <w:szCs w:val="22"/>
        </w:rPr>
        <w:t>wiającemu projektu tej umowy (a </w:t>
      </w:r>
      <w:r w:rsidRPr="00903DD3">
        <w:rPr>
          <w:rFonts w:ascii="Arial" w:hAnsi="Arial" w:cs="Arial"/>
          <w:sz w:val="22"/>
          <w:szCs w:val="22"/>
        </w:rPr>
        <w:t xml:space="preserve">także projektu jej zmiany), przy czym </w:t>
      </w:r>
      <w:r w:rsidR="00FD0146" w:rsidRPr="00903DD3">
        <w:rPr>
          <w:rFonts w:ascii="Arial" w:hAnsi="Arial" w:cs="Arial"/>
          <w:sz w:val="22"/>
          <w:szCs w:val="22"/>
        </w:rPr>
        <w:t xml:space="preserve">podwykonawca </w:t>
      </w:r>
      <w:r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Pr="00903DD3">
        <w:rPr>
          <w:rFonts w:ascii="Arial" w:hAnsi="Arial" w:cs="Arial"/>
          <w:sz w:val="22"/>
          <w:szCs w:val="22"/>
        </w:rPr>
        <w:t xml:space="preserve">jest obowiązany dołączyć zgodę Wykonawcy na zawarcie </w:t>
      </w:r>
      <w:r w:rsidR="000C5E15" w:rsidRPr="00903DD3">
        <w:rPr>
          <w:rFonts w:ascii="Arial" w:hAnsi="Arial" w:cs="Arial"/>
          <w:sz w:val="22"/>
          <w:szCs w:val="22"/>
        </w:rPr>
        <w:t>u</w:t>
      </w:r>
      <w:r w:rsidR="00853948" w:rsidRPr="00903DD3">
        <w:rPr>
          <w:rFonts w:ascii="Arial" w:hAnsi="Arial" w:cs="Arial"/>
          <w:sz w:val="22"/>
          <w:szCs w:val="22"/>
        </w:rPr>
        <w:t>mowy o podwykonawstwo o </w:t>
      </w:r>
      <w:r w:rsidRPr="00903DD3">
        <w:rPr>
          <w:rFonts w:ascii="Arial" w:hAnsi="Arial" w:cs="Arial"/>
          <w:sz w:val="22"/>
          <w:szCs w:val="22"/>
        </w:rPr>
        <w:t xml:space="preserve">treści zgodnej z projektem umowy (bądź zgodę na zmianę tej umowy). Przedłożony projekt </w:t>
      </w:r>
      <w:r w:rsidR="000C5E15" w:rsidRPr="00903DD3">
        <w:rPr>
          <w:rFonts w:ascii="Arial" w:hAnsi="Arial" w:cs="Arial"/>
          <w:sz w:val="22"/>
          <w:szCs w:val="22"/>
        </w:rPr>
        <w:t>u</w:t>
      </w:r>
      <w:r w:rsidRPr="00903DD3">
        <w:rPr>
          <w:rFonts w:ascii="Arial" w:hAnsi="Arial" w:cs="Arial"/>
          <w:sz w:val="22"/>
          <w:szCs w:val="22"/>
        </w:rPr>
        <w:t>mowy o podwykonawstwo (bądź projek</w:t>
      </w:r>
      <w:r w:rsidR="00853948" w:rsidRPr="00903DD3">
        <w:rPr>
          <w:rFonts w:ascii="Arial" w:hAnsi="Arial" w:cs="Arial"/>
          <w:sz w:val="22"/>
          <w:szCs w:val="22"/>
        </w:rPr>
        <w:t>t jej zmiany) musi być zgodny z </w:t>
      </w:r>
      <w:r w:rsidRPr="00903DD3">
        <w:rPr>
          <w:rFonts w:ascii="Arial" w:hAnsi="Arial" w:cs="Arial"/>
          <w:sz w:val="22"/>
          <w:szCs w:val="22"/>
        </w:rPr>
        <w:t xml:space="preserve">obowiązującymi przepisami </w:t>
      </w:r>
      <w:r w:rsidR="00FD0146" w:rsidRPr="00903DD3">
        <w:rPr>
          <w:rFonts w:ascii="Arial" w:hAnsi="Arial" w:cs="Arial"/>
          <w:sz w:val="22"/>
          <w:szCs w:val="22"/>
        </w:rPr>
        <w:t>prawa oraz postanowieniami Umowy;</w:t>
      </w:r>
    </w:p>
    <w:p w:rsidR="005722EC" w:rsidRPr="00903DD3" w:rsidRDefault="005722EC" w:rsidP="009201F5">
      <w:pPr>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Zamawiającemu przysługuje prawo zgłoszenia pisemnych zastrzeżeń do przedstawionego projektu </w:t>
      </w:r>
      <w:r w:rsidR="000542AC" w:rsidRPr="00903DD3">
        <w:rPr>
          <w:rFonts w:ascii="Arial" w:hAnsi="Arial" w:cs="Arial"/>
          <w:sz w:val="22"/>
          <w:szCs w:val="22"/>
        </w:rPr>
        <w:t>u</w:t>
      </w:r>
      <w:r w:rsidRPr="00903DD3">
        <w:rPr>
          <w:rFonts w:ascii="Arial" w:hAnsi="Arial" w:cs="Arial"/>
          <w:sz w:val="22"/>
          <w:szCs w:val="22"/>
        </w:rPr>
        <w:t>mowy o podwykonawstwo (a także projektu jej zmiany) w szcz</w:t>
      </w:r>
      <w:r w:rsidR="00853948" w:rsidRPr="00903DD3">
        <w:rPr>
          <w:rFonts w:ascii="Arial" w:hAnsi="Arial" w:cs="Arial"/>
          <w:sz w:val="22"/>
          <w:szCs w:val="22"/>
        </w:rPr>
        <w:t>ególności w </w:t>
      </w:r>
      <w:r w:rsidRPr="00903DD3">
        <w:rPr>
          <w:rFonts w:ascii="Arial" w:hAnsi="Arial" w:cs="Arial"/>
          <w:sz w:val="22"/>
          <w:szCs w:val="22"/>
        </w:rPr>
        <w:t xml:space="preserve">sytuacji, o której mowa w art. </w:t>
      </w:r>
      <w:r w:rsidR="00BA0D24" w:rsidRPr="00903DD3">
        <w:rPr>
          <w:rFonts w:ascii="Arial" w:hAnsi="Arial" w:cs="Arial"/>
          <w:sz w:val="22"/>
          <w:szCs w:val="22"/>
        </w:rPr>
        <w:t xml:space="preserve"> 464 </w:t>
      </w:r>
      <w:r w:rsidR="006A7CA9" w:rsidRPr="00903DD3">
        <w:rPr>
          <w:rFonts w:ascii="Arial" w:hAnsi="Arial" w:cs="Arial"/>
          <w:sz w:val="22"/>
          <w:szCs w:val="22"/>
        </w:rPr>
        <w:t xml:space="preserve">ust. 3 </w:t>
      </w:r>
      <w:r w:rsidR="00A67021">
        <w:rPr>
          <w:rFonts w:ascii="Arial" w:hAnsi="Arial" w:cs="Arial"/>
          <w:sz w:val="22"/>
          <w:szCs w:val="22"/>
        </w:rPr>
        <w:t xml:space="preserve">PZP </w:t>
      </w:r>
      <w:r w:rsidRPr="00903DD3">
        <w:rPr>
          <w:rFonts w:ascii="Arial" w:hAnsi="Arial" w:cs="Arial"/>
          <w:sz w:val="22"/>
          <w:szCs w:val="22"/>
        </w:rPr>
        <w:t>w terminie</w:t>
      </w:r>
      <w:r w:rsidR="004433D6" w:rsidRPr="00903DD3">
        <w:rPr>
          <w:rFonts w:ascii="Arial" w:hAnsi="Arial" w:cs="Arial"/>
          <w:sz w:val="22"/>
          <w:szCs w:val="22"/>
        </w:rPr>
        <w:t xml:space="preserve"> 14</w:t>
      </w:r>
      <w:r w:rsidRPr="00903DD3">
        <w:rPr>
          <w:rFonts w:ascii="Arial" w:hAnsi="Arial" w:cs="Arial"/>
          <w:sz w:val="22"/>
          <w:szCs w:val="22"/>
        </w:rPr>
        <w:t xml:space="preserve"> </w:t>
      </w:r>
      <w:r w:rsidRPr="00A67021">
        <w:rPr>
          <w:rFonts w:ascii="Arial" w:hAnsi="Arial" w:cs="Arial"/>
          <w:sz w:val="22"/>
          <w:szCs w:val="22"/>
        </w:rPr>
        <w:t>dni</w:t>
      </w:r>
      <w:r w:rsidRPr="00903DD3">
        <w:rPr>
          <w:rFonts w:ascii="Arial" w:hAnsi="Arial" w:cs="Arial"/>
          <w:sz w:val="22"/>
          <w:szCs w:val="22"/>
        </w:rPr>
        <w:t xml:space="preserve"> od dnia przedstawienia mu projektu tejże umowy (projektu jej zmiany). Niezgłoszenie przez Zamawiającego pisemnych zastrzeżeń do przedłożonego projektu </w:t>
      </w:r>
      <w:r w:rsidR="000542AC" w:rsidRPr="00903DD3">
        <w:rPr>
          <w:rFonts w:ascii="Arial" w:hAnsi="Arial" w:cs="Arial"/>
          <w:sz w:val="22"/>
          <w:szCs w:val="22"/>
        </w:rPr>
        <w:t>u</w:t>
      </w:r>
      <w:r w:rsidRPr="00903DD3">
        <w:rPr>
          <w:rFonts w:ascii="Arial" w:hAnsi="Arial" w:cs="Arial"/>
          <w:sz w:val="22"/>
          <w:szCs w:val="22"/>
        </w:rPr>
        <w:t>mowy o podwykonawstwo (a także do projektu jej zmiany) w tym terminie uważane będzie za akceptację projektu umowy przez Zamawiającego;</w:t>
      </w:r>
    </w:p>
    <w:p w:rsidR="005722EC" w:rsidRPr="00903DD3" w:rsidRDefault="00FD0146" w:rsidP="009201F5">
      <w:pPr>
        <w:numPr>
          <w:ilvl w:val="0"/>
          <w:numId w:val="6"/>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 </w:t>
      </w:r>
      <w:r w:rsidR="005722EC" w:rsidRPr="00903DD3">
        <w:rPr>
          <w:rFonts w:ascii="Arial" w:hAnsi="Arial" w:cs="Arial"/>
          <w:sz w:val="22"/>
          <w:szCs w:val="22"/>
        </w:rPr>
        <w:t xml:space="preserve">przypadku zgłoszenia przez Zamawiającego zastrzeżeń do projektu </w:t>
      </w:r>
      <w:r w:rsidR="000542AC" w:rsidRPr="00903DD3">
        <w:rPr>
          <w:rFonts w:ascii="Arial" w:hAnsi="Arial" w:cs="Arial"/>
          <w:sz w:val="22"/>
          <w:szCs w:val="22"/>
        </w:rPr>
        <w:t>u</w:t>
      </w:r>
      <w:r w:rsidR="00853948" w:rsidRPr="00903DD3">
        <w:rPr>
          <w:rFonts w:ascii="Arial" w:hAnsi="Arial" w:cs="Arial"/>
          <w:sz w:val="22"/>
          <w:szCs w:val="22"/>
        </w:rPr>
        <w:t>mowy o </w:t>
      </w:r>
      <w:r w:rsidR="005722EC" w:rsidRPr="00903DD3">
        <w:rPr>
          <w:rFonts w:ascii="Arial" w:hAnsi="Arial" w:cs="Arial"/>
          <w:sz w:val="22"/>
          <w:szCs w:val="22"/>
        </w:rPr>
        <w:t>podwykonawstwo lub do projektu jej zmiany</w:t>
      </w:r>
      <w:r w:rsidR="004433D6" w:rsidRPr="00903DD3">
        <w:rPr>
          <w:rFonts w:ascii="Arial" w:hAnsi="Arial" w:cs="Arial"/>
          <w:sz w:val="22"/>
          <w:szCs w:val="22"/>
        </w:rPr>
        <w:t xml:space="preserve"> 14</w:t>
      </w:r>
      <w:r w:rsidR="005722EC" w:rsidRPr="00903DD3">
        <w:rPr>
          <w:rFonts w:ascii="Arial" w:hAnsi="Arial" w:cs="Arial"/>
          <w:sz w:val="22"/>
          <w:szCs w:val="22"/>
        </w:rPr>
        <w:t xml:space="preserve"> </w:t>
      </w:r>
      <w:r w:rsidR="005722EC" w:rsidRPr="00A67021">
        <w:rPr>
          <w:rFonts w:ascii="Arial" w:hAnsi="Arial" w:cs="Arial"/>
          <w:sz w:val="22"/>
          <w:szCs w:val="22"/>
        </w:rPr>
        <w:t>dniowy</w:t>
      </w:r>
      <w:r w:rsidR="00C73917" w:rsidRPr="00903DD3">
        <w:rPr>
          <w:rFonts w:ascii="Arial" w:hAnsi="Arial" w:cs="Arial"/>
          <w:sz w:val="22"/>
          <w:szCs w:val="22"/>
        </w:rPr>
        <w:t xml:space="preserve"> </w:t>
      </w:r>
      <w:r w:rsidR="005722EC" w:rsidRPr="00903DD3">
        <w:rPr>
          <w:rFonts w:ascii="Arial" w:hAnsi="Arial" w:cs="Arial"/>
          <w:sz w:val="22"/>
          <w:szCs w:val="22"/>
        </w:rPr>
        <w:t xml:space="preserve">termin, o którym mowa powyżej liczy się na nowo od dnia przedstawienia poprawionego projektu </w:t>
      </w:r>
      <w:r w:rsidR="000542AC" w:rsidRPr="00903DD3">
        <w:rPr>
          <w:rFonts w:ascii="Arial" w:hAnsi="Arial" w:cs="Arial"/>
          <w:sz w:val="22"/>
          <w:szCs w:val="22"/>
        </w:rPr>
        <w:t>u</w:t>
      </w:r>
      <w:r w:rsidR="00853948" w:rsidRPr="00903DD3">
        <w:rPr>
          <w:rFonts w:ascii="Arial" w:hAnsi="Arial" w:cs="Arial"/>
          <w:sz w:val="22"/>
          <w:szCs w:val="22"/>
        </w:rPr>
        <w:t>mowy o </w:t>
      </w:r>
      <w:r w:rsidR="00CC2B53" w:rsidRPr="00903DD3">
        <w:rPr>
          <w:rFonts w:ascii="Arial" w:hAnsi="Arial" w:cs="Arial"/>
          <w:sz w:val="22"/>
          <w:szCs w:val="22"/>
        </w:rPr>
        <w:t xml:space="preserve">podwykonawstwo lub </w:t>
      </w:r>
      <w:r w:rsidR="005722EC" w:rsidRPr="00903DD3">
        <w:rPr>
          <w:rFonts w:ascii="Arial" w:hAnsi="Arial" w:cs="Arial"/>
          <w:sz w:val="22"/>
          <w:szCs w:val="22"/>
        </w:rPr>
        <w:t xml:space="preserve">projektu jej zmian; </w:t>
      </w:r>
    </w:p>
    <w:p w:rsidR="005722EC" w:rsidRPr="00903DD3" w:rsidRDefault="005722EC" w:rsidP="009201F5">
      <w:pPr>
        <w:numPr>
          <w:ilvl w:val="0"/>
          <w:numId w:val="6"/>
        </w:numPr>
        <w:tabs>
          <w:tab w:val="left" w:pos="426"/>
        </w:tabs>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Wykonawca, </w:t>
      </w:r>
      <w:r w:rsidR="00FD0146" w:rsidRPr="00903DD3">
        <w:rPr>
          <w:rFonts w:ascii="Arial" w:hAnsi="Arial" w:cs="Arial"/>
          <w:sz w:val="22"/>
          <w:szCs w:val="22"/>
        </w:rPr>
        <w:t xml:space="preserve">podwykonawca </w:t>
      </w:r>
      <w:r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Pr="00903DD3">
        <w:rPr>
          <w:rFonts w:ascii="Arial" w:hAnsi="Arial" w:cs="Arial"/>
          <w:sz w:val="22"/>
          <w:szCs w:val="22"/>
        </w:rPr>
        <w:t xml:space="preserve">przedłoży Zamawiającemu poświadczoną za zgodność z oryginałem kopię zawartej </w:t>
      </w:r>
      <w:r w:rsidR="000542AC" w:rsidRPr="00903DD3">
        <w:rPr>
          <w:rFonts w:ascii="Arial" w:hAnsi="Arial" w:cs="Arial"/>
          <w:sz w:val="22"/>
          <w:szCs w:val="22"/>
        </w:rPr>
        <w:t>u</w:t>
      </w:r>
      <w:r w:rsidRPr="00903DD3">
        <w:rPr>
          <w:rFonts w:ascii="Arial" w:hAnsi="Arial" w:cs="Arial"/>
          <w:sz w:val="22"/>
          <w:szCs w:val="22"/>
        </w:rPr>
        <w:t>mowy o podwykonawstwo (bądź jej zmiany) w terminie 7 dni od dnia jej zawarcia. Zamawiającemu przysługuje prawo pisemnego sprzeciwu do tejże umowy (jej zmiany) w sytuacji, o któr</w:t>
      </w:r>
      <w:r w:rsidR="00CC2B53" w:rsidRPr="00903DD3">
        <w:rPr>
          <w:rFonts w:ascii="Arial" w:hAnsi="Arial" w:cs="Arial"/>
          <w:sz w:val="22"/>
          <w:szCs w:val="22"/>
        </w:rPr>
        <w:t>ej mowa w art.</w:t>
      </w:r>
      <w:r w:rsidR="00A67021">
        <w:rPr>
          <w:rFonts w:ascii="Arial" w:hAnsi="Arial" w:cs="Arial"/>
          <w:sz w:val="22"/>
          <w:szCs w:val="22"/>
        </w:rPr>
        <w:t xml:space="preserve">464 </w:t>
      </w:r>
      <w:r w:rsidR="00CC2B53" w:rsidRPr="00903DD3">
        <w:rPr>
          <w:rFonts w:ascii="Arial" w:hAnsi="Arial" w:cs="Arial"/>
          <w:sz w:val="22"/>
          <w:szCs w:val="22"/>
        </w:rPr>
        <w:t xml:space="preserve">ust. 3 </w:t>
      </w:r>
      <w:r w:rsidR="00346983" w:rsidRPr="00903DD3">
        <w:rPr>
          <w:rFonts w:ascii="Arial" w:hAnsi="Arial" w:cs="Arial"/>
          <w:sz w:val="22"/>
          <w:szCs w:val="22"/>
        </w:rPr>
        <w:t>PZP</w:t>
      </w:r>
      <w:r w:rsidRPr="00903DD3">
        <w:rPr>
          <w:rFonts w:ascii="Arial" w:hAnsi="Arial" w:cs="Arial"/>
          <w:sz w:val="22"/>
          <w:szCs w:val="22"/>
        </w:rPr>
        <w:t xml:space="preserve">, w terminie </w:t>
      </w:r>
      <w:r w:rsidR="004433D6" w:rsidRPr="00903DD3">
        <w:rPr>
          <w:rFonts w:ascii="Arial" w:hAnsi="Arial" w:cs="Arial"/>
          <w:sz w:val="22"/>
          <w:szCs w:val="22"/>
        </w:rPr>
        <w:t xml:space="preserve">14 </w:t>
      </w:r>
      <w:r w:rsidRPr="00A67021">
        <w:rPr>
          <w:rFonts w:ascii="Arial" w:hAnsi="Arial" w:cs="Arial"/>
          <w:sz w:val="22"/>
          <w:szCs w:val="22"/>
        </w:rPr>
        <w:t>dn</w:t>
      </w:r>
      <w:r w:rsidR="00DE6625" w:rsidRPr="00A67021">
        <w:rPr>
          <w:rFonts w:ascii="Arial" w:hAnsi="Arial" w:cs="Arial"/>
          <w:sz w:val="22"/>
          <w:szCs w:val="22"/>
        </w:rPr>
        <w:t>i</w:t>
      </w:r>
      <w:r w:rsidR="00066536" w:rsidRPr="00903DD3">
        <w:rPr>
          <w:rFonts w:ascii="Arial" w:hAnsi="Arial" w:cs="Arial"/>
          <w:b/>
          <w:sz w:val="22"/>
          <w:szCs w:val="22"/>
        </w:rPr>
        <w:t xml:space="preserve"> </w:t>
      </w:r>
      <w:r w:rsidRPr="00903DD3">
        <w:rPr>
          <w:rFonts w:ascii="Arial" w:hAnsi="Arial" w:cs="Arial"/>
          <w:sz w:val="22"/>
          <w:szCs w:val="22"/>
        </w:rPr>
        <w:t xml:space="preserve">od dnia przedstawienia mu tejże umowy (projektu jej zmiany). Niezgłoszenie przez Zamawiającego pisemnego sprzeciwu do tejże </w:t>
      </w:r>
      <w:r w:rsidR="002B1051" w:rsidRPr="00903DD3">
        <w:rPr>
          <w:rFonts w:ascii="Arial" w:hAnsi="Arial" w:cs="Arial"/>
          <w:sz w:val="22"/>
          <w:szCs w:val="22"/>
        </w:rPr>
        <w:t>u</w:t>
      </w:r>
      <w:r w:rsidR="00853948" w:rsidRPr="00903DD3">
        <w:rPr>
          <w:rFonts w:ascii="Arial" w:hAnsi="Arial" w:cs="Arial"/>
          <w:sz w:val="22"/>
          <w:szCs w:val="22"/>
        </w:rPr>
        <w:t>mowy o </w:t>
      </w:r>
      <w:r w:rsidRPr="00903DD3">
        <w:rPr>
          <w:rFonts w:ascii="Arial" w:hAnsi="Arial" w:cs="Arial"/>
          <w:sz w:val="22"/>
          <w:szCs w:val="22"/>
        </w:rPr>
        <w:t>podwykonawstwo (projektu jej zmiany) w tym terminie uważane będzie za akceptację tejże umowy (lub projektu jej zmiany) przez Zamawiającego.</w:t>
      </w:r>
    </w:p>
    <w:p w:rsidR="00066536" w:rsidRPr="00903DD3" w:rsidRDefault="005722EC" w:rsidP="00066536">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Powyższą pr</w:t>
      </w:r>
      <w:r w:rsidR="00B3348C" w:rsidRPr="00903DD3">
        <w:rPr>
          <w:rFonts w:ascii="Arial" w:hAnsi="Arial" w:cs="Arial"/>
          <w:sz w:val="22"/>
          <w:szCs w:val="22"/>
        </w:rPr>
        <w:t xml:space="preserve">ocedurę określoną w ust. </w:t>
      </w:r>
      <w:r w:rsidR="00B447D5" w:rsidRPr="00903DD3">
        <w:rPr>
          <w:rFonts w:ascii="Arial" w:hAnsi="Arial" w:cs="Arial"/>
          <w:sz w:val="22"/>
          <w:szCs w:val="22"/>
        </w:rPr>
        <w:t xml:space="preserve">8 </w:t>
      </w:r>
      <w:r w:rsidRPr="00903DD3">
        <w:rPr>
          <w:rFonts w:ascii="Arial" w:hAnsi="Arial" w:cs="Arial"/>
          <w:sz w:val="22"/>
          <w:szCs w:val="22"/>
        </w:rPr>
        <w:t xml:space="preserve">stosuje się również do umów z dalszymi </w:t>
      </w:r>
      <w:r w:rsidR="00B10B35" w:rsidRPr="00903DD3">
        <w:rPr>
          <w:rFonts w:ascii="Arial" w:hAnsi="Arial" w:cs="Arial"/>
          <w:sz w:val="22"/>
          <w:szCs w:val="22"/>
        </w:rPr>
        <w:t>podwykonawcami</w:t>
      </w:r>
      <w:r w:rsidR="00851535" w:rsidRPr="00903DD3">
        <w:rPr>
          <w:rFonts w:ascii="Arial" w:hAnsi="Arial" w:cs="Arial"/>
          <w:sz w:val="22"/>
          <w:szCs w:val="22"/>
        </w:rPr>
        <w:t>.</w:t>
      </w:r>
      <w:r w:rsidRPr="00903DD3">
        <w:rPr>
          <w:rFonts w:ascii="Arial" w:hAnsi="Arial" w:cs="Arial"/>
          <w:sz w:val="22"/>
          <w:szCs w:val="22"/>
        </w:rPr>
        <w:t xml:space="preserve"> Niewypełnienie przez Wykonawcę obowiązków określonych powyżej stanowi podstawę do natychmiastowego żądania od Wykonawcy usunięcia przedmiotowego </w:t>
      </w:r>
      <w:r w:rsidR="00FF33CC" w:rsidRPr="00903DD3">
        <w:rPr>
          <w:rFonts w:ascii="Arial" w:hAnsi="Arial" w:cs="Arial"/>
          <w:sz w:val="22"/>
          <w:szCs w:val="22"/>
        </w:rPr>
        <w:t xml:space="preserve">podwykonawcy </w:t>
      </w:r>
      <w:r w:rsidR="00302151" w:rsidRPr="00903DD3">
        <w:rPr>
          <w:rFonts w:ascii="Arial" w:hAnsi="Arial" w:cs="Arial"/>
          <w:sz w:val="22"/>
          <w:szCs w:val="22"/>
        </w:rPr>
        <w:t xml:space="preserve">(dalszego </w:t>
      </w:r>
      <w:r w:rsidR="00FF33CC" w:rsidRPr="00903DD3">
        <w:rPr>
          <w:rFonts w:ascii="Arial" w:hAnsi="Arial" w:cs="Arial"/>
          <w:sz w:val="22"/>
          <w:szCs w:val="22"/>
        </w:rPr>
        <w:t>podwykonawcy</w:t>
      </w:r>
      <w:r w:rsidR="00302151" w:rsidRPr="00903DD3">
        <w:rPr>
          <w:rFonts w:ascii="Arial" w:hAnsi="Arial" w:cs="Arial"/>
          <w:sz w:val="22"/>
          <w:szCs w:val="22"/>
        </w:rPr>
        <w:t xml:space="preserve">) z </w:t>
      </w:r>
      <w:r w:rsidR="00903DD3">
        <w:rPr>
          <w:rFonts w:ascii="Arial" w:hAnsi="Arial" w:cs="Arial"/>
          <w:sz w:val="22"/>
          <w:szCs w:val="22"/>
        </w:rPr>
        <w:t>Terenu</w:t>
      </w:r>
      <w:r w:rsidR="00FF33CC" w:rsidRPr="00903DD3">
        <w:rPr>
          <w:rFonts w:ascii="Arial" w:hAnsi="Arial" w:cs="Arial"/>
          <w:sz w:val="22"/>
          <w:szCs w:val="22"/>
        </w:rPr>
        <w:t xml:space="preserve"> </w:t>
      </w:r>
      <w:r w:rsidR="002906A6" w:rsidRPr="00903DD3">
        <w:rPr>
          <w:rFonts w:ascii="Arial" w:hAnsi="Arial" w:cs="Arial"/>
          <w:sz w:val="22"/>
          <w:szCs w:val="22"/>
        </w:rPr>
        <w:t xml:space="preserve">budowy. </w:t>
      </w:r>
      <w:r w:rsidRPr="00903DD3">
        <w:rPr>
          <w:rFonts w:ascii="Arial" w:hAnsi="Arial" w:cs="Arial"/>
          <w:sz w:val="22"/>
          <w:szCs w:val="22"/>
        </w:rPr>
        <w:t xml:space="preserve">Niniejsze postanowienie nie wyklucza innych uprawnień Zamawiającego określonych w Umowie. </w:t>
      </w:r>
    </w:p>
    <w:p w:rsidR="00066536" w:rsidRPr="00903DD3" w:rsidRDefault="005722EC" w:rsidP="00066536">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t>
      </w:r>
      <w:r w:rsidR="00FF33CC" w:rsidRPr="00903DD3">
        <w:rPr>
          <w:rFonts w:ascii="Arial" w:hAnsi="Arial" w:cs="Arial"/>
          <w:sz w:val="22"/>
          <w:szCs w:val="22"/>
        </w:rPr>
        <w:t xml:space="preserve">podwykonawca </w:t>
      </w:r>
      <w:r w:rsidRPr="00903DD3">
        <w:rPr>
          <w:rFonts w:ascii="Arial" w:hAnsi="Arial" w:cs="Arial"/>
          <w:sz w:val="22"/>
          <w:szCs w:val="22"/>
        </w:rPr>
        <w:t xml:space="preserve">lub dalszy </w:t>
      </w:r>
      <w:r w:rsidR="00FF33CC" w:rsidRPr="00903DD3">
        <w:rPr>
          <w:rFonts w:ascii="Arial" w:hAnsi="Arial" w:cs="Arial"/>
          <w:sz w:val="22"/>
          <w:szCs w:val="22"/>
        </w:rPr>
        <w:t xml:space="preserve">podwykonawca </w:t>
      </w:r>
      <w:r w:rsidRPr="00903DD3">
        <w:rPr>
          <w:rFonts w:ascii="Arial" w:hAnsi="Arial" w:cs="Arial"/>
          <w:sz w:val="22"/>
          <w:szCs w:val="22"/>
        </w:rPr>
        <w:t xml:space="preserve">zobowiązany jest przedłożyć Zamawiającemu poświadczoną za zgodność z oryginałem kopię zawartej </w:t>
      </w:r>
      <w:r w:rsidR="000542AC" w:rsidRPr="00903DD3">
        <w:rPr>
          <w:rFonts w:ascii="Arial" w:hAnsi="Arial" w:cs="Arial"/>
          <w:sz w:val="22"/>
          <w:szCs w:val="22"/>
        </w:rPr>
        <w:t>u</w:t>
      </w:r>
      <w:r w:rsidR="00853948" w:rsidRPr="00903DD3">
        <w:rPr>
          <w:rFonts w:ascii="Arial" w:hAnsi="Arial" w:cs="Arial"/>
          <w:sz w:val="22"/>
          <w:szCs w:val="22"/>
        </w:rPr>
        <w:t>mowy o </w:t>
      </w:r>
      <w:r w:rsidRPr="00903DD3">
        <w:rPr>
          <w:rFonts w:ascii="Arial" w:hAnsi="Arial" w:cs="Arial"/>
          <w:sz w:val="22"/>
          <w:szCs w:val="22"/>
        </w:rPr>
        <w:t>podwykonawstwo, której przedmiotem są dostawy lub usługi</w:t>
      </w:r>
      <w:r w:rsidR="008D2D82" w:rsidRPr="00903DD3">
        <w:rPr>
          <w:rFonts w:ascii="Arial" w:hAnsi="Arial" w:cs="Arial"/>
          <w:sz w:val="22"/>
          <w:szCs w:val="22"/>
        </w:rPr>
        <w:t xml:space="preserve"> (jak też </w:t>
      </w:r>
      <w:r w:rsidR="0099409A" w:rsidRPr="00903DD3">
        <w:rPr>
          <w:rFonts w:ascii="Arial" w:hAnsi="Arial" w:cs="Arial"/>
          <w:sz w:val="22"/>
          <w:szCs w:val="22"/>
        </w:rPr>
        <w:t xml:space="preserve">kopię zmiany </w:t>
      </w:r>
      <w:r w:rsidR="008D2D82" w:rsidRPr="00903DD3">
        <w:rPr>
          <w:rFonts w:ascii="Arial" w:hAnsi="Arial" w:cs="Arial"/>
          <w:sz w:val="22"/>
          <w:szCs w:val="22"/>
        </w:rPr>
        <w:t>tej umowy)</w:t>
      </w:r>
      <w:r w:rsidRPr="00903DD3">
        <w:rPr>
          <w:rFonts w:ascii="Arial" w:hAnsi="Arial" w:cs="Arial"/>
          <w:sz w:val="22"/>
          <w:szCs w:val="22"/>
        </w:rPr>
        <w:t>, w terminie 7 dni od jej zawarcia</w:t>
      </w:r>
      <w:r w:rsidR="0099409A" w:rsidRPr="00903DD3">
        <w:rPr>
          <w:rFonts w:ascii="Arial" w:hAnsi="Arial" w:cs="Arial"/>
          <w:sz w:val="22"/>
          <w:szCs w:val="22"/>
        </w:rPr>
        <w:t>,</w:t>
      </w:r>
      <w:r w:rsidRPr="00903DD3">
        <w:rPr>
          <w:rFonts w:ascii="Arial" w:hAnsi="Arial" w:cs="Arial"/>
          <w:sz w:val="22"/>
          <w:szCs w:val="22"/>
        </w:rPr>
        <w:t xml:space="preserve"> w przypadku, gdy wartość takiej umowy będzie większa niż</w:t>
      </w:r>
      <w:r w:rsidR="00A67021">
        <w:rPr>
          <w:rFonts w:ascii="Arial" w:hAnsi="Arial" w:cs="Arial"/>
          <w:sz w:val="22"/>
          <w:szCs w:val="22"/>
        </w:rPr>
        <w:br/>
      </w:r>
      <w:r w:rsidRPr="00903DD3">
        <w:rPr>
          <w:rFonts w:ascii="Arial" w:hAnsi="Arial" w:cs="Arial"/>
          <w:sz w:val="22"/>
          <w:szCs w:val="22"/>
        </w:rPr>
        <w:t>0,5</w:t>
      </w:r>
      <w:r w:rsidR="00A67021">
        <w:rPr>
          <w:rFonts w:ascii="Arial" w:hAnsi="Arial" w:cs="Arial"/>
          <w:sz w:val="22"/>
          <w:szCs w:val="22"/>
        </w:rPr>
        <w:t xml:space="preserve"> </w:t>
      </w:r>
      <w:r w:rsidRPr="00903DD3">
        <w:rPr>
          <w:rFonts w:ascii="Arial" w:hAnsi="Arial" w:cs="Arial"/>
          <w:sz w:val="22"/>
          <w:szCs w:val="22"/>
        </w:rPr>
        <w:t xml:space="preserve">% </w:t>
      </w:r>
      <w:r w:rsidR="006A5026" w:rsidRPr="00903DD3">
        <w:rPr>
          <w:rFonts w:ascii="Arial" w:hAnsi="Arial" w:cs="Arial"/>
          <w:sz w:val="22"/>
          <w:szCs w:val="22"/>
        </w:rPr>
        <w:t>wartości Umowy</w:t>
      </w:r>
      <w:r w:rsidR="00BA0D24" w:rsidRPr="00903DD3">
        <w:rPr>
          <w:rFonts w:ascii="Arial" w:hAnsi="Arial" w:cs="Arial"/>
          <w:sz w:val="22"/>
          <w:szCs w:val="22"/>
        </w:rPr>
        <w:t xml:space="preserve"> </w:t>
      </w:r>
      <w:r w:rsidR="00A67021">
        <w:rPr>
          <w:rFonts w:ascii="Arial" w:hAnsi="Arial" w:cs="Arial"/>
          <w:sz w:val="22"/>
          <w:szCs w:val="22"/>
        </w:rPr>
        <w:t xml:space="preserve">z wyłączeniem </w:t>
      </w:r>
      <w:r w:rsidR="00BA0D24" w:rsidRPr="00903DD3">
        <w:rPr>
          <w:rFonts w:ascii="Arial" w:hAnsi="Arial" w:cs="Arial"/>
          <w:sz w:val="22"/>
          <w:szCs w:val="22"/>
        </w:rPr>
        <w:t>umów o podwykonawstwo, których przedmiot został wskazany przez zamawiającego w dokumentach zam</w:t>
      </w:r>
      <w:r w:rsidR="00A67021">
        <w:rPr>
          <w:rFonts w:ascii="Arial" w:hAnsi="Arial" w:cs="Arial"/>
          <w:sz w:val="22"/>
          <w:szCs w:val="22"/>
        </w:rPr>
        <w:t>ówienia</w:t>
      </w:r>
      <w:r w:rsidRPr="00903DD3">
        <w:rPr>
          <w:rFonts w:ascii="Arial" w:hAnsi="Arial" w:cs="Arial"/>
          <w:sz w:val="22"/>
          <w:szCs w:val="22"/>
        </w:rPr>
        <w:t>, w każdym zaś przypadku</w:t>
      </w:r>
      <w:r w:rsidR="0099409A" w:rsidRPr="00903DD3">
        <w:rPr>
          <w:rFonts w:ascii="Arial" w:hAnsi="Arial" w:cs="Arial"/>
          <w:sz w:val="22"/>
          <w:szCs w:val="22"/>
        </w:rPr>
        <w:t>,</w:t>
      </w:r>
      <w:r w:rsidRPr="00903DD3">
        <w:rPr>
          <w:rFonts w:ascii="Arial" w:hAnsi="Arial" w:cs="Arial"/>
          <w:sz w:val="22"/>
          <w:szCs w:val="22"/>
        </w:rPr>
        <w:t xml:space="preserve"> gdy w</w:t>
      </w:r>
      <w:r w:rsidR="002D1758" w:rsidRPr="00903DD3">
        <w:rPr>
          <w:rFonts w:ascii="Arial" w:hAnsi="Arial" w:cs="Arial"/>
          <w:sz w:val="22"/>
          <w:szCs w:val="22"/>
        </w:rPr>
        <w:t>artość</w:t>
      </w:r>
      <w:r w:rsidR="00A67021">
        <w:rPr>
          <w:rFonts w:ascii="Arial" w:hAnsi="Arial" w:cs="Arial"/>
          <w:sz w:val="22"/>
          <w:szCs w:val="22"/>
        </w:rPr>
        <w:t xml:space="preserve"> umowy o podwykonawstwo będzie </w:t>
      </w:r>
      <w:r w:rsidR="002D1758" w:rsidRPr="00903DD3">
        <w:rPr>
          <w:rFonts w:ascii="Arial" w:hAnsi="Arial" w:cs="Arial"/>
          <w:sz w:val="22"/>
          <w:szCs w:val="22"/>
        </w:rPr>
        <w:t xml:space="preserve">większa niż 50.000 </w:t>
      </w:r>
      <w:r w:rsidR="00BA0D24" w:rsidRPr="00903DD3">
        <w:rPr>
          <w:rFonts w:ascii="Arial" w:hAnsi="Arial" w:cs="Arial"/>
          <w:sz w:val="22"/>
          <w:szCs w:val="22"/>
        </w:rPr>
        <w:t>złotych</w:t>
      </w:r>
      <w:r w:rsidR="002D1758" w:rsidRPr="00903DD3">
        <w:rPr>
          <w:rFonts w:ascii="Arial" w:hAnsi="Arial" w:cs="Arial"/>
          <w:sz w:val="22"/>
          <w:szCs w:val="22"/>
        </w:rPr>
        <w:t xml:space="preserve">. </w:t>
      </w:r>
      <w:r w:rsidR="00BA0D24" w:rsidRPr="00903DD3">
        <w:rPr>
          <w:rFonts w:ascii="Arial" w:hAnsi="Arial" w:cs="Arial"/>
          <w:sz w:val="22"/>
          <w:szCs w:val="22"/>
        </w:rPr>
        <w:t xml:space="preserve">W tym przypadku podwykonawca lub dalszy podwykonawca, przedkłada poświadczoną za zgodność z </w:t>
      </w:r>
      <w:r w:rsidR="00A67021">
        <w:rPr>
          <w:rFonts w:ascii="Arial" w:hAnsi="Arial" w:cs="Arial"/>
          <w:sz w:val="22"/>
          <w:szCs w:val="22"/>
        </w:rPr>
        <w:t>oryginałem kopię umowy również W</w:t>
      </w:r>
      <w:r w:rsidR="00BA0D24" w:rsidRPr="00903DD3">
        <w:rPr>
          <w:rFonts w:ascii="Arial" w:hAnsi="Arial" w:cs="Arial"/>
          <w:sz w:val="22"/>
          <w:szCs w:val="22"/>
        </w:rPr>
        <w:t>ykonawcy.</w:t>
      </w:r>
      <w:r w:rsidR="00851535" w:rsidRPr="00903DD3">
        <w:rPr>
          <w:rFonts w:ascii="Arial" w:hAnsi="Arial" w:cs="Arial"/>
          <w:sz w:val="22"/>
          <w:szCs w:val="22"/>
        </w:rPr>
        <w:t xml:space="preserve"> </w:t>
      </w:r>
      <w:r w:rsidRPr="00903DD3">
        <w:rPr>
          <w:rFonts w:ascii="Arial" w:hAnsi="Arial" w:cs="Arial"/>
          <w:sz w:val="22"/>
          <w:szCs w:val="22"/>
        </w:rPr>
        <w:t xml:space="preserve">Przedłożona </w:t>
      </w:r>
      <w:r w:rsidR="000542AC" w:rsidRPr="00903DD3">
        <w:rPr>
          <w:rFonts w:ascii="Arial" w:hAnsi="Arial" w:cs="Arial"/>
          <w:sz w:val="22"/>
          <w:szCs w:val="22"/>
        </w:rPr>
        <w:t>u</w:t>
      </w:r>
      <w:r w:rsidRPr="00903DD3">
        <w:rPr>
          <w:rFonts w:ascii="Arial" w:hAnsi="Arial" w:cs="Arial"/>
          <w:sz w:val="22"/>
          <w:szCs w:val="22"/>
        </w:rPr>
        <w:t>mowa o podwykonawstwo (</w:t>
      </w:r>
      <w:r w:rsidR="00152797" w:rsidRPr="00903DD3">
        <w:rPr>
          <w:rFonts w:ascii="Arial" w:hAnsi="Arial" w:cs="Arial"/>
          <w:sz w:val="22"/>
          <w:szCs w:val="22"/>
        </w:rPr>
        <w:t>jak też zmiana tej umowy</w:t>
      </w:r>
      <w:r w:rsidRPr="00903DD3">
        <w:rPr>
          <w:rFonts w:ascii="Arial" w:hAnsi="Arial" w:cs="Arial"/>
          <w:sz w:val="22"/>
          <w:szCs w:val="22"/>
        </w:rPr>
        <w:t xml:space="preserve">) musi być </w:t>
      </w:r>
      <w:r w:rsidR="00152797" w:rsidRPr="00903DD3">
        <w:rPr>
          <w:rFonts w:ascii="Arial" w:hAnsi="Arial" w:cs="Arial"/>
          <w:sz w:val="22"/>
          <w:szCs w:val="22"/>
        </w:rPr>
        <w:t xml:space="preserve">zgodna </w:t>
      </w:r>
      <w:r w:rsidR="00853948" w:rsidRPr="00903DD3">
        <w:rPr>
          <w:rFonts w:ascii="Arial" w:hAnsi="Arial" w:cs="Arial"/>
          <w:sz w:val="22"/>
          <w:szCs w:val="22"/>
        </w:rPr>
        <w:t>z </w:t>
      </w:r>
      <w:r w:rsidRPr="00903DD3">
        <w:rPr>
          <w:rFonts w:ascii="Arial" w:hAnsi="Arial" w:cs="Arial"/>
          <w:sz w:val="22"/>
          <w:szCs w:val="22"/>
        </w:rPr>
        <w:t xml:space="preserve">obowiązującymi przepisami </w:t>
      </w:r>
      <w:r w:rsidR="00851535" w:rsidRPr="00903DD3">
        <w:rPr>
          <w:rFonts w:ascii="Arial" w:hAnsi="Arial" w:cs="Arial"/>
          <w:sz w:val="22"/>
          <w:szCs w:val="22"/>
        </w:rPr>
        <w:t>prawa</w:t>
      </w:r>
      <w:r w:rsidRPr="00903DD3">
        <w:rPr>
          <w:rFonts w:ascii="Arial" w:hAnsi="Arial" w:cs="Arial"/>
          <w:sz w:val="22"/>
          <w:szCs w:val="22"/>
        </w:rPr>
        <w:t xml:space="preserve">, w szczególności zaś z </w:t>
      </w:r>
      <w:r w:rsidR="00346983" w:rsidRPr="00903DD3">
        <w:rPr>
          <w:rFonts w:ascii="Arial" w:hAnsi="Arial" w:cs="Arial"/>
          <w:sz w:val="22"/>
          <w:szCs w:val="22"/>
        </w:rPr>
        <w:t>PZ</w:t>
      </w:r>
      <w:r w:rsidR="00A67021">
        <w:rPr>
          <w:rFonts w:ascii="Arial" w:hAnsi="Arial" w:cs="Arial"/>
          <w:sz w:val="22"/>
          <w:szCs w:val="22"/>
        </w:rPr>
        <w:t>P.</w:t>
      </w:r>
    </w:p>
    <w:p w:rsidR="00A67021" w:rsidRDefault="0099409A"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 przypadku, o którym mowa w ust.</w:t>
      </w:r>
      <w:r w:rsidR="00B447D5" w:rsidRPr="00903DD3">
        <w:rPr>
          <w:rFonts w:ascii="Arial" w:hAnsi="Arial" w:cs="Arial"/>
          <w:sz w:val="22"/>
          <w:szCs w:val="22"/>
        </w:rPr>
        <w:t xml:space="preserve"> 10 </w:t>
      </w:r>
      <w:r w:rsidRPr="00903DD3">
        <w:rPr>
          <w:rFonts w:ascii="Arial" w:hAnsi="Arial" w:cs="Arial"/>
          <w:sz w:val="22"/>
          <w:szCs w:val="22"/>
        </w:rPr>
        <w:t xml:space="preserve">, jeżeli termin zapłaty wynagrodzenia jest dłuższy niż określony w ust. </w:t>
      </w:r>
      <w:r w:rsidR="00C25434" w:rsidRPr="00903DD3">
        <w:rPr>
          <w:rFonts w:ascii="Arial" w:hAnsi="Arial" w:cs="Arial"/>
          <w:sz w:val="22"/>
          <w:szCs w:val="22"/>
        </w:rPr>
        <w:t>5</w:t>
      </w:r>
      <w:r w:rsidRPr="00903DD3">
        <w:rPr>
          <w:rFonts w:ascii="Arial" w:hAnsi="Arial" w:cs="Arial"/>
          <w:sz w:val="22"/>
          <w:szCs w:val="22"/>
        </w:rPr>
        <w:t>,</w:t>
      </w:r>
      <w:r w:rsidR="00DA0E2D" w:rsidRPr="00903DD3">
        <w:rPr>
          <w:rFonts w:ascii="Arial" w:hAnsi="Arial" w:cs="Arial"/>
          <w:sz w:val="22"/>
          <w:szCs w:val="22"/>
        </w:rPr>
        <w:t xml:space="preserve"> </w:t>
      </w:r>
      <w:r w:rsidR="008456F0" w:rsidRPr="00903DD3">
        <w:rPr>
          <w:rFonts w:ascii="Arial" w:hAnsi="Arial" w:cs="Arial"/>
          <w:sz w:val="22"/>
          <w:szCs w:val="22"/>
        </w:rPr>
        <w:t>Z</w:t>
      </w:r>
      <w:r w:rsidR="00DA0E2D" w:rsidRPr="00903DD3">
        <w:rPr>
          <w:rFonts w:ascii="Arial" w:hAnsi="Arial" w:cs="Arial"/>
          <w:sz w:val="22"/>
          <w:szCs w:val="22"/>
        </w:rPr>
        <w:t xml:space="preserve">amawiający informuje o tym </w:t>
      </w:r>
      <w:r w:rsidR="008456F0" w:rsidRPr="00903DD3">
        <w:rPr>
          <w:rFonts w:ascii="Arial" w:hAnsi="Arial" w:cs="Arial"/>
          <w:sz w:val="22"/>
          <w:szCs w:val="22"/>
        </w:rPr>
        <w:t>W</w:t>
      </w:r>
      <w:r w:rsidR="00DA0E2D" w:rsidRPr="00903DD3">
        <w:rPr>
          <w:rFonts w:ascii="Arial" w:hAnsi="Arial" w:cs="Arial"/>
          <w:sz w:val="22"/>
          <w:szCs w:val="22"/>
        </w:rPr>
        <w:t xml:space="preserve">ykonawcę i wzywa go do doprowadzenia do zmiany tej umowy pod rygorem wystąpienia o zapłatę kary umownej. </w:t>
      </w:r>
    </w:p>
    <w:p w:rsidR="00A67021" w:rsidRDefault="00A67021"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Pr>
          <w:rFonts w:ascii="Arial" w:hAnsi="Arial" w:cs="Arial"/>
          <w:sz w:val="22"/>
          <w:szCs w:val="22"/>
        </w:rPr>
        <w:t>Wykonawca podzleci prace lub roboty polegające na: …………………………………………………</w:t>
      </w:r>
    </w:p>
    <w:p w:rsidR="00066536" w:rsidRPr="00A67021" w:rsidRDefault="005722EC"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sz w:val="22"/>
          <w:szCs w:val="22"/>
        </w:rPr>
        <w:t>Zamawiający</w:t>
      </w:r>
      <w:r w:rsidR="008456F0" w:rsidRPr="00A67021">
        <w:rPr>
          <w:rFonts w:ascii="Arial" w:hAnsi="Arial" w:cs="Arial"/>
          <w:sz w:val="22"/>
          <w:szCs w:val="22"/>
        </w:rPr>
        <w:t xml:space="preserve">, na podstawie art. </w:t>
      </w:r>
      <w:r w:rsidR="00DE53B1" w:rsidRPr="00A67021">
        <w:rPr>
          <w:rFonts w:ascii="Arial" w:hAnsi="Arial" w:cs="Arial"/>
          <w:sz w:val="22"/>
          <w:szCs w:val="22"/>
        </w:rPr>
        <w:t xml:space="preserve">462 ust. 3 </w:t>
      </w:r>
      <w:r w:rsidR="00346983" w:rsidRPr="00A67021">
        <w:rPr>
          <w:rFonts w:ascii="Arial" w:hAnsi="Arial" w:cs="Arial"/>
          <w:sz w:val="22"/>
          <w:szCs w:val="22"/>
        </w:rPr>
        <w:t>PZP</w:t>
      </w:r>
      <w:r w:rsidR="008456F0" w:rsidRPr="00A67021">
        <w:rPr>
          <w:rFonts w:ascii="Arial" w:hAnsi="Arial" w:cs="Arial"/>
          <w:sz w:val="22"/>
          <w:szCs w:val="22"/>
        </w:rPr>
        <w:t xml:space="preserve"> żąda, </w:t>
      </w:r>
      <w:r w:rsidR="008456F0" w:rsidRPr="00A67021">
        <w:rPr>
          <w:rFonts w:ascii="Arial" w:eastAsia="Calibri" w:hAnsi="Arial" w:cs="Arial"/>
          <w:sz w:val="22"/>
          <w:szCs w:val="22"/>
        </w:rPr>
        <w:t xml:space="preserve">aby Wykonawca przed przystąpieniem do wykonania przedmiotu Umowy, o ile te informacje są już znane, podał nazwy albo imiona i nazwiska oraz dane kontaktowe </w:t>
      </w:r>
      <w:r w:rsidR="00152E32" w:rsidRPr="00A67021">
        <w:rPr>
          <w:rFonts w:ascii="Arial" w:eastAsia="Calibri" w:hAnsi="Arial" w:cs="Arial"/>
          <w:sz w:val="22"/>
          <w:szCs w:val="22"/>
        </w:rPr>
        <w:t xml:space="preserve">podwykonawców </w:t>
      </w:r>
      <w:r w:rsidR="00064AE2" w:rsidRPr="00A67021">
        <w:rPr>
          <w:rFonts w:ascii="Arial" w:eastAsia="Calibri" w:hAnsi="Arial" w:cs="Arial"/>
          <w:sz w:val="22"/>
          <w:szCs w:val="22"/>
        </w:rPr>
        <w:t>robót budowlanych, dostaw i usług</w:t>
      </w:r>
      <w:r w:rsidR="008456F0" w:rsidRPr="00A67021">
        <w:rPr>
          <w:rFonts w:ascii="Arial" w:eastAsia="Calibri" w:hAnsi="Arial" w:cs="Arial"/>
          <w:sz w:val="22"/>
          <w:szCs w:val="22"/>
        </w:rPr>
        <w:t xml:space="preserve">, i osób do kontaktu z nimi, zaangażowanych w wykonanie części Umowy. Wykonawca zawiadamia Zamawiającego o wszelkich zmianach danych, o których mowa w zdaniu powyższym, w trakcie realizacji zamówienia, a także przekazuje informacje na temat nowych </w:t>
      </w:r>
      <w:r w:rsidR="00346983" w:rsidRPr="00A67021">
        <w:rPr>
          <w:rFonts w:ascii="Arial" w:eastAsia="Calibri" w:hAnsi="Arial" w:cs="Arial"/>
          <w:sz w:val="22"/>
          <w:szCs w:val="22"/>
        </w:rPr>
        <w:t>podwykonawców robót budowlanych, dostaw i usług</w:t>
      </w:r>
      <w:r w:rsidR="008456F0" w:rsidRPr="00A67021">
        <w:rPr>
          <w:rFonts w:ascii="Arial" w:eastAsia="Calibri" w:hAnsi="Arial" w:cs="Arial"/>
          <w:sz w:val="22"/>
          <w:szCs w:val="22"/>
        </w:rPr>
        <w:t>, którym w późniejszym okresie zamierza powierzyć wykonanie części Umowy.</w:t>
      </w:r>
      <w:r w:rsidRPr="00A67021">
        <w:rPr>
          <w:rFonts w:ascii="Arial" w:hAnsi="Arial" w:cs="Arial"/>
          <w:sz w:val="22"/>
          <w:szCs w:val="22"/>
        </w:rPr>
        <w:t xml:space="preserve"> </w:t>
      </w:r>
    </w:p>
    <w:p w:rsidR="00066536" w:rsidRPr="00A67021" w:rsidRDefault="008456F0"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Zamawiający dopuszcza zmianę lub rezygnację</w:t>
      </w:r>
      <w:r w:rsidR="00346983" w:rsidRPr="00A67021">
        <w:rPr>
          <w:rFonts w:ascii="Arial" w:eastAsia="Calibri" w:hAnsi="Arial" w:cs="Arial"/>
          <w:sz w:val="22"/>
          <w:szCs w:val="22"/>
        </w:rPr>
        <w:t xml:space="preserve"> z</w:t>
      </w:r>
      <w:r w:rsidRPr="00A67021">
        <w:rPr>
          <w:rFonts w:ascii="Arial" w:eastAsia="Calibri" w:hAnsi="Arial" w:cs="Arial"/>
          <w:sz w:val="22"/>
          <w:szCs w:val="22"/>
        </w:rPr>
        <w:t xml:space="preserve"> </w:t>
      </w:r>
      <w:r w:rsidR="00346983" w:rsidRPr="00A67021">
        <w:rPr>
          <w:rFonts w:ascii="Arial" w:eastAsia="Calibri" w:hAnsi="Arial" w:cs="Arial"/>
          <w:sz w:val="22"/>
          <w:szCs w:val="22"/>
        </w:rPr>
        <w:t>podwykonawcy</w:t>
      </w:r>
      <w:r w:rsidR="00064AE2" w:rsidRPr="00A67021">
        <w:rPr>
          <w:rFonts w:ascii="Arial" w:eastAsia="Calibri" w:hAnsi="Arial" w:cs="Arial"/>
          <w:sz w:val="22"/>
          <w:szCs w:val="22"/>
        </w:rPr>
        <w:t>, na którego zasoby Wykonawca powoływał się</w:t>
      </w:r>
      <w:r w:rsidRPr="00A67021">
        <w:rPr>
          <w:rFonts w:ascii="Arial" w:eastAsia="Calibri" w:hAnsi="Arial" w:cs="Arial"/>
          <w:sz w:val="22"/>
          <w:szCs w:val="22"/>
        </w:rPr>
        <w:t xml:space="preserve"> w celu wykazania spełnienia warunków udziału w postępowaniu</w:t>
      </w:r>
      <w:r w:rsidR="00064AE2" w:rsidRPr="00A67021">
        <w:rPr>
          <w:rFonts w:ascii="Arial" w:eastAsia="Calibri" w:hAnsi="Arial" w:cs="Arial"/>
          <w:sz w:val="22"/>
          <w:szCs w:val="22"/>
        </w:rPr>
        <w:t xml:space="preserve">, o ile Wykonawca wykaże, że </w:t>
      </w:r>
      <w:r w:rsidRPr="00A67021">
        <w:rPr>
          <w:rFonts w:ascii="Arial" w:eastAsia="Calibri" w:hAnsi="Arial" w:cs="Arial"/>
          <w:sz w:val="22"/>
          <w:szCs w:val="22"/>
        </w:rPr>
        <w:t>nowy podwykonawca lub Wykonawca samodzielnie dysponuje co najmniej potencjałem podmiotu zastępowanego, w zakresie, w jakim podlegał badaniu na etapie oceny spełnienia warunków udziału w postępowaniu</w:t>
      </w:r>
      <w:r w:rsidR="00066536" w:rsidRPr="00A67021">
        <w:rPr>
          <w:rFonts w:ascii="Arial" w:eastAsia="Calibri" w:hAnsi="Arial" w:cs="Arial"/>
          <w:sz w:val="22"/>
          <w:szCs w:val="22"/>
        </w:rPr>
        <w:t>.</w:t>
      </w:r>
    </w:p>
    <w:p w:rsidR="00066536" w:rsidRPr="00A67021" w:rsidRDefault="0050542A"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 xml:space="preserve">W przypadku powierzenia </w:t>
      </w:r>
      <w:r w:rsidR="00346983" w:rsidRPr="00A67021">
        <w:rPr>
          <w:rFonts w:ascii="Arial" w:eastAsia="Calibri" w:hAnsi="Arial" w:cs="Arial"/>
          <w:sz w:val="22"/>
          <w:szCs w:val="22"/>
        </w:rPr>
        <w:t xml:space="preserve">podwykonawcy </w:t>
      </w:r>
      <w:r w:rsidRPr="00A67021">
        <w:rPr>
          <w:rFonts w:ascii="Arial" w:eastAsia="Calibri" w:hAnsi="Arial" w:cs="Arial"/>
          <w:sz w:val="22"/>
          <w:szCs w:val="22"/>
        </w:rPr>
        <w:t xml:space="preserve">wykonania części </w:t>
      </w:r>
      <w:r w:rsidR="00064AE2" w:rsidRPr="00A67021">
        <w:rPr>
          <w:rFonts w:ascii="Arial" w:eastAsia="Calibri" w:hAnsi="Arial" w:cs="Arial"/>
          <w:sz w:val="22"/>
          <w:szCs w:val="22"/>
        </w:rPr>
        <w:t>zamówienia</w:t>
      </w:r>
      <w:r w:rsidRPr="00A67021">
        <w:rPr>
          <w:rFonts w:ascii="Arial" w:eastAsia="Calibri" w:hAnsi="Arial" w:cs="Arial"/>
          <w:sz w:val="22"/>
          <w:szCs w:val="22"/>
        </w:rPr>
        <w:t>, wchodząc</w:t>
      </w:r>
      <w:r w:rsidR="00064AE2" w:rsidRPr="00A67021">
        <w:rPr>
          <w:rFonts w:ascii="Arial" w:eastAsia="Calibri" w:hAnsi="Arial" w:cs="Arial"/>
          <w:sz w:val="22"/>
          <w:szCs w:val="22"/>
        </w:rPr>
        <w:t>ego</w:t>
      </w:r>
      <w:r w:rsidRPr="00A67021">
        <w:rPr>
          <w:rFonts w:ascii="Arial" w:eastAsia="Calibri" w:hAnsi="Arial" w:cs="Arial"/>
          <w:sz w:val="22"/>
          <w:szCs w:val="22"/>
        </w:rPr>
        <w:t xml:space="preserve"> w zakres przedmiotu Umowy w trakcie realizacji Umowy, Wykonawca zobowiązany jest przedstawić oświadczenie, o którym mowa w art. </w:t>
      </w:r>
      <w:r w:rsidR="00DE53B1" w:rsidRPr="00A67021">
        <w:rPr>
          <w:rFonts w:ascii="Arial" w:eastAsia="Calibri" w:hAnsi="Arial" w:cs="Arial"/>
          <w:sz w:val="22"/>
          <w:szCs w:val="22"/>
        </w:rPr>
        <w:t>1</w:t>
      </w:r>
      <w:r w:rsidRPr="00A67021">
        <w:rPr>
          <w:rFonts w:ascii="Arial" w:eastAsia="Calibri" w:hAnsi="Arial" w:cs="Arial"/>
          <w:sz w:val="22"/>
          <w:szCs w:val="22"/>
        </w:rPr>
        <w:t xml:space="preserve">25 ust. 1 </w:t>
      </w:r>
      <w:r w:rsidR="00346983" w:rsidRPr="00A67021">
        <w:rPr>
          <w:rFonts w:ascii="Arial" w:eastAsia="Calibri" w:hAnsi="Arial" w:cs="Arial"/>
          <w:sz w:val="22"/>
          <w:szCs w:val="22"/>
        </w:rPr>
        <w:t>PZP</w:t>
      </w:r>
      <w:r w:rsidRPr="00A67021">
        <w:rPr>
          <w:rFonts w:ascii="Arial" w:eastAsia="Calibri" w:hAnsi="Arial" w:cs="Arial"/>
          <w:sz w:val="22"/>
          <w:szCs w:val="22"/>
        </w:rPr>
        <w:t xml:space="preserve">, oświadczenia lub dokumenty potwierdzające brak podstaw wykluczenia wobec tego </w:t>
      </w:r>
      <w:r w:rsidR="00346983" w:rsidRPr="00A67021">
        <w:rPr>
          <w:rFonts w:ascii="Arial" w:eastAsia="Calibri" w:hAnsi="Arial" w:cs="Arial"/>
          <w:sz w:val="22"/>
          <w:szCs w:val="22"/>
        </w:rPr>
        <w:t>podwykonawcy</w:t>
      </w:r>
      <w:r w:rsidRPr="00A67021">
        <w:rPr>
          <w:rFonts w:ascii="Arial" w:eastAsia="Calibri" w:hAnsi="Arial" w:cs="Arial"/>
          <w:sz w:val="22"/>
          <w:szCs w:val="22"/>
        </w:rPr>
        <w:t xml:space="preserve">. Jeżeli Zamawiający stwierdzi, że wobec danego </w:t>
      </w:r>
      <w:r w:rsidR="00346983" w:rsidRPr="00A67021">
        <w:rPr>
          <w:rFonts w:ascii="Arial" w:eastAsia="Calibri" w:hAnsi="Arial" w:cs="Arial"/>
          <w:sz w:val="22"/>
          <w:szCs w:val="22"/>
        </w:rPr>
        <w:t xml:space="preserve">podwykonawcy </w:t>
      </w:r>
      <w:r w:rsidRPr="00A67021">
        <w:rPr>
          <w:rFonts w:ascii="Arial" w:eastAsia="Calibri" w:hAnsi="Arial" w:cs="Arial"/>
          <w:sz w:val="22"/>
          <w:szCs w:val="22"/>
        </w:rPr>
        <w:t xml:space="preserve">zachodzą podstawy wykluczenia, Wykonawca obowiązany jest zastąpić tego </w:t>
      </w:r>
      <w:r w:rsidR="00346983" w:rsidRPr="00A67021">
        <w:rPr>
          <w:rFonts w:ascii="Arial" w:eastAsia="Calibri" w:hAnsi="Arial" w:cs="Arial"/>
          <w:sz w:val="22"/>
          <w:szCs w:val="22"/>
        </w:rPr>
        <w:t xml:space="preserve">podwykonawcę </w:t>
      </w:r>
      <w:r w:rsidRPr="00A67021">
        <w:rPr>
          <w:rFonts w:ascii="Arial" w:eastAsia="Calibri" w:hAnsi="Arial" w:cs="Arial"/>
          <w:sz w:val="22"/>
          <w:szCs w:val="22"/>
        </w:rPr>
        <w:t xml:space="preserve">lub zrezygnować z powierzenia wykonania części zamówienia </w:t>
      </w:r>
      <w:r w:rsidR="00346983" w:rsidRPr="00A67021">
        <w:rPr>
          <w:rFonts w:ascii="Arial" w:eastAsia="Calibri" w:hAnsi="Arial" w:cs="Arial"/>
          <w:sz w:val="22"/>
          <w:szCs w:val="22"/>
        </w:rPr>
        <w:t>podwykonawcy</w:t>
      </w:r>
      <w:r w:rsidRPr="00A67021">
        <w:rPr>
          <w:rFonts w:ascii="Arial" w:eastAsia="Calibri" w:hAnsi="Arial" w:cs="Arial"/>
          <w:sz w:val="22"/>
          <w:szCs w:val="22"/>
        </w:rPr>
        <w:t xml:space="preserve">. Regulację niniejszą stosuje się wobec dalszych </w:t>
      </w:r>
      <w:r w:rsidR="00346983" w:rsidRPr="00A67021">
        <w:rPr>
          <w:rFonts w:ascii="Arial" w:eastAsia="Calibri" w:hAnsi="Arial" w:cs="Arial"/>
          <w:sz w:val="22"/>
          <w:szCs w:val="22"/>
        </w:rPr>
        <w:t>podwykonawców</w:t>
      </w:r>
      <w:r w:rsidR="00066536" w:rsidRPr="00A67021">
        <w:rPr>
          <w:rFonts w:ascii="Arial" w:eastAsia="Calibri" w:hAnsi="Arial" w:cs="Arial"/>
          <w:sz w:val="22"/>
          <w:szCs w:val="22"/>
        </w:rPr>
        <w:t>.</w:t>
      </w:r>
    </w:p>
    <w:p w:rsidR="00066536" w:rsidRPr="00A67021" w:rsidRDefault="006A5026"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Wykonawca</w:t>
      </w:r>
      <w:r w:rsidRPr="00A67021">
        <w:rPr>
          <w:rFonts w:ascii="Arial" w:hAnsi="Arial" w:cs="Arial"/>
          <w:sz w:val="22"/>
          <w:szCs w:val="22"/>
        </w:rPr>
        <w:t xml:space="preserve"> powiadomi Zamawiającego o zamierzonej dacie rozpoczęcia pracy każdego </w:t>
      </w:r>
      <w:r w:rsidR="00346983" w:rsidRPr="00A67021">
        <w:rPr>
          <w:rFonts w:ascii="Arial" w:hAnsi="Arial" w:cs="Arial"/>
          <w:sz w:val="22"/>
          <w:szCs w:val="22"/>
        </w:rPr>
        <w:t xml:space="preserve">podwykonawcy </w:t>
      </w:r>
      <w:r w:rsidRPr="00A67021">
        <w:rPr>
          <w:rFonts w:ascii="Arial" w:hAnsi="Arial" w:cs="Arial"/>
          <w:sz w:val="22"/>
          <w:szCs w:val="22"/>
        </w:rPr>
        <w:t>i</w:t>
      </w:r>
      <w:r w:rsidR="001B5E68" w:rsidRPr="00A67021">
        <w:rPr>
          <w:rFonts w:ascii="Arial" w:hAnsi="Arial" w:cs="Arial"/>
          <w:sz w:val="22"/>
          <w:szCs w:val="22"/>
        </w:rPr>
        <w:t xml:space="preserve"> o rozpoczęciu takiej pracy na </w:t>
      </w:r>
      <w:r w:rsidR="00066536" w:rsidRPr="00A67021">
        <w:rPr>
          <w:rFonts w:ascii="Arial" w:hAnsi="Arial" w:cs="Arial"/>
          <w:sz w:val="22"/>
          <w:szCs w:val="22"/>
        </w:rPr>
        <w:t>Terenie</w:t>
      </w:r>
      <w:r w:rsidRPr="00A67021">
        <w:rPr>
          <w:rFonts w:ascii="Arial" w:hAnsi="Arial" w:cs="Arial"/>
          <w:sz w:val="22"/>
          <w:szCs w:val="22"/>
        </w:rPr>
        <w:t xml:space="preserve"> budowy</w:t>
      </w:r>
      <w:r w:rsidR="00174B4C" w:rsidRPr="00A67021">
        <w:rPr>
          <w:rFonts w:ascii="Arial" w:hAnsi="Arial" w:cs="Arial"/>
          <w:sz w:val="22"/>
          <w:szCs w:val="22"/>
        </w:rPr>
        <w:t>.</w:t>
      </w:r>
    </w:p>
    <w:p w:rsidR="00903DD3" w:rsidRPr="00A67021" w:rsidRDefault="006007F6"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iCs/>
          <w:sz w:val="22"/>
          <w:szCs w:val="22"/>
        </w:rPr>
        <w:t xml:space="preserve">Zapłata wynagrodzenia Wykonawcy uzależniona jest od przestawienia przez niego </w:t>
      </w:r>
      <w:r w:rsidRPr="00A67021">
        <w:rPr>
          <w:rFonts w:ascii="Arial" w:hAnsi="Arial" w:cs="Arial"/>
          <w:sz w:val="22"/>
          <w:szCs w:val="22"/>
        </w:rPr>
        <w:t>dowodów potwierdzających zapłatę wymagalnego wynagrodzenia podwykonawcom lub dalszym podwykonawcom (art. 437 ust. 1 pkt 4 pzp)</w:t>
      </w:r>
      <w:r w:rsidR="00A06C29" w:rsidRPr="00A67021">
        <w:rPr>
          <w:rFonts w:ascii="Arial" w:hAnsi="Arial" w:cs="Arial"/>
          <w:sz w:val="22"/>
          <w:szCs w:val="22"/>
        </w:rPr>
        <w:t xml:space="preserve">. Przez dowody zapłaty wymagalnego wynagrodzenia podwykonawcom i dalszym wykonawcom rozumie się dokumenty wskazane w art. 447 pzp. </w:t>
      </w:r>
      <w:bookmarkStart w:id="30" w:name="mip51082679"/>
      <w:bookmarkStart w:id="31" w:name="mip51082680"/>
      <w:bookmarkStart w:id="32" w:name="mip51082682"/>
      <w:bookmarkStart w:id="33" w:name="mip51082683"/>
      <w:bookmarkStart w:id="34" w:name="mip51082684"/>
      <w:bookmarkStart w:id="35" w:name="mip51082686"/>
      <w:bookmarkStart w:id="36" w:name="mip51082687"/>
      <w:bookmarkStart w:id="37" w:name="mip51082688"/>
      <w:bookmarkStart w:id="38" w:name="mip51082689"/>
      <w:bookmarkEnd w:id="30"/>
      <w:bookmarkEnd w:id="31"/>
      <w:bookmarkEnd w:id="32"/>
      <w:bookmarkEnd w:id="33"/>
      <w:bookmarkEnd w:id="34"/>
      <w:bookmarkEnd w:id="35"/>
      <w:bookmarkEnd w:id="36"/>
      <w:bookmarkEnd w:id="37"/>
      <w:bookmarkEnd w:id="38"/>
    </w:p>
    <w:p w:rsidR="00B3348C" w:rsidRPr="00A67021" w:rsidRDefault="005722EC" w:rsidP="00A67021">
      <w:pPr>
        <w:pStyle w:val="Akapitzlist"/>
        <w:numPr>
          <w:ilvl w:val="0"/>
          <w:numId w:val="7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sz w:val="22"/>
          <w:szCs w:val="22"/>
        </w:rPr>
        <w:t xml:space="preserve">Jeżeli zatwierdzony przez Zamawiającego zgodnie z Umową </w:t>
      </w:r>
      <w:r w:rsidR="00962C79" w:rsidRPr="00A67021">
        <w:rPr>
          <w:rFonts w:ascii="Arial" w:hAnsi="Arial" w:cs="Arial"/>
          <w:sz w:val="22"/>
          <w:szCs w:val="22"/>
        </w:rPr>
        <w:t xml:space="preserve">podwykonawca </w:t>
      </w:r>
      <w:r w:rsidRPr="00A67021">
        <w:rPr>
          <w:rFonts w:ascii="Arial" w:hAnsi="Arial" w:cs="Arial"/>
          <w:sz w:val="22"/>
          <w:szCs w:val="22"/>
        </w:rPr>
        <w:t xml:space="preserve">(lub dalszy </w:t>
      </w:r>
      <w:r w:rsidR="00962C79" w:rsidRPr="00A67021">
        <w:rPr>
          <w:rFonts w:ascii="Arial" w:hAnsi="Arial" w:cs="Arial"/>
          <w:sz w:val="22"/>
          <w:szCs w:val="22"/>
        </w:rPr>
        <w:t>podwykonawca</w:t>
      </w:r>
      <w:r w:rsidRPr="00A67021">
        <w:rPr>
          <w:rFonts w:ascii="Arial" w:hAnsi="Arial" w:cs="Arial"/>
          <w:sz w:val="22"/>
          <w:szCs w:val="22"/>
        </w:rPr>
        <w:t>)</w:t>
      </w:r>
      <w:r w:rsidR="0025017D" w:rsidRPr="00A67021">
        <w:rPr>
          <w:rFonts w:ascii="Arial" w:hAnsi="Arial" w:cs="Arial"/>
          <w:sz w:val="22"/>
          <w:szCs w:val="22"/>
        </w:rPr>
        <w:t xml:space="preserve">robót budowlanych lub zgłoszony </w:t>
      </w:r>
      <w:r w:rsidR="00962C79" w:rsidRPr="00A67021">
        <w:rPr>
          <w:rFonts w:ascii="Arial" w:hAnsi="Arial" w:cs="Arial"/>
          <w:sz w:val="22"/>
          <w:szCs w:val="22"/>
        </w:rPr>
        <w:t>p</w:t>
      </w:r>
      <w:r w:rsidR="0025017D" w:rsidRPr="00A67021">
        <w:rPr>
          <w:rFonts w:ascii="Arial" w:hAnsi="Arial" w:cs="Arial"/>
          <w:sz w:val="22"/>
          <w:szCs w:val="22"/>
        </w:rPr>
        <w:t>odwykonawca</w:t>
      </w:r>
      <w:r w:rsidR="00A71356" w:rsidRPr="00A67021">
        <w:rPr>
          <w:rFonts w:ascii="Arial" w:hAnsi="Arial" w:cs="Arial"/>
          <w:sz w:val="22"/>
          <w:szCs w:val="22"/>
        </w:rPr>
        <w:t xml:space="preserve"> </w:t>
      </w:r>
      <w:r w:rsidR="0025017D" w:rsidRPr="00A67021">
        <w:rPr>
          <w:rFonts w:ascii="Arial" w:hAnsi="Arial" w:cs="Arial"/>
          <w:sz w:val="22"/>
          <w:szCs w:val="22"/>
        </w:rPr>
        <w:t>dostaw lub usług</w:t>
      </w:r>
      <w:r w:rsidR="00DA0E2D" w:rsidRPr="00A67021">
        <w:rPr>
          <w:rFonts w:ascii="Arial" w:hAnsi="Arial" w:cs="Arial"/>
          <w:sz w:val="22"/>
          <w:szCs w:val="22"/>
        </w:rPr>
        <w:t xml:space="preserve">, </w:t>
      </w:r>
      <w:r w:rsidRPr="00A67021">
        <w:rPr>
          <w:rFonts w:ascii="Arial" w:hAnsi="Arial" w:cs="Arial"/>
          <w:sz w:val="22"/>
          <w:szCs w:val="22"/>
        </w:rPr>
        <w:t>wystąpi do Zamawiającego z oświadczeniem, że Wykonawca nie dokonuje płatności za wykonane r</w:t>
      </w:r>
      <w:r w:rsidR="00FB3004" w:rsidRPr="00A67021">
        <w:rPr>
          <w:rFonts w:ascii="Arial" w:hAnsi="Arial" w:cs="Arial"/>
          <w:sz w:val="22"/>
          <w:szCs w:val="22"/>
        </w:rPr>
        <w:t>oboty</w:t>
      </w:r>
      <w:r w:rsidR="00A71356" w:rsidRPr="00A67021">
        <w:rPr>
          <w:rFonts w:ascii="Arial" w:hAnsi="Arial" w:cs="Arial"/>
          <w:sz w:val="22"/>
          <w:szCs w:val="22"/>
        </w:rPr>
        <w:t xml:space="preserve"> budowlane, usługi lub dostawy</w:t>
      </w:r>
      <w:r w:rsidR="00FB3004" w:rsidRPr="00A67021">
        <w:rPr>
          <w:rFonts w:ascii="Arial" w:hAnsi="Arial" w:cs="Arial"/>
          <w:sz w:val="22"/>
          <w:szCs w:val="22"/>
        </w:rPr>
        <w:t>, które zostały odebrane i </w:t>
      </w:r>
      <w:r w:rsidRPr="00A67021">
        <w:rPr>
          <w:rFonts w:ascii="Arial" w:hAnsi="Arial" w:cs="Arial"/>
          <w:sz w:val="22"/>
          <w:szCs w:val="22"/>
        </w:rPr>
        <w:t xml:space="preserve">poświadczone do zapłaty w fakturze </w:t>
      </w:r>
      <w:r w:rsidR="00C91AF2" w:rsidRPr="00A67021">
        <w:rPr>
          <w:rFonts w:ascii="Arial" w:hAnsi="Arial" w:cs="Arial"/>
          <w:sz w:val="22"/>
          <w:szCs w:val="22"/>
        </w:rPr>
        <w:t>przez przedstawiciela Zamawiającego</w:t>
      </w:r>
      <w:r w:rsidR="00FB3004" w:rsidRPr="00A67021">
        <w:rPr>
          <w:rFonts w:ascii="Arial" w:hAnsi="Arial" w:cs="Arial"/>
          <w:sz w:val="22"/>
          <w:szCs w:val="22"/>
        </w:rPr>
        <w:t xml:space="preserve"> i </w:t>
      </w:r>
      <w:r w:rsidRPr="00A67021">
        <w:rPr>
          <w:rFonts w:ascii="Arial" w:hAnsi="Arial" w:cs="Arial"/>
          <w:sz w:val="22"/>
          <w:szCs w:val="22"/>
        </w:rPr>
        <w:t>udokumentuje zasadność takiego żądania</w:t>
      </w:r>
      <w:r w:rsidR="00A71356" w:rsidRPr="00A67021">
        <w:rPr>
          <w:rFonts w:ascii="Arial" w:hAnsi="Arial" w:cs="Arial"/>
          <w:sz w:val="22"/>
          <w:szCs w:val="22"/>
        </w:rPr>
        <w:t>,</w:t>
      </w:r>
      <w:r w:rsidRPr="00A67021">
        <w:rPr>
          <w:rFonts w:ascii="Arial" w:hAnsi="Arial" w:cs="Arial"/>
          <w:sz w:val="22"/>
          <w:szCs w:val="22"/>
        </w:rPr>
        <w:t xml:space="preserve"> to Zamawiający wezwie Wykonawcę do dostarczenia w terminie 7 dni od daty doręczenia takiego powiadomienia dowodów, że</w:t>
      </w:r>
      <w:r w:rsidR="00B3348C" w:rsidRPr="00A67021">
        <w:rPr>
          <w:rFonts w:ascii="Arial" w:hAnsi="Arial" w:cs="Arial"/>
          <w:sz w:val="22"/>
          <w:szCs w:val="22"/>
        </w:rPr>
        <w:t>:</w:t>
      </w:r>
    </w:p>
    <w:p w:rsidR="005722EC" w:rsidRPr="00903DD3" w:rsidRDefault="005722EC" w:rsidP="003852FE">
      <w:pPr>
        <w:numPr>
          <w:ilvl w:val="0"/>
          <w:numId w:val="76"/>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sumy należne </w:t>
      </w:r>
      <w:r w:rsidR="00A71356" w:rsidRPr="00903DD3">
        <w:rPr>
          <w:rFonts w:ascii="Arial" w:hAnsi="Arial" w:cs="Arial"/>
          <w:sz w:val="22"/>
          <w:szCs w:val="22"/>
        </w:rPr>
        <w:t xml:space="preserve">podwykonawcy </w:t>
      </w:r>
      <w:r w:rsidRPr="00903DD3">
        <w:rPr>
          <w:rFonts w:ascii="Arial" w:hAnsi="Arial" w:cs="Arial"/>
          <w:sz w:val="22"/>
          <w:szCs w:val="22"/>
        </w:rPr>
        <w:t xml:space="preserve">(lub dalszemu </w:t>
      </w:r>
      <w:r w:rsidR="00A71356" w:rsidRPr="00903DD3">
        <w:rPr>
          <w:rFonts w:ascii="Arial" w:hAnsi="Arial" w:cs="Arial"/>
          <w:sz w:val="22"/>
          <w:szCs w:val="22"/>
        </w:rPr>
        <w:t>podwykonawcy</w:t>
      </w:r>
      <w:r w:rsidRPr="00903DD3">
        <w:rPr>
          <w:rFonts w:ascii="Arial" w:hAnsi="Arial" w:cs="Arial"/>
          <w:sz w:val="22"/>
          <w:szCs w:val="22"/>
        </w:rPr>
        <w:t xml:space="preserve">) za </w:t>
      </w:r>
      <w:r w:rsidR="008D023F" w:rsidRPr="00903DD3">
        <w:rPr>
          <w:rFonts w:ascii="Arial" w:hAnsi="Arial" w:cs="Arial"/>
          <w:sz w:val="22"/>
          <w:szCs w:val="22"/>
        </w:rPr>
        <w:t xml:space="preserve">prace lub </w:t>
      </w:r>
      <w:r w:rsidR="00DF58A0" w:rsidRPr="00903DD3">
        <w:rPr>
          <w:rFonts w:ascii="Arial" w:hAnsi="Arial" w:cs="Arial"/>
          <w:sz w:val="22"/>
          <w:szCs w:val="22"/>
        </w:rPr>
        <w:t xml:space="preserve">roboty </w:t>
      </w:r>
      <w:r w:rsidR="00225680" w:rsidRPr="00903DD3">
        <w:rPr>
          <w:rFonts w:ascii="Arial" w:hAnsi="Arial" w:cs="Arial"/>
          <w:sz w:val="22"/>
          <w:szCs w:val="22"/>
        </w:rPr>
        <w:t>zostały zapłacone;</w:t>
      </w:r>
      <w:r w:rsidRPr="00903DD3">
        <w:rPr>
          <w:rFonts w:ascii="Arial" w:hAnsi="Arial" w:cs="Arial"/>
          <w:sz w:val="22"/>
          <w:szCs w:val="22"/>
        </w:rPr>
        <w:t xml:space="preserve"> </w:t>
      </w:r>
    </w:p>
    <w:p w:rsidR="00B3348C" w:rsidRPr="00903DD3" w:rsidRDefault="00B3348C" w:rsidP="003852FE">
      <w:pPr>
        <w:numPr>
          <w:ilvl w:val="0"/>
          <w:numId w:val="76"/>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zobowiązanie do zapłaty wygasło w inny </w:t>
      </w:r>
      <w:r w:rsidR="00225680" w:rsidRPr="00903DD3">
        <w:rPr>
          <w:rFonts w:ascii="Arial" w:hAnsi="Arial" w:cs="Arial"/>
          <w:sz w:val="22"/>
          <w:szCs w:val="22"/>
        </w:rPr>
        <w:t>sposób niż poprzez zapłatę;</w:t>
      </w:r>
      <w:r w:rsidRPr="00903DD3">
        <w:rPr>
          <w:rFonts w:ascii="Arial" w:hAnsi="Arial" w:cs="Arial"/>
          <w:sz w:val="22"/>
          <w:szCs w:val="22"/>
        </w:rPr>
        <w:t xml:space="preserve"> </w:t>
      </w:r>
    </w:p>
    <w:p w:rsidR="00B3348C" w:rsidRPr="00903DD3" w:rsidRDefault="00B3348C" w:rsidP="003852FE">
      <w:pPr>
        <w:numPr>
          <w:ilvl w:val="0"/>
          <w:numId w:val="76"/>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zobowiązania </w:t>
      </w:r>
      <w:r w:rsidR="00A71356" w:rsidRPr="00903DD3">
        <w:rPr>
          <w:rFonts w:ascii="Arial" w:hAnsi="Arial" w:cs="Arial"/>
          <w:sz w:val="22"/>
          <w:szCs w:val="22"/>
        </w:rPr>
        <w:t xml:space="preserve">podwykonawcy </w:t>
      </w:r>
      <w:r w:rsidRPr="00903DD3">
        <w:rPr>
          <w:rFonts w:ascii="Arial" w:hAnsi="Arial" w:cs="Arial"/>
          <w:sz w:val="22"/>
          <w:szCs w:val="22"/>
        </w:rPr>
        <w:t xml:space="preserve">(lub dalszego </w:t>
      </w:r>
      <w:r w:rsidR="00A71356" w:rsidRPr="00903DD3">
        <w:rPr>
          <w:rFonts w:ascii="Arial" w:hAnsi="Arial" w:cs="Arial"/>
          <w:sz w:val="22"/>
          <w:szCs w:val="22"/>
        </w:rPr>
        <w:t>podwykonawcy</w:t>
      </w:r>
      <w:r w:rsidR="00225680" w:rsidRPr="00903DD3">
        <w:rPr>
          <w:rFonts w:ascii="Arial" w:hAnsi="Arial" w:cs="Arial"/>
          <w:sz w:val="22"/>
          <w:szCs w:val="22"/>
        </w:rPr>
        <w:t>) nie są wymagalne;</w:t>
      </w:r>
    </w:p>
    <w:p w:rsidR="00A67021" w:rsidRDefault="00B3348C" w:rsidP="00A67021">
      <w:pPr>
        <w:numPr>
          <w:ilvl w:val="0"/>
          <w:numId w:val="76"/>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wobec </w:t>
      </w:r>
      <w:r w:rsidR="00A71356" w:rsidRPr="00903DD3">
        <w:rPr>
          <w:rFonts w:ascii="Arial" w:hAnsi="Arial" w:cs="Arial"/>
          <w:sz w:val="22"/>
          <w:szCs w:val="22"/>
        </w:rPr>
        <w:t xml:space="preserve">podwykonawcy </w:t>
      </w:r>
      <w:r w:rsidRPr="00903DD3">
        <w:rPr>
          <w:rFonts w:ascii="Arial" w:hAnsi="Arial" w:cs="Arial"/>
          <w:sz w:val="22"/>
          <w:szCs w:val="22"/>
        </w:rPr>
        <w:t xml:space="preserve">(lub dalszego </w:t>
      </w:r>
      <w:r w:rsidR="00A71356" w:rsidRPr="00903DD3">
        <w:rPr>
          <w:rFonts w:ascii="Arial" w:hAnsi="Arial" w:cs="Arial"/>
          <w:sz w:val="22"/>
          <w:szCs w:val="22"/>
        </w:rPr>
        <w:t>podwykonawcy</w:t>
      </w:r>
      <w:r w:rsidRPr="00903DD3">
        <w:rPr>
          <w:rFonts w:ascii="Arial" w:hAnsi="Arial" w:cs="Arial"/>
          <w:sz w:val="22"/>
          <w:szCs w:val="22"/>
        </w:rPr>
        <w:t>) zostały zgłoszone roszczenia związane z niewykonaniem lub nienależytym wykonaniem przez niego Umowy.</w:t>
      </w:r>
    </w:p>
    <w:p w:rsidR="00903DD3" w:rsidRPr="00A67021" w:rsidRDefault="008506F8" w:rsidP="00A67021">
      <w:pPr>
        <w:pStyle w:val="Akapitzlist"/>
        <w:numPr>
          <w:ilvl w:val="0"/>
          <w:numId w:val="75"/>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A67021">
        <w:rPr>
          <w:rFonts w:ascii="Arial" w:hAnsi="Arial" w:cs="Arial"/>
          <w:sz w:val="22"/>
          <w:szCs w:val="22"/>
        </w:rPr>
        <w:t>Zamawiający, przed dokonaniem bezpośredniej zapłaty na rzecz podwykonawcy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bookmarkStart w:id="39" w:name="mip51082823"/>
      <w:bookmarkEnd w:id="39"/>
    </w:p>
    <w:p w:rsidR="008506F8" w:rsidRPr="00A67021" w:rsidRDefault="00A67021" w:rsidP="00A67021">
      <w:pPr>
        <w:spacing w:afterLines="60" w:after="144" w:line="276" w:lineRule="auto"/>
        <w:ind w:left="426" w:hanging="426"/>
        <w:jc w:val="both"/>
        <w:rPr>
          <w:rFonts w:ascii="Arial" w:hAnsi="Arial" w:cs="Arial"/>
          <w:sz w:val="22"/>
          <w:szCs w:val="22"/>
        </w:rPr>
      </w:pPr>
      <w:r>
        <w:rPr>
          <w:rFonts w:ascii="Arial" w:hAnsi="Arial" w:cs="Arial"/>
          <w:sz w:val="22"/>
          <w:szCs w:val="22"/>
        </w:rPr>
        <w:t xml:space="preserve">20. </w:t>
      </w:r>
      <w:r w:rsidR="008506F8" w:rsidRPr="00A67021">
        <w:rPr>
          <w:rFonts w:ascii="Arial" w:hAnsi="Arial" w:cs="Arial"/>
          <w:sz w:val="22"/>
          <w:szCs w:val="22"/>
        </w:rPr>
        <w:t>W przypadku zgłoszenia uwag, o których mowa w ust. 19, w terminie wskazanym przez Zamawiającego, Zamawiający może:</w:t>
      </w:r>
    </w:p>
    <w:p w:rsidR="008506F8" w:rsidRPr="00903DD3" w:rsidRDefault="00903DD3" w:rsidP="00903DD3">
      <w:pPr>
        <w:spacing w:afterLines="60" w:after="144" w:line="276" w:lineRule="auto"/>
        <w:ind w:left="709" w:hanging="283"/>
        <w:jc w:val="both"/>
        <w:rPr>
          <w:rFonts w:ascii="Arial" w:hAnsi="Arial" w:cs="Arial"/>
          <w:sz w:val="22"/>
          <w:szCs w:val="22"/>
        </w:rPr>
      </w:pPr>
      <w:bookmarkStart w:id="40" w:name="mip51082825"/>
      <w:bookmarkEnd w:id="40"/>
      <w:r w:rsidRPr="00903DD3">
        <w:rPr>
          <w:rFonts w:ascii="Arial" w:hAnsi="Arial" w:cs="Arial"/>
          <w:sz w:val="22"/>
          <w:szCs w:val="22"/>
        </w:rPr>
        <w:t>1)</w:t>
      </w:r>
      <w:r w:rsidRPr="00903DD3">
        <w:rPr>
          <w:rFonts w:ascii="Arial" w:hAnsi="Arial" w:cs="Arial"/>
          <w:sz w:val="22"/>
          <w:szCs w:val="22"/>
        </w:rPr>
        <w:tab/>
      </w:r>
      <w:r w:rsidR="008506F8" w:rsidRPr="00903DD3">
        <w:rPr>
          <w:rFonts w:ascii="Arial" w:hAnsi="Arial" w:cs="Arial"/>
          <w:sz w:val="22"/>
          <w:szCs w:val="22"/>
        </w:rPr>
        <w:t>nie dokonać bezpośredniej zapłaty wynagrodzenia podwykonawcy lub dalszemu podwykonawcy, jeżeli Wykonawca wykaże niezasadność takiej zapłaty albo</w:t>
      </w:r>
    </w:p>
    <w:p w:rsidR="008506F8" w:rsidRPr="00903DD3" w:rsidRDefault="00903DD3" w:rsidP="00903DD3">
      <w:pPr>
        <w:spacing w:afterLines="60" w:after="144" w:line="276" w:lineRule="auto"/>
        <w:ind w:left="709" w:hanging="283"/>
        <w:jc w:val="both"/>
        <w:rPr>
          <w:rFonts w:ascii="Arial" w:hAnsi="Arial" w:cs="Arial"/>
          <w:sz w:val="22"/>
          <w:szCs w:val="22"/>
        </w:rPr>
      </w:pPr>
      <w:bookmarkStart w:id="41" w:name="mip51082826"/>
      <w:bookmarkEnd w:id="41"/>
      <w:r w:rsidRPr="00903DD3">
        <w:rPr>
          <w:rFonts w:ascii="Arial" w:hAnsi="Arial" w:cs="Arial"/>
          <w:sz w:val="22"/>
          <w:szCs w:val="22"/>
        </w:rPr>
        <w:t>2)</w:t>
      </w:r>
      <w:r w:rsidRPr="00903DD3">
        <w:rPr>
          <w:rFonts w:ascii="Arial" w:hAnsi="Arial" w:cs="Arial"/>
          <w:sz w:val="22"/>
          <w:szCs w:val="22"/>
        </w:rPr>
        <w:tab/>
      </w:r>
      <w:r w:rsidR="008506F8" w:rsidRPr="00903DD3">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506F8" w:rsidRPr="00903DD3" w:rsidRDefault="008506F8" w:rsidP="00903DD3">
      <w:pPr>
        <w:spacing w:afterLines="60" w:after="144" w:line="276" w:lineRule="auto"/>
        <w:ind w:left="709" w:hanging="283"/>
        <w:jc w:val="both"/>
        <w:rPr>
          <w:rFonts w:ascii="Arial" w:hAnsi="Arial" w:cs="Arial"/>
          <w:sz w:val="22"/>
          <w:szCs w:val="22"/>
        </w:rPr>
      </w:pPr>
      <w:bookmarkStart w:id="42" w:name="mip51082827"/>
      <w:bookmarkEnd w:id="42"/>
      <w:r w:rsidRPr="00903DD3">
        <w:rPr>
          <w:rFonts w:ascii="Arial" w:hAnsi="Arial" w:cs="Arial"/>
          <w:sz w:val="22"/>
          <w:szCs w:val="22"/>
        </w:rPr>
        <w:t>3)</w:t>
      </w:r>
      <w:r w:rsidR="00903DD3" w:rsidRPr="00903DD3">
        <w:rPr>
          <w:rFonts w:ascii="Arial" w:hAnsi="Arial" w:cs="Arial"/>
          <w:sz w:val="22"/>
          <w:szCs w:val="22"/>
        </w:rPr>
        <w:tab/>
      </w:r>
      <w:r w:rsidRPr="00903DD3">
        <w:rPr>
          <w:rFonts w:ascii="Arial" w:hAnsi="Arial" w:cs="Arial"/>
          <w:sz w:val="22"/>
          <w:szCs w:val="22"/>
        </w:rPr>
        <w:t>dokonać bezpośredniej zapłaty wynagrodzenia podwykonawcy lub dalszemu podwykonawcy, jeżeli podwykonawca lub dalszy podwykonawca wykaże zasadność takiej zapłaty.</w:t>
      </w:r>
    </w:p>
    <w:p w:rsidR="00903DD3" w:rsidRPr="00903DD3" w:rsidRDefault="00A67021" w:rsidP="00903DD3">
      <w:pPr>
        <w:spacing w:afterLines="60" w:after="144" w:line="276" w:lineRule="auto"/>
        <w:ind w:left="426" w:hanging="426"/>
        <w:jc w:val="both"/>
        <w:rPr>
          <w:rFonts w:ascii="Arial" w:hAnsi="Arial" w:cs="Arial"/>
          <w:sz w:val="22"/>
          <w:szCs w:val="22"/>
        </w:rPr>
      </w:pPr>
      <w:bookmarkStart w:id="43" w:name="mip51082828"/>
      <w:bookmarkEnd w:id="43"/>
      <w:r>
        <w:rPr>
          <w:rFonts w:ascii="Arial" w:hAnsi="Arial" w:cs="Arial"/>
          <w:sz w:val="22"/>
          <w:szCs w:val="22"/>
        </w:rPr>
        <w:t xml:space="preserve">21. </w:t>
      </w:r>
      <w:r w:rsidR="008506F8" w:rsidRPr="00903DD3">
        <w:rPr>
          <w:rFonts w:ascii="Arial" w:hAnsi="Arial" w:cs="Arial"/>
          <w:sz w:val="22"/>
          <w:szCs w:val="22"/>
        </w:rPr>
        <w:t>W przypadku dokonania bezpośredniej zapłaty podwyko</w:t>
      </w:r>
      <w:r>
        <w:rPr>
          <w:rFonts w:ascii="Arial" w:hAnsi="Arial" w:cs="Arial"/>
          <w:sz w:val="22"/>
          <w:szCs w:val="22"/>
        </w:rPr>
        <w:t xml:space="preserve">nawcy lub dalszemu podwykonawcy </w:t>
      </w:r>
      <w:r w:rsidR="008506F8" w:rsidRPr="00903DD3">
        <w:rPr>
          <w:rFonts w:ascii="Arial" w:hAnsi="Arial" w:cs="Arial"/>
          <w:sz w:val="22"/>
          <w:szCs w:val="22"/>
        </w:rPr>
        <w:t xml:space="preserve">Zamawiający potrąca kwotę wypłaconego wynagrodzenia z wynagrodzenia należnego Wykonawcy. </w:t>
      </w:r>
      <w:bookmarkStart w:id="44" w:name="mip51082829"/>
      <w:bookmarkEnd w:id="44"/>
    </w:p>
    <w:p w:rsidR="00903DD3" w:rsidRPr="00903DD3" w:rsidRDefault="00A67021" w:rsidP="00903DD3">
      <w:pPr>
        <w:spacing w:afterLines="60" w:after="144" w:line="276" w:lineRule="auto"/>
        <w:ind w:left="426" w:hanging="426"/>
        <w:jc w:val="both"/>
        <w:rPr>
          <w:rFonts w:ascii="Arial" w:hAnsi="Arial" w:cs="Arial"/>
          <w:sz w:val="22"/>
          <w:szCs w:val="22"/>
        </w:rPr>
      </w:pPr>
      <w:r>
        <w:rPr>
          <w:rFonts w:ascii="Arial" w:hAnsi="Arial" w:cs="Arial"/>
          <w:sz w:val="22"/>
          <w:szCs w:val="22"/>
        </w:rPr>
        <w:t xml:space="preserve">22. </w:t>
      </w:r>
      <w:r w:rsidR="008506F8" w:rsidRPr="00903DD3">
        <w:rPr>
          <w:rFonts w:ascii="Arial" w:hAnsi="Arial" w:cs="Arial"/>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rsidR="008728B1" w:rsidRDefault="00A67021" w:rsidP="008728B1">
      <w:pPr>
        <w:spacing w:afterLines="60" w:after="144" w:line="276" w:lineRule="auto"/>
        <w:ind w:left="426" w:hanging="426"/>
        <w:jc w:val="both"/>
        <w:rPr>
          <w:rFonts w:ascii="Arial" w:hAnsi="Arial" w:cs="Arial"/>
          <w:sz w:val="22"/>
          <w:szCs w:val="22"/>
        </w:rPr>
      </w:pPr>
      <w:r>
        <w:rPr>
          <w:rFonts w:ascii="Arial" w:hAnsi="Arial" w:cs="Arial"/>
          <w:sz w:val="22"/>
          <w:szCs w:val="22"/>
        </w:rPr>
        <w:t xml:space="preserve">23. </w:t>
      </w:r>
      <w:r w:rsidR="00B1420A" w:rsidRPr="00903DD3">
        <w:rPr>
          <w:rFonts w:ascii="Arial" w:hAnsi="Arial" w:cs="Arial"/>
          <w:sz w:val="22"/>
          <w:szCs w:val="22"/>
        </w:rPr>
        <w:t>Wykonawca zobowią</w:t>
      </w:r>
      <w:r w:rsidR="009627BE" w:rsidRPr="00903DD3">
        <w:rPr>
          <w:rFonts w:ascii="Arial" w:hAnsi="Arial" w:cs="Arial"/>
          <w:sz w:val="22"/>
          <w:szCs w:val="22"/>
        </w:rPr>
        <w:t>zany jest do prowadzenia l</w:t>
      </w:r>
      <w:r w:rsidR="00B1420A" w:rsidRPr="00903DD3">
        <w:rPr>
          <w:rFonts w:ascii="Arial" w:hAnsi="Arial" w:cs="Arial"/>
          <w:sz w:val="22"/>
          <w:szCs w:val="22"/>
        </w:rPr>
        <w:t>is</w:t>
      </w:r>
      <w:r>
        <w:rPr>
          <w:rFonts w:ascii="Arial" w:hAnsi="Arial" w:cs="Arial"/>
          <w:sz w:val="22"/>
          <w:szCs w:val="22"/>
        </w:rPr>
        <w:t xml:space="preserve">ty podwykonawców (oraz dalszych </w:t>
      </w:r>
      <w:r w:rsidR="00B1420A" w:rsidRPr="00903DD3">
        <w:rPr>
          <w:rFonts w:ascii="Arial" w:hAnsi="Arial" w:cs="Arial"/>
          <w:sz w:val="22"/>
          <w:szCs w:val="22"/>
        </w:rPr>
        <w:t xml:space="preserve">podwykonawców), zgodnie z </w:t>
      </w:r>
      <w:r w:rsidR="00B1420A" w:rsidRPr="00A67021">
        <w:rPr>
          <w:rFonts w:ascii="Arial" w:hAnsi="Arial" w:cs="Arial"/>
          <w:sz w:val="22"/>
          <w:szCs w:val="22"/>
        </w:rPr>
        <w:t>Załącznikiem Nr 10</w:t>
      </w:r>
      <w:r w:rsidR="00B1420A" w:rsidRPr="00903DD3">
        <w:rPr>
          <w:rFonts w:ascii="Arial" w:hAnsi="Arial" w:cs="Arial"/>
          <w:sz w:val="22"/>
          <w:szCs w:val="22"/>
        </w:rPr>
        <w:t>, która to</w:t>
      </w:r>
      <w:r>
        <w:rPr>
          <w:rFonts w:ascii="Arial" w:hAnsi="Arial" w:cs="Arial"/>
          <w:sz w:val="22"/>
          <w:szCs w:val="22"/>
        </w:rPr>
        <w:t xml:space="preserve"> podlega udostępnieniu na każde </w:t>
      </w:r>
      <w:r w:rsidR="00B1420A" w:rsidRPr="00903DD3">
        <w:rPr>
          <w:rFonts w:ascii="Arial" w:hAnsi="Arial" w:cs="Arial"/>
          <w:sz w:val="22"/>
          <w:szCs w:val="22"/>
        </w:rPr>
        <w:t>żądanie Zamawiającego.</w:t>
      </w:r>
      <w:bookmarkStart w:id="45" w:name="_Toc417485974"/>
    </w:p>
    <w:p w:rsidR="00F65AD7" w:rsidRDefault="00F65AD7" w:rsidP="008728B1">
      <w:pPr>
        <w:spacing w:afterLines="60" w:after="144" w:line="276" w:lineRule="auto"/>
        <w:ind w:left="426" w:hanging="426"/>
        <w:jc w:val="center"/>
        <w:rPr>
          <w:rFonts w:ascii="Arial" w:hAnsi="Arial" w:cs="Arial"/>
          <w:b/>
          <w:sz w:val="22"/>
          <w:szCs w:val="22"/>
        </w:rPr>
      </w:pPr>
    </w:p>
    <w:p w:rsidR="00E06A5D" w:rsidRPr="008728B1" w:rsidRDefault="005722EC" w:rsidP="008728B1">
      <w:pPr>
        <w:spacing w:afterLines="60" w:after="144" w:line="276" w:lineRule="auto"/>
        <w:ind w:left="426" w:hanging="426"/>
        <w:jc w:val="center"/>
        <w:rPr>
          <w:rFonts w:ascii="Arial" w:hAnsi="Arial" w:cs="Arial"/>
          <w:sz w:val="22"/>
          <w:szCs w:val="22"/>
        </w:rPr>
      </w:pPr>
      <w:r w:rsidRPr="00903DD3">
        <w:rPr>
          <w:rFonts w:ascii="Arial" w:hAnsi="Arial" w:cs="Arial"/>
          <w:b/>
          <w:sz w:val="22"/>
          <w:szCs w:val="22"/>
        </w:rPr>
        <w:t xml:space="preserve">§ </w:t>
      </w:r>
      <w:r w:rsidR="005B4FCE" w:rsidRPr="00903DD3">
        <w:rPr>
          <w:rFonts w:ascii="Arial" w:hAnsi="Arial" w:cs="Arial"/>
          <w:b/>
          <w:sz w:val="22"/>
          <w:szCs w:val="22"/>
        </w:rPr>
        <w:t>1</w:t>
      </w:r>
      <w:r w:rsidR="00ED0B16" w:rsidRPr="00903DD3">
        <w:rPr>
          <w:rFonts w:ascii="Arial" w:hAnsi="Arial" w:cs="Arial"/>
          <w:b/>
          <w:sz w:val="22"/>
          <w:szCs w:val="22"/>
        </w:rPr>
        <w:t>3</w:t>
      </w:r>
      <w:r w:rsidRPr="00903DD3">
        <w:rPr>
          <w:rFonts w:ascii="Arial" w:hAnsi="Arial" w:cs="Arial"/>
          <w:b/>
          <w:sz w:val="22"/>
          <w:szCs w:val="22"/>
        </w:rPr>
        <w:t>.</w:t>
      </w:r>
    </w:p>
    <w:p w:rsidR="005722EC" w:rsidRPr="00903DD3" w:rsidRDefault="005722EC" w:rsidP="003852FE">
      <w:pPr>
        <w:pStyle w:val="Nagwek2"/>
        <w:spacing w:before="0" w:afterLines="60" w:after="144" w:line="276" w:lineRule="auto"/>
        <w:rPr>
          <w:rFonts w:cs="Arial"/>
          <w:sz w:val="22"/>
          <w:szCs w:val="22"/>
        </w:rPr>
      </w:pPr>
      <w:bookmarkStart w:id="46" w:name="_Toc519240402"/>
      <w:bookmarkStart w:id="47" w:name="_Toc69980002"/>
      <w:r w:rsidRPr="00903DD3">
        <w:rPr>
          <w:rFonts w:cs="Arial"/>
          <w:sz w:val="22"/>
          <w:szCs w:val="22"/>
        </w:rPr>
        <w:t xml:space="preserve">Dostęp do </w:t>
      </w:r>
      <w:r w:rsidR="00903DD3">
        <w:rPr>
          <w:rFonts w:cs="Arial"/>
          <w:sz w:val="22"/>
          <w:szCs w:val="22"/>
        </w:rPr>
        <w:t>Terenu</w:t>
      </w:r>
      <w:r w:rsidRPr="00903DD3">
        <w:rPr>
          <w:rFonts w:cs="Arial"/>
          <w:sz w:val="22"/>
          <w:szCs w:val="22"/>
        </w:rPr>
        <w:t xml:space="preserve"> budowy</w:t>
      </w:r>
      <w:bookmarkEnd w:id="45"/>
      <w:bookmarkEnd w:id="46"/>
      <w:bookmarkEnd w:id="47"/>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Zamawiający </w:t>
      </w:r>
      <w:r w:rsidR="00251EAA" w:rsidRPr="00903DD3">
        <w:rPr>
          <w:rFonts w:ascii="Arial" w:hAnsi="Arial" w:cs="Arial"/>
          <w:sz w:val="22"/>
          <w:szCs w:val="22"/>
        </w:rPr>
        <w:t xml:space="preserve">przekażą </w:t>
      </w:r>
      <w:r w:rsidR="00F76EA5" w:rsidRPr="00903DD3">
        <w:rPr>
          <w:rFonts w:ascii="Arial" w:hAnsi="Arial" w:cs="Arial"/>
          <w:sz w:val="22"/>
          <w:szCs w:val="22"/>
        </w:rPr>
        <w:t xml:space="preserve">protokolarnie </w:t>
      </w:r>
      <w:r w:rsidRPr="00903DD3">
        <w:rPr>
          <w:rFonts w:ascii="Arial" w:hAnsi="Arial" w:cs="Arial"/>
          <w:sz w:val="22"/>
          <w:szCs w:val="22"/>
        </w:rPr>
        <w:t xml:space="preserve">Wykonawcy </w:t>
      </w:r>
      <w:r w:rsidR="00251EAA" w:rsidRPr="00903DD3">
        <w:rPr>
          <w:rFonts w:ascii="Arial" w:hAnsi="Arial" w:cs="Arial"/>
          <w:sz w:val="22"/>
          <w:szCs w:val="22"/>
        </w:rPr>
        <w:t xml:space="preserve">Teren </w:t>
      </w:r>
      <w:r w:rsidRPr="00903DD3">
        <w:rPr>
          <w:rFonts w:ascii="Arial" w:hAnsi="Arial" w:cs="Arial"/>
          <w:sz w:val="22"/>
          <w:szCs w:val="22"/>
        </w:rPr>
        <w:t xml:space="preserve">budowy </w:t>
      </w:r>
      <w:r w:rsidR="005C079C" w:rsidRPr="00903DD3">
        <w:rPr>
          <w:rFonts w:ascii="Arial" w:hAnsi="Arial" w:cs="Arial"/>
          <w:sz w:val="22"/>
          <w:szCs w:val="22"/>
        </w:rPr>
        <w:t>(</w:t>
      </w:r>
      <w:r w:rsidR="007639AD" w:rsidRPr="00903DD3">
        <w:rPr>
          <w:rFonts w:ascii="Arial" w:hAnsi="Arial" w:cs="Arial"/>
          <w:sz w:val="22"/>
          <w:szCs w:val="22"/>
        </w:rPr>
        <w:t xml:space="preserve">tj. </w:t>
      </w:r>
      <w:r w:rsidR="00EF77EE" w:rsidRPr="00903DD3">
        <w:rPr>
          <w:rFonts w:ascii="Arial" w:hAnsi="Arial" w:cs="Arial"/>
          <w:sz w:val="22"/>
          <w:szCs w:val="22"/>
        </w:rPr>
        <w:t>przestrzeń, w której prowadzone są roboty budowlane</w:t>
      </w:r>
      <w:r w:rsidR="005C079C" w:rsidRPr="00903DD3">
        <w:rPr>
          <w:rFonts w:ascii="Arial" w:hAnsi="Arial" w:cs="Arial"/>
          <w:sz w:val="22"/>
          <w:szCs w:val="22"/>
        </w:rPr>
        <w:t>, dalej jako: „</w:t>
      </w:r>
      <w:r w:rsidR="00903DD3">
        <w:rPr>
          <w:rFonts w:ascii="Arial" w:hAnsi="Arial" w:cs="Arial"/>
          <w:sz w:val="22"/>
          <w:szCs w:val="22"/>
        </w:rPr>
        <w:t>Teren</w:t>
      </w:r>
      <w:r w:rsidR="005C079C" w:rsidRPr="00903DD3">
        <w:rPr>
          <w:rFonts w:ascii="Arial" w:hAnsi="Arial" w:cs="Arial"/>
          <w:sz w:val="22"/>
          <w:szCs w:val="22"/>
        </w:rPr>
        <w:t xml:space="preserve"> budowy”) </w:t>
      </w:r>
      <w:r w:rsidR="00853948" w:rsidRPr="00903DD3">
        <w:rPr>
          <w:rFonts w:ascii="Arial" w:hAnsi="Arial" w:cs="Arial"/>
          <w:sz w:val="22"/>
          <w:szCs w:val="22"/>
        </w:rPr>
        <w:t>najpóźniej w </w:t>
      </w:r>
      <w:r w:rsidRPr="00903DD3">
        <w:rPr>
          <w:rFonts w:ascii="Arial" w:hAnsi="Arial" w:cs="Arial"/>
          <w:sz w:val="22"/>
          <w:szCs w:val="22"/>
        </w:rPr>
        <w:t xml:space="preserve">terminie </w:t>
      </w:r>
      <w:r w:rsidRPr="00453B3B">
        <w:rPr>
          <w:rFonts w:ascii="Arial" w:hAnsi="Arial" w:cs="Arial"/>
          <w:sz w:val="22"/>
          <w:szCs w:val="22"/>
        </w:rPr>
        <w:t>7 dni</w:t>
      </w:r>
      <w:r w:rsidRPr="00903DD3">
        <w:rPr>
          <w:rFonts w:ascii="Arial" w:hAnsi="Arial" w:cs="Arial"/>
          <w:sz w:val="22"/>
          <w:szCs w:val="22"/>
        </w:rPr>
        <w:t xml:space="preserve"> od otrzymania pisemnego wniosku Wykonawcy</w:t>
      </w:r>
      <w:r w:rsidRPr="00903DD3">
        <w:rPr>
          <w:rFonts w:ascii="Arial" w:hAnsi="Arial" w:cs="Arial"/>
          <w:b/>
          <w:sz w:val="22"/>
          <w:szCs w:val="22"/>
        </w:rPr>
        <w:t>.</w:t>
      </w:r>
      <w:r w:rsidR="007F5CF8" w:rsidRPr="00903DD3">
        <w:rPr>
          <w:rFonts w:ascii="Arial" w:hAnsi="Arial" w:cs="Arial"/>
          <w:b/>
          <w:sz w:val="22"/>
          <w:szCs w:val="22"/>
        </w:rPr>
        <w:t xml:space="preserve"> </w:t>
      </w:r>
      <w:r w:rsidR="00E448DD" w:rsidRPr="00903DD3">
        <w:rPr>
          <w:rFonts w:ascii="Arial" w:hAnsi="Arial" w:cs="Arial"/>
          <w:sz w:val="22"/>
          <w:szCs w:val="22"/>
        </w:rPr>
        <w:t>Wzór p</w:t>
      </w:r>
      <w:r w:rsidR="00651A70" w:rsidRPr="00903DD3">
        <w:rPr>
          <w:rFonts w:ascii="Arial" w:hAnsi="Arial" w:cs="Arial"/>
          <w:sz w:val="22"/>
          <w:szCs w:val="22"/>
        </w:rPr>
        <w:t>rotok</w:t>
      </w:r>
      <w:r w:rsidR="00E448DD" w:rsidRPr="00903DD3">
        <w:rPr>
          <w:rFonts w:ascii="Arial" w:hAnsi="Arial" w:cs="Arial"/>
          <w:sz w:val="22"/>
          <w:szCs w:val="22"/>
        </w:rPr>
        <w:t>o</w:t>
      </w:r>
      <w:r w:rsidR="00651A70" w:rsidRPr="00903DD3">
        <w:rPr>
          <w:rFonts w:ascii="Arial" w:hAnsi="Arial" w:cs="Arial"/>
          <w:sz w:val="22"/>
          <w:szCs w:val="22"/>
        </w:rPr>
        <w:t>ł</w:t>
      </w:r>
      <w:r w:rsidR="00E448DD" w:rsidRPr="00903DD3">
        <w:rPr>
          <w:rFonts w:ascii="Arial" w:hAnsi="Arial" w:cs="Arial"/>
          <w:sz w:val="22"/>
          <w:szCs w:val="22"/>
        </w:rPr>
        <w:t>u</w:t>
      </w:r>
      <w:r w:rsidR="00651A70" w:rsidRPr="00903DD3">
        <w:rPr>
          <w:rFonts w:ascii="Arial" w:hAnsi="Arial" w:cs="Arial"/>
          <w:sz w:val="22"/>
          <w:szCs w:val="22"/>
        </w:rPr>
        <w:t xml:space="preserve"> </w:t>
      </w:r>
      <w:r w:rsidR="007F5CF8" w:rsidRPr="00903DD3">
        <w:rPr>
          <w:rFonts w:ascii="Arial" w:hAnsi="Arial" w:cs="Arial"/>
          <w:sz w:val="22"/>
          <w:szCs w:val="22"/>
        </w:rPr>
        <w:t xml:space="preserve">przekazania terenu budowy stanowi Załącznik nr 9 do Umowy. </w:t>
      </w:r>
      <w:r w:rsidRPr="00903DD3">
        <w:rPr>
          <w:rFonts w:ascii="Arial" w:hAnsi="Arial" w:cs="Arial"/>
          <w:sz w:val="22"/>
          <w:szCs w:val="22"/>
        </w:rPr>
        <w:t xml:space="preserve"> Przed rozpoczęciem robót Wykonawca zobowiązany jest do przeszkolenia </w:t>
      </w:r>
      <w:r w:rsidR="00D10ACB" w:rsidRPr="00903DD3">
        <w:rPr>
          <w:rFonts w:ascii="Arial" w:hAnsi="Arial" w:cs="Arial"/>
          <w:sz w:val="22"/>
          <w:szCs w:val="22"/>
        </w:rPr>
        <w:t>swojego personelu</w:t>
      </w:r>
      <w:r w:rsidRPr="00903DD3">
        <w:rPr>
          <w:rFonts w:ascii="Arial" w:hAnsi="Arial" w:cs="Arial"/>
          <w:sz w:val="22"/>
          <w:szCs w:val="22"/>
        </w:rPr>
        <w:t xml:space="preserve"> z zakresu lokalnych uwarunkowań związanych z robotami torowymi i prowadzonym ruchem pociągów. Przed przystąpieniem przez </w:t>
      </w:r>
      <w:r w:rsidR="00D10ACB" w:rsidRPr="00903DD3">
        <w:rPr>
          <w:rFonts w:ascii="Arial" w:hAnsi="Arial" w:cs="Arial"/>
          <w:sz w:val="22"/>
          <w:szCs w:val="22"/>
        </w:rPr>
        <w:t xml:space="preserve">personel </w:t>
      </w:r>
      <w:r w:rsidR="008D023F" w:rsidRPr="00903DD3">
        <w:rPr>
          <w:rFonts w:ascii="Arial" w:hAnsi="Arial" w:cs="Arial"/>
          <w:sz w:val="22"/>
          <w:szCs w:val="22"/>
        </w:rPr>
        <w:t>W</w:t>
      </w:r>
      <w:r w:rsidRPr="00903DD3">
        <w:rPr>
          <w:rFonts w:ascii="Arial" w:hAnsi="Arial" w:cs="Arial"/>
          <w:sz w:val="22"/>
          <w:szCs w:val="22"/>
        </w:rPr>
        <w:t>ykonawcy do wykonywania p</w:t>
      </w:r>
      <w:r w:rsidR="00821689" w:rsidRPr="00903DD3">
        <w:rPr>
          <w:rFonts w:ascii="Arial" w:hAnsi="Arial" w:cs="Arial"/>
          <w:sz w:val="22"/>
          <w:szCs w:val="22"/>
        </w:rPr>
        <w:t>rac objętych Umową, Zamawiający</w:t>
      </w:r>
      <w:r w:rsidRPr="00903DD3">
        <w:rPr>
          <w:rFonts w:ascii="Arial" w:hAnsi="Arial" w:cs="Arial"/>
          <w:sz w:val="22"/>
          <w:szCs w:val="22"/>
        </w:rPr>
        <w:t xml:space="preserve"> podejmuje decyzje o formie poinformowania o zagrożeniach (może to być przekazanie materiału lub wyznaczenie pracownika</w:t>
      </w:r>
      <w:r w:rsidR="00221CC8" w:rsidRPr="00903DD3">
        <w:rPr>
          <w:rFonts w:ascii="Arial" w:hAnsi="Arial" w:cs="Arial"/>
          <w:sz w:val="22"/>
          <w:szCs w:val="22"/>
        </w:rPr>
        <w:t xml:space="preserve"> </w:t>
      </w:r>
      <w:r w:rsidR="007950E3" w:rsidRPr="00903DD3">
        <w:rPr>
          <w:rFonts w:ascii="Arial" w:hAnsi="Arial" w:cs="Arial"/>
          <w:sz w:val="22"/>
          <w:szCs w:val="22"/>
        </w:rPr>
        <w:t>Zamawiającego</w:t>
      </w:r>
      <w:r w:rsidRPr="00903DD3">
        <w:rPr>
          <w:rFonts w:ascii="Arial" w:hAnsi="Arial" w:cs="Arial"/>
          <w:sz w:val="22"/>
          <w:szCs w:val="22"/>
        </w:rPr>
        <w:t>).</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Dokumentację obiektów i urządzeń zaplecza tymczasowego opracowuje Wykonawca we własnym zakresie. </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ponosi odpowiedzialność za </w:t>
      </w:r>
      <w:r w:rsidR="00903DD3">
        <w:rPr>
          <w:rFonts w:ascii="Arial" w:hAnsi="Arial" w:cs="Arial"/>
          <w:sz w:val="22"/>
          <w:szCs w:val="22"/>
        </w:rPr>
        <w:t>Teren</w:t>
      </w:r>
      <w:r w:rsidR="003F5F44" w:rsidRPr="00903DD3">
        <w:rPr>
          <w:rFonts w:ascii="Arial" w:hAnsi="Arial" w:cs="Arial"/>
          <w:sz w:val="22"/>
          <w:szCs w:val="22"/>
        </w:rPr>
        <w:t xml:space="preserve"> </w:t>
      </w:r>
      <w:r w:rsidRPr="00903DD3">
        <w:rPr>
          <w:rFonts w:ascii="Arial" w:hAnsi="Arial" w:cs="Arial"/>
          <w:sz w:val="22"/>
          <w:szCs w:val="22"/>
        </w:rPr>
        <w:t>budowy z chwilą jego przejęcia.</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zobowiązuje się na własny koszt</w:t>
      </w:r>
      <w:r w:rsidR="00EF77EE" w:rsidRPr="00903DD3">
        <w:rPr>
          <w:rFonts w:ascii="Arial" w:hAnsi="Arial" w:cs="Arial"/>
          <w:sz w:val="22"/>
          <w:szCs w:val="22"/>
        </w:rPr>
        <w:t xml:space="preserve"> ochraniać mienie znajdujące</w:t>
      </w:r>
      <w:r w:rsidRPr="00903DD3">
        <w:rPr>
          <w:rFonts w:ascii="Arial" w:hAnsi="Arial" w:cs="Arial"/>
          <w:sz w:val="22"/>
          <w:szCs w:val="22"/>
        </w:rPr>
        <w:t xml:space="preserve"> się na </w:t>
      </w:r>
      <w:r w:rsidR="00903DD3">
        <w:rPr>
          <w:rFonts w:ascii="Arial" w:hAnsi="Arial" w:cs="Arial"/>
          <w:sz w:val="22"/>
          <w:szCs w:val="22"/>
        </w:rPr>
        <w:t>Terenie</w:t>
      </w:r>
      <w:r w:rsidR="003F5F44" w:rsidRPr="00903DD3">
        <w:rPr>
          <w:rFonts w:ascii="Arial" w:hAnsi="Arial" w:cs="Arial"/>
          <w:sz w:val="22"/>
          <w:szCs w:val="22"/>
        </w:rPr>
        <w:t xml:space="preserve"> </w:t>
      </w:r>
      <w:r w:rsidRPr="00903DD3">
        <w:rPr>
          <w:rFonts w:ascii="Arial" w:hAnsi="Arial" w:cs="Arial"/>
          <w:sz w:val="22"/>
          <w:szCs w:val="22"/>
        </w:rPr>
        <w:t>budowy.</w:t>
      </w:r>
    </w:p>
    <w:p w:rsidR="00264DC0" w:rsidRPr="00903DD3" w:rsidRDefault="00264DC0"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zobowiązuje się przestrzegać zasad bezpieczeństwa ruchu kolejowego, warunków bezpieczeństwa i higieny pracy, mając szczególnie na względzie wykonywanie robót przy prowadzonym ruchu kolejowym, sprawy ochrony p.poż. </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ponosi wszelkie koszty i obciążenia z tytułu specjalnych i/lub czasowych praw przejazdu, których może potrzebować, włączając te dotyczące dostępu do </w:t>
      </w:r>
      <w:r w:rsidR="00903DD3">
        <w:rPr>
          <w:rFonts w:ascii="Arial" w:hAnsi="Arial" w:cs="Arial"/>
          <w:sz w:val="22"/>
          <w:szCs w:val="22"/>
        </w:rPr>
        <w:t>Terenu</w:t>
      </w:r>
      <w:r w:rsidR="00913443" w:rsidRPr="00903DD3">
        <w:rPr>
          <w:rFonts w:ascii="Arial" w:hAnsi="Arial" w:cs="Arial"/>
          <w:sz w:val="22"/>
          <w:szCs w:val="22"/>
        </w:rPr>
        <w:t xml:space="preserve"> </w:t>
      </w:r>
      <w:r w:rsidRPr="00903DD3">
        <w:rPr>
          <w:rFonts w:ascii="Arial" w:hAnsi="Arial" w:cs="Arial"/>
          <w:sz w:val="22"/>
          <w:szCs w:val="22"/>
        </w:rPr>
        <w:t xml:space="preserve">budowy. Wykonawca uzyska także na własne ryzyko i koszt wszelkie dodatkowe urządzenia poza </w:t>
      </w:r>
      <w:r w:rsidR="00903DD3">
        <w:rPr>
          <w:rFonts w:ascii="Arial" w:hAnsi="Arial" w:cs="Arial"/>
          <w:sz w:val="22"/>
          <w:szCs w:val="22"/>
        </w:rPr>
        <w:t>Terenem</w:t>
      </w:r>
      <w:r w:rsidR="00B95E42" w:rsidRPr="00903DD3">
        <w:rPr>
          <w:rFonts w:ascii="Arial" w:hAnsi="Arial" w:cs="Arial"/>
          <w:sz w:val="22"/>
          <w:szCs w:val="22"/>
        </w:rPr>
        <w:t xml:space="preserve"> </w:t>
      </w:r>
      <w:r w:rsidRPr="00903DD3">
        <w:rPr>
          <w:rFonts w:ascii="Arial" w:hAnsi="Arial" w:cs="Arial"/>
          <w:sz w:val="22"/>
          <w:szCs w:val="22"/>
        </w:rPr>
        <w:t>budowy, których może potrzebować dla celów realizacji przedmiotu Umowy.</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Jeżeli w związku z realizacją przedmiotu Umowy koniecznym stanie się, aby Zamawiający udostępnił Wykonawcy jakiekolwiek urządzenia infrastruktury kolejowej na warunkach określonych w </w:t>
      </w:r>
      <w:r w:rsidRPr="00903DD3">
        <w:rPr>
          <w:rFonts w:ascii="Arial" w:hAnsi="Arial" w:cs="Arial"/>
          <w:bCs/>
          <w:sz w:val="22"/>
          <w:szCs w:val="22"/>
        </w:rPr>
        <w:t xml:space="preserve"> Rozporządzeniu Ministra Infrastruktury </w:t>
      </w:r>
      <w:r w:rsidR="00913443" w:rsidRPr="00903DD3">
        <w:rPr>
          <w:rFonts w:ascii="Arial" w:hAnsi="Arial" w:cs="Arial"/>
          <w:bCs/>
          <w:sz w:val="22"/>
          <w:szCs w:val="22"/>
        </w:rPr>
        <w:t xml:space="preserve">i Budownictwa </w:t>
      </w:r>
      <w:r w:rsidRPr="00903DD3">
        <w:rPr>
          <w:rFonts w:ascii="Arial" w:hAnsi="Arial" w:cs="Arial"/>
          <w:sz w:val="22"/>
          <w:szCs w:val="22"/>
        </w:rPr>
        <w:t xml:space="preserve">z dnia </w:t>
      </w:r>
      <w:r w:rsidR="00913443" w:rsidRPr="00903DD3">
        <w:rPr>
          <w:rFonts w:ascii="Arial" w:hAnsi="Arial" w:cs="Arial"/>
          <w:sz w:val="22"/>
          <w:szCs w:val="22"/>
        </w:rPr>
        <w:t>7 kwietnia 2017 r.</w:t>
      </w:r>
      <w:r w:rsidRPr="00903DD3">
        <w:rPr>
          <w:rFonts w:ascii="Arial" w:hAnsi="Arial" w:cs="Arial"/>
          <w:b/>
          <w:sz w:val="22"/>
          <w:szCs w:val="22"/>
        </w:rPr>
        <w:t xml:space="preserve"> </w:t>
      </w:r>
      <w:r w:rsidRPr="00903DD3">
        <w:rPr>
          <w:rFonts w:ascii="Arial" w:hAnsi="Arial" w:cs="Arial"/>
          <w:bCs/>
          <w:sz w:val="22"/>
          <w:szCs w:val="22"/>
        </w:rPr>
        <w:t xml:space="preserve">w sprawie </w:t>
      </w:r>
      <w:r w:rsidR="00913443" w:rsidRPr="00903DD3">
        <w:rPr>
          <w:rFonts w:ascii="Arial" w:hAnsi="Arial" w:cs="Arial"/>
          <w:bCs/>
          <w:sz w:val="22"/>
          <w:szCs w:val="22"/>
        </w:rPr>
        <w:t>udostępniania</w:t>
      </w:r>
      <w:r w:rsidR="00913443" w:rsidRPr="00903DD3" w:rsidDel="00913443">
        <w:rPr>
          <w:rFonts w:ascii="Arial" w:hAnsi="Arial" w:cs="Arial"/>
          <w:bCs/>
          <w:sz w:val="22"/>
          <w:szCs w:val="22"/>
        </w:rPr>
        <w:t xml:space="preserve"> </w:t>
      </w:r>
      <w:r w:rsidR="009364CB" w:rsidRPr="00903DD3">
        <w:rPr>
          <w:rFonts w:ascii="Arial" w:hAnsi="Arial" w:cs="Arial"/>
          <w:bCs/>
          <w:sz w:val="22"/>
          <w:szCs w:val="22"/>
        </w:rPr>
        <w:t xml:space="preserve">infrastruktury kolejowej </w:t>
      </w:r>
      <w:r w:rsidR="009364CB" w:rsidRPr="00453B3B">
        <w:rPr>
          <w:rFonts w:ascii="Arial" w:hAnsi="Arial" w:cs="Arial"/>
          <w:bCs/>
          <w:sz w:val="22"/>
          <w:szCs w:val="22"/>
        </w:rPr>
        <w:t>(</w:t>
      </w:r>
      <w:r w:rsidR="00913443" w:rsidRPr="00453B3B">
        <w:rPr>
          <w:rFonts w:ascii="Arial" w:hAnsi="Arial" w:cs="Arial"/>
          <w:bCs/>
          <w:sz w:val="22"/>
          <w:szCs w:val="22"/>
        </w:rPr>
        <w:t>Dz.U. z 2017 r. poz. 755</w:t>
      </w:r>
      <w:r w:rsidR="00F8691F" w:rsidRPr="00453B3B">
        <w:rPr>
          <w:rFonts w:ascii="Arial" w:hAnsi="Arial" w:cs="Arial"/>
          <w:bCs/>
          <w:sz w:val="22"/>
          <w:szCs w:val="22"/>
        </w:rPr>
        <w:t xml:space="preserve"> z późn.zm</w:t>
      </w:r>
      <w:r w:rsidRPr="00453B3B">
        <w:rPr>
          <w:rFonts w:ascii="Arial" w:hAnsi="Arial" w:cs="Arial"/>
          <w:bCs/>
          <w:sz w:val="22"/>
          <w:szCs w:val="22"/>
        </w:rPr>
        <w:t>),</w:t>
      </w:r>
      <w:r w:rsidRPr="00903DD3">
        <w:rPr>
          <w:rFonts w:ascii="Arial" w:hAnsi="Arial" w:cs="Arial"/>
          <w:b/>
          <w:bCs/>
          <w:sz w:val="22"/>
          <w:szCs w:val="22"/>
        </w:rPr>
        <w:t xml:space="preserve"> </w:t>
      </w:r>
      <w:r w:rsidRPr="00903DD3">
        <w:rPr>
          <w:rFonts w:ascii="Arial" w:hAnsi="Arial" w:cs="Arial"/>
          <w:sz w:val="22"/>
          <w:szCs w:val="22"/>
        </w:rPr>
        <w:t>to Wykonawca poniesie wszelkie koszty wynikające z udostępnienia tych urządzeń infrastruktury kolejowej.</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przed rozpoczęciem robót budowlanych, na własny koszt, dokona inwentaryzacji fotograficznej i opisowej obiektów budowlanych na terenach przyległych oraz dróg, tras dostępu i urządzeń obcych lub obiektów budowlanych na terenie budowy, jak i w jego otoczeniu, których stan może ulec pogorszeniu w wyniku prowadzenia robót budowlanych. Inwentaryzacja taka zostanie poświadczona protokołem</w:t>
      </w:r>
      <w:r w:rsidR="00821689" w:rsidRPr="00903DD3">
        <w:rPr>
          <w:rFonts w:ascii="Arial" w:hAnsi="Arial" w:cs="Arial"/>
          <w:sz w:val="22"/>
          <w:szCs w:val="22"/>
        </w:rPr>
        <w:t xml:space="preserve"> przez Wykonawcę</w:t>
      </w:r>
      <w:r w:rsidR="007D53FD" w:rsidRPr="00903DD3">
        <w:rPr>
          <w:rFonts w:ascii="Arial" w:hAnsi="Arial" w:cs="Arial"/>
          <w:sz w:val="22"/>
          <w:szCs w:val="22"/>
        </w:rPr>
        <w:t xml:space="preserve"> i</w:t>
      </w:r>
      <w:r w:rsidR="00821689" w:rsidRPr="00903DD3">
        <w:rPr>
          <w:rFonts w:ascii="Arial" w:hAnsi="Arial" w:cs="Arial"/>
          <w:sz w:val="22"/>
          <w:szCs w:val="22"/>
        </w:rPr>
        <w:t xml:space="preserve"> Zamawiającego</w:t>
      </w:r>
      <w:r w:rsidR="00A8557A" w:rsidRPr="00903DD3">
        <w:rPr>
          <w:rFonts w:ascii="Arial" w:hAnsi="Arial" w:cs="Arial"/>
          <w:sz w:val="22"/>
          <w:szCs w:val="22"/>
        </w:rPr>
        <w:t>.</w:t>
      </w:r>
      <w:r w:rsidRPr="00903DD3">
        <w:rPr>
          <w:rFonts w:ascii="Arial" w:hAnsi="Arial" w:cs="Arial"/>
          <w:sz w:val="22"/>
          <w:szCs w:val="22"/>
        </w:rPr>
        <w:t xml:space="preserve"> </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nie będzie zakłócał niepotrzebnie</w:t>
      </w:r>
      <w:r w:rsidR="00F76EA5" w:rsidRPr="00903DD3">
        <w:rPr>
          <w:rFonts w:ascii="Arial" w:hAnsi="Arial" w:cs="Arial"/>
          <w:sz w:val="22"/>
          <w:szCs w:val="22"/>
        </w:rPr>
        <w:t>, ponad konieczną miarę,</w:t>
      </w:r>
      <w:r w:rsidR="00B5349D" w:rsidRPr="00903DD3">
        <w:rPr>
          <w:rFonts w:ascii="Arial" w:hAnsi="Arial" w:cs="Arial"/>
          <w:sz w:val="22"/>
          <w:szCs w:val="22"/>
        </w:rPr>
        <w:t xml:space="preserve"> </w:t>
      </w:r>
      <w:r w:rsidRPr="00903DD3">
        <w:rPr>
          <w:rFonts w:ascii="Arial" w:hAnsi="Arial" w:cs="Arial"/>
          <w:sz w:val="22"/>
          <w:szCs w:val="22"/>
        </w:rPr>
        <w:t>dostępu, użytkowania lub zajmowania wszystkich dróg i przejść, niezależnie czy są one publiczne, czy w posia</w:t>
      </w:r>
      <w:r w:rsidR="007D449A" w:rsidRPr="00903DD3">
        <w:rPr>
          <w:rFonts w:ascii="Arial" w:hAnsi="Arial" w:cs="Arial"/>
          <w:sz w:val="22"/>
          <w:szCs w:val="22"/>
        </w:rPr>
        <w:t>daniu Zamawiającego lub innych osób.</w:t>
      </w:r>
      <w:r w:rsidRPr="00903DD3">
        <w:rPr>
          <w:rFonts w:ascii="Arial" w:hAnsi="Arial" w:cs="Arial"/>
          <w:sz w:val="22"/>
          <w:szCs w:val="22"/>
        </w:rPr>
        <w:t xml:space="preserve"> </w:t>
      </w:r>
    </w:p>
    <w:p w:rsidR="00EF0FA6"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zapozna się z położeniem wszystkich istniejących urz</w:t>
      </w:r>
      <w:r w:rsidR="009E5A88" w:rsidRPr="00903DD3">
        <w:rPr>
          <w:rFonts w:ascii="Arial" w:hAnsi="Arial" w:cs="Arial"/>
          <w:sz w:val="22"/>
          <w:szCs w:val="22"/>
        </w:rPr>
        <w:t>ądzeń</w:t>
      </w:r>
      <w:r w:rsidR="00913443" w:rsidRPr="00903DD3">
        <w:rPr>
          <w:rFonts w:ascii="Arial" w:hAnsi="Arial" w:cs="Arial"/>
          <w:sz w:val="22"/>
          <w:szCs w:val="22"/>
        </w:rPr>
        <w:t>,</w:t>
      </w:r>
      <w:r w:rsidR="009E5A88" w:rsidRPr="00903DD3">
        <w:rPr>
          <w:rFonts w:ascii="Arial" w:hAnsi="Arial" w:cs="Arial"/>
          <w:sz w:val="22"/>
          <w:szCs w:val="22"/>
        </w:rPr>
        <w:t xml:space="preserve"> takich jak</w:t>
      </w:r>
      <w:r w:rsidR="00DE7956" w:rsidRPr="00903DD3">
        <w:rPr>
          <w:rFonts w:ascii="Arial" w:hAnsi="Arial" w:cs="Arial"/>
          <w:sz w:val="22"/>
          <w:szCs w:val="22"/>
        </w:rPr>
        <w:t xml:space="preserve"> w szczególności</w:t>
      </w:r>
      <w:r w:rsidR="009E5A88" w:rsidRPr="00903DD3">
        <w:rPr>
          <w:rFonts w:ascii="Arial" w:hAnsi="Arial" w:cs="Arial"/>
          <w:sz w:val="22"/>
          <w:szCs w:val="22"/>
        </w:rPr>
        <w:t xml:space="preserve">: dreny, linie </w:t>
      </w:r>
      <w:r w:rsidRPr="00903DD3">
        <w:rPr>
          <w:rFonts w:ascii="Arial" w:hAnsi="Arial" w:cs="Arial"/>
          <w:sz w:val="22"/>
          <w:szCs w:val="22"/>
        </w:rPr>
        <w:t>i słupy telefoniczne i elektryczne, ujęcia wodne, gazociągi oraz obiekty budownictwa lądowego, przed wykonaniem jakiegokolwiek wykopu i rozpoczęciem robót mogących naruszyć te urządzenia.</w:t>
      </w:r>
    </w:p>
    <w:p w:rsidR="00B5349D" w:rsidRPr="00903DD3" w:rsidRDefault="0068665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 celu zlokalizowania sieci użyteczności publicznej i uniknięcia jej ewentualnych uszkodzeń, Wykonawca wykona przekopy kontrolne na swój koszt.</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będzie ponosił </w:t>
      </w:r>
      <w:r w:rsidR="00F76EA5" w:rsidRPr="00903DD3">
        <w:rPr>
          <w:rFonts w:ascii="Arial" w:hAnsi="Arial" w:cs="Arial"/>
          <w:sz w:val="22"/>
          <w:szCs w:val="22"/>
        </w:rPr>
        <w:t>odpowiedzialność za wszelkie szkody</w:t>
      </w:r>
      <w:r w:rsidR="00F04707" w:rsidRPr="00903DD3">
        <w:rPr>
          <w:rFonts w:ascii="Arial" w:hAnsi="Arial" w:cs="Arial"/>
          <w:sz w:val="22"/>
          <w:szCs w:val="22"/>
        </w:rPr>
        <w:t xml:space="preserve"> na osobach lub mieniu</w:t>
      </w:r>
      <w:r w:rsidR="00F76EA5" w:rsidRPr="00903DD3">
        <w:rPr>
          <w:rFonts w:ascii="Arial" w:hAnsi="Arial" w:cs="Arial"/>
          <w:sz w:val="22"/>
          <w:szCs w:val="22"/>
        </w:rPr>
        <w:t xml:space="preserve"> powstałe w związku z wykonywaniem przez niego Umowy, w tym dotyczące nieruchomości sąsiednich, jak również wynikające z ograniczeń w korzystaniu z nieruchomości na których realizowane są roboty oraz nieruchomości sąsiednich, za uszkodzenia budynków, budowli, drzew, krzewów,</w:t>
      </w:r>
      <w:r w:rsidRPr="00903DD3">
        <w:rPr>
          <w:rFonts w:ascii="Arial" w:hAnsi="Arial" w:cs="Arial"/>
          <w:sz w:val="22"/>
          <w:szCs w:val="22"/>
        </w:rPr>
        <w:t xml:space="preserve"> dróg, rowów irygacyjnych, rurociągów, kabli i linii elektrycznych, kabli teletechnicznych i telekomunikacyjnych oraz wszelkich urządzeń, spowodowane przez niego lub jego </w:t>
      </w:r>
      <w:r w:rsidR="00913443" w:rsidRPr="00903DD3">
        <w:rPr>
          <w:rFonts w:ascii="Arial" w:hAnsi="Arial" w:cs="Arial"/>
          <w:sz w:val="22"/>
          <w:szCs w:val="22"/>
        </w:rPr>
        <w:t>podwykonawcę</w:t>
      </w:r>
      <w:r w:rsidRPr="00903DD3">
        <w:rPr>
          <w:rFonts w:ascii="Arial" w:hAnsi="Arial" w:cs="Arial"/>
          <w:sz w:val="22"/>
          <w:szCs w:val="22"/>
        </w:rPr>
        <w:t xml:space="preserve">(ów) (dalszych </w:t>
      </w:r>
      <w:r w:rsidR="00913443" w:rsidRPr="00903DD3">
        <w:rPr>
          <w:rFonts w:ascii="Arial" w:hAnsi="Arial" w:cs="Arial"/>
          <w:sz w:val="22"/>
          <w:szCs w:val="22"/>
        </w:rPr>
        <w:t>podwykonawców</w:t>
      </w:r>
      <w:r w:rsidRPr="00903DD3">
        <w:rPr>
          <w:rFonts w:ascii="Arial" w:hAnsi="Arial" w:cs="Arial"/>
          <w:sz w:val="22"/>
          <w:szCs w:val="22"/>
        </w:rPr>
        <w:t>)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t>
      </w:r>
      <w:r w:rsidR="00F76EA5" w:rsidRPr="00903DD3">
        <w:rPr>
          <w:rFonts w:ascii="Arial" w:hAnsi="Arial" w:cs="Arial"/>
          <w:sz w:val="22"/>
          <w:szCs w:val="22"/>
        </w:rPr>
        <w:t xml:space="preserve">zwolni Zamawiającego z wszelkiej odpowiedzialności </w:t>
      </w:r>
      <w:r w:rsidRPr="00903DD3">
        <w:rPr>
          <w:rFonts w:ascii="Arial" w:hAnsi="Arial" w:cs="Arial"/>
          <w:sz w:val="22"/>
          <w:szCs w:val="22"/>
        </w:rPr>
        <w:t xml:space="preserve">w związku z wszystkimi odszkodowaniami, </w:t>
      </w:r>
      <w:r w:rsidR="00F76EA5" w:rsidRPr="00903DD3">
        <w:rPr>
          <w:rFonts w:ascii="Arial" w:hAnsi="Arial" w:cs="Arial"/>
          <w:sz w:val="22"/>
          <w:szCs w:val="22"/>
        </w:rPr>
        <w:t xml:space="preserve">stratami i wydatkami (włącznie </w:t>
      </w:r>
      <w:r w:rsidRPr="00903DD3">
        <w:rPr>
          <w:rFonts w:ascii="Arial" w:hAnsi="Arial" w:cs="Arial"/>
          <w:sz w:val="22"/>
          <w:szCs w:val="22"/>
        </w:rPr>
        <w:t>z opłatami sądowymi i innymi wydatkami prawnymi), wynikłymi z każdego takiego niepot</w:t>
      </w:r>
      <w:r w:rsidR="00B5349D" w:rsidRPr="00903DD3">
        <w:rPr>
          <w:rFonts w:ascii="Arial" w:hAnsi="Arial" w:cs="Arial"/>
          <w:sz w:val="22"/>
          <w:szCs w:val="22"/>
        </w:rPr>
        <w:t xml:space="preserve">rzebnego lub nieprawidłowego działania, o którym mowa w ustępie </w:t>
      </w:r>
      <w:r w:rsidR="00D07D5D" w:rsidRPr="00903DD3">
        <w:rPr>
          <w:rFonts w:ascii="Arial" w:hAnsi="Arial" w:cs="Arial"/>
          <w:sz w:val="22"/>
          <w:szCs w:val="22"/>
        </w:rPr>
        <w:t>12</w:t>
      </w:r>
      <w:r w:rsidR="00853948" w:rsidRPr="00903DD3">
        <w:rPr>
          <w:rFonts w:ascii="Arial" w:hAnsi="Arial" w:cs="Arial"/>
          <w:sz w:val="22"/>
          <w:szCs w:val="22"/>
        </w:rPr>
        <w:t xml:space="preserve"> </w:t>
      </w:r>
      <w:r w:rsidR="00F76EA5" w:rsidRPr="00903DD3">
        <w:rPr>
          <w:rFonts w:ascii="Arial" w:hAnsi="Arial" w:cs="Arial"/>
          <w:sz w:val="22"/>
          <w:szCs w:val="22"/>
        </w:rPr>
        <w:t>(392 k.c.).</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 uzgodnieniu z Zamawiającym </w:t>
      </w:r>
      <w:r w:rsidR="00F76EA5" w:rsidRPr="00903DD3">
        <w:rPr>
          <w:rFonts w:ascii="Arial" w:hAnsi="Arial" w:cs="Arial"/>
          <w:sz w:val="22"/>
          <w:szCs w:val="22"/>
        </w:rPr>
        <w:t xml:space="preserve">będzie zobowiązany do dokonania, w ramach umówionego wynagrodzenia, </w:t>
      </w:r>
      <w:r w:rsidRPr="00903DD3">
        <w:rPr>
          <w:rFonts w:ascii="Arial" w:hAnsi="Arial" w:cs="Arial"/>
          <w:sz w:val="22"/>
          <w:szCs w:val="22"/>
        </w:rPr>
        <w:t>niezbędnych uzgodnień z lokalnymi władzami, przedsiębiorstwami oraz właścicielami prywatnymi odnośni</w:t>
      </w:r>
      <w:r w:rsidR="00F76EA5" w:rsidRPr="00903DD3">
        <w:rPr>
          <w:rFonts w:ascii="Arial" w:hAnsi="Arial" w:cs="Arial"/>
          <w:sz w:val="22"/>
          <w:szCs w:val="22"/>
        </w:rPr>
        <w:t xml:space="preserve">e wszelkich niezbędnych usunięć </w:t>
      </w:r>
      <w:r w:rsidRPr="00903DD3">
        <w:rPr>
          <w:rFonts w:ascii="Arial" w:hAnsi="Arial" w:cs="Arial"/>
          <w:sz w:val="22"/>
          <w:szCs w:val="22"/>
        </w:rPr>
        <w:t xml:space="preserve">i robót odtworzeniowych istniejących sieci i urządzeń. Wykonawca poniesie koszty takich robót jak i wszelkich uzgodnień. </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będzie właściwie używał odpowiednich pojazdów i tras, aby nie dopuścić do uszkodzenia jakiejkolwiek drogi lub mostu</w:t>
      </w:r>
      <w:r w:rsidR="00853948" w:rsidRPr="00903DD3">
        <w:rPr>
          <w:rFonts w:ascii="Arial" w:hAnsi="Arial" w:cs="Arial"/>
          <w:sz w:val="22"/>
          <w:szCs w:val="22"/>
        </w:rPr>
        <w:t>, przez ruch drogowy związany z </w:t>
      </w:r>
      <w:r w:rsidRPr="00903DD3">
        <w:rPr>
          <w:rFonts w:ascii="Arial" w:hAnsi="Arial" w:cs="Arial"/>
          <w:sz w:val="22"/>
          <w:szCs w:val="22"/>
        </w:rPr>
        <w:t>działalnością Wykonawcy.</w:t>
      </w:r>
      <w:r w:rsidR="00B5349D" w:rsidRPr="00903DD3">
        <w:rPr>
          <w:rFonts w:ascii="Arial" w:hAnsi="Arial" w:cs="Arial"/>
          <w:sz w:val="22"/>
          <w:szCs w:val="22"/>
        </w:rPr>
        <w:t xml:space="preserve"> Wykonawca jest zobowiązany zastosować niezbędne możliwe środki celem ochrony dróg i obiektów inżynierskich prowadzących na </w:t>
      </w:r>
      <w:r w:rsidR="00903DD3">
        <w:rPr>
          <w:rFonts w:ascii="Arial" w:hAnsi="Arial" w:cs="Arial"/>
          <w:sz w:val="22"/>
          <w:szCs w:val="22"/>
        </w:rPr>
        <w:t>Teren</w:t>
      </w:r>
      <w:r w:rsidR="00913443" w:rsidRPr="00903DD3">
        <w:rPr>
          <w:rFonts w:ascii="Arial" w:hAnsi="Arial" w:cs="Arial"/>
          <w:sz w:val="22"/>
          <w:szCs w:val="22"/>
        </w:rPr>
        <w:t xml:space="preserve"> </w:t>
      </w:r>
      <w:r w:rsidR="00B5349D" w:rsidRPr="00903DD3">
        <w:rPr>
          <w:rFonts w:ascii="Arial" w:hAnsi="Arial" w:cs="Arial"/>
          <w:sz w:val="22"/>
          <w:szCs w:val="22"/>
        </w:rPr>
        <w:t xml:space="preserve">budowy przed uszkodzeniami, które mogą spowodować roboty, transport lub sprzęt Wykonawcy, lub </w:t>
      </w:r>
      <w:r w:rsidR="00913443" w:rsidRPr="00903DD3">
        <w:rPr>
          <w:rFonts w:ascii="Arial" w:hAnsi="Arial" w:cs="Arial"/>
          <w:sz w:val="22"/>
          <w:szCs w:val="22"/>
        </w:rPr>
        <w:t xml:space="preserve">podwykonawców </w:t>
      </w:r>
      <w:r w:rsidR="00CD02E5" w:rsidRPr="00903DD3">
        <w:rPr>
          <w:rFonts w:ascii="Arial" w:hAnsi="Arial" w:cs="Arial"/>
          <w:sz w:val="22"/>
          <w:szCs w:val="22"/>
        </w:rPr>
        <w:t xml:space="preserve">(dalszych </w:t>
      </w:r>
      <w:r w:rsidR="00913443" w:rsidRPr="00903DD3">
        <w:rPr>
          <w:rFonts w:ascii="Arial" w:hAnsi="Arial" w:cs="Arial"/>
          <w:sz w:val="22"/>
          <w:szCs w:val="22"/>
        </w:rPr>
        <w:t>podwykonawców</w:t>
      </w:r>
      <w:r w:rsidR="00CD02E5" w:rsidRPr="00903DD3">
        <w:rPr>
          <w:rFonts w:ascii="Arial" w:hAnsi="Arial" w:cs="Arial"/>
          <w:sz w:val="22"/>
          <w:szCs w:val="22"/>
        </w:rPr>
        <w:t>)</w:t>
      </w:r>
      <w:r w:rsidR="00B5349D" w:rsidRPr="00903DD3">
        <w:rPr>
          <w:rFonts w:ascii="Arial" w:hAnsi="Arial" w:cs="Arial"/>
          <w:sz w:val="22"/>
          <w:szCs w:val="22"/>
        </w:rPr>
        <w:t xml:space="preserve">, w szczególności powinien dostosować się do obowiązujących ograniczeń obciążeń osi pojazdów podczas transportu materiałów i sprzętu na </w:t>
      </w:r>
      <w:r w:rsidR="00903DD3">
        <w:rPr>
          <w:rFonts w:ascii="Arial" w:hAnsi="Arial" w:cs="Arial"/>
          <w:sz w:val="22"/>
          <w:szCs w:val="22"/>
        </w:rPr>
        <w:t>Teren</w:t>
      </w:r>
      <w:r w:rsidR="00913443" w:rsidRPr="00903DD3">
        <w:rPr>
          <w:rFonts w:ascii="Arial" w:hAnsi="Arial" w:cs="Arial"/>
          <w:sz w:val="22"/>
          <w:szCs w:val="22"/>
        </w:rPr>
        <w:t xml:space="preserve"> </w:t>
      </w:r>
      <w:r w:rsidR="00B5349D" w:rsidRPr="00903DD3">
        <w:rPr>
          <w:rFonts w:ascii="Arial" w:hAnsi="Arial" w:cs="Arial"/>
          <w:sz w:val="22"/>
          <w:szCs w:val="22"/>
        </w:rPr>
        <w:t xml:space="preserve">budowy i z </w:t>
      </w:r>
      <w:r w:rsidR="00903DD3">
        <w:rPr>
          <w:rFonts w:ascii="Arial" w:hAnsi="Arial" w:cs="Arial"/>
          <w:sz w:val="22"/>
          <w:szCs w:val="22"/>
        </w:rPr>
        <w:t>Terenu</w:t>
      </w:r>
      <w:r w:rsidR="00913443" w:rsidRPr="00903DD3">
        <w:rPr>
          <w:rFonts w:ascii="Arial" w:hAnsi="Arial" w:cs="Arial"/>
          <w:sz w:val="22"/>
          <w:szCs w:val="22"/>
        </w:rPr>
        <w:t xml:space="preserve"> </w:t>
      </w:r>
      <w:r w:rsidR="00B5349D" w:rsidRPr="00903DD3">
        <w:rPr>
          <w:rFonts w:ascii="Arial" w:hAnsi="Arial" w:cs="Arial"/>
          <w:sz w:val="22"/>
          <w:szCs w:val="22"/>
        </w:rPr>
        <w:t>budowy.</w:t>
      </w:r>
    </w:p>
    <w:p w:rsidR="001406D3" w:rsidRPr="00903DD3" w:rsidRDefault="001406D3"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Koszty wykonania i utrzymania obiektów tymczasowych na </w:t>
      </w:r>
      <w:r w:rsidR="00903DD3">
        <w:rPr>
          <w:rFonts w:ascii="Arial" w:hAnsi="Arial" w:cs="Arial"/>
          <w:sz w:val="22"/>
          <w:szCs w:val="22"/>
        </w:rPr>
        <w:t>Terenu</w:t>
      </w:r>
      <w:r w:rsidR="00913443" w:rsidRPr="00903DD3">
        <w:rPr>
          <w:rFonts w:ascii="Arial" w:hAnsi="Arial" w:cs="Arial"/>
          <w:sz w:val="22"/>
          <w:szCs w:val="22"/>
        </w:rPr>
        <w:t xml:space="preserve"> </w:t>
      </w:r>
      <w:r w:rsidRPr="00903DD3">
        <w:rPr>
          <w:rFonts w:ascii="Arial" w:hAnsi="Arial" w:cs="Arial"/>
          <w:sz w:val="22"/>
          <w:szCs w:val="22"/>
        </w:rPr>
        <w:t xml:space="preserve">budowy wraz z wykonaniem, utrzymaniem /konserwacją/ dróg dojazdowych i ogrodzeń, rozprowadzeniem wody, energii elektrycznej, łączności itp. po terenie budowy ponosi Wykonawca w całości. W przypadku korzystania z mediów (w tym </w:t>
      </w:r>
      <w:r w:rsidR="00913443" w:rsidRPr="00903DD3">
        <w:rPr>
          <w:rFonts w:ascii="Arial" w:hAnsi="Arial" w:cs="Arial"/>
          <w:sz w:val="22"/>
          <w:szCs w:val="22"/>
        </w:rPr>
        <w:t xml:space="preserve">spółek </w:t>
      </w:r>
      <w:r w:rsidRPr="00903DD3">
        <w:rPr>
          <w:rFonts w:ascii="Arial" w:hAnsi="Arial" w:cs="Arial"/>
          <w:sz w:val="22"/>
          <w:szCs w:val="22"/>
        </w:rPr>
        <w:t>Grupy PKP)  Wykonawca zawrze oddzielne umowy na ich dostawę z właściwymi terenowymi jednostkami organizacyjnymi.</w:t>
      </w:r>
    </w:p>
    <w:p w:rsidR="005722EC" w:rsidRPr="00903DD3" w:rsidRDefault="007D449A"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jest </w:t>
      </w:r>
      <w:r w:rsidR="005722EC" w:rsidRPr="00903DD3">
        <w:rPr>
          <w:rFonts w:ascii="Arial" w:hAnsi="Arial" w:cs="Arial"/>
          <w:sz w:val="22"/>
          <w:szCs w:val="22"/>
        </w:rPr>
        <w:t xml:space="preserve">odpowiedzialny za </w:t>
      </w:r>
      <w:r w:rsidR="00806794" w:rsidRPr="00903DD3">
        <w:rPr>
          <w:rFonts w:ascii="Arial" w:hAnsi="Arial" w:cs="Arial"/>
          <w:sz w:val="22"/>
          <w:szCs w:val="22"/>
        </w:rPr>
        <w:t xml:space="preserve">utrzymanie </w:t>
      </w:r>
      <w:r w:rsidR="005722EC" w:rsidRPr="00903DD3">
        <w:rPr>
          <w:rFonts w:ascii="Arial" w:hAnsi="Arial" w:cs="Arial"/>
          <w:sz w:val="22"/>
          <w:szCs w:val="22"/>
        </w:rPr>
        <w:t xml:space="preserve">i odpowiednie oznakowanie tras dostępu oraz uzyska ewentualne wymagane pozwolenia odnośnych władz na użytkowanie takich tras, znaków i drogowskazów. </w:t>
      </w:r>
    </w:p>
    <w:p w:rsidR="00B5349D"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Koszty wynikłe z nieprzydatności lub niedostępności tras dostępu, dla użytku wymaganego przez Wykonawcę, będą poniesione przez Wykonawcę</w:t>
      </w:r>
      <w:r w:rsidR="00B5349D" w:rsidRPr="00903DD3">
        <w:rPr>
          <w:rFonts w:ascii="Arial" w:hAnsi="Arial" w:cs="Arial"/>
          <w:sz w:val="22"/>
          <w:szCs w:val="22"/>
        </w:rPr>
        <w:t>.</w:t>
      </w:r>
    </w:p>
    <w:p w:rsidR="005722EC" w:rsidRPr="00903DD3" w:rsidRDefault="007E45A2"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jest zobowiązany ponosić koszty nałożonych na niego </w:t>
      </w:r>
      <w:r w:rsidR="00F76EA5" w:rsidRPr="00903DD3">
        <w:rPr>
          <w:rFonts w:ascii="Arial" w:hAnsi="Arial" w:cs="Arial"/>
          <w:sz w:val="22"/>
          <w:szCs w:val="22"/>
        </w:rPr>
        <w:t xml:space="preserve">opłat, </w:t>
      </w:r>
      <w:r w:rsidRPr="00903DD3">
        <w:rPr>
          <w:rFonts w:ascii="Arial" w:hAnsi="Arial" w:cs="Arial"/>
          <w:sz w:val="22"/>
          <w:szCs w:val="22"/>
        </w:rPr>
        <w:t xml:space="preserve">kar </w:t>
      </w:r>
      <w:r w:rsidR="00F76EA5" w:rsidRPr="00903DD3">
        <w:rPr>
          <w:rFonts w:ascii="Arial" w:hAnsi="Arial" w:cs="Arial"/>
          <w:sz w:val="22"/>
          <w:szCs w:val="22"/>
        </w:rPr>
        <w:t xml:space="preserve">lub grzywien </w:t>
      </w:r>
      <w:r w:rsidRPr="00903DD3">
        <w:rPr>
          <w:rFonts w:ascii="Arial" w:hAnsi="Arial" w:cs="Arial"/>
          <w:sz w:val="22"/>
          <w:szCs w:val="22"/>
        </w:rPr>
        <w:t xml:space="preserve">związanych z naruszeniem przez Wykonawcę przepisów dotyczących dopuszczalnych obciążeń osi pojazdów lub koszty </w:t>
      </w:r>
      <w:r w:rsidR="00F76EA5" w:rsidRPr="00903DD3">
        <w:rPr>
          <w:rFonts w:ascii="Arial" w:hAnsi="Arial" w:cs="Arial"/>
          <w:sz w:val="22"/>
          <w:szCs w:val="22"/>
        </w:rPr>
        <w:t xml:space="preserve">naprawy uszkodzonych przez niego </w:t>
      </w:r>
      <w:r w:rsidRPr="00903DD3">
        <w:rPr>
          <w:rFonts w:ascii="Arial" w:hAnsi="Arial" w:cs="Arial"/>
          <w:sz w:val="22"/>
          <w:szCs w:val="22"/>
        </w:rPr>
        <w:t xml:space="preserve">dróg kołowych, </w:t>
      </w:r>
      <w:r w:rsidR="00C96367" w:rsidRPr="00903DD3">
        <w:rPr>
          <w:rFonts w:ascii="Arial" w:hAnsi="Arial" w:cs="Arial"/>
          <w:sz w:val="22"/>
          <w:szCs w:val="22"/>
        </w:rPr>
        <w:t>kolejowych</w:t>
      </w:r>
      <w:r w:rsidRPr="00903DD3">
        <w:rPr>
          <w:rFonts w:ascii="Arial" w:hAnsi="Arial" w:cs="Arial"/>
          <w:sz w:val="22"/>
          <w:szCs w:val="22"/>
        </w:rPr>
        <w:t>, wodnych lub obiektów inżynierskich.</w:t>
      </w:r>
    </w:p>
    <w:p w:rsidR="005722EC" w:rsidRPr="00903DD3" w:rsidRDefault="007D449A"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jest</w:t>
      </w:r>
      <w:r w:rsidR="005722EC" w:rsidRPr="00903DD3">
        <w:rPr>
          <w:rFonts w:ascii="Arial" w:hAnsi="Arial" w:cs="Arial"/>
          <w:sz w:val="22"/>
          <w:szCs w:val="22"/>
        </w:rPr>
        <w:t xml:space="preserve"> odpowiedzialny za dopuszc</w:t>
      </w:r>
      <w:r w:rsidR="005C079C" w:rsidRPr="00903DD3">
        <w:rPr>
          <w:rFonts w:ascii="Arial" w:hAnsi="Arial" w:cs="Arial"/>
          <w:sz w:val="22"/>
          <w:szCs w:val="22"/>
        </w:rPr>
        <w:t xml:space="preserve">zanie osób nieupoważnionych na </w:t>
      </w:r>
      <w:r w:rsidR="00903DD3">
        <w:rPr>
          <w:rFonts w:ascii="Arial" w:hAnsi="Arial" w:cs="Arial"/>
          <w:sz w:val="22"/>
          <w:szCs w:val="22"/>
        </w:rPr>
        <w:t>Teren</w:t>
      </w:r>
      <w:r w:rsidR="005722EC" w:rsidRPr="00903DD3">
        <w:rPr>
          <w:rFonts w:ascii="Arial" w:hAnsi="Arial" w:cs="Arial"/>
          <w:sz w:val="22"/>
          <w:szCs w:val="22"/>
        </w:rPr>
        <w:t xml:space="preserve"> budowy. Osoby upoważnione będą ograniczone do personelu Wykonawcy i personelu Zamawiającego oraz wszelkiego innego personelu, o którym Wykonawca został powiadomiony przez Zamawiającego, jako o upoważnionym personelu inny</w:t>
      </w:r>
      <w:r w:rsidR="005C079C" w:rsidRPr="00903DD3">
        <w:rPr>
          <w:rFonts w:ascii="Arial" w:hAnsi="Arial" w:cs="Arial"/>
          <w:sz w:val="22"/>
          <w:szCs w:val="22"/>
        </w:rPr>
        <w:t xml:space="preserve">ch wykonawców Zamawiającego </w:t>
      </w:r>
      <w:r w:rsidR="0075328B" w:rsidRPr="00903DD3">
        <w:rPr>
          <w:rFonts w:ascii="Arial" w:hAnsi="Arial" w:cs="Arial"/>
          <w:sz w:val="22"/>
          <w:szCs w:val="22"/>
        </w:rPr>
        <w:t>bądź</w:t>
      </w:r>
      <w:r w:rsidR="00216836" w:rsidRPr="00903DD3">
        <w:rPr>
          <w:rFonts w:ascii="Arial" w:hAnsi="Arial" w:cs="Arial"/>
          <w:sz w:val="22"/>
          <w:szCs w:val="22"/>
        </w:rPr>
        <w:t xml:space="preserve"> osób uprawnionych do takiego dostępu zgodnie z Prawami</w:t>
      </w:r>
      <w:r w:rsidR="005722EC" w:rsidRPr="00903DD3">
        <w:rPr>
          <w:rFonts w:ascii="Arial" w:hAnsi="Arial" w:cs="Arial"/>
          <w:sz w:val="22"/>
          <w:szCs w:val="22"/>
        </w:rPr>
        <w:t>.</w:t>
      </w:r>
    </w:p>
    <w:p w:rsidR="005722EC"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ograniczy</w:t>
      </w:r>
      <w:r w:rsidR="005C079C" w:rsidRPr="00903DD3">
        <w:rPr>
          <w:rFonts w:ascii="Arial" w:hAnsi="Arial" w:cs="Arial"/>
          <w:sz w:val="22"/>
          <w:szCs w:val="22"/>
        </w:rPr>
        <w:t xml:space="preserve"> prowadzenie swoich działań do </w:t>
      </w:r>
      <w:r w:rsidR="00903DD3">
        <w:rPr>
          <w:rFonts w:ascii="Arial" w:hAnsi="Arial" w:cs="Arial"/>
          <w:sz w:val="22"/>
          <w:szCs w:val="22"/>
        </w:rPr>
        <w:t>Terenu</w:t>
      </w:r>
      <w:r w:rsidRPr="00903DD3">
        <w:rPr>
          <w:rFonts w:ascii="Arial" w:hAnsi="Arial" w:cs="Arial"/>
          <w:sz w:val="22"/>
          <w:szCs w:val="22"/>
        </w:rPr>
        <w:t xml:space="preserve"> budowy oraz podejmie wszelkie konieczne środki ostrożności, aby utrzymać sprzęt </w:t>
      </w:r>
      <w:r w:rsidR="005C079C" w:rsidRPr="00903DD3">
        <w:rPr>
          <w:rFonts w:ascii="Arial" w:hAnsi="Arial" w:cs="Arial"/>
          <w:sz w:val="22"/>
          <w:szCs w:val="22"/>
        </w:rPr>
        <w:t xml:space="preserve">i personel Wykonawcy w obrębie </w:t>
      </w:r>
      <w:r w:rsidR="00903DD3">
        <w:rPr>
          <w:rFonts w:ascii="Arial" w:hAnsi="Arial" w:cs="Arial"/>
          <w:sz w:val="22"/>
          <w:szCs w:val="22"/>
        </w:rPr>
        <w:t>Terenu</w:t>
      </w:r>
      <w:r w:rsidRPr="00903DD3">
        <w:rPr>
          <w:rFonts w:ascii="Arial" w:hAnsi="Arial" w:cs="Arial"/>
          <w:sz w:val="22"/>
          <w:szCs w:val="22"/>
        </w:rPr>
        <w:t xml:space="preserve"> budowy.</w:t>
      </w:r>
    </w:p>
    <w:p w:rsidR="00A14DB4" w:rsidRPr="00903DD3" w:rsidRDefault="005722EC"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Podczas realizacji rob</w:t>
      </w:r>
      <w:r w:rsidR="005C079C" w:rsidRPr="00903DD3">
        <w:rPr>
          <w:rFonts w:ascii="Arial" w:hAnsi="Arial" w:cs="Arial"/>
          <w:sz w:val="22"/>
          <w:szCs w:val="22"/>
        </w:rPr>
        <w:t xml:space="preserve">ót Wykonawca będzie utrzymywał </w:t>
      </w:r>
      <w:r w:rsidR="00903DD3">
        <w:rPr>
          <w:rFonts w:ascii="Arial" w:hAnsi="Arial" w:cs="Arial"/>
          <w:sz w:val="22"/>
          <w:szCs w:val="22"/>
        </w:rPr>
        <w:t>Teren</w:t>
      </w:r>
      <w:r w:rsidRPr="00903DD3">
        <w:rPr>
          <w:rFonts w:ascii="Arial" w:hAnsi="Arial" w:cs="Arial"/>
          <w:sz w:val="22"/>
          <w:szCs w:val="22"/>
        </w:rPr>
        <w:t xml:space="preserve"> budowy w stanie wolnym od wszelkich niepotrzebnych przeszkód, w </w:t>
      </w:r>
      <w:r w:rsidR="005C079C" w:rsidRPr="00903DD3">
        <w:rPr>
          <w:rFonts w:ascii="Arial" w:hAnsi="Arial" w:cs="Arial"/>
          <w:sz w:val="22"/>
          <w:szCs w:val="22"/>
        </w:rPr>
        <w:t xml:space="preserve">tym będzie uprzątał i usuwał z </w:t>
      </w:r>
      <w:r w:rsidR="00903DD3">
        <w:rPr>
          <w:rFonts w:ascii="Arial" w:hAnsi="Arial" w:cs="Arial"/>
          <w:sz w:val="22"/>
          <w:szCs w:val="22"/>
        </w:rPr>
        <w:t>Terenu</w:t>
      </w:r>
      <w:r w:rsidR="009E5A88" w:rsidRPr="00903DD3">
        <w:rPr>
          <w:rFonts w:ascii="Arial" w:hAnsi="Arial" w:cs="Arial"/>
          <w:sz w:val="22"/>
          <w:szCs w:val="22"/>
        </w:rPr>
        <w:t xml:space="preserve"> budowy wszelki złom </w:t>
      </w:r>
      <w:r w:rsidRPr="00903DD3">
        <w:rPr>
          <w:rFonts w:ascii="Arial" w:hAnsi="Arial" w:cs="Arial"/>
          <w:sz w:val="22"/>
          <w:szCs w:val="22"/>
        </w:rPr>
        <w:t>i odpady</w:t>
      </w:r>
      <w:r w:rsidR="008C54FC" w:rsidRPr="00903DD3">
        <w:rPr>
          <w:rFonts w:ascii="Arial" w:hAnsi="Arial" w:cs="Arial"/>
          <w:sz w:val="22"/>
          <w:szCs w:val="22"/>
        </w:rPr>
        <w:t>.</w:t>
      </w:r>
    </w:p>
    <w:p w:rsidR="00A14DB4" w:rsidRPr="00903DD3" w:rsidRDefault="00A14DB4" w:rsidP="003852FE">
      <w:pPr>
        <w:pStyle w:val="Akapitzlist"/>
        <w:numPr>
          <w:ilvl w:val="0"/>
          <w:numId w:val="77"/>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będzie:</w:t>
      </w:r>
    </w:p>
    <w:p w:rsidR="00A14DB4" w:rsidRPr="00903DD3" w:rsidRDefault="00A14DB4" w:rsidP="003852FE">
      <w:pPr>
        <w:numPr>
          <w:ilvl w:val="0"/>
          <w:numId w:val="9"/>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ogrodzenie, oświetlenie, ochronę i dozór robót</w:t>
      </w:r>
      <w:r w:rsidR="00E133FF" w:rsidRPr="00903DD3">
        <w:rPr>
          <w:rFonts w:ascii="Arial" w:hAnsi="Arial" w:cs="Arial"/>
          <w:sz w:val="22"/>
          <w:szCs w:val="22"/>
        </w:rPr>
        <w:t xml:space="preserve"> (zgodnie z potrzebami)</w:t>
      </w:r>
      <w:r w:rsidRPr="00903DD3">
        <w:rPr>
          <w:rFonts w:ascii="Arial" w:hAnsi="Arial" w:cs="Arial"/>
          <w:sz w:val="22"/>
          <w:szCs w:val="22"/>
        </w:rPr>
        <w:t>,</w:t>
      </w:r>
      <w:r w:rsidR="00EF77EE" w:rsidRPr="00903DD3">
        <w:rPr>
          <w:rFonts w:ascii="Arial" w:hAnsi="Arial" w:cs="Arial"/>
          <w:sz w:val="22"/>
          <w:szCs w:val="22"/>
        </w:rPr>
        <w:t xml:space="preserve"> aż do ich ukończenia i odbioru</w:t>
      </w:r>
      <w:r w:rsidR="002B047E" w:rsidRPr="00903DD3">
        <w:rPr>
          <w:rFonts w:ascii="Arial" w:hAnsi="Arial" w:cs="Arial"/>
          <w:sz w:val="22"/>
          <w:szCs w:val="22"/>
        </w:rPr>
        <w:t>; j</w:t>
      </w:r>
      <w:r w:rsidR="00EF77EE" w:rsidRPr="00903DD3">
        <w:rPr>
          <w:rFonts w:ascii="Arial" w:hAnsi="Arial" w:cs="Arial"/>
          <w:sz w:val="22"/>
          <w:szCs w:val="22"/>
        </w:rPr>
        <w:t xml:space="preserve">eżeli ogrodzenie </w:t>
      </w:r>
      <w:r w:rsidR="00903DD3">
        <w:rPr>
          <w:rFonts w:ascii="Arial" w:hAnsi="Arial" w:cs="Arial"/>
          <w:sz w:val="22"/>
          <w:szCs w:val="22"/>
        </w:rPr>
        <w:t>Terenu</w:t>
      </w:r>
      <w:r w:rsidR="00913443" w:rsidRPr="00903DD3">
        <w:rPr>
          <w:rFonts w:ascii="Arial" w:hAnsi="Arial" w:cs="Arial"/>
          <w:sz w:val="22"/>
          <w:szCs w:val="22"/>
        </w:rPr>
        <w:t xml:space="preserve"> </w:t>
      </w:r>
      <w:r w:rsidR="00EF77EE" w:rsidRPr="00903DD3">
        <w:rPr>
          <w:rFonts w:ascii="Arial" w:hAnsi="Arial" w:cs="Arial"/>
          <w:sz w:val="22"/>
          <w:szCs w:val="22"/>
        </w:rPr>
        <w:t xml:space="preserve">budowy lub robót nie jest możliwe, należy oznakować granice terenu </w:t>
      </w:r>
      <w:r w:rsidR="002B047E" w:rsidRPr="00903DD3">
        <w:rPr>
          <w:rFonts w:ascii="Arial" w:hAnsi="Arial" w:cs="Arial"/>
          <w:sz w:val="22"/>
          <w:szCs w:val="22"/>
        </w:rPr>
        <w:t>a w razie potrzeby zapewnić stały nadzór;</w:t>
      </w:r>
    </w:p>
    <w:p w:rsidR="00A14DB4" w:rsidRPr="00903DD3" w:rsidRDefault="00A14DB4" w:rsidP="003852FE">
      <w:pPr>
        <w:numPr>
          <w:ilvl w:val="0"/>
          <w:numId w:val="9"/>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wszelkie roboty tymczasowe (włączając drogi, przejścia, osłony i ogrodzenia), które mogą być konieczne, z powodu realizacji przedmiotu Umowy, do użytku i dla ochrony społeczności lokalnej oraz właścicieli i użytkowników przyległego terenu;</w:t>
      </w:r>
    </w:p>
    <w:p w:rsidR="00F76EA5" w:rsidRPr="00903DD3" w:rsidRDefault="00A14DB4" w:rsidP="003852FE">
      <w:pPr>
        <w:numPr>
          <w:ilvl w:val="0"/>
          <w:numId w:val="9"/>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stałe i bezpieczne odprowadzenie wód gruntowych i o</w:t>
      </w:r>
      <w:r w:rsidR="00853948" w:rsidRPr="00903DD3">
        <w:rPr>
          <w:rFonts w:ascii="Arial" w:hAnsi="Arial" w:cs="Arial"/>
          <w:sz w:val="22"/>
          <w:szCs w:val="22"/>
        </w:rPr>
        <w:t>padowych oraz ścieków z </w:t>
      </w:r>
      <w:r w:rsidR="009A38B6" w:rsidRPr="00903DD3">
        <w:rPr>
          <w:rFonts w:ascii="Arial" w:hAnsi="Arial" w:cs="Arial"/>
          <w:sz w:val="22"/>
          <w:szCs w:val="22"/>
        </w:rPr>
        <w:t xml:space="preserve">całego </w:t>
      </w:r>
      <w:r w:rsidR="00903DD3">
        <w:rPr>
          <w:rFonts w:ascii="Arial" w:hAnsi="Arial" w:cs="Arial"/>
          <w:sz w:val="22"/>
          <w:szCs w:val="22"/>
        </w:rPr>
        <w:t>Terenu</w:t>
      </w:r>
      <w:bookmarkStart w:id="48" w:name="_Toc417485975"/>
      <w:r w:rsidR="00636D65" w:rsidRPr="00903DD3">
        <w:rPr>
          <w:rFonts w:ascii="Arial" w:hAnsi="Arial" w:cs="Arial"/>
          <w:sz w:val="22"/>
          <w:szCs w:val="22"/>
        </w:rPr>
        <w:t xml:space="preserve"> budowy</w:t>
      </w:r>
      <w:r w:rsidR="00E35560" w:rsidRPr="00903DD3">
        <w:rPr>
          <w:rFonts w:ascii="Arial" w:hAnsi="Arial" w:cs="Arial"/>
          <w:sz w:val="22"/>
          <w:szCs w:val="22"/>
        </w:rPr>
        <w:t>.</w:t>
      </w:r>
    </w:p>
    <w:p w:rsidR="004F221A" w:rsidRPr="00903DD3" w:rsidRDefault="004F221A" w:rsidP="00453B3B">
      <w:pPr>
        <w:pStyle w:val="Tekstpodstawowy2"/>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24. W przypadku odstąpienia od Umowy przez którąkolwiek ze Stron, </w:t>
      </w:r>
      <w:r w:rsidR="00967AE5" w:rsidRPr="00903DD3">
        <w:rPr>
          <w:rFonts w:ascii="Arial" w:hAnsi="Arial" w:cs="Arial"/>
          <w:sz w:val="22"/>
          <w:szCs w:val="22"/>
        </w:rPr>
        <w:t xml:space="preserve">jej rozwiązania lub wygaśnięcia, </w:t>
      </w:r>
      <w:r w:rsidRPr="00903DD3">
        <w:rPr>
          <w:rFonts w:ascii="Arial" w:hAnsi="Arial" w:cs="Arial"/>
          <w:sz w:val="22"/>
          <w:szCs w:val="22"/>
        </w:rPr>
        <w:t>Wykonawca na żądanie Zamawiającego, przekaże Zamawiającemu dziennik budowy, celem powierzenia dokumentu osobom uprawnionym zgodnie z Prawem budowlanym.</w:t>
      </w:r>
    </w:p>
    <w:p w:rsidR="004F221A" w:rsidRPr="00903DD3" w:rsidRDefault="004F221A" w:rsidP="003852FE">
      <w:pPr>
        <w:overflowPunct w:val="0"/>
        <w:autoSpaceDE w:val="0"/>
        <w:autoSpaceDN w:val="0"/>
        <w:adjustRightInd w:val="0"/>
        <w:spacing w:afterLines="60" w:after="144" w:line="276" w:lineRule="auto"/>
        <w:ind w:left="851"/>
        <w:jc w:val="both"/>
        <w:textAlignment w:val="baseline"/>
        <w:rPr>
          <w:rFonts w:ascii="Arial" w:hAnsi="Arial" w:cs="Arial"/>
          <w:sz w:val="22"/>
          <w:szCs w:val="22"/>
        </w:rPr>
      </w:pPr>
    </w:p>
    <w:p w:rsidR="00E06A5D" w:rsidRPr="00903DD3" w:rsidRDefault="005722EC" w:rsidP="003852FE">
      <w:pPr>
        <w:tabs>
          <w:tab w:val="left" w:pos="709"/>
        </w:tabs>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D0B16" w:rsidRPr="00903DD3">
        <w:rPr>
          <w:rFonts w:ascii="Arial" w:hAnsi="Arial" w:cs="Arial"/>
          <w:b/>
          <w:sz w:val="22"/>
          <w:szCs w:val="22"/>
        </w:rPr>
        <w:t>4</w:t>
      </w:r>
      <w:r w:rsidR="00B575A8" w:rsidRPr="00903DD3">
        <w:rPr>
          <w:rFonts w:ascii="Arial" w:hAnsi="Arial" w:cs="Arial"/>
          <w:b/>
          <w:sz w:val="22"/>
          <w:szCs w:val="22"/>
        </w:rPr>
        <w:t xml:space="preserve">. </w:t>
      </w:r>
    </w:p>
    <w:p w:rsidR="00BA142A" w:rsidRPr="00903DD3" w:rsidRDefault="00B575A8" w:rsidP="003852FE">
      <w:pPr>
        <w:pStyle w:val="Nagwek2"/>
        <w:spacing w:before="0" w:afterLines="60" w:after="144" w:line="276" w:lineRule="auto"/>
        <w:rPr>
          <w:rFonts w:cs="Arial"/>
          <w:sz w:val="22"/>
          <w:szCs w:val="22"/>
        </w:rPr>
      </w:pPr>
      <w:bookmarkStart w:id="49" w:name="_Toc519240403"/>
      <w:bookmarkStart w:id="50" w:name="_Toc69980003"/>
      <w:r w:rsidRPr="00903DD3">
        <w:rPr>
          <w:rFonts w:cs="Arial"/>
          <w:sz w:val="22"/>
          <w:szCs w:val="22"/>
        </w:rPr>
        <w:t>Próby dotyczące wyrobów budowlanych</w:t>
      </w:r>
      <w:bookmarkEnd w:id="48"/>
      <w:bookmarkEnd w:id="49"/>
      <w:bookmarkEnd w:id="50"/>
    </w:p>
    <w:p w:rsidR="00BA142A" w:rsidRPr="00903DD3" w:rsidRDefault="00BA142A" w:rsidP="003852FE">
      <w:pPr>
        <w:pStyle w:val="Akapitzlist"/>
        <w:numPr>
          <w:ilvl w:val="0"/>
          <w:numId w:val="78"/>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Wyroby budowlane niezbędne do realizacji przedmiotu </w:t>
      </w:r>
      <w:r w:rsidR="00853948" w:rsidRPr="00903DD3">
        <w:rPr>
          <w:rFonts w:ascii="Arial" w:hAnsi="Arial" w:cs="Arial"/>
          <w:sz w:val="22"/>
          <w:szCs w:val="22"/>
        </w:rPr>
        <w:t>Umowy (urządzenia, materiały) i </w:t>
      </w:r>
      <w:r w:rsidRPr="00903DD3">
        <w:rPr>
          <w:rFonts w:ascii="Arial" w:hAnsi="Arial" w:cs="Arial"/>
          <w:sz w:val="22"/>
          <w:szCs w:val="22"/>
        </w:rPr>
        <w:t xml:space="preserve">wykonane elementy robót będą poddawane próbom i badaniom zgodnie z wymaganiami przewidzianymi: </w:t>
      </w:r>
    </w:p>
    <w:p w:rsidR="00BA142A" w:rsidRPr="00903DD3" w:rsidRDefault="00634CC8" w:rsidP="003852FE">
      <w:pPr>
        <w:numPr>
          <w:ilvl w:val="0"/>
          <w:numId w:val="39"/>
        </w:numPr>
        <w:tabs>
          <w:tab w:val="clear" w:pos="720"/>
          <w:tab w:val="num" w:pos="851"/>
        </w:tabs>
        <w:overflowPunct w:val="0"/>
        <w:autoSpaceDE w:val="0"/>
        <w:autoSpaceDN w:val="0"/>
        <w:adjustRightInd w:val="0"/>
        <w:spacing w:afterLines="60" w:after="144" w:line="276" w:lineRule="auto"/>
        <w:ind w:left="1134" w:hanging="708"/>
        <w:jc w:val="both"/>
        <w:textAlignment w:val="baseline"/>
        <w:rPr>
          <w:rFonts w:ascii="Arial" w:hAnsi="Arial" w:cs="Arial"/>
          <w:sz w:val="22"/>
          <w:szCs w:val="22"/>
        </w:rPr>
      </w:pPr>
      <w:r w:rsidRPr="00903DD3">
        <w:rPr>
          <w:rFonts w:ascii="Arial" w:hAnsi="Arial" w:cs="Arial"/>
          <w:sz w:val="22"/>
          <w:szCs w:val="22"/>
        </w:rPr>
        <w:t>w dokumentacji projektowej;</w:t>
      </w:r>
      <w:r w:rsidR="00BA142A" w:rsidRPr="00903DD3">
        <w:rPr>
          <w:rFonts w:ascii="Arial" w:hAnsi="Arial" w:cs="Arial"/>
          <w:sz w:val="22"/>
          <w:szCs w:val="22"/>
        </w:rPr>
        <w:t xml:space="preserve"> </w:t>
      </w:r>
    </w:p>
    <w:p w:rsidR="00FF4BB2" w:rsidRPr="00903DD3" w:rsidRDefault="00FF4BB2" w:rsidP="003852FE">
      <w:pPr>
        <w:numPr>
          <w:ilvl w:val="0"/>
          <w:numId w:val="39"/>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Specyfikacji technicznej wykonania i odbioru robot budowlanych, stanowiącej cześć Opisu przedmiotu zamówienia (STWIORB);</w:t>
      </w:r>
    </w:p>
    <w:p w:rsidR="005722EC" w:rsidRPr="00903DD3" w:rsidRDefault="00BA142A" w:rsidP="003852FE">
      <w:pPr>
        <w:numPr>
          <w:ilvl w:val="0"/>
          <w:numId w:val="39"/>
        </w:numPr>
        <w:tabs>
          <w:tab w:val="clear" w:pos="720"/>
          <w:tab w:val="num" w:pos="851"/>
        </w:tabs>
        <w:overflowPunct w:val="0"/>
        <w:autoSpaceDE w:val="0"/>
        <w:autoSpaceDN w:val="0"/>
        <w:adjustRightInd w:val="0"/>
        <w:spacing w:afterLines="60" w:after="144" w:line="276" w:lineRule="auto"/>
        <w:ind w:left="1134" w:hanging="708"/>
        <w:jc w:val="both"/>
        <w:textAlignment w:val="baseline"/>
        <w:rPr>
          <w:rFonts w:ascii="Arial" w:hAnsi="Arial" w:cs="Arial"/>
          <w:sz w:val="22"/>
          <w:szCs w:val="22"/>
        </w:rPr>
      </w:pPr>
      <w:r w:rsidRPr="00903DD3">
        <w:rPr>
          <w:rFonts w:ascii="Arial" w:hAnsi="Arial" w:cs="Arial"/>
          <w:sz w:val="22"/>
          <w:szCs w:val="22"/>
        </w:rPr>
        <w:t>mających zastosowanie istniejących normach i obowiązujących przepisach.</w:t>
      </w:r>
    </w:p>
    <w:p w:rsidR="005722EC" w:rsidRPr="00903DD3" w:rsidRDefault="005722EC" w:rsidP="003852FE">
      <w:pPr>
        <w:pStyle w:val="Akapitzlist"/>
        <w:numPr>
          <w:ilvl w:val="0"/>
          <w:numId w:val="78"/>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zapewni urządzenia i ich obsługę oraz materiały pomocnicze</w:t>
      </w:r>
      <w:r w:rsidR="00913443" w:rsidRPr="00903DD3">
        <w:rPr>
          <w:rFonts w:ascii="Arial" w:hAnsi="Arial" w:cs="Arial"/>
          <w:sz w:val="22"/>
          <w:szCs w:val="22"/>
        </w:rPr>
        <w:t>,</w:t>
      </w:r>
      <w:r w:rsidR="00216836" w:rsidRPr="00903DD3">
        <w:rPr>
          <w:rFonts w:ascii="Arial" w:hAnsi="Arial" w:cs="Arial"/>
          <w:sz w:val="22"/>
          <w:szCs w:val="22"/>
        </w:rPr>
        <w:t xml:space="preserve"> a także akredytowane </w:t>
      </w:r>
      <w:r w:rsidR="00216836" w:rsidRPr="00453B3B">
        <w:rPr>
          <w:rFonts w:ascii="Arial" w:hAnsi="Arial" w:cs="Arial"/>
          <w:sz w:val="22"/>
          <w:szCs w:val="22"/>
        </w:rPr>
        <w:t>laboratorium</w:t>
      </w:r>
      <w:r w:rsidRPr="00903DD3">
        <w:rPr>
          <w:rFonts w:ascii="Arial" w:hAnsi="Arial" w:cs="Arial"/>
          <w:sz w:val="22"/>
          <w:szCs w:val="22"/>
        </w:rPr>
        <w:t xml:space="preserve"> niezbędne do przeprowadzenia badań jakości materiałów (wyrobów budowlanych) oraz jakości elementów robót wykonanych z tych materiałów (wyrobów budowlanych). Wszystkie badania materiałów (wyrobów budowlanych) i robót Wykonawca wykonuje na własny koszt. </w:t>
      </w:r>
    </w:p>
    <w:p w:rsidR="00636D65" w:rsidRPr="00903DD3" w:rsidRDefault="005722EC" w:rsidP="003852FE">
      <w:pPr>
        <w:pStyle w:val="Akapitzlist"/>
        <w:numPr>
          <w:ilvl w:val="0"/>
          <w:numId w:val="78"/>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Jeśli Zamawiający zarządzi dodatkowe badania sprawdzające, które nie był</w:t>
      </w:r>
      <w:r w:rsidR="00FB3004" w:rsidRPr="00903DD3">
        <w:rPr>
          <w:rFonts w:ascii="Arial" w:hAnsi="Arial" w:cs="Arial"/>
          <w:sz w:val="22"/>
          <w:szCs w:val="22"/>
        </w:rPr>
        <w:t>y przewidziane w </w:t>
      </w:r>
      <w:r w:rsidRPr="00903DD3">
        <w:rPr>
          <w:rFonts w:ascii="Arial" w:hAnsi="Arial" w:cs="Arial"/>
          <w:sz w:val="22"/>
          <w:szCs w:val="22"/>
        </w:rPr>
        <w:t xml:space="preserve">dokumentach umownych, zaś wyniki badań wykażą, że materiały (wyroby </w:t>
      </w:r>
      <w:r w:rsidR="00CD02E5" w:rsidRPr="00903DD3">
        <w:rPr>
          <w:rFonts w:ascii="Arial" w:hAnsi="Arial" w:cs="Arial"/>
          <w:sz w:val="22"/>
          <w:szCs w:val="22"/>
        </w:rPr>
        <w:t>budowlane) bądź elementy robót (roboty)</w:t>
      </w:r>
      <w:r w:rsidRPr="00903DD3">
        <w:rPr>
          <w:rFonts w:ascii="Arial" w:hAnsi="Arial" w:cs="Arial"/>
          <w:sz w:val="22"/>
          <w:szCs w:val="22"/>
        </w:rPr>
        <w:t xml:space="preserve"> są niezgodne z zamówieniem, koszty badań dodatkowo zleconych obciążają Wykonawcę. Jeżeli wyniki badań dodatkowych wykażą, że materiały (wyroby budowlane) lub roboty są zgodne z dokumentami umownymi, koszty badań obciążają Zamawiającego.</w:t>
      </w:r>
      <w:bookmarkStart w:id="51" w:name="_Toc417485976"/>
    </w:p>
    <w:p w:rsidR="00F65AD7" w:rsidRDefault="00F65AD7" w:rsidP="003852FE">
      <w:pPr>
        <w:spacing w:afterLines="60" w:after="144" w:line="276" w:lineRule="auto"/>
        <w:jc w:val="center"/>
        <w:rPr>
          <w:rFonts w:ascii="Arial" w:hAnsi="Arial" w:cs="Arial"/>
          <w:b/>
          <w:sz w:val="22"/>
          <w:szCs w:val="22"/>
        </w:rPr>
      </w:pPr>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08411C" w:rsidRPr="00903DD3">
        <w:rPr>
          <w:rFonts w:ascii="Arial" w:hAnsi="Arial" w:cs="Arial"/>
          <w:b/>
          <w:sz w:val="22"/>
          <w:szCs w:val="22"/>
        </w:rPr>
        <w:t>5</w:t>
      </w:r>
      <w:r w:rsidR="00A201D6" w:rsidRPr="00903DD3">
        <w:rPr>
          <w:rFonts w:ascii="Arial" w:hAnsi="Arial" w:cs="Arial"/>
          <w:b/>
          <w:sz w:val="22"/>
          <w:szCs w:val="22"/>
        </w:rPr>
        <w:t xml:space="preserve">. </w:t>
      </w:r>
    </w:p>
    <w:p w:rsidR="003C4D9E" w:rsidRPr="00903DD3" w:rsidRDefault="00657839" w:rsidP="003852FE">
      <w:pPr>
        <w:pStyle w:val="Nagwek2"/>
        <w:spacing w:before="0" w:afterLines="60" w:after="144" w:line="276" w:lineRule="auto"/>
        <w:rPr>
          <w:rFonts w:cs="Arial"/>
          <w:i/>
          <w:iCs/>
          <w:sz w:val="22"/>
          <w:szCs w:val="22"/>
        </w:rPr>
      </w:pPr>
      <w:bookmarkStart w:id="52" w:name="_Toc519240404"/>
      <w:bookmarkStart w:id="53" w:name="_Toc69980004"/>
      <w:r w:rsidRPr="00903DD3">
        <w:rPr>
          <w:rFonts w:cs="Arial"/>
          <w:sz w:val="22"/>
          <w:szCs w:val="22"/>
        </w:rPr>
        <w:t>Wykonaw</w:t>
      </w:r>
      <w:r w:rsidR="00507572" w:rsidRPr="00903DD3">
        <w:rPr>
          <w:rFonts w:cs="Arial"/>
          <w:sz w:val="22"/>
          <w:szCs w:val="22"/>
        </w:rPr>
        <w:t>stwo</w:t>
      </w:r>
      <w:bookmarkEnd w:id="51"/>
      <w:bookmarkEnd w:id="52"/>
      <w:bookmarkEnd w:id="53"/>
      <w:r w:rsidR="008E151C" w:rsidRPr="00903DD3" w:rsidDel="008E151C">
        <w:rPr>
          <w:rFonts w:cs="Arial"/>
          <w:i/>
          <w:iCs/>
          <w:sz w:val="22"/>
          <w:szCs w:val="22"/>
        </w:rPr>
        <w:t xml:space="preserve"> </w:t>
      </w:r>
    </w:p>
    <w:p w:rsidR="00130923" w:rsidRPr="00903DD3" w:rsidRDefault="00130923" w:rsidP="007D32BC">
      <w:pPr>
        <w:pStyle w:val="Tekstpodstawowy"/>
        <w:numPr>
          <w:ilvl w:val="0"/>
          <w:numId w:val="131"/>
        </w:numPr>
        <w:suppressAutoHyphens/>
        <w:spacing w:afterLines="60" w:after="144" w:line="276" w:lineRule="auto"/>
        <w:ind w:left="426" w:hanging="426"/>
        <w:rPr>
          <w:rFonts w:cs="Arial"/>
          <w:sz w:val="22"/>
          <w:szCs w:val="22"/>
        </w:rPr>
      </w:pPr>
      <w:r w:rsidRPr="00903DD3">
        <w:rPr>
          <w:rFonts w:cs="Arial"/>
          <w:sz w:val="22"/>
          <w:szCs w:val="22"/>
        </w:rPr>
        <w:t>Do obowiązków Wykonawcy należy</w:t>
      </w:r>
      <w:r w:rsidR="00A47675" w:rsidRPr="00903DD3">
        <w:rPr>
          <w:rFonts w:cs="Arial"/>
          <w:sz w:val="22"/>
          <w:szCs w:val="22"/>
        </w:rPr>
        <w:t xml:space="preserve"> w szczególności</w:t>
      </w:r>
      <w:r w:rsidRPr="00903DD3">
        <w:rPr>
          <w:rFonts w:cs="Arial"/>
          <w:sz w:val="22"/>
          <w:szCs w:val="22"/>
        </w:rPr>
        <w:t>:</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sz w:val="22"/>
          <w:szCs w:val="22"/>
        </w:rPr>
      </w:pPr>
      <w:r w:rsidRPr="00903DD3">
        <w:rPr>
          <w:rFonts w:cs="Arial"/>
          <w:sz w:val="22"/>
          <w:szCs w:val="22"/>
        </w:rPr>
        <w:t>wykonanie i przekazanie w uzgodnionym terminie przedmiotu Umowy zgodnie z obowiązującymi normami, przepisami, prawem budowlanym wraz z aktami wykonawczymi, dokumentacją budowlano - wykonawczą oraz uzgodnieniami dokonanymi z Zamawiającym w czasie realizacji przedmiotu Umowy,</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sz w:val="22"/>
          <w:szCs w:val="22"/>
        </w:rPr>
      </w:pPr>
      <w:r w:rsidRPr="00903DD3">
        <w:rPr>
          <w:rFonts w:cs="Arial"/>
          <w:sz w:val="22"/>
          <w:szCs w:val="22"/>
        </w:rPr>
        <w:t>zapoznanie się z terenem robót i jego specyfiką, terenem sąsiadującym, infrastrukturą znajdującą się na tych terenach oraz do</w:t>
      </w:r>
      <w:r w:rsidR="00815B85">
        <w:rPr>
          <w:rFonts w:cs="Arial"/>
          <w:sz w:val="22"/>
          <w:szCs w:val="22"/>
        </w:rPr>
        <w:t xml:space="preserve">kumentami wymienionymi w </w:t>
      </w:r>
      <w:proofErr w:type="spellStart"/>
      <w:r w:rsidR="00815B85">
        <w:rPr>
          <w:rFonts w:cs="Arial"/>
          <w:sz w:val="22"/>
          <w:szCs w:val="22"/>
        </w:rPr>
        <w:t>podp</w:t>
      </w:r>
      <w:proofErr w:type="spellEnd"/>
      <w:r w:rsidR="00815B85">
        <w:rPr>
          <w:rFonts w:cs="Arial"/>
          <w:sz w:val="22"/>
          <w:szCs w:val="22"/>
        </w:rPr>
        <w:t>. 1</w:t>
      </w:r>
      <w:r w:rsidRPr="00903DD3">
        <w:rPr>
          <w:rFonts w:cs="Arial"/>
          <w:sz w:val="22"/>
          <w:szCs w:val="22"/>
        </w:rPr>
        <w:t xml:space="preserve">). Zamawiający nie ma obowiązku kontrolowania czy Wykonawca wykonał wskazane powyżej obowiązki. W przypadku, gdy Wykonawca nie wykona powyższych obowiązków lub wykona je nienależycie, będzie ponosił wszelkie wynikające z tego konsekwencje, </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sz w:val="22"/>
          <w:szCs w:val="22"/>
        </w:rPr>
      </w:pPr>
      <w:r w:rsidRPr="00903DD3">
        <w:rPr>
          <w:rFonts w:cs="Arial"/>
          <w:sz w:val="22"/>
          <w:szCs w:val="22"/>
        </w:rPr>
        <w:t xml:space="preserve">gospodarowanie </w:t>
      </w:r>
      <w:r w:rsidR="00903DD3">
        <w:rPr>
          <w:rFonts w:cs="Arial"/>
          <w:sz w:val="22"/>
          <w:szCs w:val="22"/>
        </w:rPr>
        <w:t>Teren</w:t>
      </w:r>
      <w:r w:rsidRPr="00903DD3">
        <w:rPr>
          <w:rFonts w:cs="Arial"/>
          <w:sz w:val="22"/>
          <w:szCs w:val="22"/>
        </w:rPr>
        <w:t>em budowy od czasu jego przejęcia od Zamawiającego do czasu wykonania i odbioru przedmiotu Umowy,</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sz w:val="22"/>
          <w:szCs w:val="22"/>
        </w:rPr>
      </w:pPr>
      <w:r w:rsidRPr="00903DD3">
        <w:rPr>
          <w:rFonts w:cs="Arial"/>
          <w:sz w:val="22"/>
          <w:szCs w:val="22"/>
        </w:rPr>
        <w:t>opracowanie i zatwierdzenie projektu czasowej organizacji ruchu  na czas budowy (okazać na dzień rozpoczęcia robót),</w:t>
      </w:r>
    </w:p>
    <w:p w:rsidR="00D722BD" w:rsidRPr="00D722BD" w:rsidRDefault="00AF7981" w:rsidP="00F70140">
      <w:pPr>
        <w:pStyle w:val="Tekstpodstawowy"/>
        <w:numPr>
          <w:ilvl w:val="0"/>
          <w:numId w:val="132"/>
        </w:numPr>
        <w:suppressAutoHyphens/>
        <w:spacing w:afterLines="60" w:after="144" w:line="276" w:lineRule="auto"/>
        <w:ind w:left="709" w:hanging="283"/>
        <w:rPr>
          <w:rFonts w:cs="Arial"/>
          <w:bCs/>
          <w:sz w:val="22"/>
          <w:szCs w:val="22"/>
        </w:rPr>
      </w:pPr>
      <w:r w:rsidRPr="00D722BD">
        <w:rPr>
          <w:rFonts w:cs="Arial"/>
          <w:sz w:val="22"/>
          <w:szCs w:val="22"/>
        </w:rPr>
        <w:t>utrzymywanie terenu budowy w</w:t>
      </w:r>
      <w:r w:rsidR="00130923" w:rsidRPr="00D722BD">
        <w:rPr>
          <w:rFonts w:cs="Arial"/>
          <w:sz w:val="22"/>
          <w:szCs w:val="22"/>
        </w:rPr>
        <w:t xml:space="preserve"> stanie wolnym od przeszkód komunikacyjnych</w:t>
      </w:r>
      <w:ins w:id="54" w:author="Godziewicz Henryk" w:date="2021-04-21T14:27:00Z">
        <w:r w:rsidR="00C71737">
          <w:rPr>
            <w:rFonts w:cs="Arial"/>
            <w:sz w:val="22"/>
            <w:szCs w:val="22"/>
          </w:rPr>
          <w:br/>
        </w:r>
      </w:ins>
      <w:r w:rsidR="00130923" w:rsidRPr="00D722BD">
        <w:rPr>
          <w:rFonts w:cs="Arial"/>
          <w:sz w:val="22"/>
          <w:szCs w:val="22"/>
        </w:rPr>
        <w:t>zgodni</w:t>
      </w:r>
      <w:r w:rsidRPr="00D722BD">
        <w:rPr>
          <w:rFonts w:cs="Arial"/>
          <w:sz w:val="22"/>
          <w:szCs w:val="22"/>
        </w:rPr>
        <w:t>e</w:t>
      </w:r>
      <w:r w:rsidR="00453B3B" w:rsidRPr="00D722BD">
        <w:rPr>
          <w:rFonts w:cs="Arial"/>
          <w:sz w:val="22"/>
          <w:szCs w:val="22"/>
        </w:rPr>
        <w:t xml:space="preserve"> </w:t>
      </w:r>
      <w:r w:rsidRPr="00D722BD">
        <w:rPr>
          <w:rFonts w:cs="Arial"/>
          <w:sz w:val="22"/>
          <w:szCs w:val="22"/>
        </w:rPr>
        <w:t>z projektem organizacji ruchu,</w:t>
      </w:r>
    </w:p>
    <w:p w:rsidR="00130923" w:rsidRPr="00D722BD" w:rsidRDefault="00130923" w:rsidP="00F70140">
      <w:pPr>
        <w:pStyle w:val="Tekstpodstawowy"/>
        <w:numPr>
          <w:ilvl w:val="0"/>
          <w:numId w:val="132"/>
        </w:numPr>
        <w:suppressAutoHyphens/>
        <w:spacing w:afterLines="60" w:after="144" w:line="276" w:lineRule="auto"/>
        <w:ind w:left="709" w:hanging="283"/>
        <w:rPr>
          <w:rFonts w:cs="Arial"/>
          <w:bCs/>
          <w:sz w:val="22"/>
          <w:szCs w:val="22"/>
        </w:rPr>
      </w:pPr>
      <w:r w:rsidRPr="00D722BD">
        <w:rPr>
          <w:rFonts w:cs="Arial"/>
          <w:bCs/>
          <w:sz w:val="22"/>
          <w:szCs w:val="22"/>
        </w:rPr>
        <w:t>prowadzenie robót w sposób nie powodujący szkód, w tym zagrożenia bezpieczeństwa ludzi i mienia oraz zapewniający ochronę uzasadnionych interesów osób trzecich, pod rygorem odpowiedzialności cywilnej za powstałe szkody,</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bCs/>
          <w:sz w:val="22"/>
          <w:szCs w:val="22"/>
        </w:rPr>
      </w:pPr>
      <w:r w:rsidRPr="00903DD3">
        <w:rPr>
          <w:rFonts w:cs="Arial"/>
          <w:bCs/>
          <w:sz w:val="22"/>
          <w:szCs w:val="22"/>
        </w:rPr>
        <w:t>wykonanie na własny koszt i własnym staraniem zaplecza budowy,</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bCs/>
          <w:sz w:val="22"/>
          <w:szCs w:val="22"/>
        </w:rPr>
      </w:pPr>
      <w:r w:rsidRPr="00903DD3">
        <w:rPr>
          <w:rFonts w:cs="Arial"/>
          <w:bCs/>
          <w:sz w:val="22"/>
          <w:szCs w:val="22"/>
        </w:rPr>
        <w:t>zapewnienie sobie oraz zatrudnionym przez siebie podwykonawcom:</w:t>
      </w:r>
    </w:p>
    <w:p w:rsidR="00130923" w:rsidRPr="00903DD3" w:rsidRDefault="007D32BC" w:rsidP="007D32BC">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dostępu do energii elektrycznej,</w:t>
      </w:r>
    </w:p>
    <w:p w:rsidR="00130923" w:rsidRPr="00903DD3" w:rsidRDefault="007D32BC" w:rsidP="007D32BC">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dostępu do zaplecza sanitarnego,</w:t>
      </w:r>
    </w:p>
    <w:p w:rsidR="00130923" w:rsidRPr="00903DD3" w:rsidRDefault="007D32BC" w:rsidP="007D32BC">
      <w:pPr>
        <w:pStyle w:val="Tekstpodstawowy"/>
        <w:tabs>
          <w:tab w:val="left" w:pos="709"/>
        </w:tabs>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doprowadzenia wody oraz usunięcia ścieków,</w:t>
      </w:r>
    </w:p>
    <w:p w:rsidR="00130923" w:rsidRPr="00903DD3" w:rsidRDefault="007D32BC" w:rsidP="007D32BC">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dokonania rozliczenia z dostawcami mediów kosztów powyższych usług we własnym zakresie,</w:t>
      </w:r>
    </w:p>
    <w:p w:rsidR="00130923" w:rsidRPr="00903DD3" w:rsidRDefault="007D32BC" w:rsidP="007D32BC">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zaplecza socjalno- magazynowego  oraz poniesienie związanych z tym kosztów,</w:t>
      </w:r>
    </w:p>
    <w:p w:rsidR="00130923" w:rsidRPr="00903DD3" w:rsidRDefault="00130923" w:rsidP="007D32BC">
      <w:pPr>
        <w:pStyle w:val="Tekstpodstawowy"/>
        <w:numPr>
          <w:ilvl w:val="0"/>
          <w:numId w:val="132"/>
        </w:numPr>
        <w:suppressAutoHyphens/>
        <w:spacing w:afterLines="60" w:after="144" w:line="276" w:lineRule="auto"/>
        <w:ind w:left="709" w:hanging="283"/>
        <w:rPr>
          <w:rFonts w:cs="Arial"/>
          <w:bCs/>
          <w:sz w:val="22"/>
          <w:szCs w:val="22"/>
        </w:rPr>
      </w:pPr>
      <w:r w:rsidRPr="00903DD3">
        <w:rPr>
          <w:rFonts w:cs="Arial"/>
          <w:bCs/>
          <w:sz w:val="22"/>
          <w:szCs w:val="22"/>
        </w:rPr>
        <w:t>bieżąca obsługa geodezyjna i geotechniczna,</w:t>
      </w:r>
    </w:p>
    <w:p w:rsidR="00130923" w:rsidRPr="00903DD3" w:rsidRDefault="00130923" w:rsidP="00815B85">
      <w:pPr>
        <w:pStyle w:val="Tekstpodstawowy"/>
        <w:numPr>
          <w:ilvl w:val="0"/>
          <w:numId w:val="132"/>
        </w:numPr>
        <w:suppressAutoHyphens/>
        <w:spacing w:afterLines="60" w:after="144" w:line="276" w:lineRule="auto"/>
        <w:ind w:left="709" w:hanging="284"/>
        <w:rPr>
          <w:rFonts w:cs="Arial"/>
          <w:bCs/>
          <w:sz w:val="22"/>
          <w:szCs w:val="22"/>
        </w:rPr>
      </w:pPr>
      <w:r w:rsidRPr="00903DD3">
        <w:rPr>
          <w:rFonts w:cs="Arial"/>
          <w:bCs/>
          <w:sz w:val="22"/>
          <w:szCs w:val="22"/>
        </w:rPr>
        <w:t>zgłaszanie do odbioru robót zanikającyc</w:t>
      </w:r>
      <w:r w:rsidR="00453B3B">
        <w:rPr>
          <w:rFonts w:cs="Arial"/>
          <w:bCs/>
          <w:sz w:val="22"/>
          <w:szCs w:val="22"/>
        </w:rPr>
        <w:t>h</w:t>
      </w:r>
      <w:r w:rsidR="005F1C22" w:rsidRPr="00903DD3">
        <w:rPr>
          <w:rFonts w:cs="Arial"/>
          <w:bCs/>
          <w:sz w:val="22"/>
          <w:szCs w:val="22"/>
        </w:rPr>
        <w:t xml:space="preserve"> i podlegających zakryciu</w:t>
      </w:r>
      <w:r w:rsidR="00996F02">
        <w:rPr>
          <w:rFonts w:cs="Arial"/>
          <w:bCs/>
          <w:sz w:val="22"/>
          <w:szCs w:val="22"/>
        </w:rPr>
        <w:t>,</w:t>
      </w:r>
    </w:p>
    <w:p w:rsidR="00AA0769" w:rsidRDefault="00AA0769" w:rsidP="00325420">
      <w:pPr>
        <w:pStyle w:val="Tekstpodstawowy"/>
        <w:numPr>
          <w:ilvl w:val="0"/>
          <w:numId w:val="132"/>
        </w:numPr>
        <w:suppressAutoHyphens/>
        <w:spacing w:afterLines="60" w:after="144" w:line="276" w:lineRule="auto"/>
        <w:ind w:left="709" w:hanging="283"/>
        <w:rPr>
          <w:rFonts w:cs="Arial"/>
          <w:bCs/>
          <w:sz w:val="22"/>
          <w:szCs w:val="22"/>
        </w:rPr>
      </w:pPr>
      <w:r w:rsidRPr="00903DD3">
        <w:rPr>
          <w:rFonts w:cs="Arial"/>
          <w:bCs/>
          <w:sz w:val="22"/>
          <w:szCs w:val="22"/>
        </w:rPr>
        <w:t xml:space="preserve">ścisła współpraca z Inżynierem </w:t>
      </w:r>
      <w:r w:rsidR="005F1C22" w:rsidRPr="00903DD3">
        <w:rPr>
          <w:rFonts w:cs="Arial"/>
          <w:bCs/>
          <w:sz w:val="22"/>
          <w:szCs w:val="22"/>
        </w:rPr>
        <w:t>Kontraktu</w:t>
      </w:r>
      <w:r w:rsidR="00453B3B">
        <w:rPr>
          <w:rFonts w:cs="Arial"/>
          <w:bCs/>
          <w:sz w:val="22"/>
          <w:szCs w:val="22"/>
        </w:rPr>
        <w:t xml:space="preserve"> w </w:t>
      </w:r>
      <w:r w:rsidRPr="00903DD3">
        <w:rPr>
          <w:rFonts w:cs="Arial"/>
          <w:bCs/>
          <w:sz w:val="22"/>
          <w:szCs w:val="22"/>
        </w:rPr>
        <w:t xml:space="preserve">szczególności Wykonawca ma obowiązek </w:t>
      </w:r>
      <w:r w:rsidR="005F1C22" w:rsidRPr="00903DD3">
        <w:rPr>
          <w:rFonts w:cs="Arial"/>
          <w:bCs/>
          <w:sz w:val="22"/>
          <w:szCs w:val="22"/>
        </w:rPr>
        <w:t xml:space="preserve">przedłożenia </w:t>
      </w:r>
      <w:r w:rsidRPr="00903DD3">
        <w:rPr>
          <w:rFonts w:cs="Arial"/>
          <w:bCs/>
          <w:sz w:val="22"/>
          <w:szCs w:val="22"/>
        </w:rPr>
        <w:t xml:space="preserve"> Inżynierowi </w:t>
      </w:r>
      <w:r w:rsidR="005F1C22" w:rsidRPr="00903DD3">
        <w:rPr>
          <w:rFonts w:cs="Arial"/>
          <w:bCs/>
          <w:sz w:val="22"/>
          <w:szCs w:val="22"/>
        </w:rPr>
        <w:t>Kontraktu  dokumentów wymagany</w:t>
      </w:r>
      <w:r w:rsidR="00996F02">
        <w:rPr>
          <w:rFonts w:cs="Arial"/>
          <w:bCs/>
          <w:sz w:val="22"/>
          <w:szCs w:val="22"/>
        </w:rPr>
        <w:t xml:space="preserve">ch do odbioru częściowego na co </w:t>
      </w:r>
      <w:r w:rsidR="005F1C22" w:rsidRPr="00903DD3">
        <w:rPr>
          <w:rFonts w:cs="Arial"/>
          <w:bCs/>
          <w:sz w:val="22"/>
          <w:szCs w:val="22"/>
        </w:rPr>
        <w:t xml:space="preserve">najmniej 10 dni przed </w:t>
      </w:r>
      <w:r w:rsidR="007D32BC">
        <w:rPr>
          <w:rFonts w:cs="Arial"/>
          <w:bCs/>
          <w:sz w:val="22"/>
          <w:szCs w:val="22"/>
        </w:rPr>
        <w:t>planowaną przez Wykonawc</w:t>
      </w:r>
      <w:r w:rsidR="00996F02">
        <w:rPr>
          <w:rFonts w:cs="Arial"/>
          <w:bCs/>
          <w:sz w:val="22"/>
          <w:szCs w:val="22"/>
        </w:rPr>
        <w:t>ę</w:t>
      </w:r>
      <w:r w:rsidR="007D32BC">
        <w:rPr>
          <w:rFonts w:cs="Arial"/>
          <w:bCs/>
          <w:sz w:val="22"/>
          <w:szCs w:val="22"/>
        </w:rPr>
        <w:t xml:space="preserve"> datą wystawienia faktury częściowej</w:t>
      </w:r>
      <w:r w:rsidR="00996F02">
        <w:rPr>
          <w:rFonts w:cs="Arial"/>
          <w:bCs/>
          <w:sz w:val="22"/>
          <w:szCs w:val="22"/>
        </w:rPr>
        <w:t xml:space="preserve">, </w:t>
      </w:r>
      <w:r w:rsidR="005F1C22" w:rsidRPr="00903DD3">
        <w:rPr>
          <w:rFonts w:cs="Arial"/>
          <w:bCs/>
          <w:sz w:val="22"/>
          <w:szCs w:val="22"/>
        </w:rPr>
        <w:t xml:space="preserve">zgłoszenia Inżynierowi Kontraktu robót zanikających i podlegających zakryciu, uzgodnienia w porozumieniu z Inżynierem Kontraktu harmonogramu wykonania robót oraz jego zmian, przedkładania </w:t>
      </w:r>
      <w:r w:rsidR="001F5803" w:rsidRPr="00903DD3">
        <w:rPr>
          <w:rFonts w:cs="Arial"/>
          <w:bCs/>
          <w:sz w:val="22"/>
          <w:szCs w:val="22"/>
        </w:rPr>
        <w:t xml:space="preserve">Inżynierowi Kontraktu </w:t>
      </w:r>
      <w:r w:rsidR="005F1C22" w:rsidRPr="00903DD3">
        <w:rPr>
          <w:rFonts w:cs="Arial"/>
          <w:bCs/>
          <w:sz w:val="22"/>
          <w:szCs w:val="22"/>
        </w:rPr>
        <w:t>do akceptacji materiałów</w:t>
      </w:r>
      <w:r w:rsidR="00453B3B">
        <w:rPr>
          <w:rFonts w:cs="Arial"/>
          <w:bCs/>
          <w:sz w:val="22"/>
          <w:szCs w:val="22"/>
        </w:rPr>
        <w:t>,</w:t>
      </w:r>
    </w:p>
    <w:p w:rsidR="00996F02" w:rsidRDefault="00996F02"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 xml:space="preserve">w przypadku rozbieżności pomiędzy wersjami projektu wykonawczego w </w:t>
      </w:r>
      <w:proofErr w:type="spellStart"/>
      <w:r>
        <w:rPr>
          <w:rFonts w:cs="Arial"/>
          <w:bCs/>
          <w:sz w:val="22"/>
          <w:szCs w:val="22"/>
        </w:rPr>
        <w:t>formir</w:t>
      </w:r>
      <w:proofErr w:type="spellEnd"/>
      <w:r>
        <w:rPr>
          <w:rFonts w:cs="Arial"/>
          <w:bCs/>
          <w:sz w:val="22"/>
          <w:szCs w:val="22"/>
        </w:rPr>
        <w:t xml:space="preserve"> wydruku i w formie elektronicznej, Wykonawca ma obowiązek zgłosić rozbieżności </w:t>
      </w:r>
      <w:proofErr w:type="spellStart"/>
      <w:r>
        <w:rPr>
          <w:rFonts w:cs="Arial"/>
          <w:bCs/>
          <w:sz w:val="22"/>
          <w:szCs w:val="22"/>
        </w:rPr>
        <w:t>Zamawiajacemu</w:t>
      </w:r>
      <w:proofErr w:type="spellEnd"/>
      <w:r>
        <w:rPr>
          <w:rFonts w:cs="Arial"/>
          <w:bCs/>
          <w:sz w:val="22"/>
          <w:szCs w:val="22"/>
        </w:rPr>
        <w:t>, który w ciągu 7 dni od zgłoszenia wskaże Wykonawcy wersję wiążącą,</w:t>
      </w:r>
    </w:p>
    <w:p w:rsidR="00996F02" w:rsidRDefault="00996F02"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opracowanie projektów warsztatowych niezbędnych do realizacji Przedmiotu Zamówienia,</w:t>
      </w:r>
    </w:p>
    <w:p w:rsidR="00996F02" w:rsidRDefault="00996F02"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 xml:space="preserve">wypełnienie na własny koszt wszelkich obowiązków nałożonych przez gestorów sieci przesyłowych w wydanych warunkach przyłączenia, uzgodnieniach, a także wynikających z dokumentacji projektowej przepisów prawa. Ponadto w razie konieczności Wykonawca zapewni na własny koszt nadzór techniczny wymagany przez </w:t>
      </w:r>
      <w:proofErr w:type="spellStart"/>
      <w:r>
        <w:rPr>
          <w:rFonts w:cs="Arial"/>
          <w:bCs/>
          <w:sz w:val="22"/>
          <w:szCs w:val="22"/>
        </w:rPr>
        <w:t>gestrów</w:t>
      </w:r>
      <w:proofErr w:type="spellEnd"/>
      <w:r>
        <w:rPr>
          <w:rFonts w:cs="Arial"/>
          <w:bCs/>
          <w:sz w:val="22"/>
          <w:szCs w:val="22"/>
        </w:rPr>
        <w:t xml:space="preserve"> sieci oraz wykonanie dokumentacji powykonawczej w zakresie ich dotyczącym, </w:t>
      </w:r>
    </w:p>
    <w:p w:rsidR="00996F02" w:rsidRDefault="00996F02"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Wykonawca oświadcza, że na podstawie otrzymanych od Zamawiającego dokumentów oraz po zapoznaniu się na miejscu z terenem budowy, posiadł znajomość ogólnych i szczególnych warunków związanych z terenem budowy</w:t>
      </w:r>
      <w:r w:rsidR="00325420">
        <w:rPr>
          <w:rFonts w:cs="Arial"/>
          <w:bCs/>
          <w:sz w:val="22"/>
          <w:szCs w:val="22"/>
        </w:rPr>
        <w:t xml:space="preserve"> oraz jego sąsiedztwem, sposobami realizacji, trudnościami mogącymi wyniknąć, ryzykiem i zakresem odpowiedzialności ściśle związanej z pracami będącymi Przedmiotem Umowy, również w zakresie bezpieczeństwa pracy,</w:t>
      </w:r>
    </w:p>
    <w:p w:rsidR="00325420" w:rsidRDefault="00325420"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Wykonawca oświadcza, że szczegółowo zapoznał się ze wszystkimi wymaganiami Zamawiającego, które uwzględnił w swojej ofercie i dokonał wyceny wszelkich niezbędnych kosztów projektów, robót, dostaw, zgodnie z obowiązującymi przepisami i postanowieniami Umowy,</w:t>
      </w:r>
    </w:p>
    <w:p w:rsidR="00325420" w:rsidRDefault="00325420" w:rsidP="00325420">
      <w:pPr>
        <w:pStyle w:val="Tekstpodstawowy"/>
        <w:numPr>
          <w:ilvl w:val="0"/>
          <w:numId w:val="132"/>
        </w:numPr>
        <w:suppressAutoHyphens/>
        <w:spacing w:afterLines="60" w:after="144" w:line="276" w:lineRule="auto"/>
        <w:ind w:left="709" w:hanging="283"/>
        <w:rPr>
          <w:rFonts w:cs="Arial"/>
          <w:bCs/>
          <w:sz w:val="22"/>
          <w:szCs w:val="22"/>
        </w:rPr>
      </w:pPr>
      <w:r>
        <w:rPr>
          <w:rFonts w:cs="Arial"/>
          <w:bCs/>
          <w:sz w:val="22"/>
          <w:szCs w:val="22"/>
        </w:rPr>
        <w:t>Ponadto Wykonawca oświadcza, że dysponuje środkami technicznymi, finansowymi i organizacyjnymi umożliwiającymi należyte, terminowe i zgodne z Umową wykonanie całości zobowiązań opisanych w Umowie.</w:t>
      </w:r>
    </w:p>
    <w:p w:rsidR="00130923" w:rsidRPr="00903DD3" w:rsidRDefault="00325420" w:rsidP="007D32BC">
      <w:pPr>
        <w:widowControl w:val="0"/>
        <w:numPr>
          <w:ilvl w:val="0"/>
          <w:numId w:val="131"/>
        </w:numPr>
        <w:shd w:val="clear" w:color="auto" w:fill="FFFFFF"/>
        <w:suppressAutoHyphens/>
        <w:autoSpaceDE w:val="0"/>
        <w:spacing w:afterLines="60" w:after="144" w:line="276" w:lineRule="auto"/>
        <w:ind w:left="426" w:hanging="426"/>
        <w:jc w:val="both"/>
        <w:rPr>
          <w:rFonts w:ascii="Arial" w:hAnsi="Arial" w:cs="Arial"/>
          <w:sz w:val="22"/>
          <w:szCs w:val="22"/>
        </w:rPr>
      </w:pPr>
      <w:r>
        <w:rPr>
          <w:rFonts w:ascii="Arial" w:hAnsi="Arial" w:cs="Arial"/>
          <w:sz w:val="22"/>
          <w:szCs w:val="22"/>
        </w:rPr>
        <w:t>Wykonawca ma obowiązek po</w:t>
      </w:r>
      <w:r w:rsidR="00130923" w:rsidRPr="00903DD3">
        <w:rPr>
          <w:rFonts w:ascii="Arial" w:hAnsi="Arial" w:cs="Arial"/>
          <w:sz w:val="22"/>
          <w:szCs w:val="22"/>
        </w:rPr>
        <w:t>siadani</w:t>
      </w:r>
      <w:r>
        <w:rPr>
          <w:rFonts w:ascii="Arial" w:hAnsi="Arial" w:cs="Arial"/>
          <w:sz w:val="22"/>
          <w:szCs w:val="22"/>
        </w:rPr>
        <w:t>a</w:t>
      </w:r>
      <w:r w:rsidR="00130923" w:rsidRPr="00903DD3">
        <w:rPr>
          <w:rFonts w:ascii="Arial" w:hAnsi="Arial" w:cs="Arial"/>
          <w:sz w:val="22"/>
          <w:szCs w:val="22"/>
        </w:rPr>
        <w:t xml:space="preserve"> ubezpieczenia odpowiedzialności cywilnej w ramach prowadzonej działalności gospodarczej związanej z przedmiotem zamówienia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w:t>
      </w:r>
      <w:r w:rsidR="00130923" w:rsidRPr="00903DD3">
        <w:rPr>
          <w:rFonts w:ascii="Arial" w:hAnsi="Arial" w:cs="Arial"/>
          <w:b/>
          <w:sz w:val="22"/>
          <w:szCs w:val="22"/>
          <w:u w:val="single"/>
        </w:rPr>
        <w:t>polisa OC lub polisy ubezpieczeniowe na łączną sumę ubezpieczenia obejmującą ww. odpowiedzialność Wykonawcy</w:t>
      </w:r>
      <w:r w:rsidR="00130923" w:rsidRPr="00903DD3">
        <w:rPr>
          <w:rFonts w:ascii="Arial" w:hAnsi="Arial" w:cs="Arial"/>
          <w:sz w:val="22"/>
          <w:szCs w:val="22"/>
          <w:u w:val="single"/>
        </w:rPr>
        <w:t xml:space="preserve"> </w:t>
      </w:r>
      <w:r w:rsidR="00130923" w:rsidRPr="00903DD3">
        <w:rPr>
          <w:rFonts w:ascii="Arial" w:hAnsi="Arial" w:cs="Arial"/>
          <w:b/>
          <w:sz w:val="22"/>
          <w:szCs w:val="22"/>
          <w:u w:val="single"/>
        </w:rPr>
        <w:t>równą co najmniej wartości umowy</w:t>
      </w:r>
      <w:r w:rsidR="00130923" w:rsidRPr="00903DD3">
        <w:rPr>
          <w:rFonts w:ascii="Arial" w:hAnsi="Arial" w:cs="Arial"/>
          <w:sz w:val="22"/>
          <w:szCs w:val="22"/>
        </w:rPr>
        <w:t>. W okresie wykonywania robót budowlanych Wykonawca jest zobowiązany do zachowania ciągłości ubezpieczenia. Wykonawca przedłoży Zamawiającemu kopię polisy OC  najpóźniej w dniu podpisania umowy.</w:t>
      </w:r>
      <w:r>
        <w:rPr>
          <w:rFonts w:ascii="Arial" w:hAnsi="Arial" w:cs="Arial"/>
          <w:sz w:val="22"/>
          <w:szCs w:val="22"/>
        </w:rPr>
        <w:t xml:space="preserve"> Szczegółowe wymagania Zamawiającego odnośnie ubezpieczenia określone zostały w § 33 Umowy. </w:t>
      </w:r>
    </w:p>
    <w:p w:rsidR="00130923" w:rsidRPr="00903DD3" w:rsidRDefault="00130923" w:rsidP="007D32BC">
      <w:pPr>
        <w:widowControl w:val="0"/>
        <w:numPr>
          <w:ilvl w:val="0"/>
          <w:numId w:val="131"/>
        </w:numPr>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Podczas prac należy ograniczyć do minimum zniszczenie powierzchni biologicznej czynnej, a drzewa i krzewy na czas realizacji inwestycji zabezpieczyć w części podziemnej i nadziemnej zgodnie ze sztuką ogrodniczą.</w:t>
      </w:r>
    </w:p>
    <w:p w:rsidR="00130923" w:rsidRPr="00903DD3" w:rsidRDefault="00130923" w:rsidP="007D32BC">
      <w:pPr>
        <w:widowControl w:val="0"/>
        <w:numPr>
          <w:ilvl w:val="0"/>
          <w:numId w:val="131"/>
        </w:numPr>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Po zakończeniu robót Wykonawca zobowiązany jest uporządkować teren budowy i przekazać go w terminie ustalonym do odbioru końcowego robót.</w:t>
      </w:r>
    </w:p>
    <w:p w:rsidR="00F65AD7" w:rsidRPr="00F65AD7" w:rsidRDefault="00F65AD7" w:rsidP="00F65AD7">
      <w:pPr>
        <w:pStyle w:val="Tekstpodstawowy"/>
        <w:spacing w:line="276" w:lineRule="auto"/>
        <w:rPr>
          <w:sz w:val="22"/>
          <w:szCs w:val="22"/>
        </w:rPr>
      </w:pPr>
      <w:r w:rsidRPr="00F65AD7">
        <w:rPr>
          <w:sz w:val="22"/>
          <w:szCs w:val="22"/>
        </w:rPr>
        <w:t>5. Wykonawca jest zobowiązany:</w:t>
      </w:r>
    </w:p>
    <w:p w:rsidR="00F65AD7" w:rsidRPr="00F65AD7" w:rsidRDefault="00F65AD7" w:rsidP="00F65AD7">
      <w:pPr>
        <w:pStyle w:val="Tekstpodstawowy"/>
        <w:numPr>
          <w:ilvl w:val="0"/>
          <w:numId w:val="130"/>
        </w:numPr>
        <w:spacing w:afterLines="60" w:after="144" w:line="276" w:lineRule="auto"/>
        <w:rPr>
          <w:sz w:val="22"/>
          <w:szCs w:val="22"/>
        </w:rPr>
      </w:pPr>
      <w:r w:rsidRPr="00F65AD7">
        <w:rPr>
          <w:sz w:val="22"/>
          <w:szCs w:val="22"/>
        </w:rPr>
        <w:t>dostarczyć Zamawiającemu komplet dokumentów z przeprowadzonej  przez jednostkę notyfikowaną oceny zgodności podsystemów strukturalnych „Infrastruktura” oraz „Energia”.</w:t>
      </w:r>
      <w:r w:rsidRPr="00F65AD7">
        <w:t xml:space="preserve"> </w:t>
      </w:r>
      <w:r w:rsidRPr="00F65AD7">
        <w:rPr>
          <w:sz w:val="22"/>
          <w:szCs w:val="22"/>
        </w:rPr>
        <w:t>W związku z tym, iż w przedmiotowym projekcie zastosowanie znajdzie proces modyfikacji certyfikowanych i dopuszczonych podsystemów Zamawiający zobowiązuje się, do udostępnienia  Wykonawcy certyfikatów weryfikacji WE oraz deklaracji weryfikacji WE podsystemów, które to będą podstawą do przeprowadzenia przez Wykonawcę ww. procesu i aktualizacji przedmiotowych dokumentów pod kątem dokonanych zmian w podsystemach.</w:t>
      </w:r>
    </w:p>
    <w:p w:rsidR="00F65AD7" w:rsidRPr="00F65AD7" w:rsidRDefault="00F65AD7" w:rsidP="00F65AD7">
      <w:pPr>
        <w:pStyle w:val="Tekstpodstawowy"/>
        <w:numPr>
          <w:ilvl w:val="0"/>
          <w:numId w:val="130"/>
        </w:numPr>
        <w:spacing w:afterLines="60" w:after="144" w:line="276" w:lineRule="auto"/>
        <w:rPr>
          <w:sz w:val="22"/>
          <w:szCs w:val="22"/>
        </w:rPr>
      </w:pPr>
      <w:r w:rsidRPr="00F65AD7">
        <w:rPr>
          <w:sz w:val="22"/>
          <w:szCs w:val="22"/>
        </w:rPr>
        <w:t xml:space="preserve">dostarczyć oświadczenie Kierownika Budowy o zgodności wykonanych robót budowlanych z projektem  budowlanym i warunkami zgłoszenia lub pozwolenia na budowę. </w:t>
      </w:r>
    </w:p>
    <w:p w:rsidR="00F65AD7" w:rsidRPr="00F65AD7" w:rsidRDefault="00F65AD7" w:rsidP="00F65AD7">
      <w:pPr>
        <w:pStyle w:val="Tekstpodstawowy"/>
        <w:numPr>
          <w:ilvl w:val="0"/>
          <w:numId w:val="130"/>
        </w:numPr>
        <w:spacing w:afterLines="60" w:after="144" w:line="276" w:lineRule="auto"/>
        <w:rPr>
          <w:sz w:val="22"/>
          <w:szCs w:val="22"/>
        </w:rPr>
      </w:pPr>
      <w:r w:rsidRPr="00F65AD7">
        <w:rPr>
          <w:sz w:val="22"/>
          <w:szCs w:val="22"/>
        </w:rPr>
        <w:t>dokumenty z ppkt. 1) i 2), Wykonawca winien złożyć w stanie uporządkowanym (w teczce, segregatorze ) na 3 dni przed datą odbioru końcowego przedmiotu Umowy.</w:t>
      </w:r>
    </w:p>
    <w:p w:rsidR="00570744" w:rsidRDefault="00130923" w:rsidP="007D32BC">
      <w:pPr>
        <w:pStyle w:val="Tekstpodstawowy"/>
        <w:numPr>
          <w:ilvl w:val="0"/>
          <w:numId w:val="130"/>
        </w:numPr>
        <w:suppressAutoHyphens/>
        <w:spacing w:afterLines="60" w:after="144" w:line="276" w:lineRule="auto"/>
        <w:ind w:hanging="294"/>
        <w:rPr>
          <w:rFonts w:cs="Arial"/>
          <w:sz w:val="22"/>
          <w:szCs w:val="22"/>
        </w:rPr>
      </w:pPr>
      <w:r w:rsidRPr="00903DD3">
        <w:rPr>
          <w:rFonts w:cs="Arial"/>
          <w:sz w:val="22"/>
          <w:szCs w:val="22"/>
        </w:rPr>
        <w:t xml:space="preserve">dostarczyć oświadczenie Kierownika Budowy o zgodności wykonanych robót budowlanych z projektem  budowlanym i warunkami zgłoszenia lub pozwolenia na budowę. </w:t>
      </w:r>
    </w:p>
    <w:p w:rsidR="00130923" w:rsidRPr="00903DD3" w:rsidRDefault="00130923" w:rsidP="00722AAF">
      <w:pPr>
        <w:pStyle w:val="Tekstpodstawowy"/>
        <w:numPr>
          <w:ilvl w:val="0"/>
          <w:numId w:val="186"/>
        </w:numPr>
        <w:suppressAutoHyphens/>
        <w:spacing w:afterLines="60" w:after="144" w:line="276" w:lineRule="auto"/>
        <w:rPr>
          <w:rFonts w:cs="Arial"/>
          <w:bCs/>
          <w:sz w:val="22"/>
          <w:szCs w:val="22"/>
        </w:rPr>
      </w:pPr>
      <w:r w:rsidRPr="00903DD3">
        <w:rPr>
          <w:rFonts w:cs="Arial"/>
          <w:bCs/>
          <w:sz w:val="22"/>
          <w:szCs w:val="22"/>
        </w:rPr>
        <w:t>Za termin zakończenia robót należy przyjąć: wykonanie robót objętych zakresem umownym wraz z przekazaniem dokumentacji powykonawczej i inwentaryzacji geodezyjnej powykonawczej na własny koszt - 2 egz. dla każdej części.</w:t>
      </w:r>
    </w:p>
    <w:p w:rsidR="00130923" w:rsidRPr="00903DD3" w:rsidRDefault="00130923" w:rsidP="00722AAF">
      <w:pPr>
        <w:pStyle w:val="Tekstpodstawowy"/>
        <w:numPr>
          <w:ilvl w:val="0"/>
          <w:numId w:val="186"/>
        </w:numPr>
        <w:suppressAutoHyphens/>
        <w:spacing w:afterLines="60" w:after="144" w:line="276" w:lineRule="auto"/>
        <w:rPr>
          <w:rFonts w:cs="Arial"/>
          <w:bCs/>
          <w:sz w:val="22"/>
          <w:szCs w:val="22"/>
        </w:rPr>
      </w:pPr>
      <w:r w:rsidRPr="00903DD3">
        <w:rPr>
          <w:rFonts w:cs="Arial"/>
          <w:b/>
          <w:sz w:val="22"/>
          <w:szCs w:val="22"/>
        </w:rPr>
        <w:t>Wykonawca przedstawi Zamawiającemu:</w:t>
      </w:r>
    </w:p>
    <w:p w:rsidR="00130923" w:rsidRPr="00903DD3" w:rsidRDefault="00815B85" w:rsidP="007D32BC">
      <w:pPr>
        <w:pStyle w:val="Tekstpodstawowy"/>
        <w:spacing w:afterLines="60" w:after="144" w:line="276" w:lineRule="auto"/>
        <w:ind w:left="709" w:hanging="283"/>
        <w:rPr>
          <w:rFonts w:cs="Arial"/>
          <w:bCs/>
          <w:sz w:val="22"/>
          <w:szCs w:val="22"/>
        </w:rPr>
      </w:pPr>
      <w:r>
        <w:rPr>
          <w:rFonts w:cs="Arial"/>
          <w:sz w:val="22"/>
          <w:szCs w:val="22"/>
        </w:rPr>
        <w:t>1</w:t>
      </w:r>
      <w:r w:rsidR="007D32BC">
        <w:rPr>
          <w:rFonts w:cs="Arial"/>
          <w:sz w:val="22"/>
          <w:szCs w:val="22"/>
        </w:rPr>
        <w:t>)</w:t>
      </w:r>
      <w:r w:rsidR="007D32BC">
        <w:rPr>
          <w:rFonts w:cs="Arial"/>
          <w:sz w:val="22"/>
          <w:szCs w:val="22"/>
        </w:rPr>
        <w:tab/>
      </w:r>
      <w:r w:rsidR="00130923" w:rsidRPr="00903DD3">
        <w:rPr>
          <w:rFonts w:cs="Arial"/>
          <w:bCs/>
          <w:sz w:val="22"/>
          <w:szCs w:val="22"/>
        </w:rPr>
        <w:t>w ciągu 7 dni od daty podpisania umowy plan BIOZ</w:t>
      </w:r>
      <w:r w:rsidR="00D722BD">
        <w:rPr>
          <w:rFonts w:cs="Arial"/>
          <w:bCs/>
          <w:sz w:val="22"/>
          <w:szCs w:val="22"/>
        </w:rPr>
        <w:t xml:space="preserve"> </w:t>
      </w:r>
      <w:r w:rsidR="00130923" w:rsidRPr="00903DD3">
        <w:rPr>
          <w:rFonts w:cs="Arial"/>
          <w:bCs/>
          <w:sz w:val="22"/>
          <w:szCs w:val="22"/>
        </w:rPr>
        <w:t>o ile przepisy tego wymagają,</w:t>
      </w:r>
    </w:p>
    <w:p w:rsidR="00130923" w:rsidRPr="00903DD3" w:rsidRDefault="00815B85" w:rsidP="007D32BC">
      <w:pPr>
        <w:pStyle w:val="Tekstpodstawowy"/>
        <w:spacing w:afterLines="60" w:after="144" w:line="276" w:lineRule="auto"/>
        <w:ind w:left="709" w:hanging="283"/>
        <w:rPr>
          <w:rFonts w:cs="Arial"/>
          <w:bCs/>
          <w:sz w:val="22"/>
          <w:szCs w:val="22"/>
        </w:rPr>
      </w:pPr>
      <w:r>
        <w:rPr>
          <w:rFonts w:cs="Arial"/>
          <w:sz w:val="22"/>
          <w:szCs w:val="22"/>
        </w:rPr>
        <w:t>2</w:t>
      </w:r>
      <w:r w:rsidR="00130923" w:rsidRPr="00903DD3">
        <w:rPr>
          <w:rFonts w:cs="Arial"/>
          <w:sz w:val="22"/>
          <w:szCs w:val="22"/>
        </w:rPr>
        <w:t>)</w:t>
      </w:r>
      <w:r w:rsidR="007D32BC">
        <w:rPr>
          <w:rFonts w:cs="Arial"/>
          <w:bCs/>
          <w:sz w:val="22"/>
          <w:szCs w:val="22"/>
        </w:rPr>
        <w:tab/>
      </w:r>
      <w:r w:rsidR="007A4770" w:rsidRPr="00903DD3">
        <w:rPr>
          <w:rFonts w:cs="Arial"/>
          <w:bCs/>
          <w:sz w:val="22"/>
          <w:szCs w:val="22"/>
        </w:rPr>
        <w:t>w ciągu 14</w:t>
      </w:r>
      <w:r w:rsidR="00130923" w:rsidRPr="00903DD3">
        <w:rPr>
          <w:rFonts w:cs="Arial"/>
          <w:bCs/>
          <w:sz w:val="22"/>
          <w:szCs w:val="22"/>
        </w:rPr>
        <w:t xml:space="preserve"> dni od daty podpisani umowy harmonogram rzeczowo-finansowy,</w:t>
      </w:r>
    </w:p>
    <w:p w:rsidR="00130923" w:rsidRPr="00903DD3" w:rsidRDefault="00815B85" w:rsidP="007D32BC">
      <w:pPr>
        <w:pStyle w:val="Tekstpodstawowy"/>
        <w:spacing w:afterLines="60" w:after="144" w:line="276" w:lineRule="auto"/>
        <w:ind w:left="709" w:hanging="283"/>
        <w:rPr>
          <w:rFonts w:cs="Arial"/>
          <w:bCs/>
          <w:sz w:val="22"/>
          <w:szCs w:val="22"/>
        </w:rPr>
      </w:pPr>
      <w:r>
        <w:rPr>
          <w:rFonts w:cs="Arial"/>
          <w:bCs/>
          <w:sz w:val="22"/>
          <w:szCs w:val="22"/>
        </w:rPr>
        <w:t>3</w:t>
      </w:r>
      <w:r w:rsidR="007D32BC">
        <w:rPr>
          <w:rFonts w:cs="Arial"/>
          <w:bCs/>
          <w:sz w:val="22"/>
          <w:szCs w:val="22"/>
        </w:rPr>
        <w:t>)</w:t>
      </w:r>
      <w:r w:rsidR="007D32BC">
        <w:rPr>
          <w:rFonts w:cs="Arial"/>
          <w:bCs/>
          <w:sz w:val="22"/>
          <w:szCs w:val="22"/>
        </w:rPr>
        <w:tab/>
      </w:r>
      <w:r w:rsidR="00130923" w:rsidRPr="00903DD3">
        <w:rPr>
          <w:rFonts w:cs="Arial"/>
          <w:bCs/>
          <w:sz w:val="22"/>
          <w:szCs w:val="22"/>
        </w:rPr>
        <w:t>na dzień podpisania umowy przedłoży inspektorowi oświadczenia kierownika budowy o podjęciu obowiązków,</w:t>
      </w:r>
    </w:p>
    <w:p w:rsidR="00130923" w:rsidRPr="00903DD3" w:rsidRDefault="00815B85" w:rsidP="007D32BC">
      <w:pPr>
        <w:pStyle w:val="Tekstpodstawowy"/>
        <w:spacing w:afterLines="60" w:after="144" w:line="276" w:lineRule="auto"/>
        <w:ind w:left="709" w:hanging="283"/>
        <w:rPr>
          <w:rFonts w:cs="Arial"/>
          <w:bCs/>
          <w:sz w:val="22"/>
          <w:szCs w:val="22"/>
        </w:rPr>
      </w:pPr>
      <w:r>
        <w:rPr>
          <w:rFonts w:cs="Arial"/>
          <w:bCs/>
          <w:sz w:val="22"/>
          <w:szCs w:val="22"/>
        </w:rPr>
        <w:t>4</w:t>
      </w:r>
      <w:r w:rsidR="007D32BC">
        <w:rPr>
          <w:rFonts w:cs="Arial"/>
          <w:bCs/>
          <w:sz w:val="22"/>
          <w:szCs w:val="22"/>
        </w:rPr>
        <w:t>)</w:t>
      </w:r>
      <w:r w:rsidR="007D32BC">
        <w:rPr>
          <w:rFonts w:cs="Arial"/>
          <w:bCs/>
          <w:sz w:val="22"/>
          <w:szCs w:val="22"/>
        </w:rPr>
        <w:tab/>
      </w:r>
      <w:r w:rsidR="00130923" w:rsidRPr="00903DD3">
        <w:rPr>
          <w:rFonts w:cs="Arial"/>
          <w:bCs/>
          <w:sz w:val="22"/>
          <w:szCs w:val="22"/>
        </w:rPr>
        <w:t>na dzień podpisania umowy kosztorys ofertowy sporządzony zgodnie z zapisami SWZ.</w:t>
      </w:r>
    </w:p>
    <w:p w:rsidR="00130923" w:rsidRPr="00903DD3" w:rsidRDefault="00130923" w:rsidP="00722AAF">
      <w:pPr>
        <w:pStyle w:val="Tekstpodstawowy"/>
        <w:numPr>
          <w:ilvl w:val="0"/>
          <w:numId w:val="186"/>
        </w:numPr>
        <w:suppressAutoHyphens/>
        <w:spacing w:afterLines="60" w:after="144" w:line="276" w:lineRule="auto"/>
        <w:ind w:left="426" w:hanging="426"/>
        <w:rPr>
          <w:rFonts w:cs="Arial"/>
          <w:bCs/>
          <w:sz w:val="22"/>
          <w:szCs w:val="22"/>
        </w:rPr>
      </w:pPr>
      <w:r w:rsidRPr="00903DD3">
        <w:rPr>
          <w:rFonts w:cs="Arial"/>
          <w:bCs/>
          <w:sz w:val="22"/>
          <w:szCs w:val="22"/>
        </w:rPr>
        <w:t>Terminy robót w rejonie wjazdów do posesji należy uzgadniać z właścicielami posesji.</w:t>
      </w:r>
    </w:p>
    <w:p w:rsidR="00130923" w:rsidRPr="00903DD3" w:rsidRDefault="00130923" w:rsidP="00722AAF">
      <w:pPr>
        <w:pStyle w:val="Tekstpodstawowy"/>
        <w:numPr>
          <w:ilvl w:val="0"/>
          <w:numId w:val="186"/>
        </w:numPr>
        <w:suppressAutoHyphens/>
        <w:spacing w:afterLines="60" w:after="144" w:line="276" w:lineRule="auto"/>
        <w:ind w:left="426" w:hanging="426"/>
        <w:rPr>
          <w:rFonts w:cs="Arial"/>
          <w:bCs/>
          <w:sz w:val="22"/>
          <w:szCs w:val="22"/>
        </w:rPr>
      </w:pPr>
      <w:r w:rsidRPr="00903DD3">
        <w:rPr>
          <w:rFonts w:cs="Arial"/>
          <w:bCs/>
          <w:sz w:val="22"/>
          <w:szCs w:val="22"/>
        </w:rPr>
        <w:t>Wykonawca</w:t>
      </w:r>
      <w:r w:rsidRPr="00903DD3">
        <w:rPr>
          <w:rFonts w:cs="Arial"/>
          <w:b/>
          <w:sz w:val="22"/>
          <w:szCs w:val="22"/>
        </w:rPr>
        <w:t xml:space="preserve"> </w:t>
      </w:r>
      <w:r w:rsidRPr="00903DD3">
        <w:rPr>
          <w:rFonts w:cs="Arial"/>
          <w:bCs/>
          <w:sz w:val="22"/>
          <w:szCs w:val="22"/>
        </w:rPr>
        <w:t>wykona badania wskaźnika zagęszczenia gruntu w miejscach wskazanych przez Zamawiającego.</w:t>
      </w:r>
    </w:p>
    <w:p w:rsidR="00130923" w:rsidRPr="00903DD3" w:rsidRDefault="00130923" w:rsidP="00722AAF">
      <w:pPr>
        <w:pStyle w:val="Tekstpodstawowy"/>
        <w:numPr>
          <w:ilvl w:val="0"/>
          <w:numId w:val="186"/>
        </w:numPr>
        <w:suppressAutoHyphens/>
        <w:spacing w:afterLines="60" w:after="144" w:line="276" w:lineRule="auto"/>
        <w:ind w:left="426" w:hanging="426"/>
        <w:rPr>
          <w:rFonts w:cs="Arial"/>
          <w:bCs/>
          <w:sz w:val="22"/>
          <w:szCs w:val="22"/>
        </w:rPr>
      </w:pPr>
      <w:r w:rsidRPr="00903DD3">
        <w:rPr>
          <w:rFonts w:cs="Arial"/>
          <w:bCs/>
          <w:sz w:val="22"/>
          <w:szCs w:val="22"/>
        </w:rPr>
        <w:t>Wykonawca zobowiązany jest do uzyskania informacji o istniejącym uzbrojeniu w ulicy od odpowiednich jednostek eksploatacyjnych.</w:t>
      </w:r>
    </w:p>
    <w:p w:rsidR="00130923" w:rsidRPr="00903DD3" w:rsidRDefault="00130923" w:rsidP="00722AAF">
      <w:pPr>
        <w:pStyle w:val="Tekstpodstawowy"/>
        <w:numPr>
          <w:ilvl w:val="0"/>
          <w:numId w:val="186"/>
        </w:numPr>
        <w:suppressAutoHyphens/>
        <w:spacing w:afterLines="60" w:after="144" w:line="276" w:lineRule="auto"/>
        <w:ind w:left="426" w:hanging="426"/>
        <w:rPr>
          <w:rFonts w:cs="Arial"/>
          <w:bCs/>
          <w:sz w:val="22"/>
          <w:szCs w:val="22"/>
        </w:rPr>
      </w:pPr>
      <w:r w:rsidRPr="00903DD3">
        <w:rPr>
          <w:rFonts w:cs="Arial"/>
          <w:bCs/>
          <w:sz w:val="22"/>
          <w:szCs w:val="22"/>
        </w:rPr>
        <w:t>Wykonawca dokona regulacji istniejących elementów urządzeń podziemnych/ włazów, zasuw, hydrantów studni telefonicznych itp./ do poziomu wykonanej nawierzchni.</w:t>
      </w:r>
    </w:p>
    <w:p w:rsidR="007D32BC" w:rsidRDefault="00130923" w:rsidP="00722AAF">
      <w:pPr>
        <w:pStyle w:val="Tekstpodstawowy"/>
        <w:numPr>
          <w:ilvl w:val="0"/>
          <w:numId w:val="186"/>
        </w:numPr>
        <w:suppressAutoHyphens/>
        <w:spacing w:afterLines="60" w:after="144" w:line="276" w:lineRule="auto"/>
        <w:ind w:left="426" w:hanging="426"/>
        <w:rPr>
          <w:rFonts w:cs="Arial"/>
          <w:bCs/>
          <w:sz w:val="22"/>
          <w:szCs w:val="22"/>
        </w:rPr>
      </w:pPr>
      <w:r w:rsidRPr="00903DD3">
        <w:rPr>
          <w:rFonts w:cs="Arial"/>
          <w:bCs/>
          <w:sz w:val="22"/>
          <w:szCs w:val="22"/>
        </w:rPr>
        <w:t>Wykonawca</w:t>
      </w:r>
      <w:r w:rsidRPr="00903DD3">
        <w:rPr>
          <w:rFonts w:cs="Arial"/>
          <w:b/>
          <w:sz w:val="22"/>
          <w:szCs w:val="22"/>
        </w:rPr>
        <w:t xml:space="preserve"> </w:t>
      </w:r>
      <w:r w:rsidRPr="00903DD3">
        <w:rPr>
          <w:rFonts w:cs="Arial"/>
          <w:bCs/>
          <w:sz w:val="22"/>
          <w:szCs w:val="22"/>
        </w:rPr>
        <w:t>zapewni we własnym zakresie miejsce czasowej i stałej zwałki nadmiaru ziemi oraz zaplecza budowy.</w:t>
      </w:r>
    </w:p>
    <w:p w:rsidR="007D32BC" w:rsidRPr="007D32BC" w:rsidRDefault="00507572"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 xml:space="preserve">Żadna ważna operacja jakiegokolwiek rodzaju, a zwłaszcza przecięcie lub zamknięcie istniejących torów kolejowych, dróg, wodociągów lub innego urządzenia użyteczności publicznej, nie może zostać przeprowadzona bez pisemnego pozwolenia Zamawiającego. Wykonawca winien w odpowiednim czasie – co najmniej </w:t>
      </w:r>
      <w:r w:rsidRPr="00D722BD">
        <w:rPr>
          <w:rFonts w:cs="Arial"/>
          <w:sz w:val="22"/>
          <w:szCs w:val="22"/>
        </w:rPr>
        <w:t>7</w:t>
      </w:r>
      <w:r w:rsidRPr="007D32BC">
        <w:rPr>
          <w:rFonts w:cs="Arial"/>
          <w:sz w:val="22"/>
          <w:szCs w:val="22"/>
        </w:rPr>
        <w:t xml:space="preserve"> dni przed rozpoczęciem takich robót – złożyć wniosek na piśmie o zamiarze wykonania tego typu czynności w celu umożliwienia mu przygotowania odpowiedniego nadzoru i podjęcia wła</w:t>
      </w:r>
      <w:r w:rsidR="007D32BC">
        <w:rPr>
          <w:rFonts w:cs="Arial"/>
          <w:sz w:val="22"/>
          <w:szCs w:val="22"/>
        </w:rPr>
        <w:t>ściwych środków bezpieczeństwa.</w:t>
      </w:r>
    </w:p>
    <w:p w:rsidR="007D32BC" w:rsidRPr="007D32BC" w:rsidRDefault="00507572"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Zamawiający ma prawo monitorować zgodność każdej fazy realizacji zamówienia z ustaleniami umownymi. W związku z tym na dowolny</w:t>
      </w:r>
      <w:r w:rsidR="00074A34" w:rsidRPr="007D32BC">
        <w:rPr>
          <w:rFonts w:cs="Arial"/>
          <w:sz w:val="22"/>
          <w:szCs w:val="22"/>
        </w:rPr>
        <w:t>m etapie realizacji przedmiotu U</w:t>
      </w:r>
      <w:r w:rsidRPr="007D32BC">
        <w:rPr>
          <w:rFonts w:cs="Arial"/>
          <w:sz w:val="22"/>
          <w:szCs w:val="22"/>
        </w:rPr>
        <w:t>mowy</w:t>
      </w:r>
      <w:r w:rsidR="0061391C" w:rsidRPr="007D32BC">
        <w:rPr>
          <w:rFonts w:cs="Arial"/>
          <w:sz w:val="22"/>
          <w:szCs w:val="22"/>
        </w:rPr>
        <w:t>,</w:t>
      </w:r>
      <w:r w:rsidRPr="007D32BC">
        <w:rPr>
          <w:rFonts w:cs="Arial"/>
          <w:sz w:val="22"/>
          <w:szCs w:val="22"/>
        </w:rPr>
        <w:t xml:space="preserve"> Zamawiający (</w:t>
      </w:r>
      <w:r w:rsidR="00074A34" w:rsidRPr="007D32BC">
        <w:rPr>
          <w:rFonts w:cs="Arial"/>
          <w:sz w:val="22"/>
          <w:szCs w:val="22"/>
        </w:rPr>
        <w:t xml:space="preserve">przedstawiciel Zamawiającego </w:t>
      </w:r>
      <w:r w:rsidRPr="007D32BC">
        <w:rPr>
          <w:rFonts w:cs="Arial"/>
          <w:sz w:val="22"/>
          <w:szCs w:val="22"/>
        </w:rPr>
        <w:t>lub inspektor nadzoru) ma prawo zażądać od Wykonawcy przedstawienia właściwych dokumentów</w:t>
      </w:r>
      <w:r w:rsidR="001B650F" w:rsidRPr="007D32BC">
        <w:rPr>
          <w:rFonts w:cs="Arial"/>
          <w:sz w:val="22"/>
          <w:szCs w:val="22"/>
        </w:rPr>
        <w:t xml:space="preserve"> w terminie nie krótszym niż 7 dni </w:t>
      </w:r>
      <w:r w:rsidRPr="007D32BC">
        <w:rPr>
          <w:rFonts w:cs="Arial"/>
          <w:sz w:val="22"/>
          <w:szCs w:val="22"/>
        </w:rPr>
        <w:t xml:space="preserve"> (wystawionych przez uprawnione organy lub instytucje) potwierdzających, że zastosowany materiał (wyrób budowlany), sprzęt (maszyna i urządzenie), technologia itd. spełni</w:t>
      </w:r>
      <w:r w:rsidR="009C3000" w:rsidRPr="007D32BC">
        <w:rPr>
          <w:rFonts w:cs="Arial"/>
          <w:sz w:val="22"/>
          <w:szCs w:val="22"/>
        </w:rPr>
        <w:t xml:space="preserve">ają wymogi określone w </w:t>
      </w:r>
      <w:r w:rsidR="00D722BD">
        <w:rPr>
          <w:rFonts w:cs="Arial"/>
          <w:sz w:val="22"/>
          <w:szCs w:val="22"/>
        </w:rPr>
        <w:t xml:space="preserve">Umowie </w:t>
      </w:r>
      <w:r w:rsidR="009C3000" w:rsidRPr="007D32BC">
        <w:rPr>
          <w:rFonts w:cs="Arial"/>
          <w:sz w:val="22"/>
          <w:szCs w:val="22"/>
        </w:rPr>
        <w:t>i </w:t>
      </w:r>
      <w:r w:rsidRPr="007D32BC">
        <w:rPr>
          <w:rFonts w:cs="Arial"/>
          <w:sz w:val="22"/>
          <w:szCs w:val="22"/>
        </w:rPr>
        <w:t>dokumentach stanowiących jej integralne części</w:t>
      </w:r>
      <w:r w:rsidR="00D722BD">
        <w:rPr>
          <w:rFonts w:cs="Arial"/>
          <w:sz w:val="22"/>
          <w:szCs w:val="22"/>
        </w:rPr>
        <w:t xml:space="preserve"> oraz dokumentach zamówienia publicznego</w:t>
      </w:r>
      <w:r w:rsidRPr="007D32BC">
        <w:rPr>
          <w:rFonts w:cs="Arial"/>
          <w:sz w:val="22"/>
          <w:szCs w:val="22"/>
        </w:rPr>
        <w:t xml:space="preserve">. W takim przypadku obowiązkiem Wykonawcy jest przedstawienie odpowiedniego dokumentu. Jeżeli Wykonawca, w wyznaczonym terminie, nie przedłoży stosownego dokumentu, to fakt ten będzie podstawą do uznania, że </w:t>
      </w:r>
      <w:r w:rsidR="00523138" w:rsidRPr="007D32BC">
        <w:rPr>
          <w:rFonts w:cs="Arial"/>
          <w:sz w:val="22"/>
          <w:szCs w:val="22"/>
        </w:rPr>
        <w:t>nie zostały dotrzymane warunki U</w:t>
      </w:r>
      <w:r w:rsidRPr="007D32BC">
        <w:rPr>
          <w:rFonts w:cs="Arial"/>
          <w:sz w:val="22"/>
          <w:szCs w:val="22"/>
        </w:rPr>
        <w:t>mowy i wskazania przez Zamawiającego środków zaradczych, które bezwzględnie będą zastosowane przez Wykonawcę</w:t>
      </w:r>
      <w:r w:rsidR="00523138" w:rsidRPr="007D32BC">
        <w:rPr>
          <w:rFonts w:cs="Arial"/>
          <w:sz w:val="22"/>
          <w:szCs w:val="22"/>
        </w:rPr>
        <w:t xml:space="preserve"> oraz naliczenia kary określonej w Umowie.</w:t>
      </w:r>
      <w:r w:rsidR="005F1C22" w:rsidRPr="007D32BC">
        <w:rPr>
          <w:rFonts w:cs="Arial"/>
          <w:sz w:val="22"/>
          <w:szCs w:val="22"/>
        </w:rPr>
        <w:t xml:space="preserve"> </w:t>
      </w:r>
      <w:r w:rsidR="00D722BD">
        <w:rPr>
          <w:rFonts w:cs="Arial"/>
          <w:sz w:val="22"/>
          <w:szCs w:val="22"/>
        </w:rPr>
        <w:t>Wy</w:t>
      </w:r>
      <w:r w:rsidR="001D01A1" w:rsidRPr="007D32BC">
        <w:rPr>
          <w:rFonts w:cs="Arial"/>
          <w:sz w:val="22"/>
          <w:szCs w:val="22"/>
        </w:rPr>
        <w:t>konawca uzyska wszelkie zezwolenia, zatwierdzenia i inne d</w:t>
      </w:r>
      <w:r w:rsidR="00E27595" w:rsidRPr="007D32BC">
        <w:rPr>
          <w:rFonts w:cs="Arial"/>
          <w:sz w:val="22"/>
          <w:szCs w:val="22"/>
        </w:rPr>
        <w:t>okumenty wymagane do wykonania robót budowlanych, dostarczenia lub usunięcia wyrobów budowlanych (urządzeń, materiałów) dla potrzeb realizacji przedmiotu Umowy.</w:t>
      </w:r>
      <w:r w:rsidR="00AB2C09" w:rsidRPr="007D32BC">
        <w:rPr>
          <w:rFonts w:cs="Arial"/>
          <w:sz w:val="22"/>
          <w:szCs w:val="22"/>
        </w:rPr>
        <w:t xml:space="preserve"> </w:t>
      </w:r>
      <w:r w:rsidR="001D01A1" w:rsidRPr="007D32BC">
        <w:rPr>
          <w:rFonts w:cs="Arial"/>
          <w:sz w:val="22"/>
          <w:szCs w:val="22"/>
        </w:rPr>
        <w:t xml:space="preserve">Wykonawca opracuje wymagane w tym celu wnioski i inne dokumenty oraz w razie potrzeby uzyska wymagane pełnomocnictwa Zamawiającego. Wszystkie koszty związane </w:t>
      </w:r>
      <w:r w:rsidR="002D137A" w:rsidRPr="007D32BC">
        <w:rPr>
          <w:rFonts w:cs="Arial"/>
          <w:sz w:val="22"/>
          <w:szCs w:val="22"/>
        </w:rPr>
        <w:t xml:space="preserve">z dopełnieniem powyższych wymogów  </w:t>
      </w:r>
      <w:r w:rsidR="001D01A1" w:rsidRPr="007D32BC">
        <w:rPr>
          <w:rFonts w:cs="Arial"/>
          <w:sz w:val="22"/>
          <w:szCs w:val="22"/>
        </w:rPr>
        <w:t>obciążą Wykonawcę</w:t>
      </w:r>
      <w:r w:rsidR="007D32BC">
        <w:rPr>
          <w:rFonts w:cs="Arial"/>
          <w:sz w:val="22"/>
          <w:szCs w:val="22"/>
        </w:rPr>
        <w:t>.</w:t>
      </w:r>
    </w:p>
    <w:p w:rsidR="007D32BC" w:rsidRPr="007D32BC" w:rsidRDefault="001D01A1"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 xml:space="preserve">Wykonawca będzie dawał wszystkie powiadomienia, płacił wszystkie podatki, należności i opłaty oraz uzyska wszystkie licencje, jakie są wymagane przez Prawa, w odniesieniu do </w:t>
      </w:r>
      <w:r w:rsidR="005B02A7" w:rsidRPr="007D32BC">
        <w:rPr>
          <w:rFonts w:cs="Arial"/>
          <w:sz w:val="22"/>
          <w:szCs w:val="22"/>
        </w:rPr>
        <w:t>realizacji przedmiotu Umowy</w:t>
      </w:r>
      <w:r w:rsidRPr="007D32BC">
        <w:rPr>
          <w:rFonts w:cs="Arial"/>
          <w:sz w:val="22"/>
          <w:szCs w:val="22"/>
        </w:rPr>
        <w:t xml:space="preserve"> oraz usunięcia wszelk</w:t>
      </w:r>
      <w:r w:rsidR="00D722BD">
        <w:rPr>
          <w:rFonts w:cs="Arial"/>
          <w:sz w:val="22"/>
          <w:szCs w:val="22"/>
        </w:rPr>
        <w:t xml:space="preserve">ich wad </w:t>
      </w:r>
      <w:r w:rsidR="00EB2799" w:rsidRPr="007D32BC">
        <w:rPr>
          <w:rFonts w:cs="Arial"/>
          <w:sz w:val="22"/>
          <w:szCs w:val="22"/>
        </w:rPr>
        <w:t xml:space="preserve">oraz Wykonawca zapłaci </w:t>
      </w:r>
      <w:r w:rsidRPr="007D32BC">
        <w:rPr>
          <w:rFonts w:cs="Arial"/>
          <w:sz w:val="22"/>
          <w:szCs w:val="22"/>
        </w:rPr>
        <w:t>Zamawiającemu od</w:t>
      </w:r>
      <w:r w:rsidR="00E812B7" w:rsidRPr="007D32BC">
        <w:rPr>
          <w:rFonts w:cs="Arial"/>
          <w:sz w:val="22"/>
          <w:szCs w:val="22"/>
        </w:rPr>
        <w:t>szkodowanie</w:t>
      </w:r>
      <w:r w:rsidR="00F76EA5" w:rsidRPr="007D32BC">
        <w:rPr>
          <w:rFonts w:cs="Arial"/>
          <w:sz w:val="22"/>
          <w:szCs w:val="22"/>
        </w:rPr>
        <w:t xml:space="preserve"> (lub inne koszty)</w:t>
      </w:r>
      <w:r w:rsidR="00E812B7" w:rsidRPr="007D32BC">
        <w:rPr>
          <w:rFonts w:cs="Arial"/>
          <w:sz w:val="22"/>
          <w:szCs w:val="22"/>
        </w:rPr>
        <w:t xml:space="preserve"> i przejmie od niego</w:t>
      </w:r>
      <w:r w:rsidR="00EB2799" w:rsidRPr="007D32BC">
        <w:rPr>
          <w:rFonts w:cs="Arial"/>
          <w:sz w:val="22"/>
          <w:szCs w:val="22"/>
        </w:rPr>
        <w:t xml:space="preserve"> </w:t>
      </w:r>
      <w:r w:rsidRPr="007D32BC">
        <w:rPr>
          <w:rFonts w:cs="Arial"/>
          <w:sz w:val="22"/>
          <w:szCs w:val="22"/>
        </w:rPr>
        <w:t>odpowiedzialność materialną, w związku z konsekwencjami jakiegokolw</w:t>
      </w:r>
      <w:r w:rsidR="00EB2799" w:rsidRPr="007D32BC">
        <w:rPr>
          <w:rFonts w:cs="Arial"/>
          <w:sz w:val="22"/>
          <w:szCs w:val="22"/>
        </w:rPr>
        <w:t xml:space="preserve">iek zaniedbania w </w:t>
      </w:r>
      <w:r w:rsidR="00E27595" w:rsidRPr="007D32BC">
        <w:rPr>
          <w:rFonts w:cs="Arial"/>
          <w:sz w:val="22"/>
          <w:szCs w:val="22"/>
        </w:rPr>
        <w:t>tym względzie.</w:t>
      </w:r>
    </w:p>
    <w:p w:rsidR="007D32BC" w:rsidRPr="007D32BC" w:rsidRDefault="0050542A"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Wykonawca zobowiązany jest do zapewnienia, że podmioty, na</w:t>
      </w:r>
      <w:r w:rsidR="009C3000" w:rsidRPr="007D32BC">
        <w:rPr>
          <w:rFonts w:cs="Arial"/>
          <w:sz w:val="22"/>
          <w:szCs w:val="22"/>
        </w:rPr>
        <w:t xml:space="preserve"> zdolnościach których polegał w </w:t>
      </w:r>
      <w:r w:rsidRPr="007D32BC">
        <w:rPr>
          <w:rFonts w:cs="Arial"/>
          <w:sz w:val="22"/>
          <w:szCs w:val="22"/>
        </w:rPr>
        <w:t>celu potwierdzenia spełniania warunków udziału w postępowaniu dotyczących wykształcenia, kwalifikacji zawodowych lub doświadczenia, zrealizują roboty b</w:t>
      </w:r>
      <w:r w:rsidR="009C3000" w:rsidRPr="007D32BC">
        <w:rPr>
          <w:rFonts w:cs="Arial"/>
          <w:sz w:val="22"/>
          <w:szCs w:val="22"/>
        </w:rPr>
        <w:t>udowlane lub usługi wchodzące w </w:t>
      </w:r>
      <w:r w:rsidRPr="007D32BC">
        <w:rPr>
          <w:rFonts w:cs="Arial"/>
          <w:sz w:val="22"/>
          <w:szCs w:val="22"/>
        </w:rPr>
        <w:t xml:space="preserve">zakres Umowy, do realizacji których te zdolności są wymagane. </w:t>
      </w:r>
    </w:p>
    <w:p w:rsidR="007D32BC" w:rsidRPr="007D32BC" w:rsidRDefault="00AB2C09"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Wszystkie wyroby budowlane (materiały</w:t>
      </w:r>
      <w:r w:rsidR="00EB2799" w:rsidRPr="007D32BC">
        <w:rPr>
          <w:rFonts w:cs="Arial"/>
          <w:sz w:val="22"/>
          <w:szCs w:val="22"/>
        </w:rPr>
        <w:t>, urządzenia</w:t>
      </w:r>
      <w:r w:rsidRPr="007D32BC">
        <w:rPr>
          <w:rFonts w:cs="Arial"/>
          <w:sz w:val="22"/>
          <w:szCs w:val="22"/>
        </w:rPr>
        <w:t>) niezbędne do zrealizowania przedmiotu Umowy dostarczy Wykonawca</w:t>
      </w:r>
      <w:r w:rsidR="00AE4778" w:rsidRPr="007D32BC">
        <w:rPr>
          <w:rFonts w:cs="Arial"/>
          <w:sz w:val="22"/>
          <w:szCs w:val="22"/>
        </w:rPr>
        <w:t xml:space="preserve"> oraz</w:t>
      </w:r>
      <w:r w:rsidRPr="007D32BC">
        <w:rPr>
          <w:rFonts w:cs="Arial"/>
          <w:sz w:val="22"/>
          <w:szCs w:val="22"/>
        </w:rPr>
        <w:t xml:space="preserve"> </w:t>
      </w:r>
      <w:r w:rsidR="00AE4778" w:rsidRPr="007D32BC">
        <w:rPr>
          <w:rFonts w:cs="Arial"/>
          <w:sz w:val="22"/>
          <w:szCs w:val="22"/>
        </w:rPr>
        <w:t>w</w:t>
      </w:r>
      <w:r w:rsidRPr="007D32BC">
        <w:rPr>
          <w:rFonts w:cs="Arial"/>
          <w:sz w:val="22"/>
          <w:szCs w:val="22"/>
        </w:rPr>
        <w:t xml:space="preserve">yroby te będą wyrobami nowymi, o ile jakikolwiek zapis </w:t>
      </w:r>
      <w:r w:rsidR="00D722BD">
        <w:rPr>
          <w:rFonts w:cs="Arial"/>
          <w:sz w:val="22"/>
          <w:szCs w:val="22"/>
        </w:rPr>
        <w:br/>
      </w:r>
      <w:r w:rsidRPr="007D32BC">
        <w:rPr>
          <w:rFonts w:cs="Arial"/>
          <w:sz w:val="22"/>
          <w:szCs w:val="22"/>
        </w:rPr>
        <w:t>w Umowie lub SWZ nie reguluje tej kwestii w inny sposób w odniesieniu do konkretnego wyrobu</w:t>
      </w:r>
      <w:r w:rsidR="006738C3" w:rsidRPr="007D32BC">
        <w:rPr>
          <w:rFonts w:cs="Arial"/>
          <w:sz w:val="22"/>
          <w:szCs w:val="22"/>
        </w:rPr>
        <w:t>.</w:t>
      </w:r>
    </w:p>
    <w:p w:rsidR="007D32BC" w:rsidRPr="007D32BC" w:rsidRDefault="00AB2C09"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Wszystkie zastosowane przez Wykonawcę wyroby budowlane (materiały</w:t>
      </w:r>
      <w:r w:rsidR="00EB2799" w:rsidRPr="007D32BC">
        <w:rPr>
          <w:rFonts w:cs="Arial"/>
          <w:sz w:val="22"/>
          <w:szCs w:val="22"/>
        </w:rPr>
        <w:t>, urządzenia</w:t>
      </w:r>
      <w:r w:rsidRPr="007D32BC">
        <w:rPr>
          <w:rFonts w:cs="Arial"/>
          <w:sz w:val="22"/>
          <w:szCs w:val="22"/>
        </w:rPr>
        <w:t>) muszą odpowiadać, co do jakości, wymaganiom Zamawiającego oraz wymogom wyrobów dopusz</w:t>
      </w:r>
      <w:r w:rsidR="009F0568" w:rsidRPr="007D32BC">
        <w:rPr>
          <w:rFonts w:cs="Arial"/>
          <w:sz w:val="22"/>
          <w:szCs w:val="22"/>
        </w:rPr>
        <w:t xml:space="preserve">czonych do obrotu i stosowania oraz podlegać jego akceptacji. </w:t>
      </w:r>
      <w:r w:rsidRPr="007D32BC">
        <w:rPr>
          <w:rFonts w:cs="Arial"/>
          <w:sz w:val="22"/>
          <w:szCs w:val="22"/>
        </w:rPr>
        <w:t xml:space="preserve">Zabudowane budowle i urządzenia (wyroby budowlane), dla których taki wymóg został postawiony zgodnie z Ustawą z dnia 28 marca 2003 r. o transporcie kolejowym </w:t>
      </w:r>
      <w:r w:rsidR="00BB0DE5" w:rsidRPr="00D722BD">
        <w:rPr>
          <w:rFonts w:cs="Arial"/>
          <w:sz w:val="22"/>
          <w:szCs w:val="22"/>
        </w:rPr>
        <w:t xml:space="preserve">(t.j. Dz. U. z </w:t>
      </w:r>
      <w:r w:rsidR="00153664" w:rsidRPr="00D722BD">
        <w:rPr>
          <w:rFonts w:cs="Arial"/>
          <w:sz w:val="22"/>
          <w:szCs w:val="22"/>
        </w:rPr>
        <w:t xml:space="preserve">2020 </w:t>
      </w:r>
      <w:r w:rsidR="00BB0DE5" w:rsidRPr="00D722BD">
        <w:rPr>
          <w:rFonts w:cs="Arial"/>
          <w:sz w:val="22"/>
          <w:szCs w:val="22"/>
        </w:rPr>
        <w:t xml:space="preserve">r. poz. </w:t>
      </w:r>
      <w:r w:rsidR="00153664" w:rsidRPr="00D722BD">
        <w:rPr>
          <w:rFonts w:cs="Arial"/>
          <w:sz w:val="22"/>
          <w:szCs w:val="22"/>
        </w:rPr>
        <w:t xml:space="preserve">1043 </w:t>
      </w:r>
      <w:r w:rsidR="00BB0DE5" w:rsidRPr="00D722BD">
        <w:rPr>
          <w:rFonts w:cs="Arial"/>
          <w:sz w:val="22"/>
          <w:szCs w:val="22"/>
        </w:rPr>
        <w:t>z późn. zm.)</w:t>
      </w:r>
      <w:r w:rsidR="00BB0DE5" w:rsidRPr="00D722BD" w:rsidDel="00E649D8">
        <w:rPr>
          <w:rFonts w:cs="Arial"/>
          <w:sz w:val="22"/>
          <w:szCs w:val="22"/>
        </w:rPr>
        <w:t xml:space="preserve"> </w:t>
      </w:r>
      <w:r w:rsidRPr="007D32BC">
        <w:rPr>
          <w:rFonts w:cs="Arial"/>
          <w:sz w:val="22"/>
          <w:szCs w:val="22"/>
        </w:rPr>
        <w:t xml:space="preserve">muszą posiadać </w:t>
      </w:r>
      <w:r w:rsidRPr="007D32BC">
        <w:rPr>
          <w:rFonts w:cs="Arial"/>
          <w:i/>
          <w:sz w:val="22"/>
          <w:szCs w:val="22"/>
        </w:rPr>
        <w:t xml:space="preserve">Świadectwo dopuszczenia do eksploatacji typu budowli przeznaczonej do prowadzenia ruchu kolejowego </w:t>
      </w:r>
      <w:r w:rsidRPr="007D32BC">
        <w:rPr>
          <w:rFonts w:cs="Arial"/>
          <w:sz w:val="22"/>
          <w:szCs w:val="22"/>
        </w:rPr>
        <w:t>lub odpowiednio</w:t>
      </w:r>
      <w:r w:rsidRPr="007D32BC">
        <w:rPr>
          <w:rFonts w:cs="Arial"/>
          <w:i/>
          <w:sz w:val="22"/>
          <w:szCs w:val="22"/>
        </w:rPr>
        <w:t xml:space="preserve"> Świadectwo dopuszczenia do eksploatacji typu urządzenia przeznaczonego do prowadzenia ruchu kolejowego </w:t>
      </w:r>
      <w:r w:rsidRPr="007D32BC">
        <w:rPr>
          <w:rFonts w:cs="Arial"/>
          <w:sz w:val="22"/>
          <w:szCs w:val="22"/>
        </w:rPr>
        <w:t xml:space="preserve">wydane przez </w:t>
      </w:r>
      <w:r w:rsidR="001D7E29" w:rsidRPr="007D32BC">
        <w:rPr>
          <w:rFonts w:cs="Arial"/>
          <w:sz w:val="22"/>
          <w:szCs w:val="22"/>
        </w:rPr>
        <w:t xml:space="preserve">Prezesa Urzędu </w:t>
      </w:r>
      <w:r w:rsidRPr="007D32BC">
        <w:rPr>
          <w:rFonts w:cs="Arial"/>
          <w:sz w:val="22"/>
          <w:szCs w:val="22"/>
        </w:rPr>
        <w:t>Transportu Kolejowego (poprzednio Główny Inspektorat Kolejnictwa)</w:t>
      </w:r>
      <w:r w:rsidRPr="007D32BC">
        <w:rPr>
          <w:rFonts w:cs="Arial"/>
          <w:i/>
          <w:sz w:val="22"/>
          <w:szCs w:val="22"/>
        </w:rPr>
        <w:t>.</w:t>
      </w:r>
      <w:r w:rsidRPr="007D32BC">
        <w:rPr>
          <w:rFonts w:cs="Arial"/>
          <w:sz w:val="22"/>
          <w:szCs w:val="22"/>
        </w:rPr>
        <w:t xml:space="preserve"> Przed przystąpieniem do zabudowy danej budowli lub urządzenia (wyrobu budowlanego) Wykonawca musi posiadać i przedstawi</w:t>
      </w:r>
      <w:r w:rsidR="001D7E29" w:rsidRPr="007D32BC">
        <w:rPr>
          <w:rFonts w:cs="Arial"/>
          <w:sz w:val="22"/>
          <w:szCs w:val="22"/>
        </w:rPr>
        <w:t>ć Zamawiającemu ww. świadectwo wydane na czas nieokreślony</w:t>
      </w:r>
      <w:r w:rsidR="007D32BC">
        <w:rPr>
          <w:rFonts w:cs="Arial"/>
          <w:sz w:val="22"/>
          <w:szCs w:val="22"/>
        </w:rPr>
        <w:t>.</w:t>
      </w:r>
    </w:p>
    <w:p w:rsidR="00CB57E2" w:rsidRPr="00CB57E2" w:rsidRDefault="00AB2C09" w:rsidP="00722AAF">
      <w:pPr>
        <w:pStyle w:val="Tekstpodstawowy"/>
        <w:numPr>
          <w:ilvl w:val="0"/>
          <w:numId w:val="186"/>
        </w:numPr>
        <w:suppressAutoHyphens/>
        <w:spacing w:afterLines="60" w:after="144" w:line="276" w:lineRule="auto"/>
        <w:ind w:left="426" w:hanging="426"/>
        <w:rPr>
          <w:rFonts w:cs="Arial"/>
          <w:bCs/>
          <w:sz w:val="22"/>
          <w:szCs w:val="22"/>
        </w:rPr>
      </w:pPr>
      <w:r w:rsidRPr="007D32BC">
        <w:rPr>
          <w:rFonts w:cs="Arial"/>
          <w:sz w:val="22"/>
          <w:szCs w:val="22"/>
        </w:rPr>
        <w:t xml:space="preserve">Wykonawca zapewni, że osoby trzecie (w tym także inni wykonawcy zatrudnieni w procesie budowy, </w:t>
      </w:r>
      <w:r w:rsidR="0061391C" w:rsidRPr="007D32BC">
        <w:rPr>
          <w:rFonts w:cs="Arial"/>
          <w:sz w:val="22"/>
          <w:szCs w:val="22"/>
        </w:rPr>
        <w:t xml:space="preserve">podwykonawcy </w:t>
      </w:r>
      <w:r w:rsidRPr="007D32BC">
        <w:rPr>
          <w:rFonts w:cs="Arial"/>
          <w:sz w:val="22"/>
          <w:szCs w:val="22"/>
        </w:rPr>
        <w:t>oraz osoby zatrudnione prz</w:t>
      </w:r>
      <w:r w:rsidR="00E013E6" w:rsidRPr="007D32BC">
        <w:rPr>
          <w:rFonts w:cs="Arial"/>
          <w:sz w:val="22"/>
          <w:szCs w:val="22"/>
        </w:rPr>
        <w:t>ez Wykonawcę l</w:t>
      </w:r>
      <w:r w:rsidR="00F76EA5" w:rsidRPr="007D32BC">
        <w:rPr>
          <w:rFonts w:cs="Arial"/>
          <w:sz w:val="22"/>
          <w:szCs w:val="22"/>
        </w:rPr>
        <w:t xml:space="preserve">ub </w:t>
      </w:r>
      <w:r w:rsidR="0061391C" w:rsidRPr="007D32BC">
        <w:rPr>
          <w:rFonts w:cs="Arial"/>
          <w:sz w:val="22"/>
          <w:szCs w:val="22"/>
        </w:rPr>
        <w:t>podwykonawców</w:t>
      </w:r>
      <w:r w:rsidR="00F76EA5" w:rsidRPr="007D32BC">
        <w:rPr>
          <w:rFonts w:cs="Arial"/>
          <w:sz w:val="22"/>
          <w:szCs w:val="22"/>
        </w:rPr>
        <w:t xml:space="preserve">, bez względu na formę </w:t>
      </w:r>
      <w:r w:rsidR="00E013E6" w:rsidRPr="007D32BC">
        <w:rPr>
          <w:rFonts w:cs="Arial"/>
          <w:sz w:val="22"/>
          <w:szCs w:val="22"/>
        </w:rPr>
        <w:t>zatrudnienia</w:t>
      </w:r>
      <w:r w:rsidR="00F76EA5" w:rsidRPr="007D32BC">
        <w:rPr>
          <w:rFonts w:cs="Arial"/>
          <w:sz w:val="22"/>
          <w:szCs w:val="22"/>
        </w:rPr>
        <w:t>)</w:t>
      </w:r>
      <w:r w:rsidR="00282DE2" w:rsidRPr="007D32BC">
        <w:rPr>
          <w:rFonts w:cs="Arial"/>
          <w:sz w:val="22"/>
          <w:szCs w:val="22"/>
        </w:rPr>
        <w:t xml:space="preserve"> nie</w:t>
      </w:r>
      <w:r w:rsidRPr="007D32BC">
        <w:rPr>
          <w:rFonts w:cs="Arial"/>
          <w:sz w:val="22"/>
          <w:szCs w:val="22"/>
        </w:rPr>
        <w:t xml:space="preserve"> </w:t>
      </w:r>
      <w:r w:rsidR="00153664" w:rsidRPr="007D32BC">
        <w:rPr>
          <w:rFonts w:cs="Arial"/>
          <w:sz w:val="22"/>
          <w:szCs w:val="22"/>
        </w:rPr>
        <w:t xml:space="preserve">będą </w:t>
      </w:r>
      <w:r w:rsidRPr="007D32BC">
        <w:rPr>
          <w:rFonts w:cs="Arial"/>
          <w:sz w:val="22"/>
          <w:szCs w:val="22"/>
        </w:rPr>
        <w:t>podnosiły jakichkolwiek roszczeń w stosunku do Zamawiającego w związku z wykonywaniem Umowy przez Wykonawcę, w szczególności z tytułu szkód</w:t>
      </w:r>
      <w:r w:rsidR="00E013E6" w:rsidRPr="007D32BC">
        <w:rPr>
          <w:rFonts w:cs="Arial"/>
          <w:sz w:val="22"/>
          <w:szCs w:val="22"/>
        </w:rPr>
        <w:t>, za które odpowiada Wykonawca.</w:t>
      </w:r>
      <w:r w:rsidRPr="007D32BC">
        <w:rPr>
          <w:rFonts w:cs="Arial"/>
          <w:sz w:val="22"/>
          <w:szCs w:val="22"/>
        </w:rPr>
        <w:t xml:space="preserve"> W razie wytoczenia powództwa przez jakąkolwiek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w:t>
      </w:r>
      <w:r w:rsidR="00E013E6" w:rsidRPr="007D32BC">
        <w:rPr>
          <w:rFonts w:cs="Arial"/>
          <w:sz w:val="22"/>
          <w:szCs w:val="22"/>
        </w:rPr>
        <w:t>, za które odpowiada Wykonawca, W</w:t>
      </w:r>
      <w:r w:rsidRPr="007D32BC">
        <w:rPr>
          <w:rFonts w:cs="Arial"/>
          <w:sz w:val="22"/>
          <w:szCs w:val="22"/>
        </w:rPr>
        <w:t>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r w:rsidR="00CB57E2">
        <w:rPr>
          <w:rFonts w:cs="Arial"/>
          <w:sz w:val="22"/>
          <w:szCs w:val="22"/>
        </w:rPr>
        <w:t>.</w:t>
      </w:r>
    </w:p>
    <w:p w:rsidR="00CB57E2" w:rsidRPr="00CB57E2" w:rsidRDefault="00425654"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cs="Arial"/>
          <w:sz w:val="22"/>
          <w:szCs w:val="22"/>
        </w:rPr>
        <w:t>Wykonawca będzie uiszczał wszystkie opłaty za eksploatację górniczą, renty dzierżawne i inne płatności za:</w:t>
      </w:r>
    </w:p>
    <w:p w:rsidR="00CB57E2" w:rsidRPr="00903DD3" w:rsidRDefault="00CB57E2" w:rsidP="00CB57E2">
      <w:pPr>
        <w:spacing w:afterLines="60" w:after="144" w:line="276" w:lineRule="auto"/>
        <w:ind w:left="709"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903DD3">
        <w:rPr>
          <w:rFonts w:ascii="Arial" w:hAnsi="Arial" w:cs="Arial"/>
          <w:sz w:val="22"/>
          <w:szCs w:val="22"/>
        </w:rPr>
        <w:t xml:space="preserve">materiały naturalne uzyskiwane poza </w:t>
      </w:r>
      <w:r>
        <w:rPr>
          <w:rFonts w:ascii="Arial" w:hAnsi="Arial" w:cs="Arial"/>
          <w:sz w:val="22"/>
          <w:szCs w:val="22"/>
        </w:rPr>
        <w:t>Teren</w:t>
      </w:r>
      <w:r w:rsidRPr="00903DD3">
        <w:rPr>
          <w:rFonts w:ascii="Arial" w:hAnsi="Arial" w:cs="Arial"/>
          <w:sz w:val="22"/>
          <w:szCs w:val="22"/>
        </w:rPr>
        <w:t>em budowy, oraz</w:t>
      </w:r>
    </w:p>
    <w:p w:rsidR="00CB57E2" w:rsidRPr="00CB57E2" w:rsidRDefault="00CB57E2" w:rsidP="00CB57E2">
      <w:pPr>
        <w:spacing w:afterLines="60" w:after="144" w:line="276" w:lineRule="auto"/>
        <w:ind w:left="709"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903DD3">
        <w:rPr>
          <w:rFonts w:ascii="Arial" w:hAnsi="Arial" w:cs="Arial"/>
          <w:sz w:val="22"/>
          <w:szCs w:val="22"/>
        </w:rPr>
        <w:t>usunięcie materiałów z rozbiórki i wykopów oraz innych zbytecznych materiałów (niezależnie czy naturalnych czy też wyprodukowanych przez człowieka).</w:t>
      </w:r>
    </w:p>
    <w:p w:rsidR="00CB57E2" w:rsidRPr="00CB57E2" w:rsidRDefault="00812481"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O odnalezieniu na </w:t>
      </w:r>
      <w:r w:rsidR="00903DD3" w:rsidRPr="00CB57E2">
        <w:rPr>
          <w:rFonts w:eastAsia="Calibri" w:cs="Arial"/>
          <w:sz w:val="22"/>
          <w:szCs w:val="22"/>
          <w:lang w:eastAsia="en-US"/>
        </w:rPr>
        <w:t>Terenu</w:t>
      </w:r>
      <w:r w:rsidR="00B5748A" w:rsidRPr="00CB57E2">
        <w:rPr>
          <w:rFonts w:eastAsia="Calibri" w:cs="Arial"/>
          <w:sz w:val="22"/>
          <w:szCs w:val="22"/>
          <w:lang w:eastAsia="en-US"/>
        </w:rPr>
        <w:t xml:space="preserve"> budowy wszelkich skamieniałości, monet, przedmiotów wartościowych lub starożytnych, budowli i innych pozostałości lub obiektów interesujących pod względem geologicznym czy archeologicznym</w:t>
      </w:r>
      <w:r w:rsidR="007639BE" w:rsidRPr="00CB57E2">
        <w:rPr>
          <w:rFonts w:eastAsia="Calibri" w:cs="Arial"/>
          <w:sz w:val="22"/>
          <w:szCs w:val="22"/>
          <w:lang w:eastAsia="en-US"/>
        </w:rPr>
        <w:t>, jak również niewybuch</w:t>
      </w:r>
      <w:r w:rsidR="0050542A" w:rsidRPr="00CB57E2">
        <w:rPr>
          <w:rFonts w:eastAsia="Calibri" w:cs="Arial"/>
          <w:sz w:val="22"/>
          <w:szCs w:val="22"/>
          <w:lang w:eastAsia="en-US"/>
        </w:rPr>
        <w:t>ów</w:t>
      </w:r>
      <w:r w:rsidR="00B5748A" w:rsidRPr="00CB57E2">
        <w:rPr>
          <w:rFonts w:eastAsia="Calibri" w:cs="Arial"/>
          <w:sz w:val="22"/>
          <w:szCs w:val="22"/>
          <w:lang w:eastAsia="en-US"/>
        </w:rPr>
        <w:t xml:space="preserve">, Wykonawca zobowiązany jest bezzwłocznie powiadomić Zamawiającego bądź osoby upoważnione przez niego do działania w </w:t>
      </w:r>
      <w:r w:rsidR="00B5748A" w:rsidRPr="00CB57E2">
        <w:rPr>
          <w:rFonts w:cs="Arial"/>
          <w:sz w:val="22"/>
          <w:szCs w:val="22"/>
        </w:rPr>
        <w:t>stosunku</w:t>
      </w:r>
      <w:r w:rsidR="00B5748A" w:rsidRPr="00CB57E2">
        <w:rPr>
          <w:rFonts w:eastAsia="Calibri" w:cs="Arial"/>
          <w:sz w:val="22"/>
          <w:szCs w:val="22"/>
          <w:lang w:eastAsia="en-US"/>
        </w:rPr>
        <w:t xml:space="preserve"> do Wykonawcy. Zamawiający przejmie zarząd nad znaleziskiem i będzie uprawniony do </w:t>
      </w:r>
      <w:r w:rsidR="0061391C" w:rsidRPr="00CB57E2">
        <w:rPr>
          <w:rFonts w:eastAsia="Calibri" w:cs="Arial"/>
          <w:sz w:val="22"/>
          <w:szCs w:val="22"/>
          <w:lang w:eastAsia="en-US"/>
        </w:rPr>
        <w:t xml:space="preserve">zawieszenia </w:t>
      </w:r>
      <w:r w:rsidR="00B5748A" w:rsidRPr="00CB57E2">
        <w:rPr>
          <w:rFonts w:eastAsia="Calibri" w:cs="Arial"/>
          <w:sz w:val="22"/>
          <w:szCs w:val="22"/>
          <w:lang w:eastAsia="en-US"/>
        </w:rPr>
        <w:t xml:space="preserve">wykonania Umowy o okres odpowiadający usunięciu znaleziska </w:t>
      </w:r>
      <w:r w:rsidR="00E133FF" w:rsidRPr="00CB57E2">
        <w:rPr>
          <w:rFonts w:eastAsia="Calibri" w:cs="Arial"/>
          <w:sz w:val="22"/>
          <w:szCs w:val="22"/>
          <w:lang w:eastAsia="en-US"/>
        </w:rPr>
        <w:t xml:space="preserve">i przeprowadzeniu wymaganych badań archeologicznych oraz </w:t>
      </w:r>
      <w:r w:rsidR="00B5748A" w:rsidRPr="00CB57E2">
        <w:rPr>
          <w:rFonts w:eastAsia="Calibri" w:cs="Arial"/>
          <w:sz w:val="22"/>
          <w:szCs w:val="22"/>
          <w:lang w:eastAsia="en-US"/>
        </w:rPr>
        <w:t>umożliwieniu Wykonawcy dalszego prowadzenia prac i robót.</w:t>
      </w:r>
    </w:p>
    <w:p w:rsidR="00CB57E2" w:rsidRPr="00CB57E2" w:rsidRDefault="00244B90"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 razie </w:t>
      </w:r>
      <w:r w:rsidR="0061391C" w:rsidRPr="00CB57E2">
        <w:rPr>
          <w:rFonts w:eastAsia="Calibri" w:cs="Arial"/>
          <w:sz w:val="22"/>
          <w:szCs w:val="22"/>
          <w:lang w:eastAsia="en-US"/>
        </w:rPr>
        <w:t xml:space="preserve">zawieszenia </w:t>
      </w:r>
      <w:r w:rsidRPr="00CB57E2">
        <w:rPr>
          <w:rFonts w:eastAsia="Calibri" w:cs="Arial"/>
          <w:sz w:val="22"/>
          <w:szCs w:val="22"/>
          <w:lang w:eastAsia="en-US"/>
        </w:rPr>
        <w:t>wykonania U</w:t>
      </w:r>
      <w:r w:rsidR="00E14BB0" w:rsidRPr="00CB57E2">
        <w:rPr>
          <w:rFonts w:eastAsia="Calibri" w:cs="Arial"/>
          <w:sz w:val="22"/>
          <w:szCs w:val="22"/>
          <w:lang w:eastAsia="en-US"/>
        </w:rPr>
        <w:t xml:space="preserve">mowy, </w:t>
      </w:r>
      <w:r w:rsidRPr="00CB57E2">
        <w:rPr>
          <w:rFonts w:eastAsia="Calibri" w:cs="Arial"/>
          <w:sz w:val="22"/>
          <w:szCs w:val="22"/>
          <w:lang w:eastAsia="en-US"/>
        </w:rPr>
        <w:t xml:space="preserve">Wykonawca jest zobowiązany w trakcie zawieszenia zabezpieczać </w:t>
      </w:r>
      <w:r w:rsidRPr="00CB57E2">
        <w:rPr>
          <w:rFonts w:cs="Arial"/>
          <w:sz w:val="22"/>
          <w:szCs w:val="22"/>
        </w:rPr>
        <w:t>dotychczas</w:t>
      </w:r>
      <w:r w:rsidRPr="00CB57E2">
        <w:rPr>
          <w:rFonts w:eastAsia="Calibri" w:cs="Arial"/>
          <w:sz w:val="22"/>
          <w:szCs w:val="22"/>
          <w:lang w:eastAsia="en-US"/>
        </w:rPr>
        <w:t xml:space="preserve"> wy</w:t>
      </w:r>
      <w:r w:rsidR="00F658F3" w:rsidRPr="00CB57E2">
        <w:rPr>
          <w:rFonts w:eastAsia="Calibri" w:cs="Arial"/>
          <w:sz w:val="22"/>
          <w:szCs w:val="22"/>
          <w:lang w:eastAsia="en-US"/>
        </w:rPr>
        <w:t xml:space="preserve">konane roboty, tak aby uniknąć </w:t>
      </w:r>
      <w:r w:rsidRPr="00CB57E2">
        <w:rPr>
          <w:rFonts w:eastAsia="Calibri" w:cs="Arial"/>
          <w:sz w:val="22"/>
          <w:szCs w:val="22"/>
          <w:lang w:eastAsia="en-US"/>
        </w:rPr>
        <w:t>jakie</w:t>
      </w:r>
      <w:r w:rsidR="00A47874" w:rsidRPr="00CB57E2">
        <w:rPr>
          <w:rFonts w:eastAsia="Calibri" w:cs="Arial"/>
          <w:sz w:val="22"/>
          <w:szCs w:val="22"/>
          <w:lang w:eastAsia="en-US"/>
        </w:rPr>
        <w:t>jkolwiek szkody</w:t>
      </w:r>
      <w:r w:rsidR="009A38B6" w:rsidRPr="00CB57E2">
        <w:rPr>
          <w:rFonts w:eastAsia="Calibri" w:cs="Arial"/>
          <w:sz w:val="22"/>
          <w:szCs w:val="22"/>
          <w:lang w:eastAsia="en-US"/>
        </w:rPr>
        <w:t>.</w:t>
      </w:r>
    </w:p>
    <w:p w:rsidR="00CB57E2" w:rsidRPr="00CB57E2" w:rsidRDefault="00E94631"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Strony zgadzają się, że dla </w:t>
      </w:r>
      <w:r w:rsidR="0061391C" w:rsidRPr="00CB57E2">
        <w:rPr>
          <w:rFonts w:eastAsia="Calibri" w:cs="Arial"/>
          <w:sz w:val="22"/>
          <w:szCs w:val="22"/>
          <w:lang w:eastAsia="en-US"/>
        </w:rPr>
        <w:t xml:space="preserve">robót </w:t>
      </w:r>
      <w:r w:rsidRPr="00CB57E2">
        <w:rPr>
          <w:rFonts w:eastAsia="Calibri" w:cs="Arial"/>
          <w:sz w:val="22"/>
          <w:szCs w:val="22"/>
          <w:lang w:eastAsia="en-US"/>
        </w:rPr>
        <w:t xml:space="preserve">wynikających z Umowy, ryzyko niesprzyjających warunków klimatycznych jest ryzykiem Wykonawcy. Wykonawca zapoznał się z charakterystyką klimatu, jego możliwymi </w:t>
      </w:r>
      <w:r w:rsidRPr="00CB57E2">
        <w:rPr>
          <w:rFonts w:cs="Arial"/>
          <w:sz w:val="22"/>
          <w:szCs w:val="22"/>
        </w:rPr>
        <w:t>zmianami</w:t>
      </w:r>
      <w:r w:rsidRPr="00CB57E2">
        <w:rPr>
          <w:rFonts w:eastAsia="Calibri" w:cs="Arial"/>
          <w:sz w:val="22"/>
          <w:szCs w:val="22"/>
          <w:lang w:eastAsia="en-US"/>
        </w:rPr>
        <w:t xml:space="preserve"> i wahaniami temperatur, występowaniem opadów deszczu oraz śniegu w </w:t>
      </w:r>
      <w:r w:rsidR="00F71BF8" w:rsidRPr="00CB57E2">
        <w:rPr>
          <w:rFonts w:eastAsia="Calibri" w:cs="Arial"/>
          <w:sz w:val="22"/>
          <w:szCs w:val="22"/>
          <w:lang w:eastAsia="en-US"/>
        </w:rPr>
        <w:t>kraju</w:t>
      </w:r>
      <w:r w:rsidRPr="00CB57E2">
        <w:rPr>
          <w:rFonts w:eastAsia="Calibri" w:cs="Arial"/>
          <w:sz w:val="22"/>
          <w:szCs w:val="22"/>
          <w:lang w:eastAsia="en-US"/>
        </w:rPr>
        <w:t xml:space="preserve">, takie ryzyko przyjął i wkalkulował w cenę </w:t>
      </w:r>
      <w:r w:rsidR="00216836" w:rsidRPr="00CB57E2">
        <w:rPr>
          <w:rFonts w:eastAsia="Calibri" w:cs="Arial"/>
          <w:sz w:val="22"/>
          <w:szCs w:val="22"/>
          <w:lang w:eastAsia="en-US"/>
        </w:rPr>
        <w:t>z</w:t>
      </w:r>
      <w:r w:rsidR="00305B08" w:rsidRPr="00CB57E2">
        <w:rPr>
          <w:rFonts w:eastAsia="Calibri" w:cs="Arial"/>
          <w:sz w:val="22"/>
          <w:szCs w:val="22"/>
          <w:lang w:eastAsia="en-US"/>
        </w:rPr>
        <w:t>a</w:t>
      </w:r>
      <w:r w:rsidR="00216836" w:rsidRPr="00CB57E2">
        <w:rPr>
          <w:rFonts w:eastAsia="Calibri" w:cs="Arial"/>
          <w:sz w:val="22"/>
          <w:szCs w:val="22"/>
          <w:lang w:eastAsia="en-US"/>
        </w:rPr>
        <w:t xml:space="preserve">wartą w ofercie </w:t>
      </w:r>
      <w:r w:rsidRPr="00CB57E2">
        <w:rPr>
          <w:rFonts w:eastAsia="Calibri" w:cs="Arial"/>
          <w:sz w:val="22"/>
          <w:szCs w:val="22"/>
          <w:lang w:eastAsia="en-US"/>
        </w:rPr>
        <w:t xml:space="preserve"> oraz uwzględnił w </w:t>
      </w:r>
      <w:r w:rsidR="00C27E88" w:rsidRPr="00CB57E2">
        <w:rPr>
          <w:rFonts w:eastAsia="Calibri" w:cs="Arial"/>
          <w:sz w:val="22"/>
          <w:szCs w:val="22"/>
          <w:lang w:eastAsia="en-US"/>
        </w:rPr>
        <w:t>terminie wykonania Umowy</w:t>
      </w:r>
      <w:r w:rsidR="00CB57E2">
        <w:rPr>
          <w:rFonts w:eastAsia="Calibri" w:cs="Arial"/>
          <w:sz w:val="22"/>
          <w:szCs w:val="22"/>
          <w:lang w:eastAsia="en-US"/>
        </w:rPr>
        <w:t>.</w:t>
      </w:r>
    </w:p>
    <w:p w:rsidR="00CB57E2" w:rsidRPr="00CB57E2" w:rsidRDefault="008E151C"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cs="Arial"/>
          <w:sz w:val="22"/>
          <w:szCs w:val="22"/>
        </w:rPr>
        <w:t xml:space="preserve">Przed przystąpieniem do wykonywania robót, </w:t>
      </w:r>
      <w:r w:rsidR="00305B08" w:rsidRPr="00CB57E2">
        <w:rPr>
          <w:rFonts w:cs="Arial"/>
          <w:sz w:val="22"/>
          <w:szCs w:val="22"/>
        </w:rPr>
        <w:t xml:space="preserve">cały </w:t>
      </w:r>
      <w:r w:rsidR="001B437D" w:rsidRPr="00CB57E2">
        <w:rPr>
          <w:rFonts w:cs="Arial"/>
          <w:sz w:val="22"/>
          <w:szCs w:val="22"/>
        </w:rPr>
        <w:t xml:space="preserve">personel </w:t>
      </w:r>
      <w:r w:rsidRPr="00CB57E2">
        <w:rPr>
          <w:rFonts w:cs="Arial"/>
          <w:sz w:val="22"/>
          <w:szCs w:val="22"/>
        </w:rPr>
        <w:t>Wykonawcy,</w:t>
      </w:r>
      <w:r w:rsidR="007C61BF" w:rsidRPr="00CB57E2">
        <w:rPr>
          <w:rFonts w:cs="Arial"/>
          <w:sz w:val="22"/>
          <w:szCs w:val="22"/>
        </w:rPr>
        <w:t xml:space="preserve"> </w:t>
      </w:r>
      <w:r w:rsidRPr="00CB57E2">
        <w:rPr>
          <w:rFonts w:cs="Arial"/>
          <w:sz w:val="22"/>
          <w:szCs w:val="22"/>
        </w:rPr>
        <w:t>powini</w:t>
      </w:r>
      <w:r w:rsidR="00305B08" w:rsidRPr="00CB57E2">
        <w:rPr>
          <w:rFonts w:cs="Arial"/>
          <w:sz w:val="22"/>
          <w:szCs w:val="22"/>
        </w:rPr>
        <w:t>en</w:t>
      </w:r>
      <w:r w:rsidRPr="00CB57E2">
        <w:rPr>
          <w:rFonts w:cs="Arial"/>
          <w:sz w:val="22"/>
          <w:szCs w:val="22"/>
        </w:rPr>
        <w:t xml:space="preserve"> zostać przeszkol</w:t>
      </w:r>
      <w:r w:rsidR="00305B08" w:rsidRPr="00CB57E2">
        <w:rPr>
          <w:rFonts w:cs="Arial"/>
          <w:sz w:val="22"/>
          <w:szCs w:val="22"/>
        </w:rPr>
        <w:t>ony</w:t>
      </w:r>
      <w:r w:rsidRPr="00CB57E2">
        <w:rPr>
          <w:rFonts w:cs="Arial"/>
          <w:sz w:val="22"/>
          <w:szCs w:val="22"/>
        </w:rPr>
        <w:t xml:space="preserve"> przez odpowiedni Zakład Linii Kolejowych w zakre</w:t>
      </w:r>
      <w:r w:rsidR="004B369A" w:rsidRPr="00CB57E2">
        <w:rPr>
          <w:rFonts w:cs="Arial"/>
          <w:sz w:val="22"/>
          <w:szCs w:val="22"/>
        </w:rPr>
        <w:t>sie zagrożenia bezpieczeństwa i </w:t>
      </w:r>
      <w:r w:rsidRPr="00CB57E2">
        <w:rPr>
          <w:rFonts w:cs="Arial"/>
          <w:sz w:val="22"/>
          <w:szCs w:val="22"/>
        </w:rPr>
        <w:t>zdrowia podczas pracy na terenach kolejowych. Koszty szkolenia ponosi Wykonawca</w:t>
      </w:r>
      <w:r w:rsidR="00743AA4" w:rsidRPr="00CB57E2">
        <w:rPr>
          <w:rFonts w:cs="Arial"/>
          <w:sz w:val="22"/>
          <w:szCs w:val="22"/>
        </w:rPr>
        <w:t>.</w:t>
      </w:r>
    </w:p>
    <w:p w:rsidR="00CB57E2" w:rsidRPr="00CB57E2" w:rsidRDefault="007161D4"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 przypadku jednoczesnego wykonywania prac przez </w:t>
      </w:r>
      <w:r w:rsidR="00A8557A" w:rsidRPr="00CB57E2">
        <w:rPr>
          <w:rFonts w:eastAsia="Calibri" w:cs="Arial"/>
          <w:sz w:val="22"/>
          <w:szCs w:val="22"/>
          <w:lang w:eastAsia="en-US"/>
        </w:rPr>
        <w:t xml:space="preserve">osoby zatrudnione na jakiejkolwiek podstawie </w:t>
      </w:r>
      <w:r w:rsidR="00A8557A" w:rsidRPr="00CB57E2">
        <w:rPr>
          <w:rFonts w:cs="Arial"/>
          <w:sz w:val="22"/>
          <w:szCs w:val="22"/>
        </w:rPr>
        <w:t>prawnej</w:t>
      </w:r>
      <w:r w:rsidRPr="00CB57E2">
        <w:rPr>
          <w:rFonts w:eastAsia="Calibri" w:cs="Arial"/>
          <w:sz w:val="22"/>
          <w:szCs w:val="22"/>
          <w:lang w:eastAsia="en-US"/>
        </w:rPr>
        <w:t xml:space="preserve"> u różnych </w:t>
      </w:r>
      <w:r w:rsidR="00F71BF8" w:rsidRPr="00CB57E2">
        <w:rPr>
          <w:rFonts w:eastAsia="Calibri" w:cs="Arial"/>
          <w:sz w:val="22"/>
          <w:szCs w:val="22"/>
          <w:lang w:eastAsia="en-US"/>
        </w:rPr>
        <w:t>wykonawców</w:t>
      </w:r>
      <w:r w:rsidR="00B61551" w:rsidRPr="00CB57E2">
        <w:rPr>
          <w:rFonts w:eastAsia="Calibri" w:cs="Arial"/>
          <w:sz w:val="22"/>
          <w:szCs w:val="22"/>
          <w:lang w:eastAsia="en-US"/>
        </w:rPr>
        <w:t>/</w:t>
      </w:r>
      <w:r w:rsidR="00F71BF8" w:rsidRPr="00CB57E2">
        <w:rPr>
          <w:rFonts w:eastAsia="Calibri" w:cs="Arial"/>
          <w:sz w:val="22"/>
          <w:szCs w:val="22"/>
          <w:lang w:eastAsia="en-US"/>
        </w:rPr>
        <w:t>podwykonawców</w:t>
      </w:r>
      <w:r w:rsidRPr="00CB57E2">
        <w:rPr>
          <w:rFonts w:eastAsia="Calibri" w:cs="Arial"/>
          <w:sz w:val="22"/>
          <w:szCs w:val="22"/>
          <w:lang w:eastAsia="en-US"/>
        </w:rPr>
        <w:t xml:space="preserve">, </w:t>
      </w:r>
      <w:r w:rsidR="00F71BF8" w:rsidRPr="00CB57E2">
        <w:rPr>
          <w:rFonts w:eastAsia="Calibri" w:cs="Arial"/>
          <w:sz w:val="22"/>
          <w:szCs w:val="22"/>
          <w:lang w:eastAsia="en-US"/>
        </w:rPr>
        <w:t>wykonawcy</w:t>
      </w:r>
      <w:r w:rsidR="00B61551" w:rsidRPr="00CB57E2">
        <w:rPr>
          <w:rFonts w:eastAsia="Calibri" w:cs="Arial"/>
          <w:sz w:val="22"/>
          <w:szCs w:val="22"/>
          <w:lang w:eastAsia="en-US"/>
        </w:rPr>
        <w:t>/</w:t>
      </w:r>
      <w:r w:rsidR="00F71BF8" w:rsidRPr="00CB57E2">
        <w:rPr>
          <w:rFonts w:eastAsia="Calibri" w:cs="Arial"/>
          <w:sz w:val="22"/>
          <w:szCs w:val="22"/>
          <w:lang w:eastAsia="en-US"/>
        </w:rPr>
        <w:t xml:space="preserve">podwykonawcy </w:t>
      </w:r>
      <w:r w:rsidRPr="00CB57E2">
        <w:rPr>
          <w:rFonts w:eastAsia="Calibri" w:cs="Arial"/>
          <w:sz w:val="22"/>
          <w:szCs w:val="22"/>
          <w:lang w:eastAsia="en-US"/>
        </w:rPr>
        <w:t>mają obowiązek współdziałać ze sobą</w:t>
      </w:r>
      <w:r w:rsidR="00CB57E2">
        <w:rPr>
          <w:rFonts w:eastAsia="Calibri" w:cs="Arial"/>
          <w:sz w:val="22"/>
          <w:szCs w:val="22"/>
          <w:lang w:eastAsia="en-US"/>
        </w:rPr>
        <w:t>.</w:t>
      </w:r>
    </w:p>
    <w:p w:rsidR="00CB57E2" w:rsidRPr="00CB57E2" w:rsidRDefault="007161D4" w:rsidP="00722AAF">
      <w:pPr>
        <w:pStyle w:val="Tekstpodstawowy"/>
        <w:numPr>
          <w:ilvl w:val="0"/>
          <w:numId w:val="186"/>
        </w:numPr>
        <w:suppressAutoHyphens/>
        <w:spacing w:afterLines="60" w:after="144" w:line="276" w:lineRule="auto"/>
        <w:ind w:left="425" w:hanging="425"/>
        <w:rPr>
          <w:rFonts w:cs="Arial"/>
          <w:bCs/>
          <w:sz w:val="22"/>
          <w:szCs w:val="22"/>
        </w:rPr>
      </w:pPr>
      <w:r w:rsidRPr="00CB57E2">
        <w:rPr>
          <w:rFonts w:eastAsia="Calibri" w:cs="Arial"/>
          <w:sz w:val="22"/>
          <w:szCs w:val="22"/>
          <w:lang w:eastAsia="en-US"/>
        </w:rPr>
        <w:t xml:space="preserve">Z chwilą przekazania </w:t>
      </w:r>
      <w:r w:rsidR="00F47C05" w:rsidRPr="00CB57E2">
        <w:rPr>
          <w:rFonts w:eastAsia="Calibri" w:cs="Arial"/>
          <w:sz w:val="22"/>
          <w:szCs w:val="22"/>
          <w:lang w:eastAsia="en-US"/>
        </w:rPr>
        <w:t xml:space="preserve">Wykonawcy </w:t>
      </w:r>
      <w:r w:rsidR="00903DD3" w:rsidRPr="00CB57E2">
        <w:rPr>
          <w:rFonts w:eastAsia="Calibri" w:cs="Arial"/>
          <w:sz w:val="22"/>
          <w:szCs w:val="22"/>
          <w:lang w:eastAsia="en-US"/>
        </w:rPr>
        <w:t>Terenu</w:t>
      </w:r>
      <w:r w:rsidR="00765DA0" w:rsidRPr="00CB57E2">
        <w:rPr>
          <w:rFonts w:eastAsia="Calibri" w:cs="Arial"/>
          <w:sz w:val="22"/>
          <w:szCs w:val="22"/>
          <w:lang w:eastAsia="en-US"/>
        </w:rPr>
        <w:t xml:space="preserve"> </w:t>
      </w:r>
      <w:r w:rsidRPr="00CB57E2">
        <w:rPr>
          <w:rFonts w:eastAsia="Calibri" w:cs="Arial"/>
          <w:sz w:val="22"/>
          <w:szCs w:val="22"/>
          <w:lang w:eastAsia="en-US"/>
        </w:rPr>
        <w:t xml:space="preserve">budowy, </w:t>
      </w:r>
      <w:r w:rsidR="00F47C05" w:rsidRPr="00CB57E2">
        <w:rPr>
          <w:rFonts w:eastAsia="Calibri" w:cs="Arial"/>
          <w:sz w:val="22"/>
          <w:szCs w:val="22"/>
          <w:lang w:eastAsia="en-US"/>
        </w:rPr>
        <w:t xml:space="preserve">Wykonawca </w:t>
      </w:r>
      <w:r w:rsidRPr="00CB57E2">
        <w:rPr>
          <w:rFonts w:eastAsia="Calibri" w:cs="Arial"/>
          <w:sz w:val="22"/>
          <w:szCs w:val="22"/>
          <w:lang w:eastAsia="en-US"/>
        </w:rPr>
        <w:t>wyznacz</w:t>
      </w:r>
      <w:r w:rsidR="00F47C05" w:rsidRPr="00CB57E2">
        <w:rPr>
          <w:rFonts w:eastAsia="Calibri" w:cs="Arial"/>
          <w:sz w:val="22"/>
          <w:szCs w:val="22"/>
          <w:lang w:eastAsia="en-US"/>
        </w:rPr>
        <w:t>a</w:t>
      </w:r>
      <w:r w:rsidRPr="00CB57E2">
        <w:rPr>
          <w:rFonts w:eastAsia="Calibri" w:cs="Arial"/>
          <w:sz w:val="22"/>
          <w:szCs w:val="22"/>
          <w:lang w:eastAsia="en-US"/>
        </w:rPr>
        <w:t xml:space="preserve"> koordynatora ds. bezpieczeństwa i higieny pracy.</w:t>
      </w:r>
    </w:p>
    <w:p w:rsidR="00CB57E2" w:rsidRDefault="007161D4" w:rsidP="00722AAF">
      <w:pPr>
        <w:pStyle w:val="Tekstpodstawowy"/>
        <w:numPr>
          <w:ilvl w:val="0"/>
          <w:numId w:val="186"/>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Wyznaczenie koordynatora do spraw bezpieczeństwa i higieny pracy zostanie odnotowane w protokole przekazania </w:t>
      </w:r>
      <w:r w:rsidR="00903DD3" w:rsidRPr="00CB57E2">
        <w:rPr>
          <w:rFonts w:eastAsia="Calibri" w:cs="Arial"/>
          <w:sz w:val="22"/>
          <w:szCs w:val="22"/>
          <w:lang w:eastAsia="en-US"/>
        </w:rPr>
        <w:t>Terenu</w:t>
      </w:r>
      <w:r w:rsidR="004E30BE" w:rsidRPr="00CB57E2">
        <w:rPr>
          <w:rFonts w:eastAsia="Calibri" w:cs="Arial"/>
          <w:sz w:val="22"/>
          <w:szCs w:val="22"/>
          <w:lang w:eastAsia="en-US"/>
        </w:rPr>
        <w:t xml:space="preserve"> </w:t>
      </w:r>
      <w:r w:rsidRPr="00CB57E2">
        <w:rPr>
          <w:rFonts w:eastAsia="Calibri" w:cs="Arial"/>
          <w:sz w:val="22"/>
          <w:szCs w:val="22"/>
          <w:lang w:eastAsia="en-US"/>
        </w:rPr>
        <w:t>budowy</w:t>
      </w:r>
      <w:r w:rsidR="00216836" w:rsidRPr="00CB57E2">
        <w:rPr>
          <w:rFonts w:eastAsia="Calibri" w:cs="Arial"/>
          <w:sz w:val="22"/>
          <w:szCs w:val="22"/>
          <w:lang w:eastAsia="en-US"/>
        </w:rPr>
        <w:t xml:space="preserve"> lub odpowiednio w innym dokumencie</w:t>
      </w:r>
      <w:r w:rsidRPr="00CB57E2">
        <w:rPr>
          <w:rFonts w:eastAsia="Calibri" w:cs="Arial"/>
          <w:sz w:val="22"/>
          <w:szCs w:val="22"/>
          <w:lang w:eastAsia="en-US"/>
        </w:rPr>
        <w:t>.</w:t>
      </w:r>
    </w:p>
    <w:p w:rsidR="0050542A" w:rsidRDefault="0050542A" w:rsidP="00722AAF">
      <w:pPr>
        <w:pStyle w:val="Tekstpodstawowy"/>
        <w:numPr>
          <w:ilvl w:val="0"/>
          <w:numId w:val="186"/>
        </w:numPr>
        <w:suppressAutoHyphens/>
        <w:spacing w:afterLines="60" w:after="144" w:line="240" w:lineRule="auto"/>
        <w:rPr>
          <w:rFonts w:cs="Arial"/>
          <w:sz w:val="22"/>
          <w:szCs w:val="22"/>
        </w:rPr>
      </w:pPr>
      <w:r w:rsidRPr="00CB57E2">
        <w:rPr>
          <w:rFonts w:eastAsia="Calibri" w:cs="Arial"/>
          <w:sz w:val="22"/>
          <w:szCs w:val="22"/>
          <w:lang w:eastAsia="en-US"/>
        </w:rPr>
        <w:t xml:space="preserve">Wykonawca oraz jego </w:t>
      </w:r>
      <w:r w:rsidR="00F71BF8" w:rsidRPr="00CB57E2">
        <w:rPr>
          <w:rFonts w:cs="Arial"/>
          <w:sz w:val="22"/>
          <w:szCs w:val="22"/>
        </w:rPr>
        <w:t xml:space="preserve">podwykonawca </w:t>
      </w:r>
      <w:r w:rsidRPr="00CB57E2">
        <w:rPr>
          <w:rFonts w:cs="Arial"/>
          <w:sz w:val="22"/>
          <w:szCs w:val="22"/>
        </w:rPr>
        <w:t>jest zobowiązany do zatrudniania na podstawie umowy o pracę osób wykonujących następujące czynności w trakcie realizacji Umowy:</w:t>
      </w:r>
    </w:p>
    <w:p w:rsidR="00D722BD" w:rsidRDefault="00D722BD" w:rsidP="00D722BD">
      <w:pPr>
        <w:pStyle w:val="Tekstpodstawowy"/>
        <w:numPr>
          <w:ilvl w:val="1"/>
          <w:numId w:val="107"/>
        </w:numPr>
        <w:suppressAutoHyphens/>
        <w:spacing w:afterLines="60" w:after="144" w:line="240" w:lineRule="auto"/>
        <w:ind w:left="709"/>
        <w:rPr>
          <w:rFonts w:cs="Arial"/>
          <w:sz w:val="22"/>
          <w:szCs w:val="22"/>
        </w:rPr>
      </w:pPr>
      <w:r>
        <w:rPr>
          <w:rFonts w:cs="Arial"/>
          <w:sz w:val="22"/>
          <w:szCs w:val="22"/>
        </w:rPr>
        <w:t>robót ziemnych,</w:t>
      </w:r>
    </w:p>
    <w:p w:rsidR="00D722BD" w:rsidRDefault="00D722BD" w:rsidP="00D722BD">
      <w:pPr>
        <w:pStyle w:val="Tekstpodstawowy"/>
        <w:numPr>
          <w:ilvl w:val="1"/>
          <w:numId w:val="107"/>
        </w:numPr>
        <w:suppressAutoHyphens/>
        <w:spacing w:afterLines="60" w:after="144" w:line="240" w:lineRule="auto"/>
        <w:ind w:left="709"/>
        <w:rPr>
          <w:rFonts w:cs="Arial"/>
          <w:sz w:val="22"/>
          <w:szCs w:val="22"/>
        </w:rPr>
      </w:pPr>
      <w:r>
        <w:rPr>
          <w:rFonts w:cs="Arial"/>
          <w:sz w:val="22"/>
          <w:szCs w:val="22"/>
        </w:rPr>
        <w:t xml:space="preserve">robót montażowych, </w:t>
      </w:r>
    </w:p>
    <w:p w:rsidR="00D722BD" w:rsidRDefault="00D722BD" w:rsidP="00D722BD">
      <w:pPr>
        <w:pStyle w:val="Tekstpodstawowy"/>
        <w:numPr>
          <w:ilvl w:val="1"/>
          <w:numId w:val="107"/>
        </w:numPr>
        <w:suppressAutoHyphens/>
        <w:spacing w:afterLines="60" w:after="144" w:line="240" w:lineRule="auto"/>
        <w:ind w:left="709"/>
        <w:rPr>
          <w:rFonts w:cs="Arial"/>
          <w:sz w:val="22"/>
          <w:szCs w:val="22"/>
        </w:rPr>
      </w:pPr>
      <w:r>
        <w:rPr>
          <w:rFonts w:cs="Arial"/>
          <w:sz w:val="22"/>
          <w:szCs w:val="22"/>
        </w:rPr>
        <w:t>robót drogowych,</w:t>
      </w:r>
    </w:p>
    <w:p w:rsidR="00D722BD" w:rsidRPr="00730828" w:rsidRDefault="00815B85" w:rsidP="00815B85">
      <w:pPr>
        <w:pStyle w:val="Tekstpodstawowy"/>
        <w:suppressAutoHyphens/>
        <w:spacing w:afterLines="60" w:after="144" w:line="360" w:lineRule="auto"/>
        <w:ind w:left="284"/>
        <w:rPr>
          <w:ins w:id="55" w:author="Piotr Pacyna" w:date="2021-03-25T13:41:00Z"/>
          <w:rFonts w:cs="Arial"/>
          <w:bCs/>
          <w:sz w:val="22"/>
          <w:szCs w:val="22"/>
        </w:rPr>
      </w:pPr>
      <w:r>
        <w:rPr>
          <w:rFonts w:cs="Arial"/>
          <w:sz w:val="22"/>
          <w:szCs w:val="22"/>
        </w:rPr>
        <w:t xml:space="preserve"> 4</w:t>
      </w:r>
      <w:r w:rsidR="00D722BD">
        <w:rPr>
          <w:rFonts w:cs="Arial"/>
          <w:sz w:val="22"/>
          <w:szCs w:val="22"/>
        </w:rPr>
        <w:t>) robót związanych z instalacjami elektrycznymi, sanitarnymi i teletechnicznymi.</w:t>
      </w:r>
    </w:p>
    <w:p w:rsidR="0050542A" w:rsidRPr="00903DD3" w:rsidRDefault="00153664" w:rsidP="00CB57E2">
      <w:pPr>
        <w:pStyle w:val="Akapitzlist"/>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29.</w:t>
      </w:r>
      <w:r w:rsidR="00CB57E2">
        <w:rPr>
          <w:rFonts w:ascii="Arial" w:hAnsi="Arial" w:cs="Arial"/>
          <w:sz w:val="22"/>
          <w:szCs w:val="22"/>
        </w:rPr>
        <w:tab/>
      </w:r>
      <w:r w:rsidR="0050542A" w:rsidRPr="00903DD3">
        <w:rPr>
          <w:rFonts w:ascii="Arial" w:hAnsi="Arial" w:cs="Arial"/>
          <w:sz w:val="22"/>
          <w:szCs w:val="22"/>
        </w:rPr>
        <w:t xml:space="preserve">W związku z </w:t>
      </w:r>
      <w:r w:rsidR="00690BDA" w:rsidRPr="00903DD3">
        <w:rPr>
          <w:rFonts w:ascii="Arial" w:hAnsi="Arial" w:cs="Arial"/>
          <w:sz w:val="22"/>
          <w:szCs w:val="22"/>
        </w:rPr>
        <w:t xml:space="preserve">wymogiem </w:t>
      </w:r>
      <w:r w:rsidR="0050542A" w:rsidRPr="00903DD3">
        <w:rPr>
          <w:rFonts w:ascii="Arial" w:hAnsi="Arial" w:cs="Arial"/>
          <w:sz w:val="22"/>
          <w:szCs w:val="22"/>
        </w:rPr>
        <w:t xml:space="preserve">zatrudnianiem przez Wykonawcę lub jego </w:t>
      </w:r>
      <w:r w:rsidR="00F71BF8" w:rsidRPr="00903DD3">
        <w:rPr>
          <w:rFonts w:ascii="Arial" w:hAnsi="Arial" w:cs="Arial"/>
          <w:sz w:val="22"/>
          <w:szCs w:val="22"/>
        </w:rPr>
        <w:t xml:space="preserve">podwykonawcę </w:t>
      </w:r>
      <w:r w:rsidR="0050542A" w:rsidRPr="00903DD3">
        <w:rPr>
          <w:rFonts w:ascii="Arial" w:hAnsi="Arial" w:cs="Arial"/>
          <w:sz w:val="22"/>
          <w:szCs w:val="22"/>
        </w:rPr>
        <w:t xml:space="preserve">na podstawie umowy o pracę osób wykonujących </w:t>
      </w:r>
      <w:proofErr w:type="spellStart"/>
      <w:r w:rsidR="00690BDA" w:rsidRPr="00903DD3">
        <w:rPr>
          <w:rFonts w:ascii="Arial" w:hAnsi="Arial" w:cs="Arial"/>
          <w:sz w:val="22"/>
          <w:szCs w:val="22"/>
        </w:rPr>
        <w:t>czyności</w:t>
      </w:r>
      <w:proofErr w:type="spellEnd"/>
      <w:r w:rsidR="00690BDA" w:rsidRPr="00903DD3">
        <w:rPr>
          <w:rFonts w:ascii="Arial" w:hAnsi="Arial" w:cs="Arial"/>
          <w:sz w:val="22"/>
          <w:szCs w:val="22"/>
        </w:rPr>
        <w:t xml:space="preserve"> związanych z wykonaniem Umowy</w:t>
      </w:r>
      <w:r w:rsidR="00D722BD">
        <w:rPr>
          <w:rFonts w:ascii="Arial" w:hAnsi="Arial" w:cs="Arial"/>
          <w:sz w:val="22"/>
          <w:szCs w:val="22"/>
        </w:rPr>
        <w:t xml:space="preserve"> wskazane  w ust. 28 powyżej</w:t>
      </w:r>
      <w:r w:rsidR="0050542A" w:rsidRPr="00903DD3">
        <w:rPr>
          <w:rFonts w:ascii="Arial" w:hAnsi="Arial" w:cs="Arial"/>
          <w:sz w:val="22"/>
          <w:szCs w:val="22"/>
        </w:rPr>
        <w:t xml:space="preserve">, Wykonawca lub jego </w:t>
      </w:r>
      <w:r w:rsidR="00F71BF8" w:rsidRPr="00903DD3">
        <w:rPr>
          <w:rFonts w:ascii="Arial" w:hAnsi="Arial" w:cs="Arial"/>
          <w:sz w:val="22"/>
          <w:szCs w:val="22"/>
        </w:rPr>
        <w:t xml:space="preserve">podwykonawca </w:t>
      </w:r>
      <w:r w:rsidR="0050542A" w:rsidRPr="00903DD3">
        <w:rPr>
          <w:rFonts w:ascii="Arial" w:hAnsi="Arial" w:cs="Arial"/>
          <w:sz w:val="22"/>
          <w:szCs w:val="22"/>
        </w:rPr>
        <w:t xml:space="preserve">przedłoży Zamawiającemu, </w:t>
      </w:r>
      <w:r w:rsidR="00D722BD">
        <w:rPr>
          <w:rFonts w:ascii="Arial" w:hAnsi="Arial" w:cs="Arial"/>
          <w:sz w:val="22"/>
          <w:szCs w:val="22"/>
        </w:rPr>
        <w:t xml:space="preserve">stosownie do art. 438 ust. 2 PZP </w:t>
      </w:r>
      <w:r w:rsidR="0050542A" w:rsidRPr="00903DD3">
        <w:rPr>
          <w:rFonts w:ascii="Arial" w:hAnsi="Arial" w:cs="Arial"/>
          <w:sz w:val="22"/>
          <w:szCs w:val="22"/>
        </w:rPr>
        <w:t xml:space="preserve">na każde wezwanie Zamawiającego w wyznaczonym w tym wezwaniu terminie wskazane poniżej dowody w celu potwierdzenia spełnienia tego wymogu przez Wykonawcę lub jego </w:t>
      </w:r>
      <w:r w:rsidR="00F71BF8" w:rsidRPr="00903DD3">
        <w:rPr>
          <w:rFonts w:ascii="Arial" w:hAnsi="Arial" w:cs="Arial"/>
          <w:sz w:val="22"/>
          <w:szCs w:val="22"/>
        </w:rPr>
        <w:t>podwykonawcę</w:t>
      </w:r>
      <w:r w:rsidR="0050542A" w:rsidRPr="00903DD3">
        <w:rPr>
          <w:rFonts w:ascii="Arial" w:hAnsi="Arial" w:cs="Arial"/>
          <w:sz w:val="22"/>
          <w:szCs w:val="22"/>
        </w:rPr>
        <w:t>. Zamawiający w każdym czasie może zażądać:</w:t>
      </w:r>
      <w:r w:rsidR="00690BDA" w:rsidRPr="00903DD3">
        <w:rPr>
          <w:rFonts w:ascii="Arial" w:hAnsi="Arial" w:cs="Arial"/>
          <w:sz w:val="22"/>
          <w:szCs w:val="22"/>
        </w:rPr>
        <w:t xml:space="preserve"> </w:t>
      </w:r>
    </w:p>
    <w:p w:rsidR="00CB57E2" w:rsidRDefault="00815B85" w:rsidP="00CB57E2">
      <w:pPr>
        <w:spacing w:afterLines="60" w:after="144" w:line="276" w:lineRule="auto"/>
        <w:ind w:left="709" w:hanging="283"/>
        <w:rPr>
          <w:rFonts w:ascii="Arial" w:hAnsi="Arial" w:cs="Arial"/>
          <w:sz w:val="22"/>
          <w:szCs w:val="22"/>
        </w:rPr>
      </w:pPr>
      <w:r>
        <w:rPr>
          <w:rFonts w:ascii="Arial" w:hAnsi="Arial" w:cs="Arial"/>
          <w:sz w:val="22"/>
          <w:szCs w:val="22"/>
        </w:rPr>
        <w:t>1</w:t>
      </w:r>
      <w:r w:rsidR="00CB57E2">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oświadczenia zatrudnionego pracownika,</w:t>
      </w:r>
      <w:bookmarkStart w:id="56" w:name="mip51082608"/>
      <w:bookmarkEnd w:id="56"/>
    </w:p>
    <w:p w:rsidR="00690BDA" w:rsidRPr="00903DD3" w:rsidRDefault="00815B85" w:rsidP="00CB57E2">
      <w:pPr>
        <w:spacing w:afterLines="60" w:after="144" w:line="276" w:lineRule="auto"/>
        <w:ind w:left="709" w:hanging="283"/>
        <w:rPr>
          <w:rFonts w:ascii="Arial" w:hAnsi="Arial" w:cs="Arial"/>
          <w:sz w:val="22"/>
          <w:szCs w:val="22"/>
        </w:rPr>
      </w:pPr>
      <w:r>
        <w:rPr>
          <w:rFonts w:ascii="Arial" w:hAnsi="Arial" w:cs="Arial"/>
          <w:sz w:val="22"/>
          <w:szCs w:val="22"/>
        </w:rPr>
        <w:t>2</w:t>
      </w:r>
      <w:r w:rsidR="00CB57E2">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oświadczenia wykonawcy lub podwykonawcy o zatrudnieniu pracownika na podstawie umowy o pracę,</w:t>
      </w:r>
    </w:p>
    <w:p w:rsidR="00690BDA" w:rsidRPr="00903DD3" w:rsidRDefault="00815B85" w:rsidP="00CB57E2">
      <w:pPr>
        <w:spacing w:afterLines="60" w:after="144" w:line="276" w:lineRule="auto"/>
        <w:ind w:left="709" w:hanging="283"/>
        <w:rPr>
          <w:rFonts w:ascii="Arial" w:hAnsi="Arial" w:cs="Arial"/>
          <w:sz w:val="22"/>
          <w:szCs w:val="22"/>
        </w:rPr>
      </w:pPr>
      <w:bookmarkStart w:id="57" w:name="mip51082609"/>
      <w:bookmarkEnd w:id="57"/>
      <w:r>
        <w:rPr>
          <w:rFonts w:ascii="Arial" w:hAnsi="Arial" w:cs="Arial"/>
          <w:sz w:val="22"/>
          <w:szCs w:val="22"/>
        </w:rPr>
        <w:t>3</w:t>
      </w:r>
      <w:r w:rsidR="00690BDA" w:rsidRPr="00903DD3">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poświadczonej za zgodność z oryginałem kopii umowy o pracę zatrudnionego pracownika,</w:t>
      </w:r>
    </w:p>
    <w:p w:rsidR="00690BDA" w:rsidRPr="00903DD3" w:rsidRDefault="00815B85" w:rsidP="00CB57E2">
      <w:pPr>
        <w:spacing w:afterLines="60" w:after="144" w:line="276" w:lineRule="auto"/>
        <w:ind w:left="709" w:hanging="283"/>
        <w:rPr>
          <w:rFonts w:ascii="Arial" w:hAnsi="Arial" w:cs="Arial"/>
          <w:sz w:val="22"/>
          <w:szCs w:val="22"/>
        </w:rPr>
      </w:pPr>
      <w:bookmarkStart w:id="58" w:name="mip51082610"/>
      <w:bookmarkEnd w:id="58"/>
      <w:r>
        <w:rPr>
          <w:rFonts w:ascii="Arial" w:hAnsi="Arial" w:cs="Arial"/>
          <w:sz w:val="22"/>
          <w:szCs w:val="22"/>
        </w:rPr>
        <w:t>4</w:t>
      </w:r>
      <w:r w:rsidR="00690BDA" w:rsidRPr="00903DD3">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innych dokumentów</w:t>
      </w:r>
      <w:r w:rsidR="00CB57E2">
        <w:rPr>
          <w:rFonts w:ascii="Arial" w:hAnsi="Arial" w:cs="Arial"/>
          <w:sz w:val="22"/>
          <w:szCs w:val="22"/>
        </w:rPr>
        <w:t xml:space="preserve"> </w:t>
      </w:r>
      <w:bookmarkStart w:id="59" w:name="mip51082611"/>
      <w:bookmarkEnd w:id="59"/>
      <w:r w:rsidR="00690BDA" w:rsidRPr="00903DD3">
        <w:rPr>
          <w:rFonts w:ascii="Arial" w:hAnsi="Arial" w:cs="Arial"/>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CB57E2" w:rsidRDefault="00CB57E2" w:rsidP="00CB57E2">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30.</w:t>
      </w:r>
      <w:r>
        <w:rPr>
          <w:rFonts w:ascii="Arial" w:hAnsi="Arial" w:cs="Arial"/>
          <w:sz w:val="22"/>
          <w:szCs w:val="22"/>
        </w:rPr>
        <w:tab/>
      </w:r>
      <w:r w:rsidR="00690BDA" w:rsidRPr="00CB57E2">
        <w:rPr>
          <w:rFonts w:ascii="Arial" w:hAnsi="Arial" w:cs="Arial"/>
          <w:sz w:val="22"/>
          <w:szCs w:val="22"/>
        </w:rPr>
        <w:t xml:space="preserve">Oświadczenia </w:t>
      </w:r>
      <w:r w:rsidR="0050542A" w:rsidRPr="00CB57E2">
        <w:rPr>
          <w:rFonts w:ascii="Arial" w:hAnsi="Arial" w:cs="Arial"/>
          <w:sz w:val="22"/>
          <w:szCs w:val="22"/>
        </w:rPr>
        <w:t xml:space="preserve">Wykonawcy lub </w:t>
      </w:r>
      <w:r w:rsidR="00F71BF8" w:rsidRPr="00CB57E2">
        <w:rPr>
          <w:rFonts w:ascii="Arial" w:hAnsi="Arial" w:cs="Arial"/>
          <w:sz w:val="22"/>
          <w:szCs w:val="22"/>
        </w:rPr>
        <w:t xml:space="preserve">podwykonawcy </w:t>
      </w:r>
      <w:r w:rsidR="0050542A" w:rsidRPr="00CB57E2">
        <w:rPr>
          <w:rFonts w:ascii="Arial" w:hAnsi="Arial" w:cs="Arial"/>
          <w:sz w:val="22"/>
          <w:szCs w:val="22"/>
        </w:rPr>
        <w:t>o zatrudnieniu na podstawie umowy o pracę osób wykonujących czynności, których dotyczy wezwanie Zamawiającego</w:t>
      </w:r>
      <w:r w:rsidR="00D722BD">
        <w:rPr>
          <w:rFonts w:ascii="Arial" w:hAnsi="Arial" w:cs="Arial"/>
          <w:sz w:val="22"/>
          <w:szCs w:val="22"/>
        </w:rPr>
        <w:t xml:space="preserve"> </w:t>
      </w:r>
      <w:r w:rsidR="0050542A" w:rsidRPr="00CB57E2">
        <w:rPr>
          <w:rFonts w:ascii="Arial" w:hAnsi="Arial" w:cs="Arial"/>
          <w:sz w:val="22"/>
          <w:szCs w:val="22"/>
        </w:rPr>
        <w:t>powinno zawierać w szczególności: dokładne określenie podmiotu składającego oświadczenie, datę złożenia oświadczenia, wskazanie, że objęte wezwaniem czynności wykonują osoby zatrudnione na podstawie umowy o pracę wraz ze wskazaniem liczby tych osób,</w:t>
      </w:r>
      <w:r w:rsidR="00BB0DE5" w:rsidRPr="00CB57E2">
        <w:rPr>
          <w:rFonts w:ascii="Arial" w:hAnsi="Arial" w:cs="Arial"/>
          <w:sz w:val="22"/>
          <w:szCs w:val="22"/>
        </w:rPr>
        <w:t xml:space="preserve"> imion i nazwisk tych osób,</w:t>
      </w:r>
      <w:r w:rsidR="0050542A" w:rsidRPr="00CB57E2">
        <w:rPr>
          <w:rFonts w:ascii="Arial" w:hAnsi="Arial" w:cs="Arial"/>
          <w:sz w:val="22"/>
          <w:szCs w:val="22"/>
        </w:rPr>
        <w:t xml:space="preserve"> rodzaju umowy o pracę i wymiaru etatu oraz podpis osoby uprawnionej do złożenia oświadczenia w imieniu Wykonawcy lub </w:t>
      </w:r>
      <w:r w:rsidR="00570744">
        <w:rPr>
          <w:rFonts w:ascii="Arial" w:hAnsi="Arial" w:cs="Arial"/>
          <w:sz w:val="22"/>
          <w:szCs w:val="22"/>
        </w:rPr>
        <w:t>podwykonawcy.</w:t>
      </w:r>
    </w:p>
    <w:p w:rsidR="00CB57E2" w:rsidRDefault="00CB57E2" w:rsidP="00CB57E2">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31.</w:t>
      </w:r>
      <w:r>
        <w:rPr>
          <w:rFonts w:ascii="Arial" w:hAnsi="Arial" w:cs="Arial"/>
          <w:sz w:val="22"/>
          <w:szCs w:val="22"/>
        </w:rPr>
        <w:tab/>
      </w:r>
      <w:r w:rsidR="00690BDA" w:rsidRPr="00CB57E2">
        <w:rPr>
          <w:rFonts w:ascii="Arial" w:hAnsi="Arial" w:cs="Arial"/>
          <w:sz w:val="22"/>
          <w:szCs w:val="22"/>
        </w:rPr>
        <w:t xml:space="preserve">Poświadczone </w:t>
      </w:r>
      <w:r w:rsidR="0050542A" w:rsidRPr="00CB57E2">
        <w:rPr>
          <w:rFonts w:ascii="Arial" w:hAnsi="Arial" w:cs="Arial"/>
          <w:sz w:val="22"/>
          <w:szCs w:val="22"/>
        </w:rPr>
        <w:t xml:space="preserve">za zgodność z oryginałem odpowiednio przez Wykonawcę lub </w:t>
      </w:r>
      <w:r w:rsidR="00F71BF8" w:rsidRPr="00CB57E2">
        <w:rPr>
          <w:rFonts w:ascii="Arial" w:hAnsi="Arial" w:cs="Arial"/>
          <w:sz w:val="22"/>
          <w:szCs w:val="22"/>
        </w:rPr>
        <w:t xml:space="preserve">podwykonawcę </w:t>
      </w:r>
      <w:r w:rsidR="0050542A" w:rsidRPr="00CB57E2">
        <w:rPr>
          <w:rFonts w:ascii="Arial" w:hAnsi="Arial" w:cs="Arial"/>
          <w:sz w:val="22"/>
          <w:szCs w:val="22"/>
        </w:rPr>
        <w:t xml:space="preserve">kopie umów o pracę powinny zostać zanonimizowane w sposób zapewniający ochronę danych osobowych pracowników, zgodnie z przepisami ustawy </w:t>
      </w:r>
      <w:r w:rsidR="00462F25" w:rsidRPr="00CB57E2">
        <w:rPr>
          <w:rFonts w:ascii="Arial" w:hAnsi="Arial" w:cs="Arial"/>
          <w:sz w:val="22"/>
          <w:szCs w:val="22"/>
        </w:rPr>
        <w:t xml:space="preserve">z dnia 10 maja 2018 r. </w:t>
      </w:r>
      <w:hyperlink r:id="rId17" w:history="1">
        <w:r w:rsidR="00462F25" w:rsidRPr="00CB57E2">
          <w:rPr>
            <w:rStyle w:val="Hipercze"/>
            <w:rFonts w:ascii="Arial" w:hAnsi="Arial" w:cs="Arial"/>
            <w:bCs/>
            <w:color w:val="auto"/>
            <w:sz w:val="22"/>
            <w:szCs w:val="22"/>
            <w:u w:val="none"/>
            <w:shd w:val="clear" w:color="auto" w:fill="FFFFFF"/>
          </w:rPr>
          <w:t>(</w:t>
        </w:r>
        <w:r w:rsidR="00153664" w:rsidRPr="00CB57E2">
          <w:rPr>
            <w:rStyle w:val="Hipercze"/>
            <w:rFonts w:ascii="Arial" w:hAnsi="Arial" w:cs="Arial"/>
            <w:bCs/>
            <w:color w:val="auto"/>
            <w:sz w:val="22"/>
            <w:szCs w:val="22"/>
            <w:u w:val="none"/>
            <w:shd w:val="clear" w:color="auto" w:fill="FFFFFF"/>
          </w:rPr>
          <w:t xml:space="preserve">tj. </w:t>
        </w:r>
        <w:r w:rsidR="00462F25" w:rsidRPr="00CB57E2">
          <w:rPr>
            <w:rStyle w:val="Hipercze"/>
            <w:rFonts w:ascii="Arial" w:hAnsi="Arial" w:cs="Arial"/>
            <w:bCs/>
            <w:color w:val="auto"/>
            <w:sz w:val="22"/>
            <w:szCs w:val="22"/>
            <w:u w:val="none"/>
            <w:shd w:val="clear" w:color="auto" w:fill="FFFFFF"/>
          </w:rPr>
          <w:t xml:space="preserve">Dz.U. z </w:t>
        </w:r>
        <w:r w:rsidR="00153664" w:rsidRPr="00CB57E2">
          <w:rPr>
            <w:rStyle w:val="Hipercze"/>
            <w:rFonts w:ascii="Arial" w:hAnsi="Arial" w:cs="Arial"/>
            <w:bCs/>
            <w:color w:val="auto"/>
            <w:sz w:val="22"/>
            <w:szCs w:val="22"/>
            <w:u w:val="none"/>
            <w:shd w:val="clear" w:color="auto" w:fill="FFFFFF"/>
          </w:rPr>
          <w:t xml:space="preserve">2019 </w:t>
        </w:r>
        <w:r w:rsidR="00462F25" w:rsidRPr="00CB57E2">
          <w:rPr>
            <w:rStyle w:val="Hipercze"/>
            <w:rFonts w:ascii="Arial" w:hAnsi="Arial" w:cs="Arial"/>
            <w:bCs/>
            <w:color w:val="auto"/>
            <w:sz w:val="22"/>
            <w:szCs w:val="22"/>
            <w:u w:val="none"/>
            <w:shd w:val="clear" w:color="auto" w:fill="FFFFFF"/>
          </w:rPr>
          <w:t xml:space="preserve">r. poz. </w:t>
        </w:r>
        <w:r w:rsidR="00153664" w:rsidRPr="00CB57E2">
          <w:rPr>
            <w:rStyle w:val="Hipercze"/>
            <w:rFonts w:ascii="Arial" w:hAnsi="Arial" w:cs="Arial"/>
            <w:bCs/>
            <w:color w:val="auto"/>
            <w:sz w:val="22"/>
            <w:szCs w:val="22"/>
            <w:u w:val="none"/>
            <w:shd w:val="clear" w:color="auto" w:fill="FFFFFF"/>
          </w:rPr>
          <w:t>1781</w:t>
        </w:r>
        <w:r w:rsidR="00462F25" w:rsidRPr="00CB57E2">
          <w:rPr>
            <w:rStyle w:val="Hipercze"/>
            <w:rFonts w:ascii="Arial" w:hAnsi="Arial" w:cs="Arial"/>
            <w:bCs/>
            <w:color w:val="auto"/>
            <w:sz w:val="22"/>
            <w:szCs w:val="22"/>
            <w:u w:val="none"/>
            <w:shd w:val="clear" w:color="auto" w:fill="FFFFFF"/>
          </w:rPr>
          <w:t>)</w:t>
        </w:r>
      </w:hyperlink>
      <w:r w:rsidR="00462F25" w:rsidRPr="00CB57E2" w:rsidDel="00021D84">
        <w:rPr>
          <w:rFonts w:ascii="Arial" w:hAnsi="Arial" w:cs="Arial"/>
          <w:sz w:val="22"/>
          <w:szCs w:val="22"/>
        </w:rPr>
        <w:t xml:space="preserve"> </w:t>
      </w:r>
      <w:r w:rsidR="0050542A" w:rsidRPr="00CB57E2">
        <w:rPr>
          <w:rFonts w:ascii="Arial" w:hAnsi="Arial" w:cs="Arial"/>
          <w:sz w:val="22"/>
          <w:szCs w:val="22"/>
        </w:rPr>
        <w:t>o ochronie danych osobowych</w:t>
      </w:r>
      <w:r w:rsidR="00BA6E46" w:rsidRPr="00CB57E2">
        <w:rPr>
          <w:rFonts w:ascii="Arial" w:hAnsi="Arial" w:cs="Arial"/>
          <w:sz w:val="22"/>
          <w:szCs w:val="22"/>
        </w:rPr>
        <w:t xml:space="preserve">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00462F25" w:rsidRPr="00CB57E2">
        <w:rPr>
          <w:rFonts w:ascii="Arial" w:hAnsi="Arial" w:cs="Arial"/>
          <w:sz w:val="22"/>
          <w:szCs w:val="22"/>
        </w:rPr>
        <w:t xml:space="preserve"> </w:t>
      </w:r>
      <w:r w:rsidR="0050542A" w:rsidRPr="00CB57E2">
        <w:rPr>
          <w:rFonts w:ascii="Arial" w:hAnsi="Arial" w:cs="Arial"/>
          <w:sz w:val="22"/>
          <w:szCs w:val="22"/>
        </w:rPr>
        <w:t>, przy czym informacje takie jak:</w:t>
      </w:r>
      <w:r w:rsidR="00F71BF8" w:rsidRPr="00CB57E2">
        <w:rPr>
          <w:rFonts w:ascii="Arial" w:hAnsi="Arial" w:cs="Arial"/>
          <w:sz w:val="22"/>
          <w:szCs w:val="22"/>
        </w:rPr>
        <w:t xml:space="preserve"> imię i nazwisko,</w:t>
      </w:r>
      <w:r w:rsidR="0050542A" w:rsidRPr="00CB57E2">
        <w:rPr>
          <w:rFonts w:ascii="Arial" w:hAnsi="Arial" w:cs="Arial"/>
          <w:sz w:val="22"/>
          <w:szCs w:val="22"/>
        </w:rPr>
        <w:t xml:space="preserve"> data zawarcia umowy, rodzaj umowy o pracę, wymiar etatu oraz stanowisko pracy i zakres wykonywanych czynności powinny </w:t>
      </w:r>
      <w:r>
        <w:rPr>
          <w:rFonts w:ascii="Arial" w:hAnsi="Arial" w:cs="Arial"/>
          <w:sz w:val="22"/>
          <w:szCs w:val="22"/>
        </w:rPr>
        <w:t>być możliwe do zidentyfikowania.</w:t>
      </w:r>
    </w:p>
    <w:p w:rsidR="00CB57E2" w:rsidRDefault="00CB57E2" w:rsidP="00CB57E2">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32.</w:t>
      </w:r>
      <w:r>
        <w:rPr>
          <w:rFonts w:ascii="Arial" w:hAnsi="Arial" w:cs="Arial"/>
          <w:sz w:val="22"/>
          <w:szCs w:val="22"/>
        </w:rPr>
        <w:tab/>
      </w:r>
      <w:r w:rsidR="00690BDA" w:rsidRPr="00903DD3">
        <w:rPr>
          <w:rFonts w:ascii="Arial" w:hAnsi="Arial" w:cs="Arial"/>
          <w:sz w:val="22"/>
          <w:szCs w:val="22"/>
        </w:rPr>
        <w:t xml:space="preserve">Jednym z innych dowodów, o który mowa w pkt 29 lit d   może być </w:t>
      </w:r>
      <w:r w:rsidR="0050542A" w:rsidRPr="00903DD3">
        <w:rPr>
          <w:rFonts w:ascii="Arial" w:hAnsi="Arial" w:cs="Arial"/>
          <w:sz w:val="22"/>
          <w:szCs w:val="22"/>
        </w:rPr>
        <w:t>zaświadczenie właściwego oddziału ZUS potwierdzające opłacenie przez Wykonawcę lub Podwykonawcę składek na ubezpieczenie społeczne i zdrowotne za ostatni okres rozliczeniowy lub</w:t>
      </w:r>
      <w:r w:rsidR="00690BDA" w:rsidRPr="00903DD3">
        <w:rPr>
          <w:rFonts w:ascii="Arial" w:hAnsi="Arial" w:cs="Arial"/>
          <w:sz w:val="22"/>
          <w:szCs w:val="22"/>
        </w:rPr>
        <w:t xml:space="preserve"> </w:t>
      </w:r>
      <w:r w:rsidR="00D722BD">
        <w:rPr>
          <w:rFonts w:ascii="Arial" w:hAnsi="Arial" w:cs="Arial"/>
          <w:sz w:val="22"/>
          <w:szCs w:val="22"/>
        </w:rPr>
        <w:t xml:space="preserve">poświadczona </w:t>
      </w:r>
      <w:r w:rsidR="0050542A" w:rsidRPr="00903DD3">
        <w:rPr>
          <w:rFonts w:ascii="Arial" w:hAnsi="Arial" w:cs="Arial"/>
          <w:sz w:val="22"/>
          <w:szCs w:val="22"/>
        </w:rPr>
        <w:t xml:space="preserve">za zgodność z oryginałem odpowiednio przez Wykonawcę lub </w:t>
      </w:r>
      <w:r w:rsidR="00F71BF8" w:rsidRPr="00903DD3">
        <w:rPr>
          <w:rFonts w:ascii="Arial" w:hAnsi="Arial" w:cs="Arial"/>
          <w:sz w:val="22"/>
          <w:szCs w:val="22"/>
        </w:rPr>
        <w:t xml:space="preserve">podwykonawcę </w:t>
      </w:r>
      <w:r w:rsidR="00D722BD">
        <w:rPr>
          <w:rFonts w:ascii="Arial" w:hAnsi="Arial" w:cs="Arial"/>
          <w:sz w:val="22"/>
          <w:szCs w:val="22"/>
        </w:rPr>
        <w:t xml:space="preserve">kopia </w:t>
      </w:r>
      <w:r w:rsidR="0050542A" w:rsidRPr="00903DD3">
        <w:rPr>
          <w:rFonts w:ascii="Arial" w:hAnsi="Arial" w:cs="Arial"/>
          <w:sz w:val="22"/>
          <w:szCs w:val="22"/>
        </w:rPr>
        <w:t xml:space="preserve">dowodu potwierdzającego zgłoszenie pracownika przez pracodawcę do ubezpieczeń </w:t>
      </w:r>
      <w:proofErr w:type="spellStart"/>
      <w:r w:rsidR="00D722BD">
        <w:rPr>
          <w:rFonts w:ascii="Arial" w:hAnsi="Arial" w:cs="Arial"/>
          <w:sz w:val="22"/>
          <w:szCs w:val="22"/>
        </w:rPr>
        <w:t>zanomizowana</w:t>
      </w:r>
      <w:proofErr w:type="spellEnd"/>
      <w:r w:rsidR="00D722BD">
        <w:rPr>
          <w:rFonts w:ascii="Arial" w:hAnsi="Arial" w:cs="Arial"/>
          <w:sz w:val="22"/>
          <w:szCs w:val="22"/>
        </w:rPr>
        <w:t xml:space="preserve"> </w:t>
      </w:r>
      <w:r w:rsidR="0050542A" w:rsidRPr="00903DD3">
        <w:rPr>
          <w:rFonts w:ascii="Arial" w:hAnsi="Arial" w:cs="Arial"/>
          <w:sz w:val="22"/>
          <w:szCs w:val="22"/>
        </w:rPr>
        <w:t>w sposób zapewniający ochronę danych osobowych pracowników, zgodnie z przepisami ustawy z dnia 29 sierpnia 1997 r. o ochronie danych osobowych</w:t>
      </w:r>
      <w:r w:rsidR="00BA6E46" w:rsidRPr="00903DD3">
        <w:rPr>
          <w:rFonts w:ascii="Arial" w:hAnsi="Arial" w:cs="Arial"/>
          <w:sz w:val="22"/>
          <w:szCs w:val="22"/>
        </w:rPr>
        <w:t xml:space="preserve">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00F940ED" w:rsidRPr="00903DD3">
        <w:rPr>
          <w:rFonts w:ascii="Arial" w:hAnsi="Arial" w:cs="Arial"/>
          <w:sz w:val="22"/>
          <w:szCs w:val="22"/>
        </w:rPr>
        <w:t>, przy czym imię i nazwisko pracownika nie podlega anonimizacji.</w:t>
      </w:r>
    </w:p>
    <w:p w:rsidR="00CB57E2" w:rsidRDefault="00CB57E2" w:rsidP="00CB57E2">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33.</w:t>
      </w:r>
      <w:r>
        <w:rPr>
          <w:rFonts w:ascii="Arial" w:hAnsi="Arial" w:cs="Arial"/>
          <w:sz w:val="22"/>
          <w:szCs w:val="22"/>
        </w:rPr>
        <w:tab/>
      </w:r>
      <w:r w:rsidR="0050542A" w:rsidRPr="00CB57E2">
        <w:rPr>
          <w:rFonts w:ascii="Arial" w:hAnsi="Arial" w:cs="Arial"/>
          <w:sz w:val="22"/>
          <w:szCs w:val="22"/>
        </w:rPr>
        <w:t xml:space="preserve">W przypadku gdy przedstawione przez Wykonawcę lub </w:t>
      </w:r>
      <w:r w:rsidR="00F71BF8" w:rsidRPr="00CB57E2">
        <w:rPr>
          <w:rFonts w:ascii="Arial" w:hAnsi="Arial" w:cs="Arial"/>
          <w:sz w:val="22"/>
          <w:szCs w:val="22"/>
        </w:rPr>
        <w:t xml:space="preserve">podwykonawcę </w:t>
      </w:r>
      <w:r w:rsidR="0050542A" w:rsidRPr="00CB57E2">
        <w:rPr>
          <w:rFonts w:ascii="Arial" w:hAnsi="Arial" w:cs="Arial"/>
          <w:sz w:val="22"/>
          <w:szCs w:val="22"/>
        </w:rPr>
        <w:t xml:space="preserve">dokumenty będą budzić uzasadnione wątpliwości Zamawiającego co do ich zgodności z rzeczywistością lub autentyczności, Wykonawca lub </w:t>
      </w:r>
      <w:r w:rsidR="00F71BF8" w:rsidRPr="00CB57E2">
        <w:rPr>
          <w:rFonts w:ascii="Arial" w:hAnsi="Arial" w:cs="Arial"/>
          <w:sz w:val="22"/>
          <w:szCs w:val="22"/>
        </w:rPr>
        <w:t>podwykonawca</w:t>
      </w:r>
      <w:r w:rsidR="0050542A" w:rsidRPr="00CB57E2">
        <w:rPr>
          <w:rFonts w:ascii="Arial" w:hAnsi="Arial" w:cs="Arial"/>
          <w:sz w:val="22"/>
          <w:szCs w:val="22"/>
        </w:rPr>
        <w:t>, na żądanie Zamawiającego i w terminie przez niego wskazanym, przedstawi dodatkowe dokumenty lub wyjaśnienia w tym zakresie</w:t>
      </w:r>
      <w:r>
        <w:rPr>
          <w:rFonts w:ascii="Arial" w:hAnsi="Arial" w:cs="Arial"/>
          <w:sz w:val="22"/>
          <w:szCs w:val="22"/>
        </w:rPr>
        <w:t>.</w:t>
      </w:r>
    </w:p>
    <w:p w:rsidR="00CB57E2" w:rsidRDefault="00CB57E2" w:rsidP="00CB57E2">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34.</w:t>
      </w:r>
      <w:r>
        <w:rPr>
          <w:rFonts w:ascii="Arial" w:hAnsi="Arial" w:cs="Arial"/>
          <w:sz w:val="22"/>
          <w:szCs w:val="22"/>
        </w:rPr>
        <w:tab/>
      </w:r>
      <w:r w:rsidR="0050542A" w:rsidRPr="00CB57E2">
        <w:rPr>
          <w:rFonts w:ascii="Arial" w:hAnsi="Arial" w:cs="Arial"/>
          <w:sz w:val="22"/>
          <w:szCs w:val="22"/>
        </w:rPr>
        <w:t xml:space="preserve">Jeśli Wykonawca lub </w:t>
      </w:r>
      <w:r w:rsidR="00F71BF8" w:rsidRPr="00CB57E2">
        <w:rPr>
          <w:rFonts w:ascii="Arial" w:hAnsi="Arial" w:cs="Arial"/>
          <w:sz w:val="22"/>
          <w:szCs w:val="22"/>
        </w:rPr>
        <w:t xml:space="preserve">podwykonawca </w:t>
      </w:r>
      <w:r w:rsidR="0050542A" w:rsidRPr="00CB57E2">
        <w:rPr>
          <w:rFonts w:ascii="Arial" w:hAnsi="Arial" w:cs="Arial"/>
          <w:sz w:val="22"/>
          <w:szCs w:val="22"/>
        </w:rPr>
        <w:t xml:space="preserve">nie przedstawi dokumentów potwierdzających spełnienie wymogu  zatrudniania na podstawie umowy o pracę osób wykonujących czynności wskazane w </w:t>
      </w:r>
      <w:r w:rsidR="00D722BD">
        <w:rPr>
          <w:rFonts w:ascii="Arial" w:hAnsi="Arial" w:cs="Arial"/>
          <w:sz w:val="22"/>
          <w:szCs w:val="22"/>
        </w:rPr>
        <w:t xml:space="preserve">Umowie </w:t>
      </w:r>
      <w:r w:rsidR="0050542A" w:rsidRPr="00CB57E2">
        <w:rPr>
          <w:rFonts w:ascii="Arial" w:hAnsi="Arial" w:cs="Arial"/>
          <w:sz w:val="22"/>
          <w:szCs w:val="22"/>
        </w:rPr>
        <w:t xml:space="preserve">lub dokumenty te będą budzić uzasadnione wątpliwości Zamawiającego co do ich zgodności z rzeczywistością lub autentyczności, a Wykonawca lub </w:t>
      </w:r>
      <w:r w:rsidR="00F71BF8" w:rsidRPr="00CB57E2">
        <w:rPr>
          <w:rFonts w:ascii="Arial" w:hAnsi="Arial" w:cs="Arial"/>
          <w:sz w:val="22"/>
          <w:szCs w:val="22"/>
        </w:rPr>
        <w:t xml:space="preserve">podwykonawca </w:t>
      </w:r>
      <w:r w:rsidR="0050542A" w:rsidRPr="00CB57E2">
        <w:rPr>
          <w:rFonts w:ascii="Arial" w:hAnsi="Arial" w:cs="Arial"/>
          <w:sz w:val="22"/>
          <w:szCs w:val="22"/>
        </w:rPr>
        <w:t xml:space="preserve">nie przedstawi dodatkowych dokumentów lub ich nie wyjaśni, Zamawiający powiadomi właściwego okręgowego inspektora pracy, zwracając się o przeprowadzenie kontroli u Wykonawcy lub </w:t>
      </w:r>
      <w:r w:rsidR="00F71BF8" w:rsidRPr="00CB57E2">
        <w:rPr>
          <w:rFonts w:ascii="Arial" w:hAnsi="Arial" w:cs="Arial"/>
          <w:sz w:val="22"/>
          <w:szCs w:val="22"/>
        </w:rPr>
        <w:t>podwykonawcy</w:t>
      </w:r>
      <w:r w:rsidR="0050542A" w:rsidRPr="00CB57E2">
        <w:rPr>
          <w:rFonts w:ascii="Arial" w:hAnsi="Arial" w:cs="Arial"/>
          <w:sz w:val="22"/>
          <w:szCs w:val="22"/>
        </w:rPr>
        <w:t>.</w:t>
      </w:r>
    </w:p>
    <w:p w:rsidR="00CB57E2" w:rsidRDefault="00CB57E2" w:rsidP="00CB57E2">
      <w:pPr>
        <w:suppressAutoHyphens/>
        <w:spacing w:afterLines="60" w:after="144" w:line="276" w:lineRule="auto"/>
        <w:ind w:left="426" w:hanging="426"/>
        <w:jc w:val="both"/>
        <w:rPr>
          <w:rStyle w:val="Odwoaniedokomentarza"/>
          <w:rFonts w:ascii="Arial" w:hAnsi="Arial" w:cs="Arial"/>
          <w:sz w:val="22"/>
          <w:szCs w:val="22"/>
        </w:rPr>
      </w:pPr>
      <w:r w:rsidRPr="00CB57E2">
        <w:rPr>
          <w:rFonts w:ascii="Arial" w:hAnsi="Arial" w:cs="Arial"/>
          <w:sz w:val="22"/>
          <w:szCs w:val="22"/>
        </w:rPr>
        <w:t>35.</w:t>
      </w:r>
      <w:r w:rsidRPr="00CB57E2">
        <w:rPr>
          <w:rFonts w:ascii="Arial" w:hAnsi="Arial" w:cs="Arial"/>
          <w:sz w:val="22"/>
          <w:szCs w:val="22"/>
        </w:rPr>
        <w:tab/>
      </w:r>
      <w:r w:rsidR="007161D4" w:rsidRPr="00CB57E2">
        <w:rPr>
          <w:rFonts w:ascii="Arial" w:hAnsi="Arial" w:cs="Arial"/>
          <w:sz w:val="22"/>
          <w:szCs w:val="22"/>
        </w:rPr>
        <w:t xml:space="preserve">Wykonawca jest zobowiązany do pisemnego poinformowania Zamawiającego o zamiarze rozpoczęcia robót budowlanych </w:t>
      </w:r>
      <w:r w:rsidR="00A8557A" w:rsidRPr="00CB57E2">
        <w:rPr>
          <w:rFonts w:ascii="Arial" w:hAnsi="Arial" w:cs="Arial"/>
          <w:sz w:val="22"/>
          <w:szCs w:val="22"/>
        </w:rPr>
        <w:t xml:space="preserve">z wyprzedzeniem </w:t>
      </w:r>
      <w:r w:rsidR="007161D4" w:rsidRPr="00CB57E2">
        <w:rPr>
          <w:rFonts w:ascii="Arial" w:hAnsi="Arial" w:cs="Arial"/>
          <w:sz w:val="22"/>
          <w:szCs w:val="22"/>
        </w:rPr>
        <w:t xml:space="preserve">minimum </w:t>
      </w:r>
      <w:r w:rsidR="005F1C22" w:rsidRPr="00CB57E2">
        <w:rPr>
          <w:rFonts w:ascii="Arial" w:hAnsi="Arial" w:cs="Arial"/>
          <w:sz w:val="22"/>
          <w:szCs w:val="22"/>
        </w:rPr>
        <w:t xml:space="preserve">7 </w:t>
      </w:r>
      <w:r w:rsidR="007161D4" w:rsidRPr="00CB57E2">
        <w:rPr>
          <w:rFonts w:ascii="Arial" w:hAnsi="Arial" w:cs="Arial"/>
          <w:sz w:val="22"/>
          <w:szCs w:val="22"/>
        </w:rPr>
        <w:t>dni przed rozpoczęciem budowy lub rozbiórki, na której przewiduje się wykonywanie robót budowlanych trwających dłużej niż 30 dni roboczych</w:t>
      </w:r>
      <w:r w:rsidR="004754F8" w:rsidRPr="00CB57E2">
        <w:rPr>
          <w:rFonts w:ascii="Arial" w:hAnsi="Arial" w:cs="Arial"/>
          <w:sz w:val="22"/>
          <w:szCs w:val="22"/>
        </w:rPr>
        <w:t xml:space="preserve"> (tj. dni od poniedziałku do piątku z wyłączeniem dni ustawowo wolnych od pracy) </w:t>
      </w:r>
      <w:r w:rsidR="007161D4" w:rsidRPr="00CB57E2">
        <w:rPr>
          <w:rFonts w:ascii="Arial" w:hAnsi="Arial" w:cs="Arial"/>
          <w:sz w:val="22"/>
          <w:szCs w:val="22"/>
        </w:rPr>
        <w:t xml:space="preserve"> i jednoczesne zatrudnienie co najmniej 20 osób, albo na której planowany zakres robót przekracza 500 </w:t>
      </w:r>
      <w:r w:rsidR="00D722BD">
        <w:rPr>
          <w:rFonts w:ascii="Arial" w:hAnsi="Arial" w:cs="Arial"/>
          <w:sz w:val="22"/>
          <w:szCs w:val="22"/>
        </w:rPr>
        <w:t>osobodni</w:t>
      </w:r>
      <w:r w:rsidR="007161D4" w:rsidRPr="00CB57E2">
        <w:rPr>
          <w:rFonts w:ascii="Arial" w:hAnsi="Arial" w:cs="Arial"/>
          <w:sz w:val="22"/>
          <w:szCs w:val="22"/>
        </w:rPr>
        <w:t>.</w:t>
      </w:r>
      <w:bookmarkStart w:id="60" w:name="_Toc417485977"/>
    </w:p>
    <w:p w:rsidR="00CB57E2" w:rsidRDefault="00CB57E2" w:rsidP="00CB57E2">
      <w:pPr>
        <w:suppressAutoHyphens/>
        <w:spacing w:afterLines="60" w:after="144" w:line="276" w:lineRule="auto"/>
        <w:ind w:left="426" w:hanging="426"/>
        <w:jc w:val="both"/>
        <w:rPr>
          <w:rFonts w:ascii="Arial" w:eastAsia="Calibri" w:hAnsi="Arial" w:cs="Arial"/>
          <w:sz w:val="22"/>
          <w:szCs w:val="22"/>
          <w:lang w:eastAsia="en-US"/>
        </w:rPr>
      </w:pPr>
      <w:r>
        <w:rPr>
          <w:rFonts w:ascii="Arial" w:eastAsia="Calibri" w:hAnsi="Arial" w:cs="Arial"/>
          <w:sz w:val="22"/>
          <w:szCs w:val="22"/>
          <w:lang w:eastAsia="en-US"/>
        </w:rPr>
        <w:t>3</w:t>
      </w:r>
      <w:r w:rsidR="005F1C22" w:rsidRPr="00903DD3">
        <w:rPr>
          <w:rFonts w:ascii="Arial" w:eastAsia="Calibri" w:hAnsi="Arial" w:cs="Arial"/>
          <w:sz w:val="22"/>
          <w:szCs w:val="22"/>
          <w:lang w:eastAsia="en-US"/>
        </w:rPr>
        <w:t>6</w:t>
      </w:r>
      <w:r>
        <w:rPr>
          <w:rFonts w:ascii="Arial" w:eastAsia="Calibri" w:hAnsi="Arial" w:cs="Arial"/>
          <w:sz w:val="22"/>
          <w:szCs w:val="22"/>
          <w:lang w:eastAsia="en-US"/>
        </w:rPr>
        <w:tab/>
      </w:r>
      <w:r w:rsidR="00B04545" w:rsidRPr="00903DD3">
        <w:rPr>
          <w:rFonts w:ascii="Arial" w:eastAsia="Calibri" w:hAnsi="Arial" w:cs="Arial"/>
          <w:sz w:val="22"/>
          <w:szCs w:val="22"/>
          <w:lang w:eastAsia="en-US"/>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rsidR="00AA0769" w:rsidRPr="00CB57E2" w:rsidRDefault="00AA0769" w:rsidP="00CB57E2">
      <w:pPr>
        <w:suppressAutoHyphen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3</w:t>
      </w:r>
      <w:r w:rsidR="005F1C22" w:rsidRPr="00903DD3">
        <w:rPr>
          <w:rFonts w:ascii="Arial" w:eastAsia="Calibri" w:hAnsi="Arial" w:cs="Arial"/>
          <w:sz w:val="22"/>
          <w:szCs w:val="22"/>
          <w:lang w:eastAsia="en-US"/>
        </w:rPr>
        <w:t>7</w:t>
      </w:r>
      <w:r w:rsidRPr="00903DD3">
        <w:rPr>
          <w:rFonts w:ascii="Arial" w:eastAsia="Calibri" w:hAnsi="Arial" w:cs="Arial"/>
          <w:sz w:val="22"/>
          <w:szCs w:val="22"/>
          <w:lang w:eastAsia="en-US"/>
        </w:rPr>
        <w:t>.</w:t>
      </w:r>
      <w:r w:rsidR="00CB57E2">
        <w:rPr>
          <w:rFonts w:ascii="Arial" w:eastAsia="Calibri" w:hAnsi="Arial" w:cs="Arial"/>
          <w:sz w:val="22"/>
          <w:szCs w:val="22"/>
          <w:lang w:eastAsia="en-US"/>
        </w:rPr>
        <w:tab/>
      </w:r>
      <w:r w:rsidRPr="00903DD3">
        <w:rPr>
          <w:rFonts w:ascii="Arial" w:eastAsia="ComicSansMS,Bold" w:hAnsi="Arial" w:cs="Arial"/>
          <w:sz w:val="22"/>
          <w:szCs w:val="22"/>
          <w:lang w:eastAsia="en-US"/>
        </w:rPr>
        <w:t>Wyliczenie obowiązków Wykonawcy zawarte w niniejszym paragrafie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rsidR="00AA0769" w:rsidRPr="00903DD3" w:rsidRDefault="00AA0769" w:rsidP="003852FE">
      <w:pPr>
        <w:overflowPunct w:val="0"/>
        <w:autoSpaceDE w:val="0"/>
        <w:autoSpaceDN w:val="0"/>
        <w:adjustRightInd w:val="0"/>
        <w:spacing w:afterLines="60" w:after="144" w:line="276" w:lineRule="auto"/>
        <w:contextualSpacing/>
        <w:jc w:val="both"/>
        <w:textAlignment w:val="baseline"/>
        <w:rPr>
          <w:rFonts w:ascii="Arial" w:eastAsia="Calibri" w:hAnsi="Arial" w:cs="Arial"/>
          <w:sz w:val="22"/>
          <w:szCs w:val="22"/>
          <w:lang w:eastAsia="en-US"/>
        </w:rPr>
      </w:pPr>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6</w:t>
      </w:r>
      <w:r w:rsidR="00D16DD3" w:rsidRPr="00903DD3">
        <w:rPr>
          <w:rFonts w:ascii="Arial" w:hAnsi="Arial" w:cs="Arial"/>
          <w:b/>
          <w:sz w:val="22"/>
          <w:szCs w:val="22"/>
        </w:rPr>
        <w:t>.</w:t>
      </w:r>
    </w:p>
    <w:p w:rsidR="000A577E" w:rsidRPr="00903DD3" w:rsidRDefault="00D16DD3" w:rsidP="003852FE">
      <w:pPr>
        <w:pStyle w:val="Nagwek2"/>
        <w:spacing w:before="0" w:afterLines="60" w:after="144" w:line="276" w:lineRule="auto"/>
        <w:rPr>
          <w:rFonts w:cs="Arial"/>
          <w:sz w:val="22"/>
          <w:szCs w:val="22"/>
        </w:rPr>
      </w:pPr>
      <w:r w:rsidRPr="00903DD3">
        <w:rPr>
          <w:rFonts w:cs="Arial"/>
          <w:sz w:val="22"/>
          <w:szCs w:val="22"/>
        </w:rPr>
        <w:t xml:space="preserve"> </w:t>
      </w:r>
      <w:bookmarkStart w:id="61" w:name="_Toc519240405"/>
      <w:bookmarkStart w:id="62" w:name="_Toc69980005"/>
      <w:r w:rsidR="00764D12" w:rsidRPr="00903DD3">
        <w:rPr>
          <w:rFonts w:cs="Arial"/>
          <w:sz w:val="22"/>
          <w:szCs w:val="22"/>
        </w:rPr>
        <w:t>Procedury bezpieczeństwa</w:t>
      </w:r>
      <w:bookmarkEnd w:id="60"/>
      <w:bookmarkEnd w:id="61"/>
      <w:bookmarkEnd w:id="62"/>
    </w:p>
    <w:p w:rsidR="00EB2799" w:rsidRPr="00CB57E2" w:rsidRDefault="00CB57E2" w:rsidP="00D722BD">
      <w:pPr>
        <w:pStyle w:val="Akapitzlist"/>
        <w:numPr>
          <w:ilvl w:val="0"/>
          <w:numId w:val="23"/>
        </w:numPr>
        <w:tabs>
          <w:tab w:val="left" w:pos="426"/>
        </w:tabs>
        <w:overflowPunct w:val="0"/>
        <w:autoSpaceDE w:val="0"/>
        <w:autoSpaceDN w:val="0"/>
        <w:adjustRightInd w:val="0"/>
        <w:spacing w:afterLines="60" w:after="144" w:line="276" w:lineRule="auto"/>
        <w:ind w:left="426" w:hanging="284"/>
        <w:jc w:val="both"/>
        <w:textAlignment w:val="baseline"/>
        <w:rPr>
          <w:rFonts w:ascii="Arial" w:hAnsi="Arial" w:cs="Arial"/>
          <w:strike/>
          <w:sz w:val="22"/>
          <w:szCs w:val="22"/>
        </w:rPr>
      </w:pPr>
      <w:r w:rsidRPr="00CB57E2">
        <w:rPr>
          <w:rFonts w:ascii="Arial" w:hAnsi="Arial" w:cs="Arial"/>
          <w:sz w:val="22"/>
          <w:szCs w:val="22"/>
        </w:rPr>
        <w:t xml:space="preserve">Wykonawca będzie </w:t>
      </w:r>
      <w:r w:rsidR="00EB2799" w:rsidRPr="00CB57E2">
        <w:rPr>
          <w:rFonts w:ascii="Arial" w:hAnsi="Arial" w:cs="Arial"/>
          <w:sz w:val="22"/>
          <w:szCs w:val="22"/>
        </w:rPr>
        <w:t xml:space="preserve">przestrzegał wszystkich mających zastosowanie przepisów bezpieczeństwa, w tym </w:t>
      </w:r>
      <w:r w:rsidR="00514BA1" w:rsidRPr="00CB57E2">
        <w:rPr>
          <w:rFonts w:ascii="Arial" w:hAnsi="Arial" w:cs="Arial"/>
          <w:sz w:val="22"/>
          <w:szCs w:val="22"/>
        </w:rPr>
        <w:t>R</w:t>
      </w:r>
      <w:r w:rsidR="00EB2799" w:rsidRPr="00CB57E2">
        <w:rPr>
          <w:rFonts w:ascii="Arial" w:hAnsi="Arial" w:cs="Arial"/>
          <w:sz w:val="22"/>
          <w:szCs w:val="22"/>
        </w:rPr>
        <w:t xml:space="preserve">egulacji Zamawiającego </w:t>
      </w:r>
      <w:r>
        <w:rPr>
          <w:rFonts w:ascii="Arial" w:hAnsi="Arial" w:cs="Arial"/>
          <w:sz w:val="22"/>
          <w:szCs w:val="22"/>
        </w:rPr>
        <w:t xml:space="preserve">PLK </w:t>
      </w:r>
      <w:r w:rsidR="00EB2799" w:rsidRPr="00CB57E2">
        <w:rPr>
          <w:rFonts w:ascii="Arial" w:hAnsi="Arial" w:cs="Arial"/>
          <w:sz w:val="22"/>
          <w:szCs w:val="22"/>
        </w:rPr>
        <w:t xml:space="preserve">zamieszczonych na stronie internetowej </w:t>
      </w:r>
      <w:r w:rsidR="00995E05" w:rsidRPr="006E5F95">
        <w:rPr>
          <w:rFonts w:ascii="Arial" w:hAnsi="Arial" w:cs="Arial"/>
          <w:sz w:val="22"/>
          <w:szCs w:val="22"/>
        </w:rPr>
        <w:t>Zamawiającego</w:t>
      </w:r>
      <w:r w:rsidR="006E5F95" w:rsidRPr="006E5F95">
        <w:rPr>
          <w:rFonts w:ascii="Arial" w:hAnsi="Arial" w:cs="Arial"/>
          <w:sz w:val="22"/>
          <w:szCs w:val="22"/>
        </w:rPr>
        <w:t xml:space="preserve"> http:www.plk-sa.pl</w:t>
      </w:r>
      <w:r w:rsidR="009C7F83" w:rsidRPr="006E5F95">
        <w:rPr>
          <w:rFonts w:ascii="Arial" w:hAnsi="Arial" w:cs="Arial"/>
          <w:b/>
          <w:sz w:val="22"/>
          <w:szCs w:val="22"/>
        </w:rPr>
        <w:t xml:space="preserve"> </w:t>
      </w:r>
      <w:r w:rsidR="00EB2799" w:rsidRPr="006E5F95">
        <w:rPr>
          <w:rFonts w:ascii="Arial" w:hAnsi="Arial" w:cs="Arial"/>
          <w:sz w:val="22"/>
          <w:szCs w:val="22"/>
        </w:rPr>
        <w:t xml:space="preserve"> i przedłoży do akceptacji Zamawiającemu plan bezpieczeństwa i ochrony zdrowia (BIOZ) nie później niż w ciągu 7 dni przed datą przekazania </w:t>
      </w:r>
      <w:r w:rsidR="00903DD3" w:rsidRPr="006E5F95">
        <w:rPr>
          <w:rFonts w:ascii="Arial" w:hAnsi="Arial" w:cs="Arial"/>
          <w:sz w:val="22"/>
          <w:szCs w:val="22"/>
        </w:rPr>
        <w:t>Terenu</w:t>
      </w:r>
      <w:r w:rsidR="00EB2799" w:rsidRPr="006E5F95">
        <w:rPr>
          <w:rFonts w:ascii="Arial" w:hAnsi="Arial" w:cs="Arial"/>
          <w:sz w:val="22"/>
          <w:szCs w:val="22"/>
        </w:rPr>
        <w:t xml:space="preserve"> budowy, co nie zwalnia z obowiązku posiadania przez Wykonawcę BIOZ na budowie</w:t>
      </w:r>
      <w:r w:rsidR="002E485C">
        <w:rPr>
          <w:rFonts w:ascii="Arial" w:hAnsi="Arial" w:cs="Arial"/>
          <w:sz w:val="22"/>
          <w:szCs w:val="22"/>
        </w:rPr>
        <w:t>.</w:t>
      </w:r>
    </w:p>
    <w:p w:rsidR="00DB14D2" w:rsidRPr="00903DD3" w:rsidRDefault="002E485C" w:rsidP="003852FE">
      <w:pPr>
        <w:numPr>
          <w:ilvl w:val="0"/>
          <w:numId w:val="23"/>
        </w:numPr>
        <w:tabs>
          <w:tab w:val="left" w:pos="851"/>
        </w:tabs>
        <w:overflowPunct w:val="0"/>
        <w:autoSpaceDE w:val="0"/>
        <w:autoSpaceDN w:val="0"/>
        <w:adjustRightInd w:val="0"/>
        <w:spacing w:afterLines="60" w:after="144" w:line="276" w:lineRule="auto"/>
        <w:jc w:val="both"/>
        <w:textAlignment w:val="baseline"/>
        <w:rPr>
          <w:rFonts w:ascii="Arial" w:hAnsi="Arial" w:cs="Arial"/>
          <w:sz w:val="22"/>
          <w:szCs w:val="22"/>
        </w:rPr>
      </w:pPr>
      <w:r>
        <w:rPr>
          <w:rFonts w:ascii="Arial" w:hAnsi="Arial" w:cs="Arial"/>
          <w:sz w:val="22"/>
          <w:szCs w:val="22"/>
        </w:rPr>
        <w:t xml:space="preserve">Wykonawca </w:t>
      </w:r>
      <w:r w:rsidR="00DB14D2" w:rsidRPr="00903DD3">
        <w:rPr>
          <w:rFonts w:ascii="Arial" w:hAnsi="Arial" w:cs="Arial"/>
          <w:sz w:val="22"/>
          <w:szCs w:val="22"/>
        </w:rPr>
        <w:t xml:space="preserve">przedstawi Zamawiającemu, 7 dni przed przejęciem </w:t>
      </w:r>
      <w:r w:rsidR="00903DD3">
        <w:rPr>
          <w:rFonts w:ascii="Arial" w:hAnsi="Arial" w:cs="Arial"/>
          <w:sz w:val="22"/>
          <w:szCs w:val="22"/>
        </w:rPr>
        <w:t>Terenu</w:t>
      </w:r>
      <w:r w:rsidR="00DB14D2" w:rsidRPr="00903DD3">
        <w:rPr>
          <w:rFonts w:ascii="Arial" w:hAnsi="Arial" w:cs="Arial"/>
          <w:sz w:val="22"/>
          <w:szCs w:val="22"/>
        </w:rPr>
        <w:t xml:space="preserve"> Budowy, Plan monitorowania środków kontroli ryzyka dotyczący etapu Robót, opracowany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320/11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Zamawiającego www.plk-sa.pl</w:t>
      </w:r>
      <w:r>
        <w:rPr>
          <w:rFonts w:ascii="Arial" w:hAnsi="Arial" w:cs="Arial"/>
          <w:sz w:val="22"/>
          <w:szCs w:val="22"/>
        </w:rPr>
        <w:t>.</w:t>
      </w:r>
    </w:p>
    <w:p w:rsidR="00DB14D2" w:rsidRPr="00903DD3" w:rsidRDefault="002E485C" w:rsidP="003852FE">
      <w:pPr>
        <w:numPr>
          <w:ilvl w:val="0"/>
          <w:numId w:val="23"/>
        </w:numPr>
        <w:tabs>
          <w:tab w:val="left" w:pos="851"/>
        </w:tabs>
        <w:overflowPunct w:val="0"/>
        <w:autoSpaceDE w:val="0"/>
        <w:autoSpaceDN w:val="0"/>
        <w:adjustRightInd w:val="0"/>
        <w:spacing w:afterLines="60" w:after="144" w:line="276" w:lineRule="auto"/>
        <w:jc w:val="both"/>
        <w:textAlignment w:val="baseline"/>
        <w:rPr>
          <w:rFonts w:ascii="Arial" w:hAnsi="Arial" w:cs="Arial"/>
          <w:sz w:val="22"/>
          <w:szCs w:val="22"/>
        </w:rPr>
      </w:pPr>
      <w:r>
        <w:rPr>
          <w:rFonts w:ascii="Arial" w:hAnsi="Arial" w:cs="Arial"/>
          <w:sz w:val="22"/>
          <w:szCs w:val="22"/>
        </w:rPr>
        <w:t>W</w:t>
      </w:r>
      <w:r w:rsidR="00DB14D2" w:rsidRPr="00903DD3">
        <w:rPr>
          <w:rFonts w:ascii="Arial" w:hAnsi="Arial" w:cs="Arial"/>
          <w:sz w:val="22"/>
          <w:szCs w:val="22"/>
        </w:rPr>
        <w:t xml:space="preserve"> trakcie realizacji przedmiotu zamówienia </w:t>
      </w:r>
      <w:r>
        <w:rPr>
          <w:rFonts w:ascii="Arial" w:hAnsi="Arial" w:cs="Arial"/>
          <w:sz w:val="22"/>
          <w:szCs w:val="22"/>
        </w:rPr>
        <w:t xml:space="preserve">Wykonawca ma obowiązek </w:t>
      </w:r>
      <w:r w:rsidR="00DB14D2" w:rsidRPr="00903DD3">
        <w:rPr>
          <w:rFonts w:ascii="Arial" w:hAnsi="Arial" w:cs="Arial"/>
          <w:sz w:val="22"/>
          <w:szCs w:val="22"/>
        </w:rPr>
        <w:t>monitorować środki kontroli ryzyka na podstawie planu, o którym mowa w ustępie powyżej, a w przypadku stwierdzenia jakichkolwiek niezgodności (nieprawidłowości, zagrożeń) niezwłocznie podejmować działania korygujące i zapobiegawcze. Wykonawca przekaże Zamawiającemu co kwartał (zaś jeżeli projekt trwa krócej niż rok - co miesiąc) raporty z realizacji planu monitorowania, w tym z przeprowadzanych kontroli oraz wdrożonych działań korygujących i zapobiegawczych wraz z określeniem ich wpływu na harmonogram oraz termin zakończenia umowy</w:t>
      </w:r>
      <w:r>
        <w:rPr>
          <w:rFonts w:ascii="Arial" w:hAnsi="Arial" w:cs="Arial"/>
          <w:sz w:val="22"/>
          <w:szCs w:val="22"/>
        </w:rPr>
        <w:t>.</w:t>
      </w:r>
    </w:p>
    <w:p w:rsidR="00EB2799" w:rsidRPr="00903DD3" w:rsidRDefault="002E485C" w:rsidP="002E485C">
      <w:pPr>
        <w:numPr>
          <w:ilvl w:val="0"/>
          <w:numId w:val="23"/>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EB2799" w:rsidRPr="00903DD3">
        <w:rPr>
          <w:rFonts w:ascii="Arial" w:hAnsi="Arial" w:cs="Arial"/>
          <w:sz w:val="22"/>
          <w:szCs w:val="22"/>
        </w:rPr>
        <w:t xml:space="preserve">zapewniał bezpieczeństwo wszystkich osób uprawnionych do przebywania na </w:t>
      </w:r>
      <w:r w:rsidR="00903DD3">
        <w:rPr>
          <w:rFonts w:ascii="Arial" w:hAnsi="Arial" w:cs="Arial"/>
          <w:sz w:val="22"/>
          <w:szCs w:val="22"/>
        </w:rPr>
        <w:t>Terenu</w:t>
      </w:r>
      <w:r w:rsidR="00EB2799" w:rsidRPr="00903DD3">
        <w:rPr>
          <w:rFonts w:ascii="Arial" w:hAnsi="Arial" w:cs="Arial"/>
          <w:sz w:val="22"/>
          <w:szCs w:val="22"/>
        </w:rPr>
        <w:t xml:space="preserve"> budowy oraz osób przypadkowo znajdujących się na </w:t>
      </w:r>
      <w:r w:rsidR="00903DD3">
        <w:rPr>
          <w:rFonts w:ascii="Arial" w:hAnsi="Arial" w:cs="Arial"/>
          <w:sz w:val="22"/>
          <w:szCs w:val="22"/>
        </w:rPr>
        <w:t>Terenu</w:t>
      </w:r>
      <w:r w:rsidR="00EB2799" w:rsidRPr="00903DD3">
        <w:rPr>
          <w:rFonts w:ascii="Arial" w:hAnsi="Arial" w:cs="Arial"/>
          <w:sz w:val="22"/>
          <w:szCs w:val="22"/>
        </w:rPr>
        <w:t xml:space="preserve"> budowy;</w:t>
      </w:r>
    </w:p>
    <w:p w:rsidR="00EB2799" w:rsidRPr="00903DD3" w:rsidRDefault="002E485C" w:rsidP="002E485C">
      <w:pPr>
        <w:numPr>
          <w:ilvl w:val="0"/>
          <w:numId w:val="23"/>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812481" w:rsidRPr="00903DD3">
        <w:rPr>
          <w:rFonts w:ascii="Arial" w:hAnsi="Arial" w:cs="Arial"/>
          <w:sz w:val="22"/>
          <w:szCs w:val="22"/>
        </w:rPr>
        <w:t xml:space="preserve">utrzymywał </w:t>
      </w:r>
      <w:r w:rsidR="00903DD3">
        <w:rPr>
          <w:rFonts w:ascii="Arial" w:hAnsi="Arial" w:cs="Arial"/>
          <w:sz w:val="22"/>
          <w:szCs w:val="22"/>
        </w:rPr>
        <w:t>Teren</w:t>
      </w:r>
      <w:r w:rsidR="00EB2799" w:rsidRPr="00903DD3">
        <w:rPr>
          <w:rFonts w:ascii="Arial" w:hAnsi="Arial" w:cs="Arial"/>
          <w:sz w:val="22"/>
          <w:szCs w:val="22"/>
        </w:rPr>
        <w:t xml:space="preserve"> budowy i robót w stanie wolnym od niepotrzebnych przeszkód, tak aby unikać niebezpieczeństwa dla osób, o których mowa w </w:t>
      </w:r>
      <w:r w:rsidR="00F04707" w:rsidRPr="00903DD3">
        <w:rPr>
          <w:rFonts w:ascii="Arial" w:hAnsi="Arial" w:cs="Arial"/>
          <w:sz w:val="22"/>
          <w:szCs w:val="22"/>
        </w:rPr>
        <w:t>pkt</w:t>
      </w:r>
      <w:r w:rsidR="00EB2799" w:rsidRPr="00903DD3">
        <w:rPr>
          <w:rFonts w:ascii="Arial" w:hAnsi="Arial" w:cs="Arial"/>
          <w:sz w:val="22"/>
          <w:szCs w:val="22"/>
        </w:rPr>
        <w:t xml:space="preserve">. </w:t>
      </w:r>
      <w:r w:rsidR="00BD117C" w:rsidRPr="00903DD3">
        <w:rPr>
          <w:rFonts w:ascii="Arial" w:hAnsi="Arial" w:cs="Arial"/>
          <w:sz w:val="22"/>
          <w:szCs w:val="22"/>
        </w:rPr>
        <w:t>4</w:t>
      </w:r>
      <w:r w:rsidR="00EB2799" w:rsidRPr="00903DD3">
        <w:rPr>
          <w:rFonts w:ascii="Arial" w:hAnsi="Arial" w:cs="Arial"/>
          <w:sz w:val="22"/>
          <w:szCs w:val="22"/>
        </w:rPr>
        <w:t>);</w:t>
      </w:r>
    </w:p>
    <w:p w:rsidR="00EB2799" w:rsidRPr="00903DD3" w:rsidRDefault="002E485C" w:rsidP="002E485C">
      <w:pPr>
        <w:numPr>
          <w:ilvl w:val="0"/>
          <w:numId w:val="23"/>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EB2799" w:rsidRPr="00903DD3">
        <w:rPr>
          <w:rFonts w:ascii="Arial" w:hAnsi="Arial" w:cs="Arial"/>
          <w:sz w:val="22"/>
          <w:szCs w:val="22"/>
        </w:rPr>
        <w:t>zapobiegał wszelkim związanym z realizacją robót zagrożeniom dla bezpieczeństwa ruchu kolejowego po torach czynnych (jeżeli dotyczy), w tym:</w:t>
      </w:r>
    </w:p>
    <w:p w:rsidR="00EB2799" w:rsidRPr="00903DD3" w:rsidRDefault="00EB2799"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planował realizację robót (harmonogram, fazowanie) w sposób umożliwiający ograniczenie do niezbędnego minimum wykorzystan</w:t>
      </w:r>
      <w:r w:rsidR="00853948" w:rsidRPr="00903DD3">
        <w:rPr>
          <w:rFonts w:ascii="Arial" w:hAnsi="Arial" w:cs="Arial"/>
          <w:sz w:val="22"/>
          <w:szCs w:val="22"/>
        </w:rPr>
        <w:t>ia sygnałów zastępczych (</w:t>
      </w:r>
      <w:proofErr w:type="spellStart"/>
      <w:r w:rsidR="00853948" w:rsidRPr="00903DD3">
        <w:rPr>
          <w:rFonts w:ascii="Arial" w:hAnsi="Arial" w:cs="Arial"/>
          <w:sz w:val="22"/>
          <w:szCs w:val="22"/>
        </w:rPr>
        <w:t>Sz</w:t>
      </w:r>
      <w:proofErr w:type="spellEnd"/>
      <w:r w:rsidR="00853948" w:rsidRPr="00903DD3">
        <w:rPr>
          <w:rFonts w:ascii="Arial" w:hAnsi="Arial" w:cs="Arial"/>
          <w:sz w:val="22"/>
          <w:szCs w:val="22"/>
        </w:rPr>
        <w:t>) do </w:t>
      </w:r>
      <w:r w:rsidRPr="00903DD3">
        <w:rPr>
          <w:rFonts w:ascii="Arial" w:hAnsi="Arial" w:cs="Arial"/>
          <w:sz w:val="22"/>
          <w:szCs w:val="22"/>
        </w:rPr>
        <w:t>prowadzenia ruchu kolejowego na sąsiednim torze czynnym (jeżeli dotyczy),</w:t>
      </w:r>
    </w:p>
    <w:p w:rsidR="00DB14D2" w:rsidRPr="00903DD3" w:rsidRDefault="00DB14D2"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organizował Roboty w sposób ukierunkowany za zapewnienie bezpieczeństwa ruchu kolejowego w sąsiedztwie torów czynnych (jeśli dotyczy), m.in. poprzez omawianie tematyki bezpieczeństwa na codziennych odprawach pracowników oraz radach budowy,</w:t>
      </w:r>
    </w:p>
    <w:p w:rsidR="00DB14D2" w:rsidRPr="00903DD3" w:rsidRDefault="00DB14D2"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wygradzał międzytorze lub stosował system ostrzegania (optyczne, akustyczne lub łączone - automatyczne lub półautomatyczne) na ma</w:t>
      </w:r>
      <w:r w:rsidR="00853948" w:rsidRPr="00903DD3">
        <w:rPr>
          <w:rFonts w:ascii="Arial" w:hAnsi="Arial" w:cs="Arial"/>
          <w:sz w:val="22"/>
          <w:szCs w:val="22"/>
        </w:rPr>
        <w:t>szynach roboczych każdorazowo w </w:t>
      </w:r>
      <w:r w:rsidRPr="00903DD3">
        <w:rPr>
          <w:rFonts w:ascii="Arial" w:hAnsi="Arial" w:cs="Arial"/>
          <w:sz w:val="22"/>
          <w:szCs w:val="22"/>
        </w:rPr>
        <w:t>miejscu pracy tych maszyn lub urządzeń, których sposób użytkowania lub zasięg części ruchomych może przekroczyć skrajnię toru czynnego,</w:t>
      </w:r>
    </w:p>
    <w:p w:rsidR="00EB2799" w:rsidRPr="00903DD3" w:rsidRDefault="00EB2799" w:rsidP="003852FE">
      <w:pPr>
        <w:pStyle w:val="Akapitzlist"/>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wdrażał przewidziane dla Wykonawcy środ</w:t>
      </w:r>
      <w:r w:rsidR="0058730A" w:rsidRPr="00903DD3">
        <w:rPr>
          <w:rFonts w:ascii="Arial" w:hAnsi="Arial" w:cs="Arial"/>
          <w:sz w:val="22"/>
          <w:szCs w:val="22"/>
        </w:rPr>
        <w:t>ki kontroli ryzyka wynikające z </w:t>
      </w:r>
      <w:r w:rsidRPr="00903DD3">
        <w:rPr>
          <w:rFonts w:ascii="Arial" w:hAnsi="Arial" w:cs="Arial"/>
          <w:sz w:val="22"/>
          <w:szCs w:val="22"/>
        </w:rPr>
        <w:t>przeprowadzonej przez Zamawiającego analizy ryzyka – w pr</w:t>
      </w:r>
      <w:r w:rsidR="0058730A" w:rsidRPr="00903DD3">
        <w:rPr>
          <w:rFonts w:ascii="Arial" w:hAnsi="Arial" w:cs="Arial"/>
          <w:sz w:val="22"/>
          <w:szCs w:val="22"/>
        </w:rPr>
        <w:t>zypadku związanej z </w:t>
      </w:r>
      <w:r w:rsidRPr="00903DD3">
        <w:rPr>
          <w:rFonts w:ascii="Arial" w:hAnsi="Arial" w:cs="Arial"/>
          <w:sz w:val="22"/>
          <w:szCs w:val="22"/>
        </w:rPr>
        <w:t>realizacją robót konieczności udzielenia dług</w:t>
      </w:r>
      <w:r w:rsidR="0058730A" w:rsidRPr="00903DD3">
        <w:rPr>
          <w:rFonts w:ascii="Arial" w:hAnsi="Arial" w:cs="Arial"/>
          <w:sz w:val="22"/>
          <w:szCs w:val="22"/>
        </w:rPr>
        <w:t>otrwałego zamknięcia torowego i </w:t>
      </w:r>
      <w:r w:rsidRPr="00903DD3">
        <w:rPr>
          <w:rFonts w:ascii="Arial" w:hAnsi="Arial" w:cs="Arial"/>
          <w:sz w:val="22"/>
          <w:szCs w:val="22"/>
        </w:rPr>
        <w:t>prowadzenia w tym czasie ruchu kolejowego po sąsiednim torze czynnym w oparciu o</w:t>
      </w:r>
      <w:r w:rsidR="0058730A" w:rsidRPr="00903DD3">
        <w:rPr>
          <w:rFonts w:ascii="Arial" w:hAnsi="Arial" w:cs="Arial"/>
          <w:sz w:val="22"/>
          <w:szCs w:val="22"/>
        </w:rPr>
        <w:t> </w:t>
      </w:r>
      <w:r w:rsidRPr="00903DD3">
        <w:rPr>
          <w:rFonts w:ascii="Arial" w:hAnsi="Arial" w:cs="Arial"/>
          <w:sz w:val="22"/>
          <w:szCs w:val="22"/>
        </w:rPr>
        <w:t>sygnały zastępcze (</w:t>
      </w:r>
      <w:proofErr w:type="spellStart"/>
      <w:r w:rsidRPr="00903DD3">
        <w:rPr>
          <w:rFonts w:ascii="Arial" w:hAnsi="Arial" w:cs="Arial"/>
          <w:sz w:val="22"/>
          <w:szCs w:val="22"/>
        </w:rPr>
        <w:t>Sz</w:t>
      </w:r>
      <w:proofErr w:type="spellEnd"/>
      <w:r w:rsidRPr="00903DD3">
        <w:rPr>
          <w:rFonts w:ascii="Arial" w:hAnsi="Arial" w:cs="Arial"/>
          <w:sz w:val="22"/>
          <w:szCs w:val="22"/>
        </w:rPr>
        <w:t>) – zgodnie z postanowieniami „Zasad organizacji i udzielania zamknięć torowych” Ir-19</w:t>
      </w:r>
      <w:r w:rsidR="008A05B8" w:rsidRPr="00903DD3">
        <w:rPr>
          <w:rFonts w:ascii="Arial" w:hAnsi="Arial" w:cs="Arial"/>
          <w:sz w:val="22"/>
          <w:szCs w:val="22"/>
        </w:rPr>
        <w:t xml:space="preserve"> i PFU</w:t>
      </w:r>
      <w:r w:rsidR="00061A2D" w:rsidRPr="00903DD3">
        <w:rPr>
          <w:rFonts w:ascii="Arial" w:hAnsi="Arial" w:cs="Arial"/>
          <w:sz w:val="22"/>
          <w:szCs w:val="22"/>
        </w:rPr>
        <w:t>,</w:t>
      </w:r>
    </w:p>
    <w:p w:rsidR="00EB2799" w:rsidRPr="00903DD3" w:rsidRDefault="00EB2799"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uczestniczył w opracowaniu Regulaminu tymczasowego prowadzenia ruchu w czasie wykonywania robót oraz zgłaszał wyznaczonemu pracownikowi Zakładu Linii Kolejowych wszelkie zmiany do opracowanego Regulaminu tymczasowego, kiedykolwiek jego zapisy dot. fazowania robót staną się niespójne z faktycznym postępem robót,</w:t>
      </w:r>
    </w:p>
    <w:p w:rsidR="007D3001" w:rsidRPr="00903DD3" w:rsidRDefault="007D3001"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uczestniczył w opracowaniu Regulaminu Wyłączenia Napięcia dla poszczególnych faz robót budowlanych, czynności pomiarowych i odbiorowych</w:t>
      </w:r>
      <w:r w:rsidR="002C12E9" w:rsidRPr="00903DD3">
        <w:rPr>
          <w:rFonts w:ascii="Arial" w:hAnsi="Arial" w:cs="Arial"/>
          <w:sz w:val="22"/>
          <w:szCs w:val="22"/>
        </w:rPr>
        <w:t>,</w:t>
      </w:r>
      <w:r w:rsidRPr="00903DD3">
        <w:rPr>
          <w:rFonts w:ascii="Arial" w:hAnsi="Arial" w:cs="Arial"/>
          <w:sz w:val="22"/>
          <w:szCs w:val="22"/>
        </w:rPr>
        <w:t xml:space="preserve"> łącznie z ponies</w:t>
      </w:r>
      <w:r w:rsidR="00061A2D" w:rsidRPr="00903DD3">
        <w:rPr>
          <w:rFonts w:ascii="Arial" w:hAnsi="Arial" w:cs="Arial"/>
          <w:sz w:val="22"/>
          <w:szCs w:val="22"/>
        </w:rPr>
        <w:t>ieniem kosztów ich sporządzenia,</w:t>
      </w:r>
    </w:p>
    <w:p w:rsidR="00EB2799" w:rsidRPr="00903DD3" w:rsidRDefault="00EB2799"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organizowa</w:t>
      </w:r>
      <w:r w:rsidR="00812481" w:rsidRPr="00903DD3">
        <w:rPr>
          <w:rFonts w:ascii="Arial" w:hAnsi="Arial" w:cs="Arial"/>
          <w:sz w:val="22"/>
          <w:szCs w:val="22"/>
        </w:rPr>
        <w:t xml:space="preserve">ł </w:t>
      </w:r>
      <w:r w:rsidR="00903DD3">
        <w:rPr>
          <w:rFonts w:ascii="Arial" w:hAnsi="Arial" w:cs="Arial"/>
          <w:sz w:val="22"/>
          <w:szCs w:val="22"/>
        </w:rPr>
        <w:t>Teren</w:t>
      </w:r>
      <w:r w:rsidR="00812481" w:rsidRPr="00903DD3">
        <w:rPr>
          <w:rFonts w:ascii="Arial" w:hAnsi="Arial" w:cs="Arial"/>
          <w:sz w:val="22"/>
          <w:szCs w:val="22"/>
        </w:rPr>
        <w:t xml:space="preserve"> b</w:t>
      </w:r>
      <w:r w:rsidRPr="00903DD3">
        <w:rPr>
          <w:rFonts w:ascii="Arial" w:hAnsi="Arial" w:cs="Arial"/>
          <w:sz w:val="22"/>
          <w:szCs w:val="22"/>
        </w:rPr>
        <w:t>udowy w sposób zapewniający właściwą widoczność czynnych urządzeń przeznaczonych do prowadzenia ruchu kolejowego (sygnalizatory, wskaźniki itp.), a także wymaganych trójkątów widoczności na przejazdach kolejowo-drogowych,</w:t>
      </w:r>
    </w:p>
    <w:p w:rsidR="00EB2799" w:rsidRPr="00903DD3" w:rsidRDefault="00EB2799"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niezwłocznie zgłaszał dyżurnemu ruchu najbliższego posterunku ruch</w:t>
      </w:r>
      <w:r w:rsidR="00805A6A" w:rsidRPr="00903DD3">
        <w:rPr>
          <w:rFonts w:ascii="Arial" w:hAnsi="Arial" w:cs="Arial"/>
          <w:sz w:val="22"/>
          <w:szCs w:val="22"/>
        </w:rPr>
        <w:t>u przyległego</w:t>
      </w:r>
      <w:r w:rsidRPr="00903DD3">
        <w:rPr>
          <w:rFonts w:ascii="Arial" w:hAnsi="Arial" w:cs="Arial"/>
          <w:sz w:val="22"/>
          <w:szCs w:val="22"/>
        </w:rPr>
        <w:t xml:space="preserve"> do szlaku objętego robotami wszelkie zdarzenia (poważne </w:t>
      </w:r>
      <w:r w:rsidR="00853948" w:rsidRPr="00903DD3">
        <w:rPr>
          <w:rFonts w:ascii="Arial" w:hAnsi="Arial" w:cs="Arial"/>
          <w:sz w:val="22"/>
          <w:szCs w:val="22"/>
        </w:rPr>
        <w:t>wypadki, wypadki i incydenty) w </w:t>
      </w:r>
      <w:r w:rsidRPr="00903DD3">
        <w:rPr>
          <w:rFonts w:ascii="Arial" w:hAnsi="Arial" w:cs="Arial"/>
          <w:sz w:val="22"/>
          <w:szCs w:val="22"/>
        </w:rPr>
        <w:t>ruchu kolejowym zaistniałe w związku z realizacją robót,</w:t>
      </w:r>
    </w:p>
    <w:p w:rsidR="00EB2799" w:rsidRPr="00903DD3" w:rsidRDefault="00EB2799" w:rsidP="003852FE">
      <w:pPr>
        <w:numPr>
          <w:ilvl w:val="1"/>
          <w:numId w:val="81"/>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poddawał się działaniom audytowym i kontrolnym w zakresie bezpieczeństwa ruchu kolejowego, dokonywanym przez upoważnionych pracowników Zamawiającego, a także realizował wydane przez nich zalecenia (włącznie z obowiązkiem wstrzymania robót) oraz usuwał stwierdzone niezgodności i nieprawidłowości zagrażające bezpieczeństwu ruchu kolejowego prowadzonego po torach czynnych (jeżeli dotyczy),</w:t>
      </w:r>
    </w:p>
    <w:p w:rsidR="00DC2933" w:rsidRPr="00903DD3" w:rsidRDefault="00EB2799" w:rsidP="004E33BD">
      <w:pPr>
        <w:pStyle w:val="Akapitzlist"/>
        <w:numPr>
          <w:ilvl w:val="0"/>
          <w:numId w:val="23"/>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Personel Wykonawcy musi spełniać wymagania i warunki (w tym określone w </w:t>
      </w:r>
      <w:r w:rsidR="00514BA1" w:rsidRPr="00903DD3">
        <w:rPr>
          <w:rFonts w:ascii="Arial" w:hAnsi="Arial" w:cs="Arial"/>
          <w:sz w:val="22"/>
          <w:szCs w:val="22"/>
        </w:rPr>
        <w:t>R</w:t>
      </w:r>
      <w:r w:rsidRPr="00903DD3">
        <w:rPr>
          <w:rFonts w:ascii="Arial" w:hAnsi="Arial" w:cs="Arial"/>
          <w:sz w:val="22"/>
          <w:szCs w:val="22"/>
        </w:rPr>
        <w:t>egulacjach Zamawiającego</w:t>
      </w:r>
      <w:r w:rsidR="002E485C">
        <w:rPr>
          <w:rFonts w:ascii="Arial" w:hAnsi="Arial" w:cs="Arial"/>
          <w:sz w:val="22"/>
          <w:szCs w:val="22"/>
        </w:rPr>
        <w:t xml:space="preserve"> PLK wskazane w § 1 ust. 8 oraz w § 16 ust. 1) </w:t>
      </w:r>
      <w:proofErr w:type="spellStart"/>
      <w:r w:rsidRPr="00903DD3">
        <w:rPr>
          <w:rFonts w:ascii="Arial" w:hAnsi="Arial" w:cs="Arial"/>
          <w:sz w:val="22"/>
          <w:szCs w:val="22"/>
        </w:rPr>
        <w:t>możliwiające</w:t>
      </w:r>
      <w:proofErr w:type="spellEnd"/>
      <w:r w:rsidRPr="00903DD3">
        <w:rPr>
          <w:rFonts w:ascii="Arial" w:hAnsi="Arial" w:cs="Arial"/>
          <w:sz w:val="22"/>
          <w:szCs w:val="22"/>
        </w:rPr>
        <w:t xml:space="preserve"> pracę na czynnych torach linii kolejowych</w:t>
      </w:r>
      <w:r w:rsidR="002E485C">
        <w:rPr>
          <w:rFonts w:ascii="Arial" w:hAnsi="Arial" w:cs="Arial"/>
          <w:sz w:val="22"/>
          <w:szCs w:val="22"/>
        </w:rPr>
        <w:t>.</w:t>
      </w:r>
    </w:p>
    <w:p w:rsidR="00DC2933" w:rsidRPr="00903DD3" w:rsidRDefault="00EB2799" w:rsidP="004E33BD">
      <w:pPr>
        <w:pStyle w:val="Akapitzlist"/>
        <w:numPr>
          <w:ilvl w:val="0"/>
          <w:numId w:val="23"/>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Wykonawca zobowiązany </w:t>
      </w:r>
      <w:r w:rsidR="00A969B2" w:rsidRPr="00903DD3">
        <w:rPr>
          <w:rFonts w:ascii="Arial" w:hAnsi="Arial" w:cs="Arial"/>
          <w:sz w:val="22"/>
          <w:szCs w:val="22"/>
        </w:rPr>
        <w:t xml:space="preserve">jest </w:t>
      </w:r>
      <w:r w:rsidRPr="00903DD3">
        <w:rPr>
          <w:rFonts w:ascii="Arial" w:hAnsi="Arial" w:cs="Arial"/>
          <w:sz w:val="22"/>
          <w:szCs w:val="22"/>
        </w:rPr>
        <w:t xml:space="preserve">przestrzegać i stosować „Zasady bezpieczeństwa pracy </w:t>
      </w:r>
      <w:r w:rsidR="002A680A" w:rsidRPr="00903DD3">
        <w:rPr>
          <w:rFonts w:ascii="Arial" w:hAnsi="Arial" w:cs="Arial"/>
          <w:sz w:val="22"/>
          <w:szCs w:val="22"/>
        </w:rPr>
        <w:t xml:space="preserve">obowiązujące na terenie PKP Polskie Linie Kolejowe S.A. </w:t>
      </w:r>
      <w:r w:rsidRPr="00903DD3">
        <w:rPr>
          <w:rFonts w:ascii="Arial" w:hAnsi="Arial" w:cs="Arial"/>
          <w:sz w:val="22"/>
          <w:szCs w:val="22"/>
        </w:rPr>
        <w:t>podczas wykonywania prac inwestycyjnych, utrzymaniowych</w:t>
      </w:r>
      <w:r w:rsidR="002A680A" w:rsidRPr="00903DD3">
        <w:rPr>
          <w:rFonts w:ascii="Arial" w:hAnsi="Arial" w:cs="Arial"/>
          <w:sz w:val="22"/>
          <w:szCs w:val="22"/>
        </w:rPr>
        <w:t xml:space="preserve"> i</w:t>
      </w:r>
      <w:r w:rsidRPr="00903DD3">
        <w:rPr>
          <w:rFonts w:ascii="Arial" w:hAnsi="Arial" w:cs="Arial"/>
          <w:sz w:val="22"/>
          <w:szCs w:val="22"/>
        </w:rPr>
        <w:t xml:space="preserve"> remontowych wykonywanych przez pracowników </w:t>
      </w:r>
      <w:r w:rsidR="00F71BF8" w:rsidRPr="00903DD3">
        <w:rPr>
          <w:rFonts w:ascii="Arial" w:hAnsi="Arial" w:cs="Arial"/>
          <w:sz w:val="22"/>
          <w:szCs w:val="22"/>
        </w:rPr>
        <w:t>podmiotów zewnętrznych</w:t>
      </w:r>
      <w:r w:rsidRPr="00903DD3">
        <w:rPr>
          <w:rFonts w:ascii="Arial" w:hAnsi="Arial" w:cs="Arial"/>
          <w:sz w:val="22"/>
          <w:szCs w:val="22"/>
        </w:rPr>
        <w:t xml:space="preserve"> - Ibh-105” (</w:t>
      </w:r>
      <w:r w:rsidR="00F71BF8" w:rsidRPr="00903DD3">
        <w:rPr>
          <w:rFonts w:ascii="Arial" w:hAnsi="Arial" w:cs="Arial"/>
          <w:sz w:val="22"/>
          <w:szCs w:val="22"/>
        </w:rPr>
        <w:t>dalej jako „Instrukcja Ibh-105”</w:t>
      </w:r>
      <w:r w:rsidRPr="00903DD3">
        <w:rPr>
          <w:rFonts w:ascii="Arial" w:hAnsi="Arial" w:cs="Arial"/>
          <w:sz w:val="22"/>
          <w:szCs w:val="22"/>
        </w:rPr>
        <w:t xml:space="preserve">), które stanowią </w:t>
      </w:r>
      <w:r w:rsidRPr="002E485C">
        <w:rPr>
          <w:rFonts w:ascii="Arial" w:hAnsi="Arial" w:cs="Arial"/>
          <w:sz w:val="22"/>
          <w:szCs w:val="22"/>
        </w:rPr>
        <w:t xml:space="preserve">Załącznik nr </w:t>
      </w:r>
      <w:r w:rsidR="00937B89" w:rsidRPr="002E485C">
        <w:rPr>
          <w:rFonts w:ascii="Arial" w:hAnsi="Arial" w:cs="Arial"/>
          <w:sz w:val="22"/>
          <w:szCs w:val="22"/>
        </w:rPr>
        <w:t>5</w:t>
      </w:r>
      <w:r w:rsidR="00123DFE" w:rsidRPr="00903DD3">
        <w:rPr>
          <w:rFonts w:ascii="Arial" w:hAnsi="Arial" w:cs="Arial"/>
          <w:sz w:val="22"/>
          <w:szCs w:val="22"/>
        </w:rPr>
        <w:t xml:space="preserve"> </w:t>
      </w:r>
      <w:r w:rsidRPr="00903DD3">
        <w:rPr>
          <w:rFonts w:ascii="Arial" w:hAnsi="Arial" w:cs="Arial"/>
          <w:sz w:val="22"/>
          <w:szCs w:val="22"/>
        </w:rPr>
        <w:t>do Umowy.</w:t>
      </w:r>
    </w:p>
    <w:p w:rsidR="00DC2933" w:rsidRPr="00903DD3" w:rsidRDefault="00700C2A" w:rsidP="004E33BD">
      <w:pPr>
        <w:pStyle w:val="Akapitzlist"/>
        <w:numPr>
          <w:ilvl w:val="0"/>
          <w:numId w:val="23"/>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Warunkiem dopuszczenia </w:t>
      </w:r>
      <w:r w:rsidR="00A969B2" w:rsidRPr="00903DD3">
        <w:rPr>
          <w:rFonts w:ascii="Arial" w:hAnsi="Arial" w:cs="Arial"/>
          <w:sz w:val="22"/>
          <w:szCs w:val="22"/>
        </w:rPr>
        <w:t xml:space="preserve">personelu </w:t>
      </w:r>
      <w:r w:rsidRPr="00903DD3">
        <w:rPr>
          <w:rFonts w:ascii="Arial" w:hAnsi="Arial" w:cs="Arial"/>
          <w:sz w:val="22"/>
          <w:szCs w:val="22"/>
        </w:rPr>
        <w:t>Wykonawcy do realizacji prac objętych</w:t>
      </w:r>
      <w:r w:rsidR="000A0A47" w:rsidRPr="00903DD3">
        <w:rPr>
          <w:rFonts w:ascii="Arial" w:hAnsi="Arial" w:cs="Arial"/>
          <w:sz w:val="22"/>
          <w:szCs w:val="22"/>
        </w:rPr>
        <w:t xml:space="preserve"> U</w:t>
      </w:r>
      <w:r w:rsidRPr="00903DD3">
        <w:rPr>
          <w:rFonts w:ascii="Arial" w:hAnsi="Arial" w:cs="Arial"/>
          <w:sz w:val="22"/>
          <w:szCs w:val="22"/>
        </w:rPr>
        <w:t xml:space="preserve">mową jest uzyskanie </w:t>
      </w:r>
      <w:r w:rsidR="00BD117C" w:rsidRPr="00903DD3">
        <w:rPr>
          <w:rFonts w:ascii="Arial" w:hAnsi="Arial" w:cs="Arial"/>
          <w:sz w:val="22"/>
          <w:szCs w:val="22"/>
        </w:rPr>
        <w:t>dokumentu uprawniającego do wstępu na obszar kolejowy wydanego na podstawie „Zasad wstępu na obszar kolejowy zarządzany przez PKP Polskie Linie Kolejowe S.A – Id-21”</w:t>
      </w:r>
      <w:r w:rsidR="000A0A47" w:rsidRPr="00903DD3">
        <w:rPr>
          <w:rFonts w:ascii="Arial" w:hAnsi="Arial" w:cs="Arial"/>
          <w:sz w:val="22"/>
          <w:szCs w:val="22"/>
        </w:rPr>
        <w:t>.</w:t>
      </w:r>
      <w:bookmarkStart w:id="63" w:name="_Toc417485978"/>
    </w:p>
    <w:p w:rsidR="00995E05" w:rsidRPr="00903DD3" w:rsidRDefault="00B93111" w:rsidP="004E33BD">
      <w:pPr>
        <w:pStyle w:val="Akapitzlist"/>
        <w:numPr>
          <w:ilvl w:val="0"/>
          <w:numId w:val="23"/>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Wszystkie wymogi bezpieczeństwa wskazane dla personelu Wykonawcy, dotyczą również personelu </w:t>
      </w:r>
      <w:r w:rsidR="001B437D" w:rsidRPr="00903DD3">
        <w:rPr>
          <w:rFonts w:ascii="Arial" w:hAnsi="Arial" w:cs="Arial"/>
          <w:sz w:val="22"/>
          <w:szCs w:val="22"/>
        </w:rPr>
        <w:t xml:space="preserve">podwykonawców </w:t>
      </w:r>
      <w:r w:rsidRPr="00903DD3">
        <w:rPr>
          <w:rFonts w:ascii="Arial" w:hAnsi="Arial" w:cs="Arial"/>
          <w:sz w:val="22"/>
          <w:szCs w:val="22"/>
        </w:rPr>
        <w:t xml:space="preserve">(dalszych </w:t>
      </w:r>
      <w:r w:rsidR="001B437D" w:rsidRPr="00903DD3">
        <w:rPr>
          <w:rFonts w:ascii="Arial" w:hAnsi="Arial" w:cs="Arial"/>
          <w:sz w:val="22"/>
          <w:szCs w:val="22"/>
        </w:rPr>
        <w:t>podwykonawców</w:t>
      </w:r>
      <w:r w:rsidRPr="00903DD3">
        <w:rPr>
          <w:rFonts w:ascii="Arial" w:hAnsi="Arial" w:cs="Arial"/>
          <w:sz w:val="22"/>
          <w:szCs w:val="22"/>
        </w:rPr>
        <w:t xml:space="preserve">). </w:t>
      </w:r>
    </w:p>
    <w:p w:rsidR="00F65AD7" w:rsidRDefault="00F65AD7" w:rsidP="003852FE">
      <w:pPr>
        <w:spacing w:afterLines="60" w:after="144" w:line="276" w:lineRule="auto"/>
        <w:jc w:val="center"/>
        <w:rPr>
          <w:rFonts w:ascii="Arial" w:hAnsi="Arial" w:cs="Arial"/>
          <w:b/>
          <w:sz w:val="22"/>
          <w:szCs w:val="22"/>
        </w:rPr>
      </w:pPr>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7</w:t>
      </w:r>
      <w:r w:rsidR="00D16DD3" w:rsidRPr="00903DD3">
        <w:rPr>
          <w:rFonts w:ascii="Arial" w:hAnsi="Arial" w:cs="Arial"/>
          <w:b/>
          <w:sz w:val="22"/>
          <w:szCs w:val="22"/>
        </w:rPr>
        <w:t xml:space="preserve">. </w:t>
      </w:r>
    </w:p>
    <w:p w:rsidR="00E00B39" w:rsidRPr="00903DD3" w:rsidRDefault="00764D12" w:rsidP="003852FE">
      <w:pPr>
        <w:pStyle w:val="Nagwek2"/>
        <w:spacing w:before="0" w:afterLines="60" w:after="144" w:line="276" w:lineRule="auto"/>
        <w:rPr>
          <w:rFonts w:cs="Arial"/>
          <w:sz w:val="22"/>
          <w:szCs w:val="22"/>
        </w:rPr>
      </w:pPr>
      <w:bookmarkStart w:id="64" w:name="_Toc519240406"/>
      <w:bookmarkStart w:id="65" w:name="_Toc69980006"/>
      <w:r w:rsidRPr="00903DD3">
        <w:rPr>
          <w:rFonts w:cs="Arial"/>
          <w:sz w:val="22"/>
          <w:szCs w:val="22"/>
        </w:rPr>
        <w:t>Zapewnienie jakości</w:t>
      </w:r>
      <w:bookmarkEnd w:id="63"/>
      <w:bookmarkEnd w:id="64"/>
      <w:bookmarkEnd w:id="65"/>
    </w:p>
    <w:p w:rsidR="00F50262" w:rsidRPr="00903DD3" w:rsidRDefault="00F50262" w:rsidP="003852FE">
      <w:pPr>
        <w:pStyle w:val="Akapitzlist"/>
        <w:numPr>
          <w:ilvl w:val="0"/>
          <w:numId w:val="82"/>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ustanowi Program </w:t>
      </w:r>
      <w:r w:rsidR="00E00B39" w:rsidRPr="00903DD3">
        <w:rPr>
          <w:rFonts w:ascii="Arial" w:hAnsi="Arial" w:cs="Arial"/>
          <w:sz w:val="22"/>
          <w:szCs w:val="22"/>
        </w:rPr>
        <w:t xml:space="preserve">Zapewnienia Jakości, aby </w:t>
      </w:r>
      <w:r w:rsidR="00A65FD1" w:rsidRPr="00903DD3">
        <w:rPr>
          <w:rFonts w:ascii="Arial" w:hAnsi="Arial" w:cs="Arial"/>
          <w:sz w:val="22"/>
          <w:szCs w:val="22"/>
        </w:rPr>
        <w:t>zagwarantować stosowanie</w:t>
      </w:r>
      <w:r w:rsidRPr="00903DD3">
        <w:rPr>
          <w:rFonts w:ascii="Arial" w:hAnsi="Arial" w:cs="Arial"/>
          <w:sz w:val="22"/>
          <w:szCs w:val="22"/>
        </w:rPr>
        <w:t xml:space="preserve"> wymagań Umowy</w:t>
      </w:r>
      <w:r w:rsidR="00E00B39" w:rsidRPr="00903DD3">
        <w:rPr>
          <w:rFonts w:ascii="Arial" w:hAnsi="Arial" w:cs="Arial"/>
          <w:sz w:val="22"/>
          <w:szCs w:val="22"/>
        </w:rPr>
        <w:t xml:space="preserve">. Wykonawca przedłoży </w:t>
      </w:r>
      <w:r w:rsidRPr="00903DD3">
        <w:rPr>
          <w:rFonts w:ascii="Arial" w:hAnsi="Arial" w:cs="Arial"/>
          <w:sz w:val="22"/>
          <w:szCs w:val="22"/>
        </w:rPr>
        <w:t xml:space="preserve">Program Zapewnienia Jakości w terminie </w:t>
      </w:r>
      <w:r w:rsidR="00523138" w:rsidRPr="002E485C">
        <w:rPr>
          <w:rFonts w:ascii="Arial" w:hAnsi="Arial" w:cs="Arial"/>
          <w:sz w:val="22"/>
          <w:szCs w:val="22"/>
        </w:rPr>
        <w:t>14</w:t>
      </w:r>
      <w:r w:rsidR="001B5E68" w:rsidRPr="002E485C">
        <w:rPr>
          <w:rFonts w:ascii="Arial" w:hAnsi="Arial" w:cs="Arial"/>
          <w:sz w:val="22"/>
          <w:szCs w:val="22"/>
        </w:rPr>
        <w:t xml:space="preserve"> dni</w:t>
      </w:r>
      <w:r w:rsidR="001B5E68" w:rsidRPr="00903DD3">
        <w:rPr>
          <w:rFonts w:ascii="Arial" w:hAnsi="Arial" w:cs="Arial"/>
          <w:sz w:val="22"/>
          <w:szCs w:val="22"/>
        </w:rPr>
        <w:t xml:space="preserve"> od przekazania </w:t>
      </w:r>
      <w:r w:rsidR="00903DD3">
        <w:rPr>
          <w:rFonts w:ascii="Arial" w:hAnsi="Arial" w:cs="Arial"/>
          <w:sz w:val="22"/>
          <w:szCs w:val="22"/>
        </w:rPr>
        <w:t>Terenu</w:t>
      </w:r>
      <w:r w:rsidRPr="00903DD3">
        <w:rPr>
          <w:rFonts w:ascii="Arial" w:hAnsi="Arial" w:cs="Arial"/>
          <w:sz w:val="22"/>
          <w:szCs w:val="22"/>
        </w:rPr>
        <w:t xml:space="preserve"> budowy, z uwzględnieniem:</w:t>
      </w:r>
    </w:p>
    <w:p w:rsidR="00F50262" w:rsidRPr="00903DD3" w:rsidRDefault="00F50262" w:rsidP="003852FE">
      <w:pPr>
        <w:numPr>
          <w:ilvl w:val="0"/>
          <w:numId w:val="10"/>
        </w:numPr>
        <w:tabs>
          <w:tab w:val="clear" w:pos="1860"/>
          <w:tab w:val="num" w:pos="709"/>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procedur zarządzania jak</w:t>
      </w:r>
      <w:r w:rsidR="001B5E68" w:rsidRPr="00903DD3">
        <w:rPr>
          <w:rFonts w:ascii="Arial" w:hAnsi="Arial" w:cs="Arial"/>
          <w:sz w:val="22"/>
          <w:szCs w:val="22"/>
        </w:rPr>
        <w:t xml:space="preserve">ością, które będą stosowane na </w:t>
      </w:r>
      <w:r w:rsidR="00903DD3">
        <w:rPr>
          <w:rFonts w:ascii="Arial" w:hAnsi="Arial" w:cs="Arial"/>
          <w:sz w:val="22"/>
          <w:szCs w:val="22"/>
        </w:rPr>
        <w:t>Teren</w:t>
      </w:r>
      <w:r w:rsidR="002E485C">
        <w:rPr>
          <w:rFonts w:ascii="Arial" w:hAnsi="Arial" w:cs="Arial"/>
          <w:sz w:val="22"/>
          <w:szCs w:val="22"/>
        </w:rPr>
        <w:t>ie</w:t>
      </w:r>
      <w:r w:rsidRPr="00903DD3">
        <w:rPr>
          <w:rFonts w:ascii="Arial" w:hAnsi="Arial" w:cs="Arial"/>
          <w:sz w:val="22"/>
          <w:szCs w:val="22"/>
        </w:rPr>
        <w:t xml:space="preserve"> budowy;</w:t>
      </w:r>
    </w:p>
    <w:p w:rsidR="00E00B39" w:rsidRPr="00903DD3" w:rsidRDefault="00E00B39" w:rsidP="003852FE">
      <w:pPr>
        <w:numPr>
          <w:ilvl w:val="0"/>
          <w:numId w:val="10"/>
        </w:numPr>
        <w:tabs>
          <w:tab w:val="clear" w:pos="1860"/>
          <w:tab w:val="num" w:pos="720"/>
          <w:tab w:val="num" w:pos="1134"/>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struktury organizacyjnej wdrażani</w:t>
      </w:r>
      <w:r w:rsidR="00F50262" w:rsidRPr="00903DD3">
        <w:rPr>
          <w:rFonts w:ascii="Arial" w:hAnsi="Arial" w:cs="Arial"/>
          <w:sz w:val="22"/>
          <w:szCs w:val="22"/>
        </w:rPr>
        <w:t>a procedur zarządzania jakością;</w:t>
      </w:r>
    </w:p>
    <w:p w:rsidR="00F50262" w:rsidRPr="00903DD3" w:rsidRDefault="00E00B39" w:rsidP="003852FE">
      <w:pPr>
        <w:numPr>
          <w:ilvl w:val="0"/>
          <w:numId w:val="10"/>
        </w:numPr>
        <w:tabs>
          <w:tab w:val="clear" w:pos="1860"/>
          <w:tab w:val="num" w:pos="709"/>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 xml:space="preserve">procedur dla zapewnienia, że wszyscy </w:t>
      </w:r>
      <w:r w:rsidR="001B437D" w:rsidRPr="00903DD3">
        <w:rPr>
          <w:rFonts w:ascii="Arial" w:hAnsi="Arial" w:cs="Arial"/>
          <w:sz w:val="22"/>
          <w:szCs w:val="22"/>
        </w:rPr>
        <w:t xml:space="preserve">podwykonawcy </w:t>
      </w:r>
      <w:r w:rsidR="00523138" w:rsidRPr="00903DD3">
        <w:rPr>
          <w:rFonts w:ascii="Arial" w:hAnsi="Arial" w:cs="Arial"/>
          <w:sz w:val="22"/>
          <w:szCs w:val="22"/>
        </w:rPr>
        <w:t xml:space="preserve">(dalsi </w:t>
      </w:r>
      <w:r w:rsidR="001B437D" w:rsidRPr="00903DD3">
        <w:rPr>
          <w:rFonts w:ascii="Arial" w:hAnsi="Arial" w:cs="Arial"/>
          <w:sz w:val="22"/>
          <w:szCs w:val="22"/>
        </w:rPr>
        <w:t>p</w:t>
      </w:r>
      <w:r w:rsidR="00523138" w:rsidRPr="00903DD3">
        <w:rPr>
          <w:rFonts w:ascii="Arial" w:hAnsi="Arial" w:cs="Arial"/>
          <w:sz w:val="22"/>
          <w:szCs w:val="22"/>
        </w:rPr>
        <w:t>odwykonawcy)</w:t>
      </w:r>
      <w:r w:rsidRPr="00903DD3">
        <w:rPr>
          <w:rFonts w:ascii="Arial" w:hAnsi="Arial" w:cs="Arial"/>
          <w:sz w:val="22"/>
          <w:szCs w:val="22"/>
        </w:rPr>
        <w:t xml:space="preserve"> stosują się do wymagań zarządzania jakością</w:t>
      </w:r>
      <w:r w:rsidR="00F50262" w:rsidRPr="00903DD3">
        <w:rPr>
          <w:rFonts w:ascii="Arial" w:hAnsi="Arial" w:cs="Arial"/>
          <w:sz w:val="22"/>
          <w:szCs w:val="22"/>
        </w:rPr>
        <w:t>.</w:t>
      </w:r>
    </w:p>
    <w:p w:rsidR="00E00B39" w:rsidRPr="002E485C" w:rsidRDefault="009F2CCA" w:rsidP="002E485C">
      <w:pPr>
        <w:pStyle w:val="Akapitzlist"/>
        <w:numPr>
          <w:ilvl w:val="0"/>
          <w:numId w:val="82"/>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2E485C">
        <w:rPr>
          <w:rFonts w:ascii="Arial" w:hAnsi="Arial" w:cs="Arial"/>
          <w:sz w:val="22"/>
          <w:szCs w:val="22"/>
        </w:rPr>
        <w:t xml:space="preserve">Zamawiający </w:t>
      </w:r>
      <w:r w:rsidR="00E00B39" w:rsidRPr="002E485C">
        <w:rPr>
          <w:rFonts w:ascii="Arial" w:hAnsi="Arial" w:cs="Arial"/>
          <w:sz w:val="22"/>
          <w:szCs w:val="22"/>
        </w:rPr>
        <w:t>będzie upoważniony do</w:t>
      </w:r>
      <w:r w:rsidR="00F50262" w:rsidRPr="002E485C">
        <w:rPr>
          <w:rFonts w:ascii="Arial" w:hAnsi="Arial" w:cs="Arial"/>
          <w:sz w:val="22"/>
          <w:szCs w:val="22"/>
        </w:rPr>
        <w:t xml:space="preserve"> audytu każdego aspektu Programu</w:t>
      </w:r>
      <w:r w:rsidR="001B437D" w:rsidRPr="002E485C">
        <w:rPr>
          <w:rFonts w:ascii="Arial" w:hAnsi="Arial" w:cs="Arial"/>
          <w:sz w:val="22"/>
          <w:szCs w:val="22"/>
        </w:rPr>
        <w:t xml:space="preserve"> Zapewnienia Jakości</w:t>
      </w:r>
      <w:r w:rsidR="00F50262" w:rsidRPr="002E485C">
        <w:rPr>
          <w:rFonts w:ascii="Arial" w:hAnsi="Arial" w:cs="Arial"/>
          <w:sz w:val="22"/>
          <w:szCs w:val="22"/>
        </w:rPr>
        <w:t>.</w:t>
      </w:r>
    </w:p>
    <w:p w:rsidR="00F50262" w:rsidRPr="00903DD3" w:rsidRDefault="002E485C" w:rsidP="002E485C">
      <w:p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3.    </w:t>
      </w:r>
      <w:r w:rsidR="00330938" w:rsidRPr="00903DD3">
        <w:rPr>
          <w:rFonts w:ascii="Arial" w:hAnsi="Arial" w:cs="Arial"/>
          <w:sz w:val="22"/>
          <w:szCs w:val="22"/>
        </w:rPr>
        <w:t xml:space="preserve">Zamawiający w terminie </w:t>
      </w:r>
      <w:r w:rsidR="00330938" w:rsidRPr="002E485C">
        <w:rPr>
          <w:rFonts w:ascii="Arial" w:hAnsi="Arial" w:cs="Arial"/>
          <w:sz w:val="22"/>
          <w:szCs w:val="22"/>
        </w:rPr>
        <w:t>14 dni</w:t>
      </w:r>
      <w:r w:rsidR="00330938" w:rsidRPr="00903DD3">
        <w:rPr>
          <w:rFonts w:ascii="Arial" w:hAnsi="Arial" w:cs="Arial"/>
          <w:b/>
          <w:sz w:val="22"/>
          <w:szCs w:val="22"/>
        </w:rPr>
        <w:t xml:space="preserve"> </w:t>
      </w:r>
      <w:r w:rsidR="00330938" w:rsidRPr="00903DD3">
        <w:rPr>
          <w:rFonts w:ascii="Arial" w:hAnsi="Arial" w:cs="Arial"/>
          <w:sz w:val="22"/>
          <w:szCs w:val="22"/>
        </w:rPr>
        <w:t>od otrzymania Programu Zapewnienia Jakości zatwierdzi go lub odrzuci do uzupełnienia i/lub poprawienia. Brak pisemnego stanowiska Zamawiającego w ww. terminie oznacza akceptację przedłożonego Programu Zapewnienia Jakości.</w:t>
      </w:r>
    </w:p>
    <w:p w:rsidR="00F50262" w:rsidRPr="00903DD3" w:rsidRDefault="00E00B39" w:rsidP="002E485C">
      <w:pPr>
        <w:pStyle w:val="Akapitzlist"/>
        <w:numPr>
          <w:ilvl w:val="0"/>
          <w:numId w:val="78"/>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Szczegółowe informacje na temat wszystkich procedur i dokumentów stwierdzających stosowanie się do nich, będą przedkładane Zamawiającemu do jego wiadomości, przed rozpoczęciem każdego etapu realizacji. Gdy jaki</w:t>
      </w:r>
      <w:r w:rsidR="003A26D1" w:rsidRPr="00903DD3">
        <w:rPr>
          <w:rFonts w:ascii="Arial" w:hAnsi="Arial" w:cs="Arial"/>
          <w:sz w:val="22"/>
          <w:szCs w:val="22"/>
        </w:rPr>
        <w:t>kolwiek</w:t>
      </w:r>
      <w:r w:rsidRPr="00903DD3">
        <w:rPr>
          <w:rFonts w:ascii="Arial" w:hAnsi="Arial" w:cs="Arial"/>
          <w:sz w:val="22"/>
          <w:szCs w:val="22"/>
        </w:rPr>
        <w:t xml:space="preserve"> dokument natury technicznej</w:t>
      </w:r>
      <w:r w:rsidR="00F50262" w:rsidRPr="00903DD3">
        <w:rPr>
          <w:rFonts w:ascii="Arial" w:hAnsi="Arial" w:cs="Arial"/>
          <w:sz w:val="22"/>
          <w:szCs w:val="22"/>
        </w:rPr>
        <w:t xml:space="preserve"> będzie wystawiany dla Zamawiającego</w:t>
      </w:r>
      <w:r w:rsidRPr="00903DD3">
        <w:rPr>
          <w:rFonts w:ascii="Arial" w:hAnsi="Arial" w:cs="Arial"/>
          <w:sz w:val="22"/>
          <w:szCs w:val="22"/>
        </w:rPr>
        <w:t>, na samym tym dokumencie umieszczony będzie widoczny dowód zatwierdzenia tego dokumentu przez samego Wykonawcę.</w:t>
      </w:r>
    </w:p>
    <w:p w:rsidR="00A2440B" w:rsidRPr="00903DD3" w:rsidRDefault="00F50262" w:rsidP="002E485C">
      <w:pPr>
        <w:pStyle w:val="Akapitzlist"/>
        <w:numPr>
          <w:ilvl w:val="0"/>
          <w:numId w:val="78"/>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Stosowanie się do Programu</w:t>
      </w:r>
      <w:r w:rsidR="00E00B39" w:rsidRPr="00903DD3">
        <w:rPr>
          <w:rFonts w:ascii="Arial" w:hAnsi="Arial" w:cs="Arial"/>
          <w:sz w:val="22"/>
          <w:szCs w:val="22"/>
        </w:rPr>
        <w:t xml:space="preserve"> Zapewnienia Jakości nie zwolni Wykonawcy z żadnego z jego obowiązków, zobowiązań lub od</w:t>
      </w:r>
      <w:r w:rsidRPr="00903DD3">
        <w:rPr>
          <w:rFonts w:ascii="Arial" w:hAnsi="Arial" w:cs="Arial"/>
          <w:sz w:val="22"/>
          <w:szCs w:val="22"/>
        </w:rPr>
        <w:t>powiedzialności według Umowy</w:t>
      </w:r>
      <w:r w:rsidR="000C5DFA" w:rsidRPr="00903DD3">
        <w:rPr>
          <w:rFonts w:ascii="Arial" w:hAnsi="Arial" w:cs="Arial"/>
          <w:sz w:val="22"/>
          <w:szCs w:val="22"/>
        </w:rPr>
        <w:t>.</w:t>
      </w:r>
    </w:p>
    <w:p w:rsidR="002E485C" w:rsidRDefault="002E485C" w:rsidP="003852FE">
      <w:pPr>
        <w:spacing w:afterLines="60" w:after="144" w:line="276" w:lineRule="auto"/>
        <w:jc w:val="center"/>
        <w:rPr>
          <w:rFonts w:ascii="Arial" w:hAnsi="Arial" w:cs="Arial"/>
          <w:b/>
          <w:sz w:val="22"/>
          <w:szCs w:val="22"/>
        </w:rPr>
      </w:pPr>
      <w:bookmarkStart w:id="66" w:name="_Toc417485979"/>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8</w:t>
      </w:r>
      <w:r w:rsidRPr="00903DD3">
        <w:rPr>
          <w:rFonts w:ascii="Arial" w:hAnsi="Arial" w:cs="Arial"/>
          <w:b/>
          <w:sz w:val="22"/>
          <w:szCs w:val="22"/>
        </w:rPr>
        <w:t xml:space="preserve">. </w:t>
      </w:r>
    </w:p>
    <w:p w:rsidR="00CB704F" w:rsidRPr="00903DD3" w:rsidRDefault="005722EC" w:rsidP="003852FE">
      <w:pPr>
        <w:pStyle w:val="Nagwek2"/>
        <w:spacing w:before="0" w:afterLines="60" w:after="144" w:line="276" w:lineRule="auto"/>
        <w:rPr>
          <w:rFonts w:cs="Arial"/>
          <w:sz w:val="22"/>
          <w:szCs w:val="22"/>
        </w:rPr>
      </w:pPr>
      <w:bookmarkStart w:id="67" w:name="_Toc519240407"/>
      <w:bookmarkStart w:id="68" w:name="_Toc69980007"/>
      <w:r w:rsidRPr="00903DD3">
        <w:rPr>
          <w:rFonts w:cs="Arial"/>
          <w:sz w:val="22"/>
          <w:szCs w:val="22"/>
        </w:rPr>
        <w:t>Ochrona środowiska</w:t>
      </w:r>
      <w:bookmarkEnd w:id="66"/>
      <w:bookmarkEnd w:id="67"/>
      <w:bookmarkEnd w:id="68"/>
    </w:p>
    <w:p w:rsidR="00655A36" w:rsidRPr="00903DD3" w:rsidRDefault="009F575C" w:rsidP="003852FE">
      <w:pPr>
        <w:pStyle w:val="Akapitzlist"/>
        <w:numPr>
          <w:ilvl w:val="0"/>
          <w:numId w:val="83"/>
        </w:numPr>
        <w:shd w:val="clear" w:color="auto" w:fill="FFFFFF"/>
        <w:tabs>
          <w:tab w:val="left" w:pos="8098"/>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w:t>
      </w:r>
      <w:r w:rsidR="0068665C" w:rsidRPr="00903DD3">
        <w:rPr>
          <w:rFonts w:ascii="Arial" w:hAnsi="Arial" w:cs="Arial"/>
          <w:sz w:val="22"/>
          <w:szCs w:val="22"/>
        </w:rPr>
        <w:t xml:space="preserve">zobowiązany jest </w:t>
      </w:r>
      <w:r w:rsidRPr="00903DD3">
        <w:rPr>
          <w:rFonts w:ascii="Arial" w:hAnsi="Arial" w:cs="Arial"/>
          <w:sz w:val="22"/>
          <w:szCs w:val="22"/>
        </w:rPr>
        <w:t>do przestrzegania wymogów ochrony środowiska na</w:t>
      </w:r>
      <w:r w:rsidR="0068665C" w:rsidRPr="00903DD3">
        <w:rPr>
          <w:rFonts w:ascii="Arial" w:hAnsi="Arial" w:cs="Arial"/>
          <w:sz w:val="22"/>
          <w:szCs w:val="22"/>
        </w:rPr>
        <w:t xml:space="preserve"> terenie i wokół </w:t>
      </w:r>
      <w:r w:rsidR="00FB2D24" w:rsidRPr="00903DD3">
        <w:rPr>
          <w:rFonts w:ascii="Arial" w:hAnsi="Arial" w:cs="Arial"/>
          <w:sz w:val="22"/>
          <w:szCs w:val="22"/>
        </w:rPr>
        <w:t xml:space="preserve">terenu </w:t>
      </w:r>
      <w:r w:rsidR="0068665C" w:rsidRPr="00903DD3">
        <w:rPr>
          <w:rFonts w:ascii="Arial" w:hAnsi="Arial" w:cs="Arial"/>
          <w:sz w:val="22"/>
          <w:szCs w:val="22"/>
        </w:rPr>
        <w:t xml:space="preserve">budowy, w tym w szczególności </w:t>
      </w:r>
      <w:r w:rsidRPr="00903DD3">
        <w:rPr>
          <w:rFonts w:ascii="Arial" w:hAnsi="Arial" w:cs="Arial"/>
          <w:sz w:val="22"/>
          <w:szCs w:val="22"/>
        </w:rPr>
        <w:t>Wykonawca zobligowany jest do postę</w:t>
      </w:r>
      <w:r w:rsidR="0068665C" w:rsidRPr="00903DD3">
        <w:rPr>
          <w:rFonts w:ascii="Arial" w:hAnsi="Arial" w:cs="Arial"/>
          <w:sz w:val="22"/>
          <w:szCs w:val="22"/>
        </w:rPr>
        <w:t>powania zgodnie z obowiązującym</w:t>
      </w:r>
      <w:r w:rsidR="007D38A3" w:rsidRPr="00903DD3">
        <w:rPr>
          <w:rFonts w:ascii="Arial" w:hAnsi="Arial" w:cs="Arial"/>
          <w:sz w:val="22"/>
          <w:szCs w:val="22"/>
        </w:rPr>
        <w:t xml:space="preserve">i przepisami </w:t>
      </w:r>
      <w:r w:rsidRPr="00903DD3">
        <w:rPr>
          <w:rFonts w:ascii="Arial" w:hAnsi="Arial" w:cs="Arial"/>
          <w:sz w:val="22"/>
          <w:szCs w:val="22"/>
        </w:rPr>
        <w:t>ochrony środowiska</w:t>
      </w:r>
      <w:r w:rsidR="007D38A3" w:rsidRPr="00903DD3">
        <w:rPr>
          <w:rFonts w:ascii="Arial" w:hAnsi="Arial" w:cs="Arial"/>
          <w:sz w:val="22"/>
          <w:szCs w:val="22"/>
        </w:rPr>
        <w:t xml:space="preserve"> oraz </w:t>
      </w:r>
      <w:r w:rsidR="00514BA1" w:rsidRPr="00903DD3">
        <w:rPr>
          <w:rFonts w:ascii="Arial" w:hAnsi="Arial" w:cs="Arial"/>
          <w:sz w:val="22"/>
          <w:szCs w:val="22"/>
        </w:rPr>
        <w:t>R</w:t>
      </w:r>
      <w:r w:rsidR="007D38A3" w:rsidRPr="00903DD3">
        <w:rPr>
          <w:rFonts w:ascii="Arial" w:hAnsi="Arial" w:cs="Arial"/>
          <w:sz w:val="22"/>
          <w:szCs w:val="22"/>
        </w:rPr>
        <w:t>egulacjami Zamawiającego w tym zakresie</w:t>
      </w:r>
      <w:r w:rsidRPr="00903DD3">
        <w:rPr>
          <w:rFonts w:ascii="Arial" w:hAnsi="Arial" w:cs="Arial"/>
          <w:sz w:val="22"/>
          <w:szCs w:val="22"/>
        </w:rPr>
        <w:t xml:space="preserve">, </w:t>
      </w:r>
      <w:r w:rsidR="007D38A3" w:rsidRPr="00903DD3">
        <w:rPr>
          <w:rFonts w:ascii="Arial" w:hAnsi="Arial" w:cs="Arial"/>
          <w:sz w:val="22"/>
          <w:szCs w:val="22"/>
        </w:rPr>
        <w:t xml:space="preserve">w tym m.in. dotyczącymi </w:t>
      </w:r>
      <w:r w:rsidRPr="00903DD3">
        <w:rPr>
          <w:rFonts w:ascii="Arial" w:hAnsi="Arial" w:cs="Arial"/>
          <w:sz w:val="22"/>
          <w:szCs w:val="22"/>
        </w:rPr>
        <w:t xml:space="preserve">gospodarowania odpadami </w:t>
      </w:r>
      <w:r w:rsidR="002F0B82" w:rsidRPr="00903DD3">
        <w:rPr>
          <w:rFonts w:ascii="Arial" w:hAnsi="Arial" w:cs="Arial"/>
          <w:sz w:val="22"/>
          <w:szCs w:val="22"/>
        </w:rPr>
        <w:t>(</w:t>
      </w:r>
      <w:r w:rsidR="00CC4A3E" w:rsidRPr="00903DD3">
        <w:rPr>
          <w:rFonts w:ascii="Arial" w:hAnsi="Arial" w:cs="Arial"/>
          <w:sz w:val="22"/>
          <w:szCs w:val="22"/>
        </w:rPr>
        <w:t>w szczególności</w:t>
      </w:r>
      <w:r w:rsidR="002F0B82" w:rsidRPr="00903DD3">
        <w:rPr>
          <w:rFonts w:ascii="Arial" w:hAnsi="Arial" w:cs="Arial"/>
          <w:sz w:val="22"/>
          <w:szCs w:val="22"/>
        </w:rPr>
        <w:t xml:space="preserve"> </w:t>
      </w:r>
      <w:r w:rsidR="0068369E" w:rsidRPr="00903DD3">
        <w:rPr>
          <w:rFonts w:ascii="Arial" w:hAnsi="Arial" w:cs="Arial"/>
          <w:sz w:val="22"/>
          <w:szCs w:val="22"/>
        </w:rPr>
        <w:t>„</w:t>
      </w:r>
      <w:r w:rsidR="002F0B82" w:rsidRPr="00903DD3">
        <w:rPr>
          <w:rFonts w:ascii="Arial" w:hAnsi="Arial" w:cs="Arial"/>
          <w:sz w:val="22"/>
          <w:szCs w:val="22"/>
        </w:rPr>
        <w:t>I</w:t>
      </w:r>
      <w:r w:rsidR="0068369E" w:rsidRPr="00903DD3">
        <w:rPr>
          <w:rFonts w:ascii="Arial" w:hAnsi="Arial" w:cs="Arial"/>
          <w:sz w:val="22"/>
          <w:szCs w:val="22"/>
        </w:rPr>
        <w:t>nstrukcją</w:t>
      </w:r>
      <w:r w:rsidR="002F0B82" w:rsidRPr="00903DD3">
        <w:rPr>
          <w:rFonts w:ascii="Arial" w:hAnsi="Arial" w:cs="Arial"/>
          <w:sz w:val="22"/>
          <w:szCs w:val="22"/>
        </w:rPr>
        <w:t xml:space="preserve"> gospodarki odpadami PKP Polskie Linie Kolejowe S.A. Is-1</w:t>
      </w:r>
      <w:r w:rsidR="006E6919" w:rsidRPr="00903DD3">
        <w:rPr>
          <w:rFonts w:ascii="Arial" w:hAnsi="Arial" w:cs="Arial"/>
          <w:sz w:val="22"/>
          <w:szCs w:val="22"/>
        </w:rPr>
        <w:t>”</w:t>
      </w:r>
      <w:r w:rsidR="008F63C6" w:rsidRPr="00903DD3">
        <w:rPr>
          <w:rFonts w:ascii="Arial" w:hAnsi="Arial" w:cs="Arial"/>
          <w:sz w:val="22"/>
          <w:szCs w:val="22"/>
        </w:rPr>
        <w:t xml:space="preserve"> oraz </w:t>
      </w:r>
      <w:r w:rsidR="006E6919" w:rsidRPr="00903DD3">
        <w:rPr>
          <w:rFonts w:ascii="Arial" w:hAnsi="Arial" w:cs="Arial"/>
          <w:sz w:val="22"/>
          <w:szCs w:val="22"/>
        </w:rPr>
        <w:t>„</w:t>
      </w:r>
      <w:r w:rsidR="008F63C6" w:rsidRPr="00903DD3">
        <w:rPr>
          <w:rFonts w:ascii="Arial" w:hAnsi="Arial" w:cs="Arial"/>
          <w:sz w:val="22"/>
          <w:szCs w:val="22"/>
        </w:rPr>
        <w:t>Wytycznymi obliczania ilości wód opadowych i roztopowych na obszarze kolejowym Is-2</w:t>
      </w:r>
      <w:r w:rsidR="006E6919" w:rsidRPr="00903DD3">
        <w:rPr>
          <w:rFonts w:ascii="Arial" w:hAnsi="Arial" w:cs="Arial"/>
          <w:sz w:val="22"/>
          <w:szCs w:val="22"/>
        </w:rPr>
        <w:t>”</w:t>
      </w:r>
      <w:r w:rsidR="002F0B82" w:rsidRPr="00903DD3">
        <w:rPr>
          <w:rFonts w:ascii="Arial" w:hAnsi="Arial" w:cs="Arial"/>
          <w:sz w:val="22"/>
          <w:szCs w:val="22"/>
        </w:rPr>
        <w:t xml:space="preserve">), </w:t>
      </w:r>
      <w:r w:rsidRPr="00903DD3">
        <w:rPr>
          <w:rFonts w:ascii="Arial" w:hAnsi="Arial" w:cs="Arial"/>
          <w:sz w:val="22"/>
          <w:szCs w:val="22"/>
        </w:rPr>
        <w:t xml:space="preserve">a także </w:t>
      </w:r>
      <w:r w:rsidR="00A242F6" w:rsidRPr="00903DD3">
        <w:rPr>
          <w:rFonts w:ascii="Arial" w:hAnsi="Arial" w:cs="Arial"/>
          <w:sz w:val="22"/>
          <w:szCs w:val="22"/>
        </w:rPr>
        <w:t>zgodnie</w:t>
      </w:r>
      <w:r w:rsidR="00992297" w:rsidRPr="00903DD3">
        <w:rPr>
          <w:rFonts w:ascii="Arial" w:hAnsi="Arial" w:cs="Arial"/>
          <w:sz w:val="22"/>
          <w:szCs w:val="22"/>
        </w:rPr>
        <w:t xml:space="preserve"> </w:t>
      </w:r>
      <w:r w:rsidR="007D38A3" w:rsidRPr="00903DD3">
        <w:rPr>
          <w:rFonts w:ascii="Arial" w:hAnsi="Arial" w:cs="Arial"/>
          <w:sz w:val="22"/>
          <w:szCs w:val="22"/>
        </w:rPr>
        <w:t xml:space="preserve">z </w:t>
      </w:r>
      <w:r w:rsidRPr="00903DD3">
        <w:rPr>
          <w:rFonts w:ascii="Arial" w:hAnsi="Arial" w:cs="Arial"/>
          <w:sz w:val="22"/>
          <w:szCs w:val="22"/>
        </w:rPr>
        <w:t>ustaleniami Umowy.</w:t>
      </w:r>
    </w:p>
    <w:p w:rsidR="00655A36" w:rsidRPr="00903DD3" w:rsidRDefault="009F575C" w:rsidP="003852FE">
      <w:pPr>
        <w:pStyle w:val="Akapitzlist"/>
        <w:numPr>
          <w:ilvl w:val="0"/>
          <w:numId w:val="83"/>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postępował będzie zgodnie z zapisami decyzji o środowiskowych uwarunkowaniach, zgodnie z wszystkimi innymi decyzjami administracyjnymi w zakresie ochrony środowiska. </w:t>
      </w:r>
      <w:r w:rsidR="00156E1D" w:rsidRPr="00903DD3">
        <w:rPr>
          <w:rFonts w:ascii="Arial" w:hAnsi="Arial" w:cs="Arial"/>
          <w:sz w:val="22"/>
          <w:szCs w:val="22"/>
        </w:rPr>
        <w:t>Decyzje te stanowi</w:t>
      </w:r>
      <w:r w:rsidR="004306F3" w:rsidRPr="00903DD3">
        <w:rPr>
          <w:rFonts w:ascii="Arial" w:hAnsi="Arial" w:cs="Arial"/>
          <w:sz w:val="22"/>
          <w:szCs w:val="22"/>
        </w:rPr>
        <w:t>ą</w:t>
      </w:r>
      <w:r w:rsidR="00156E1D" w:rsidRPr="00903DD3">
        <w:rPr>
          <w:rFonts w:ascii="Arial" w:hAnsi="Arial" w:cs="Arial"/>
          <w:sz w:val="22"/>
          <w:szCs w:val="22"/>
        </w:rPr>
        <w:t xml:space="preserve"> załączniki do </w:t>
      </w:r>
      <w:r w:rsidR="003A1679">
        <w:rPr>
          <w:rFonts w:ascii="Arial" w:hAnsi="Arial" w:cs="Arial"/>
          <w:sz w:val="22"/>
          <w:szCs w:val="22"/>
        </w:rPr>
        <w:t>SWZ.</w:t>
      </w:r>
    </w:p>
    <w:p w:rsidR="00A242F6" w:rsidRPr="00903DD3" w:rsidRDefault="00A242F6" w:rsidP="003852FE">
      <w:pPr>
        <w:pStyle w:val="Akapitzlist"/>
        <w:numPr>
          <w:ilvl w:val="0"/>
          <w:numId w:val="83"/>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stwierdzenia przez właściwy organ, że realizacja przedsięwzięcia narusza warunki i obowiązki, o których mowa w art. 136a ustawy z dnia 3 października 2008 r. o udostępnianiu informacji o środowisku i jego ochronie</w:t>
      </w:r>
      <w:r w:rsidR="008F64F8" w:rsidRPr="00903DD3">
        <w:rPr>
          <w:rFonts w:ascii="Arial" w:hAnsi="Arial" w:cs="Arial"/>
          <w:sz w:val="22"/>
          <w:szCs w:val="22"/>
        </w:rPr>
        <w:t xml:space="preserve"> </w:t>
      </w:r>
      <w:r w:rsidR="008F64F8" w:rsidRPr="002E485C">
        <w:rPr>
          <w:rFonts w:ascii="Arial" w:hAnsi="Arial" w:cs="Arial"/>
          <w:sz w:val="22"/>
          <w:szCs w:val="22"/>
        </w:rPr>
        <w:t>(</w:t>
      </w:r>
      <w:r w:rsidR="003A1679">
        <w:rPr>
          <w:rFonts w:ascii="Arial" w:hAnsi="Arial" w:cs="Arial"/>
          <w:sz w:val="22"/>
          <w:szCs w:val="22"/>
        </w:rPr>
        <w:t xml:space="preserve"> t.j. Dz. U. z 2021 r. poz. 247 </w:t>
      </w:r>
      <w:r w:rsidR="008F64F8" w:rsidRPr="002E485C">
        <w:rPr>
          <w:rFonts w:ascii="Arial" w:hAnsi="Arial" w:cs="Arial"/>
          <w:sz w:val="22"/>
          <w:szCs w:val="22"/>
        </w:rPr>
        <w:t>z późn. zm.),</w:t>
      </w:r>
      <w:r w:rsidR="008F64F8" w:rsidRPr="00903DD3">
        <w:rPr>
          <w:rFonts w:ascii="Arial" w:hAnsi="Arial" w:cs="Arial"/>
          <w:sz w:val="22"/>
          <w:szCs w:val="22"/>
        </w:rPr>
        <w:t xml:space="preserve"> </w:t>
      </w:r>
      <w:r w:rsidRPr="00903DD3">
        <w:rPr>
          <w:rFonts w:ascii="Arial" w:hAnsi="Arial" w:cs="Arial"/>
          <w:sz w:val="22"/>
          <w:szCs w:val="22"/>
        </w:rPr>
        <w:t>udziale społeczeństwa w ochronie środowiska oraz o ocenach oddziaływania na środowisko, w szczególności wymogi określone w decyzji o środowiskowych uwarunkowaniach bądź w decyzjach, o których mowa</w:t>
      </w:r>
      <w:r w:rsidR="001C0D78" w:rsidRPr="00903DD3">
        <w:rPr>
          <w:rFonts w:ascii="Arial" w:hAnsi="Arial" w:cs="Arial"/>
          <w:sz w:val="22"/>
          <w:szCs w:val="22"/>
        </w:rPr>
        <w:t xml:space="preserve"> </w:t>
      </w:r>
      <w:r w:rsidRPr="00903DD3">
        <w:rPr>
          <w:rFonts w:ascii="Arial" w:hAnsi="Arial" w:cs="Arial"/>
          <w:sz w:val="22"/>
          <w:szCs w:val="22"/>
        </w:rPr>
        <w:t>w art. 86 w/w ustawy, Zamawiający zastrzega sobie prawo do przeniesienia na Wykonawcę kar pieniężnych z powyższego tytułu, przewidzianych art. 136a w/w ustawy powstałych w wyniku działań Wykonawcy.</w:t>
      </w:r>
      <w:r w:rsidR="00BA398E" w:rsidRPr="00903DD3">
        <w:rPr>
          <w:rFonts w:ascii="Arial" w:hAnsi="Arial" w:cs="Arial"/>
          <w:sz w:val="22"/>
          <w:szCs w:val="22"/>
        </w:rPr>
        <w:t xml:space="preserve"> </w:t>
      </w:r>
    </w:p>
    <w:p w:rsidR="00B12CCE" w:rsidRPr="00903DD3" w:rsidRDefault="00B12CCE" w:rsidP="003852FE">
      <w:pPr>
        <w:pStyle w:val="Akapitzlist"/>
        <w:numPr>
          <w:ilvl w:val="0"/>
          <w:numId w:val="83"/>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postępowania niezgodnego z uzyskanymi decyzjami administracyjnymi dotyczącymi ochrony środowiska, nie wymienionymi w ust. 3, np. zezwoleniami na usunięcie drzew lub krzewów, Wykonawca  ponosi wszelkie konsekwencje z tym związane, w tym kary administracyjne.</w:t>
      </w:r>
    </w:p>
    <w:p w:rsidR="00B12CCE" w:rsidRPr="00903DD3" w:rsidRDefault="00B12CCE" w:rsidP="003852FE">
      <w:pPr>
        <w:pStyle w:val="Akapitzlist"/>
        <w:numPr>
          <w:ilvl w:val="0"/>
          <w:numId w:val="83"/>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usunięcia drzewa lub krzewu bez właściwej decyzji administracyjnej, o ile jest ona wymagana, wszelkie konsekwencje związane z tym działaniem, w tym kary administracyjne, ponosi Wykonawca.</w:t>
      </w:r>
    </w:p>
    <w:p w:rsidR="00A52E56" w:rsidRPr="00903DD3" w:rsidRDefault="00A52E56" w:rsidP="003852FE">
      <w:pPr>
        <w:pStyle w:val="Akapitzlist"/>
        <w:numPr>
          <w:ilvl w:val="0"/>
          <w:numId w:val="83"/>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ma obowiązek dokonania nasadzeń zastępczych / przesadzeń drzew lub krzewów, wynikających z decyzji administracyjnych</w:t>
      </w:r>
      <w:r w:rsidR="003A1679">
        <w:rPr>
          <w:rFonts w:ascii="Arial" w:hAnsi="Arial" w:cs="Arial"/>
          <w:sz w:val="22"/>
          <w:szCs w:val="22"/>
        </w:rPr>
        <w:t xml:space="preserve"> (o ile takie decyzje zostały wydane). </w:t>
      </w:r>
      <w:r w:rsidRPr="00903DD3">
        <w:rPr>
          <w:rFonts w:ascii="Arial" w:hAnsi="Arial" w:cs="Arial"/>
          <w:sz w:val="22"/>
          <w:szCs w:val="22"/>
        </w:rPr>
        <w:t>W przypadku wystąpienia w terminie do 3 lat od terminu wskazanego w zezwoleniu na przesadzenie lub wykonanie nasadzeń zastępczych, obumarcia drzewa lub krzewu, Wykonawca dokona stosownych opłat</w:t>
      </w:r>
      <w:r w:rsidR="003A1679">
        <w:rPr>
          <w:rFonts w:ascii="Arial" w:hAnsi="Arial" w:cs="Arial"/>
          <w:sz w:val="22"/>
          <w:szCs w:val="22"/>
        </w:rPr>
        <w:t xml:space="preserve"> (o ile okażą się one konieczne)</w:t>
      </w:r>
      <w:r w:rsidRPr="00903DD3">
        <w:rPr>
          <w:rFonts w:ascii="Arial" w:hAnsi="Arial" w:cs="Arial"/>
          <w:sz w:val="22"/>
          <w:szCs w:val="22"/>
        </w:rPr>
        <w:t>, zgodnie z żądaniem organu oraz dokona ponownych nasadzeń.</w:t>
      </w:r>
    </w:p>
    <w:p w:rsidR="00D74C11" w:rsidRPr="00903DD3" w:rsidRDefault="00A35B83" w:rsidP="002E485C">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7. </w:t>
      </w:r>
      <w:r w:rsidR="002E485C">
        <w:rPr>
          <w:rFonts w:ascii="Arial" w:hAnsi="Arial" w:cs="Arial"/>
          <w:sz w:val="22"/>
          <w:szCs w:val="22"/>
        </w:rPr>
        <w:t xml:space="preserve">   </w:t>
      </w:r>
      <w:r w:rsidR="00D74C11" w:rsidRPr="00903DD3">
        <w:rPr>
          <w:rFonts w:ascii="Arial" w:hAnsi="Arial" w:cs="Arial"/>
          <w:sz w:val="22"/>
          <w:szCs w:val="22"/>
        </w:rPr>
        <w:t xml:space="preserve">Prace należy wykonać w sposób nie narażający drzew i krzewów na uszkodzenia. </w:t>
      </w:r>
    </w:p>
    <w:p w:rsidR="00D74C11" w:rsidRPr="00903DD3" w:rsidRDefault="00A35B83" w:rsidP="002E485C">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8. </w:t>
      </w:r>
      <w:r w:rsidR="002E485C">
        <w:rPr>
          <w:rFonts w:ascii="Arial" w:hAnsi="Arial" w:cs="Arial"/>
          <w:sz w:val="22"/>
          <w:szCs w:val="22"/>
        </w:rPr>
        <w:t xml:space="preserve">   </w:t>
      </w:r>
      <w:r w:rsidR="00D74C11" w:rsidRPr="00903DD3">
        <w:rPr>
          <w:rFonts w:ascii="Arial" w:hAnsi="Arial" w:cs="Arial"/>
          <w:sz w:val="22"/>
          <w:szCs w:val="22"/>
        </w:rPr>
        <w:t>W bezpośrednim sąsiedztwie drzew zabrania się przetrzymywania materiałów, przechowywania i uruchamiania maszyn i urządzeń budowlanych. Prace ziemne w obrębie koron drzew należy wykonywać ręcznie nie powodując uszkodzeń systemu korzeniowego.</w:t>
      </w:r>
    </w:p>
    <w:p w:rsidR="00D74C11" w:rsidRPr="002E485C" w:rsidRDefault="00A35B83" w:rsidP="002E485C">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9. </w:t>
      </w:r>
      <w:r w:rsidR="002E485C">
        <w:rPr>
          <w:rFonts w:ascii="Arial" w:hAnsi="Arial" w:cs="Arial"/>
          <w:sz w:val="22"/>
          <w:szCs w:val="22"/>
        </w:rPr>
        <w:t xml:space="preserve">   </w:t>
      </w:r>
      <w:r w:rsidR="00D74C11" w:rsidRPr="00903DD3">
        <w:rPr>
          <w:rFonts w:ascii="Arial" w:hAnsi="Arial" w:cs="Arial"/>
          <w:sz w:val="22"/>
          <w:szCs w:val="22"/>
        </w:rPr>
        <w:t>Po zakończeniu robót powierzchnie biologicznie czynne należy przywrócić do stanu poprzedniego (odtworzyć</w:t>
      </w:r>
      <w:r w:rsidR="00D74C11" w:rsidRPr="002E485C">
        <w:rPr>
          <w:rFonts w:ascii="Arial" w:hAnsi="Arial" w:cs="Arial"/>
          <w:sz w:val="22"/>
          <w:szCs w:val="22"/>
        </w:rPr>
        <w:t>).</w:t>
      </w:r>
      <w:r w:rsidR="002E485C" w:rsidRPr="002E485C">
        <w:rPr>
          <w:rFonts w:ascii="Arial" w:hAnsi="Arial" w:cs="Arial"/>
          <w:sz w:val="22"/>
          <w:szCs w:val="22"/>
        </w:rPr>
        <w:t xml:space="preserve"> </w:t>
      </w:r>
      <w:r w:rsidR="00D74C11" w:rsidRPr="002E485C">
        <w:rPr>
          <w:rFonts w:ascii="Arial" w:hAnsi="Arial" w:cs="Arial"/>
          <w:sz w:val="22"/>
          <w:szCs w:val="22"/>
        </w:rPr>
        <w:t>Odbiór odtworzonej zieleni (trawników) odbędzie się po pierwszym koszeniu przy udziale inspektora Wydziału Ochrony Środowiska Urzędu Miasta Pruszkowa.</w:t>
      </w:r>
    </w:p>
    <w:p w:rsidR="00D74C11" w:rsidRPr="00903DD3" w:rsidRDefault="00EB143C" w:rsidP="002E485C">
      <w:pPr>
        <w:pStyle w:val="Tekstpodstawowy"/>
        <w:tabs>
          <w:tab w:val="left" w:pos="644"/>
        </w:tabs>
        <w:spacing w:afterLines="60" w:after="144" w:line="276" w:lineRule="auto"/>
        <w:ind w:left="426" w:hanging="426"/>
        <w:rPr>
          <w:rFonts w:cs="Arial"/>
          <w:sz w:val="22"/>
          <w:szCs w:val="22"/>
        </w:rPr>
      </w:pPr>
      <w:r w:rsidRPr="00903DD3">
        <w:rPr>
          <w:rFonts w:cs="Arial"/>
          <w:sz w:val="22"/>
          <w:szCs w:val="22"/>
        </w:rPr>
        <w:t>10.</w:t>
      </w:r>
      <w:r w:rsidR="002E485C">
        <w:rPr>
          <w:rFonts w:cs="Arial"/>
          <w:sz w:val="22"/>
          <w:szCs w:val="22"/>
        </w:rPr>
        <w:t xml:space="preserve"> </w:t>
      </w:r>
      <w:r w:rsidR="00D74C11" w:rsidRPr="00903DD3">
        <w:rPr>
          <w:rFonts w:cs="Arial"/>
          <w:sz w:val="22"/>
          <w:szCs w:val="22"/>
        </w:rPr>
        <w:t>W przypadku nowych nasadzeń należy:</w:t>
      </w:r>
    </w:p>
    <w:p w:rsidR="00D74C11" w:rsidRPr="00903DD3" w:rsidRDefault="00D74C11" w:rsidP="003852FE">
      <w:pPr>
        <w:pStyle w:val="Tekstpodstawowy"/>
        <w:numPr>
          <w:ilvl w:val="0"/>
          <w:numId w:val="128"/>
        </w:numPr>
        <w:tabs>
          <w:tab w:val="left" w:pos="644"/>
        </w:tabs>
        <w:suppressAutoHyphens/>
        <w:spacing w:afterLines="60" w:after="144" w:line="276" w:lineRule="auto"/>
        <w:rPr>
          <w:rFonts w:cs="Arial"/>
          <w:sz w:val="22"/>
          <w:szCs w:val="22"/>
        </w:rPr>
      </w:pPr>
      <w:r w:rsidRPr="00903DD3">
        <w:rPr>
          <w:rFonts w:cs="Arial"/>
          <w:sz w:val="22"/>
          <w:szCs w:val="22"/>
        </w:rPr>
        <w:t>nasadzane drzewa powinny posiadać wykształconą koronę i pień o obwodzie nie mniejszym niż 12-14 cm</w:t>
      </w:r>
    </w:p>
    <w:p w:rsidR="00D74C11" w:rsidRPr="00903DD3" w:rsidRDefault="00D74C11" w:rsidP="003852FE">
      <w:pPr>
        <w:pStyle w:val="Tekstpodstawowy"/>
        <w:numPr>
          <w:ilvl w:val="0"/>
          <w:numId w:val="128"/>
        </w:numPr>
        <w:tabs>
          <w:tab w:val="left" w:pos="644"/>
        </w:tabs>
        <w:suppressAutoHyphens/>
        <w:spacing w:afterLines="60" w:after="144" w:line="276" w:lineRule="auto"/>
        <w:rPr>
          <w:rFonts w:cs="Arial"/>
          <w:sz w:val="22"/>
          <w:szCs w:val="22"/>
        </w:rPr>
      </w:pPr>
      <w:r w:rsidRPr="00903DD3">
        <w:rPr>
          <w:rFonts w:cs="Arial"/>
          <w:sz w:val="22"/>
          <w:szCs w:val="22"/>
        </w:rPr>
        <w:t>nasadzane krzewy z pojemnika o pojemności C3, C5</w:t>
      </w:r>
    </w:p>
    <w:p w:rsidR="00D74C11" w:rsidRPr="00903DD3" w:rsidRDefault="00D74C11" w:rsidP="003852FE">
      <w:pPr>
        <w:pStyle w:val="Tekstpodstawowy"/>
        <w:numPr>
          <w:ilvl w:val="0"/>
          <w:numId w:val="128"/>
        </w:numPr>
        <w:tabs>
          <w:tab w:val="left" w:pos="644"/>
        </w:tabs>
        <w:suppressAutoHyphens/>
        <w:spacing w:afterLines="60" w:after="144" w:line="276" w:lineRule="auto"/>
        <w:rPr>
          <w:rFonts w:cs="Arial"/>
          <w:sz w:val="22"/>
          <w:szCs w:val="22"/>
        </w:rPr>
      </w:pPr>
      <w:r w:rsidRPr="00903DD3">
        <w:rPr>
          <w:rFonts w:cs="Arial"/>
          <w:sz w:val="22"/>
          <w:szCs w:val="22"/>
        </w:rPr>
        <w:t>wykonawca udziela rocznej gwarancji na wykonane nasadzenia i zobowiązany jest do rocznej pielęgnacji nasadzeń.</w:t>
      </w:r>
    </w:p>
    <w:p w:rsidR="00E14BB0"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2E485C">
        <w:rPr>
          <w:rFonts w:ascii="Arial" w:hAnsi="Arial" w:cs="Arial"/>
          <w:sz w:val="22"/>
          <w:szCs w:val="22"/>
        </w:rPr>
        <w:t xml:space="preserve">11. </w:t>
      </w:r>
      <w:r w:rsidR="009F575C" w:rsidRPr="002E485C">
        <w:rPr>
          <w:rFonts w:ascii="Arial" w:hAnsi="Arial" w:cs="Arial"/>
          <w:sz w:val="22"/>
          <w:szCs w:val="22"/>
        </w:rPr>
        <w:t>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 przypadku wystąpienia szkody w środowisku Wykonawca jest z</w:t>
      </w:r>
      <w:r w:rsidR="00E812B7" w:rsidRPr="002E485C">
        <w:rPr>
          <w:rFonts w:ascii="Arial" w:hAnsi="Arial" w:cs="Arial"/>
          <w:sz w:val="22"/>
          <w:szCs w:val="22"/>
        </w:rPr>
        <w:t xml:space="preserve">obowiązany do podjęcia działań </w:t>
      </w:r>
      <w:r w:rsidR="009F575C" w:rsidRPr="002E485C">
        <w:rPr>
          <w:rFonts w:ascii="Arial" w:hAnsi="Arial" w:cs="Arial"/>
          <w:sz w:val="22"/>
          <w:szCs w:val="22"/>
        </w:rPr>
        <w:t>w celu ograniczenia szkody w środowisku, zapobieżenia kolejnym szkodom oraz do podjęcia działań naprawczych. Wszelkie działania zapobiegawcze i naprawcze Wykonawca przeprowadzi na własny koszt.</w:t>
      </w:r>
    </w:p>
    <w:p w:rsidR="00655A36"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12.</w:t>
      </w:r>
      <w:r w:rsidR="002E485C">
        <w:rPr>
          <w:rFonts w:ascii="Arial" w:hAnsi="Arial" w:cs="Arial"/>
          <w:noProof/>
          <w:sz w:val="22"/>
          <w:szCs w:val="22"/>
        </w:rPr>
        <w:t xml:space="preserve"> </w:t>
      </w:r>
      <w:r w:rsidRPr="002E485C">
        <w:rPr>
          <w:rFonts w:ascii="Arial" w:hAnsi="Arial" w:cs="Arial"/>
          <w:noProof/>
          <w:sz w:val="22"/>
          <w:szCs w:val="22"/>
        </w:rPr>
        <w:t xml:space="preserve"> </w:t>
      </w:r>
      <w:r w:rsidR="005722EC" w:rsidRPr="002E485C">
        <w:rPr>
          <w:rFonts w:ascii="Arial" w:hAnsi="Arial" w:cs="Arial"/>
          <w:noProof/>
          <w:sz w:val="22"/>
          <w:szCs w:val="22"/>
        </w:rPr>
        <w:t>P</w:t>
      </w:r>
      <w:r w:rsidR="00917C90" w:rsidRPr="002E485C">
        <w:rPr>
          <w:rFonts w:ascii="Arial" w:hAnsi="Arial" w:cs="Arial"/>
          <w:noProof/>
          <w:sz w:val="22"/>
          <w:szCs w:val="22"/>
        </w:rPr>
        <w:t>r</w:t>
      </w:r>
      <w:r w:rsidR="005722EC" w:rsidRPr="002E485C">
        <w:rPr>
          <w:rFonts w:ascii="Arial" w:hAnsi="Arial" w:cs="Arial"/>
          <w:noProof/>
          <w:sz w:val="22"/>
          <w:szCs w:val="22"/>
        </w:rPr>
        <w:t xml:space="preserve">zed rozpoczęciem robót Zamawiający wspólnie z Wykonawcą </w:t>
      </w:r>
      <w:r w:rsidR="00CE31FA" w:rsidRPr="002E485C">
        <w:rPr>
          <w:rFonts w:ascii="Arial" w:hAnsi="Arial" w:cs="Arial"/>
          <w:noProof/>
          <w:sz w:val="22"/>
          <w:szCs w:val="22"/>
        </w:rPr>
        <w:t xml:space="preserve">przeprowadzi przegląd obiektów </w:t>
      </w:r>
      <w:r w:rsidR="005722EC" w:rsidRPr="002E485C">
        <w:rPr>
          <w:rFonts w:ascii="Arial" w:hAnsi="Arial" w:cs="Arial"/>
          <w:noProof/>
          <w:sz w:val="22"/>
          <w:szCs w:val="22"/>
        </w:rPr>
        <w:t>i dokona wstępnej kwalifikacji materiałów przewidzianych do demonta</w:t>
      </w:r>
      <w:r w:rsidR="00E812B7" w:rsidRPr="002E485C">
        <w:rPr>
          <w:rFonts w:ascii="Arial" w:hAnsi="Arial" w:cs="Arial"/>
          <w:noProof/>
          <w:sz w:val="22"/>
          <w:szCs w:val="22"/>
        </w:rPr>
        <w:t xml:space="preserve">żu. Dalszy sposób postępowania </w:t>
      </w:r>
      <w:r w:rsidR="005722EC" w:rsidRPr="002E485C">
        <w:rPr>
          <w:rFonts w:ascii="Arial" w:hAnsi="Arial" w:cs="Arial"/>
          <w:noProof/>
          <w:sz w:val="22"/>
          <w:szCs w:val="22"/>
        </w:rPr>
        <w:t>z materia</w:t>
      </w:r>
      <w:r w:rsidR="00A242F6" w:rsidRPr="002E485C">
        <w:rPr>
          <w:rFonts w:ascii="Arial" w:hAnsi="Arial" w:cs="Arial"/>
          <w:noProof/>
          <w:sz w:val="22"/>
          <w:szCs w:val="22"/>
        </w:rPr>
        <w:t>łami z demontażu będzie zgodny z</w:t>
      </w:r>
      <w:r w:rsidR="005722EC" w:rsidRPr="002E485C">
        <w:rPr>
          <w:rFonts w:ascii="Arial" w:hAnsi="Arial" w:cs="Arial"/>
          <w:noProof/>
          <w:sz w:val="22"/>
          <w:szCs w:val="22"/>
        </w:rPr>
        <w:t xml:space="preserve"> przepisami i instrukcja</w:t>
      </w:r>
      <w:r w:rsidR="00E812B7" w:rsidRPr="002E485C">
        <w:rPr>
          <w:rFonts w:ascii="Arial" w:hAnsi="Arial" w:cs="Arial"/>
          <w:noProof/>
          <w:sz w:val="22"/>
          <w:szCs w:val="22"/>
        </w:rPr>
        <w:t xml:space="preserve">mi wewnętrznymi obowiązującymi </w:t>
      </w:r>
      <w:r w:rsidR="005722EC" w:rsidRPr="002E485C">
        <w:rPr>
          <w:rFonts w:ascii="Arial" w:hAnsi="Arial" w:cs="Arial"/>
          <w:noProof/>
          <w:sz w:val="22"/>
          <w:szCs w:val="22"/>
        </w:rPr>
        <w:t xml:space="preserve">u Zamawiającego. Materiały z demontażu nieprzydatne Zamawiającemu stają się własnością Wykonawcy. </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13. </w:t>
      </w:r>
      <w:r w:rsidR="005722EC" w:rsidRPr="002E485C">
        <w:rPr>
          <w:rFonts w:ascii="Arial" w:hAnsi="Arial" w:cs="Arial"/>
          <w:noProof/>
          <w:sz w:val="22"/>
          <w:szCs w:val="22"/>
        </w:rPr>
        <w:t xml:space="preserve">Niezależnie od tego, jak Zamawiający zamierza wykorzystać </w:t>
      </w:r>
      <w:r w:rsidR="00AF6C05" w:rsidRPr="002E485C">
        <w:rPr>
          <w:rFonts w:ascii="Arial" w:hAnsi="Arial" w:cs="Arial"/>
          <w:noProof/>
          <w:sz w:val="22"/>
          <w:szCs w:val="22"/>
        </w:rPr>
        <w:t xml:space="preserve">przydatne mu </w:t>
      </w:r>
      <w:r w:rsidR="005722EC" w:rsidRPr="002E485C">
        <w:rPr>
          <w:rFonts w:ascii="Arial" w:hAnsi="Arial" w:cs="Arial"/>
          <w:noProof/>
          <w:sz w:val="22"/>
          <w:szCs w:val="22"/>
        </w:rPr>
        <w:t xml:space="preserve">materiały i urządzenia, wszelkie koszty związane z ich demontażem, segregacją, </w:t>
      </w:r>
      <w:r w:rsidR="004306F3" w:rsidRPr="002E485C">
        <w:rPr>
          <w:rFonts w:ascii="Arial" w:hAnsi="Arial" w:cs="Arial"/>
          <w:noProof/>
          <w:sz w:val="22"/>
          <w:szCs w:val="22"/>
        </w:rPr>
        <w:t>magazynowanie</w:t>
      </w:r>
      <w:r w:rsidR="003A26D1" w:rsidRPr="002E485C">
        <w:rPr>
          <w:rFonts w:ascii="Arial" w:hAnsi="Arial" w:cs="Arial"/>
          <w:noProof/>
          <w:sz w:val="22"/>
          <w:szCs w:val="22"/>
        </w:rPr>
        <w:t>m</w:t>
      </w:r>
      <w:r w:rsidR="005722EC" w:rsidRPr="002E485C">
        <w:rPr>
          <w:rFonts w:ascii="Arial" w:hAnsi="Arial" w:cs="Arial"/>
          <w:noProof/>
          <w:sz w:val="22"/>
          <w:szCs w:val="22"/>
        </w:rPr>
        <w:t xml:space="preserve">, przeładunkiem i transportem do miejsca wskazanego przez Zamawiającego </w:t>
      </w:r>
      <w:r w:rsidR="00E013E6" w:rsidRPr="002E485C">
        <w:rPr>
          <w:rFonts w:ascii="Arial" w:hAnsi="Arial" w:cs="Arial"/>
          <w:noProof/>
          <w:sz w:val="22"/>
          <w:szCs w:val="22"/>
        </w:rPr>
        <w:t>będą poniesione przez Wykonawcę w ramach umówionego wynagrodzenia.</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14. </w:t>
      </w:r>
      <w:r w:rsidR="005722EC" w:rsidRPr="002E485C">
        <w:rPr>
          <w:rFonts w:ascii="Arial" w:hAnsi="Arial" w:cs="Arial"/>
          <w:noProof/>
          <w:sz w:val="22"/>
          <w:szCs w:val="22"/>
        </w:rPr>
        <w:t xml:space="preserve">Wykonawca zapewni, aby tymczasowo magazynowane materiały i urządzenia do czasu, gdy będą one potrzebne do wykonania </w:t>
      </w:r>
      <w:r w:rsidR="00655A36" w:rsidRPr="002E485C">
        <w:rPr>
          <w:rFonts w:ascii="Arial" w:hAnsi="Arial" w:cs="Arial"/>
          <w:noProof/>
          <w:sz w:val="22"/>
          <w:szCs w:val="22"/>
        </w:rPr>
        <w:t>r</w:t>
      </w:r>
      <w:r w:rsidR="005722EC" w:rsidRPr="002E485C">
        <w:rPr>
          <w:rFonts w:ascii="Arial" w:hAnsi="Arial" w:cs="Arial"/>
          <w:noProof/>
          <w:sz w:val="22"/>
          <w:szCs w:val="22"/>
        </w:rPr>
        <w:t>obót, zostały zabezpieczone przed zniszczeniem, zachowały swoją jakość oraz właściwości i były dostępne do kontroli przez Zamawiającego. Zdemontowane materiały oraz urządzenia powinny być zabezpieczone przed wpływami atmosferycznymi</w:t>
      </w:r>
      <w:r w:rsidR="002935F2" w:rsidRPr="002E485C">
        <w:rPr>
          <w:rFonts w:ascii="Arial" w:hAnsi="Arial" w:cs="Arial"/>
          <w:noProof/>
          <w:sz w:val="22"/>
          <w:szCs w:val="22"/>
        </w:rPr>
        <w:t>, kradzieżą</w:t>
      </w:r>
      <w:r w:rsidR="005722EC" w:rsidRPr="002E485C">
        <w:rPr>
          <w:rFonts w:ascii="Arial" w:hAnsi="Arial" w:cs="Arial"/>
          <w:noProof/>
          <w:sz w:val="22"/>
          <w:szCs w:val="22"/>
        </w:rPr>
        <w:t xml:space="preserve"> i uszkodzeniami mechanicznymi. Uszkodzenia powstałe podczas demontażu urządzeń istniejących, zakwalifikowanych do dalszego uży</w:t>
      </w:r>
      <w:r w:rsidR="00A24578" w:rsidRPr="002E485C">
        <w:rPr>
          <w:rFonts w:ascii="Arial" w:hAnsi="Arial" w:cs="Arial"/>
          <w:noProof/>
          <w:sz w:val="22"/>
          <w:szCs w:val="22"/>
        </w:rPr>
        <w:t>tkowania, obciążają Wykonawcę i </w:t>
      </w:r>
      <w:r w:rsidR="005722EC" w:rsidRPr="002E485C">
        <w:rPr>
          <w:rFonts w:ascii="Arial" w:hAnsi="Arial" w:cs="Arial"/>
          <w:noProof/>
          <w:sz w:val="22"/>
          <w:szCs w:val="22"/>
        </w:rPr>
        <w:t>muszą zostać usunięte na jego koszt. Zakres naprawy obejmuje przywrócenie tych urządzeń do stanu sprzed demontażu.</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15. </w:t>
      </w:r>
      <w:r w:rsidR="005722EC" w:rsidRPr="002E485C">
        <w:rPr>
          <w:rFonts w:ascii="Arial" w:hAnsi="Arial" w:cs="Arial"/>
          <w:noProof/>
          <w:sz w:val="22"/>
          <w:szCs w:val="22"/>
        </w:rPr>
        <w:t xml:space="preserve">Miejsca </w:t>
      </w:r>
      <w:r w:rsidR="006E5FC3" w:rsidRPr="002E485C">
        <w:rPr>
          <w:rFonts w:ascii="Arial" w:hAnsi="Arial" w:cs="Arial"/>
          <w:noProof/>
          <w:sz w:val="22"/>
          <w:szCs w:val="22"/>
        </w:rPr>
        <w:t>tym</w:t>
      </w:r>
      <w:r w:rsidR="005722EC" w:rsidRPr="002E485C">
        <w:rPr>
          <w:rFonts w:ascii="Arial" w:hAnsi="Arial" w:cs="Arial"/>
          <w:noProof/>
          <w:sz w:val="22"/>
          <w:szCs w:val="22"/>
        </w:rPr>
        <w:t xml:space="preserve">czasowego magazynowania będą zlokalizowane w obrębie </w:t>
      </w:r>
      <w:r w:rsidR="007D3B4F" w:rsidRPr="002E485C">
        <w:rPr>
          <w:rFonts w:ascii="Arial" w:hAnsi="Arial" w:cs="Arial"/>
          <w:noProof/>
          <w:sz w:val="22"/>
          <w:szCs w:val="22"/>
        </w:rPr>
        <w:t xml:space="preserve">terenu budowy </w:t>
      </w:r>
      <w:r w:rsidR="00A24578" w:rsidRPr="002E485C">
        <w:rPr>
          <w:rFonts w:ascii="Arial" w:hAnsi="Arial" w:cs="Arial"/>
          <w:noProof/>
          <w:sz w:val="22"/>
          <w:szCs w:val="22"/>
        </w:rPr>
        <w:t>w </w:t>
      </w:r>
      <w:r w:rsidR="005722EC" w:rsidRPr="002E485C">
        <w:rPr>
          <w:rFonts w:ascii="Arial" w:hAnsi="Arial" w:cs="Arial"/>
          <w:noProof/>
          <w:sz w:val="22"/>
          <w:szCs w:val="22"/>
        </w:rPr>
        <w:t xml:space="preserve">miejscach uzgodnionych z Zamawiającym lub poza </w:t>
      </w:r>
      <w:r w:rsidR="007D3B4F" w:rsidRPr="002E485C">
        <w:rPr>
          <w:rFonts w:ascii="Arial" w:hAnsi="Arial" w:cs="Arial"/>
          <w:noProof/>
          <w:sz w:val="22"/>
          <w:szCs w:val="22"/>
        </w:rPr>
        <w:t xml:space="preserve">terenem budowy </w:t>
      </w:r>
      <w:r w:rsidR="005722EC" w:rsidRPr="002E485C">
        <w:rPr>
          <w:rFonts w:ascii="Arial" w:hAnsi="Arial" w:cs="Arial"/>
          <w:noProof/>
          <w:sz w:val="22"/>
          <w:szCs w:val="22"/>
        </w:rPr>
        <w:t xml:space="preserve">w miejscach zorganizowanych przez Wykonawcę. </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16. </w:t>
      </w:r>
      <w:r w:rsidR="005722EC" w:rsidRPr="002E485C">
        <w:rPr>
          <w:rFonts w:ascii="Arial" w:hAnsi="Arial" w:cs="Arial"/>
          <w:noProof/>
          <w:sz w:val="22"/>
          <w:szCs w:val="22"/>
        </w:rPr>
        <w:t>Wykonawca jest wytwórcą odpadów i jest obowiązany do gospodarowania wytworzonymi przez siebie odpadami w wyniku świadczenia usług w zakresie budowy</w:t>
      </w:r>
      <w:r w:rsidR="007D38A3" w:rsidRPr="002E485C">
        <w:rPr>
          <w:rFonts w:ascii="Arial" w:hAnsi="Arial" w:cs="Arial"/>
          <w:noProof/>
          <w:sz w:val="22"/>
          <w:szCs w:val="22"/>
        </w:rPr>
        <w:t xml:space="preserve"> (w tym również </w:t>
      </w:r>
      <w:r w:rsidR="00216836" w:rsidRPr="002E485C">
        <w:rPr>
          <w:rFonts w:ascii="Arial" w:hAnsi="Arial" w:cs="Arial"/>
          <w:noProof/>
          <w:sz w:val="22"/>
          <w:szCs w:val="22"/>
        </w:rPr>
        <w:t xml:space="preserve">odbudowy, rozbudowy, nadbudowy, </w:t>
      </w:r>
      <w:r w:rsidR="007D38A3" w:rsidRPr="002E485C">
        <w:rPr>
          <w:rFonts w:ascii="Arial" w:hAnsi="Arial" w:cs="Arial"/>
          <w:noProof/>
          <w:sz w:val="22"/>
          <w:szCs w:val="22"/>
        </w:rPr>
        <w:t>przebudowy</w:t>
      </w:r>
      <w:r w:rsidR="00216836" w:rsidRPr="002E485C">
        <w:rPr>
          <w:rFonts w:ascii="Arial" w:hAnsi="Arial" w:cs="Arial"/>
          <w:noProof/>
          <w:sz w:val="22"/>
          <w:szCs w:val="22"/>
        </w:rPr>
        <w:t>)</w:t>
      </w:r>
      <w:r w:rsidR="007D38A3" w:rsidRPr="002E485C">
        <w:rPr>
          <w:rFonts w:ascii="Arial" w:hAnsi="Arial" w:cs="Arial"/>
          <w:noProof/>
          <w:sz w:val="22"/>
          <w:szCs w:val="22"/>
        </w:rPr>
        <w:t>,</w:t>
      </w:r>
      <w:r w:rsidR="00216836" w:rsidRPr="002E485C">
        <w:rPr>
          <w:rFonts w:ascii="Arial" w:hAnsi="Arial" w:cs="Arial"/>
          <w:noProof/>
          <w:sz w:val="22"/>
          <w:szCs w:val="22"/>
        </w:rPr>
        <w:t xml:space="preserve"> montażu,</w:t>
      </w:r>
      <w:r w:rsidR="007D38A3" w:rsidRPr="002E485C">
        <w:rPr>
          <w:rFonts w:ascii="Arial" w:hAnsi="Arial" w:cs="Arial"/>
          <w:noProof/>
          <w:sz w:val="22"/>
          <w:szCs w:val="22"/>
        </w:rPr>
        <w:t xml:space="preserve"> rozbiórki, remontu obiektów z wyłączeniem odpadów, których wytwórcą będzie Zamawiajacy, w tym m.in. odpadów ze stali i metali kolorowych.</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17. </w:t>
      </w:r>
      <w:r w:rsidR="005722EC" w:rsidRPr="002E485C">
        <w:rPr>
          <w:rFonts w:ascii="Arial" w:hAnsi="Arial" w:cs="Arial"/>
          <w:noProof/>
          <w:sz w:val="22"/>
          <w:szCs w:val="22"/>
        </w:rPr>
        <w:t>Wykonawca prowadzi gospodarkę odpadami w sposób zapewniający ochronę życia i zdrowia ludzi oraz środowiska, w szczególności gospodarka odpadami nie może:</w:t>
      </w:r>
    </w:p>
    <w:p w:rsidR="005722EC" w:rsidRPr="00903DD3" w:rsidRDefault="005722EC" w:rsidP="003852FE">
      <w:pPr>
        <w:numPr>
          <w:ilvl w:val="0"/>
          <w:numId w:val="41"/>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powodować zagrożenia dla wody, powietrza, gleby, roślin lub zwierząt;</w:t>
      </w:r>
    </w:p>
    <w:p w:rsidR="005722EC" w:rsidRPr="00903DD3" w:rsidRDefault="005722EC" w:rsidP="003852FE">
      <w:pPr>
        <w:numPr>
          <w:ilvl w:val="0"/>
          <w:numId w:val="41"/>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powodować uciążliwości przez hałas lub zapach;</w:t>
      </w:r>
    </w:p>
    <w:p w:rsidR="005722EC" w:rsidRPr="00903DD3" w:rsidRDefault="005722EC" w:rsidP="003852FE">
      <w:pPr>
        <w:numPr>
          <w:ilvl w:val="0"/>
          <w:numId w:val="41"/>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wywoływać niekorzystnych skutków dla terenów wiejskich lub miejsc o szczególnym znaczeniu, w tym kulturowym i przyrodniczym.</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18. </w:t>
      </w:r>
      <w:r w:rsidR="005722EC" w:rsidRPr="002E485C">
        <w:rPr>
          <w:rFonts w:ascii="Arial" w:hAnsi="Arial" w:cs="Arial"/>
          <w:noProof/>
          <w:sz w:val="22"/>
          <w:szCs w:val="22"/>
        </w:rPr>
        <w:t>Podczas realizacji robót odpady należy magazynować w sposób selektywny w miejscu na ten c</w:t>
      </w:r>
      <w:r w:rsidR="001B5E68" w:rsidRPr="002E485C">
        <w:rPr>
          <w:rFonts w:ascii="Arial" w:hAnsi="Arial" w:cs="Arial"/>
          <w:noProof/>
          <w:sz w:val="22"/>
          <w:szCs w:val="22"/>
        </w:rPr>
        <w:t>el przeznaczony</w:t>
      </w:r>
      <w:r w:rsidR="00F04707" w:rsidRPr="002E485C">
        <w:rPr>
          <w:rFonts w:ascii="Arial" w:hAnsi="Arial" w:cs="Arial"/>
          <w:noProof/>
          <w:sz w:val="22"/>
          <w:szCs w:val="22"/>
        </w:rPr>
        <w:t>m</w:t>
      </w:r>
      <w:r w:rsidR="001B5E68" w:rsidRPr="002E485C">
        <w:rPr>
          <w:rFonts w:ascii="Arial" w:hAnsi="Arial" w:cs="Arial"/>
          <w:noProof/>
          <w:sz w:val="22"/>
          <w:szCs w:val="22"/>
        </w:rPr>
        <w:t xml:space="preserve">, </w:t>
      </w:r>
      <w:r w:rsidR="005722EC" w:rsidRPr="002E485C">
        <w:rPr>
          <w:rFonts w:ascii="Arial" w:hAnsi="Arial" w:cs="Arial"/>
          <w:noProof/>
          <w:sz w:val="22"/>
          <w:szCs w:val="22"/>
        </w:rPr>
        <w:t>zgodnie z przepisami us</w:t>
      </w:r>
      <w:r w:rsidR="007C725F" w:rsidRPr="002E485C">
        <w:rPr>
          <w:rFonts w:ascii="Arial" w:hAnsi="Arial" w:cs="Arial"/>
          <w:noProof/>
          <w:sz w:val="22"/>
          <w:szCs w:val="22"/>
        </w:rPr>
        <w:t xml:space="preserve">tawy z dnia 14 grudnia 2012 r. </w:t>
      </w:r>
      <w:r w:rsidR="005722EC" w:rsidRPr="002E485C">
        <w:rPr>
          <w:rFonts w:ascii="Arial" w:hAnsi="Arial" w:cs="Arial"/>
          <w:noProof/>
          <w:sz w:val="22"/>
          <w:szCs w:val="22"/>
        </w:rPr>
        <w:t xml:space="preserve">o odpadach </w:t>
      </w:r>
      <w:r w:rsidR="009F653E" w:rsidRPr="002E485C">
        <w:rPr>
          <w:rFonts w:ascii="Arial" w:hAnsi="Arial" w:cs="Arial"/>
          <w:noProof/>
          <w:sz w:val="22"/>
          <w:szCs w:val="22"/>
        </w:rPr>
        <w:t xml:space="preserve">(t.j. Dz. U. z </w:t>
      </w:r>
      <w:r w:rsidRPr="002E485C">
        <w:rPr>
          <w:rFonts w:ascii="Arial" w:hAnsi="Arial" w:cs="Arial"/>
          <w:noProof/>
          <w:sz w:val="22"/>
          <w:szCs w:val="22"/>
        </w:rPr>
        <w:t xml:space="preserve">2020 </w:t>
      </w:r>
      <w:r w:rsidR="009F653E" w:rsidRPr="002E485C">
        <w:rPr>
          <w:rFonts w:ascii="Arial" w:hAnsi="Arial" w:cs="Arial"/>
          <w:noProof/>
          <w:sz w:val="22"/>
          <w:szCs w:val="22"/>
        </w:rPr>
        <w:t xml:space="preserve">r. poz. </w:t>
      </w:r>
      <w:r w:rsidRPr="002E485C">
        <w:rPr>
          <w:rFonts w:ascii="Arial" w:hAnsi="Arial" w:cs="Arial"/>
          <w:noProof/>
          <w:sz w:val="22"/>
          <w:szCs w:val="22"/>
        </w:rPr>
        <w:t xml:space="preserve">797 </w:t>
      </w:r>
      <w:r w:rsidR="009F653E" w:rsidRPr="002E485C">
        <w:rPr>
          <w:rFonts w:ascii="Arial" w:hAnsi="Arial" w:cs="Arial"/>
          <w:noProof/>
          <w:sz w:val="22"/>
          <w:szCs w:val="22"/>
        </w:rPr>
        <w:t>z późn. zm.)</w:t>
      </w:r>
      <w:ins w:id="69" w:author="Najdzik Maria" w:date="2021-04-20T14:23:00Z">
        <w:r w:rsidR="00C7088B">
          <w:rPr>
            <w:rFonts w:ascii="Arial" w:hAnsi="Arial" w:cs="Arial"/>
            <w:noProof/>
            <w:sz w:val="22"/>
            <w:szCs w:val="22"/>
          </w:rPr>
          <w:t xml:space="preserve"> </w:t>
        </w:r>
      </w:ins>
      <w:r w:rsidR="005722EC" w:rsidRPr="002E485C">
        <w:rPr>
          <w:rFonts w:ascii="Arial" w:hAnsi="Arial" w:cs="Arial"/>
          <w:noProof/>
          <w:sz w:val="22"/>
          <w:szCs w:val="22"/>
        </w:rPr>
        <w:t>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r w:rsidR="003A1679">
        <w:rPr>
          <w:rFonts w:ascii="Arial" w:hAnsi="Arial" w:cs="Arial"/>
          <w:noProof/>
          <w:sz w:val="22"/>
          <w:szCs w:val="22"/>
        </w:rPr>
        <w:t xml:space="preserve"> Na Terenie budowy Wykonawca wyznaczy i odpowiednio oznaczy takie miejsce.</w:t>
      </w:r>
    </w:p>
    <w:p w:rsidR="005722EC" w:rsidRPr="002E485C" w:rsidRDefault="00A35B83" w:rsidP="002E485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19. </w:t>
      </w:r>
      <w:r w:rsidR="005722EC" w:rsidRPr="002E485C">
        <w:rPr>
          <w:rFonts w:ascii="Arial" w:hAnsi="Arial" w:cs="Arial"/>
          <w:noProof/>
          <w:sz w:val="22"/>
          <w:szCs w:val="22"/>
        </w:rPr>
        <w:t>Wykonawca, będąc wytwórcą odpadów może zlecić wykonanie obowiązku gospodarowania odpadami wyłącznie podmiotom, które posiadają:</w:t>
      </w:r>
    </w:p>
    <w:p w:rsidR="005722EC" w:rsidRPr="00903DD3" w:rsidRDefault="005722EC" w:rsidP="003852FE">
      <w:pPr>
        <w:numPr>
          <w:ilvl w:val="0"/>
          <w:numId w:val="42"/>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zezwolenie na zbieranie odpadów lub zezwolenie na przetwarzanie odpadów, lub</w:t>
      </w:r>
    </w:p>
    <w:p w:rsidR="00853948" w:rsidRPr="00903DD3" w:rsidRDefault="005722EC" w:rsidP="003852FE">
      <w:pPr>
        <w:numPr>
          <w:ilvl w:val="0"/>
          <w:numId w:val="42"/>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rsidR="00571720" w:rsidRPr="00903DD3" w:rsidRDefault="005722EC" w:rsidP="003852FE">
      <w:pPr>
        <w:numPr>
          <w:ilvl w:val="0"/>
          <w:numId w:val="42"/>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wpis do rejestru w zakresie, o którym mowa w art. 50 ust. 1 pkt 5 ustawy o odpadach, </w:t>
      </w:r>
    </w:p>
    <w:p w:rsidR="005722EC" w:rsidRPr="00903DD3" w:rsidRDefault="00571720" w:rsidP="003852FE">
      <w:pPr>
        <w:pStyle w:val="Akapitzlist"/>
        <w:tabs>
          <w:tab w:val="left" w:pos="709"/>
        </w:tabs>
        <w:overflowPunct w:val="0"/>
        <w:autoSpaceDE w:val="0"/>
        <w:autoSpaceDN w:val="0"/>
        <w:adjustRightInd w:val="0"/>
        <w:spacing w:afterLines="60" w:after="144" w:line="276" w:lineRule="auto"/>
        <w:ind w:left="426"/>
        <w:jc w:val="both"/>
        <w:textAlignment w:val="baseline"/>
        <w:rPr>
          <w:rFonts w:ascii="Arial" w:hAnsi="Arial" w:cs="Arial"/>
          <w:sz w:val="22"/>
          <w:szCs w:val="22"/>
        </w:rPr>
      </w:pPr>
      <w:r w:rsidRPr="00903DD3">
        <w:rPr>
          <w:rFonts w:ascii="Arial" w:hAnsi="Arial" w:cs="Arial"/>
          <w:sz w:val="22"/>
          <w:szCs w:val="22"/>
        </w:rPr>
        <w:t xml:space="preserve">- </w:t>
      </w:r>
      <w:r w:rsidR="005722EC" w:rsidRPr="00903DD3">
        <w:rPr>
          <w:rFonts w:ascii="Arial" w:hAnsi="Arial" w:cs="Arial"/>
          <w:sz w:val="22"/>
          <w:szCs w:val="22"/>
        </w:rPr>
        <w:t>chyba że działalność taka nie wymaga uzyskania decyzji lub wpisu do rejestru.</w:t>
      </w:r>
    </w:p>
    <w:p w:rsidR="005722EC" w:rsidRPr="002E485C" w:rsidRDefault="00A35B83" w:rsidP="001247C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20. </w:t>
      </w:r>
      <w:r w:rsidR="001247CC">
        <w:rPr>
          <w:rFonts w:ascii="Arial" w:hAnsi="Arial" w:cs="Arial"/>
          <w:noProof/>
          <w:sz w:val="22"/>
          <w:szCs w:val="22"/>
        </w:rPr>
        <w:t xml:space="preserve"> </w:t>
      </w:r>
      <w:r w:rsidR="005722EC" w:rsidRPr="002E485C">
        <w:rPr>
          <w:rFonts w:ascii="Arial" w:hAnsi="Arial" w:cs="Arial"/>
          <w:noProof/>
          <w:sz w:val="22"/>
          <w:szCs w:val="22"/>
        </w:rPr>
        <w:t>Wykonawca, będąc wytwórcą odpadów, jest obowiązany do:</w:t>
      </w:r>
    </w:p>
    <w:p w:rsidR="005722EC" w:rsidRPr="00903DD3" w:rsidRDefault="005722EC" w:rsidP="003852FE">
      <w:pPr>
        <w:numPr>
          <w:ilvl w:val="0"/>
          <w:numId w:val="84"/>
        </w:numPr>
        <w:tabs>
          <w:tab w:val="clear" w:pos="186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prowadzenia na bieżąco ich ilościowej i jakościowej ew</w:t>
      </w:r>
      <w:r w:rsidR="009E0D93" w:rsidRPr="00903DD3">
        <w:rPr>
          <w:rFonts w:ascii="Arial" w:hAnsi="Arial" w:cs="Arial"/>
          <w:sz w:val="22"/>
          <w:szCs w:val="22"/>
        </w:rPr>
        <w:t xml:space="preserve">idencji zgodnie z obowiązującym </w:t>
      </w:r>
      <w:r w:rsidRPr="00903DD3">
        <w:rPr>
          <w:rFonts w:ascii="Arial" w:hAnsi="Arial" w:cs="Arial"/>
          <w:sz w:val="22"/>
          <w:szCs w:val="22"/>
        </w:rPr>
        <w:t>katalogiem odpadów z zastosowaniem karty przekazania odpadów, karty ewidencji odpadów;</w:t>
      </w:r>
    </w:p>
    <w:p w:rsidR="005722EC" w:rsidRPr="00903DD3" w:rsidRDefault="005722EC" w:rsidP="003852FE">
      <w:pPr>
        <w:numPr>
          <w:ilvl w:val="0"/>
          <w:numId w:val="84"/>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sporządzania rocznego sprawozdania o wytwarzanych odpadach i o gospodarowaniu odpadami.</w:t>
      </w:r>
    </w:p>
    <w:p w:rsidR="005722EC" w:rsidRPr="002E485C" w:rsidRDefault="00A35B83" w:rsidP="001247C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21. </w:t>
      </w:r>
      <w:r w:rsidR="005722EC" w:rsidRPr="002E485C">
        <w:rPr>
          <w:rFonts w:ascii="Arial" w:hAnsi="Arial" w:cs="Arial"/>
          <w:noProof/>
          <w:sz w:val="22"/>
          <w:szCs w:val="22"/>
        </w:rPr>
        <w:t xml:space="preserve">Wykonawca przygotowuje i przekazuje </w:t>
      </w:r>
      <w:r w:rsidR="004B7F96" w:rsidRPr="002E485C">
        <w:rPr>
          <w:rFonts w:ascii="Arial" w:hAnsi="Arial" w:cs="Arial"/>
          <w:noProof/>
          <w:sz w:val="22"/>
          <w:szCs w:val="22"/>
        </w:rPr>
        <w:t xml:space="preserve">Inżynierowi Kontraktu </w:t>
      </w:r>
      <w:r w:rsidR="005722EC" w:rsidRPr="002E485C">
        <w:rPr>
          <w:rFonts w:ascii="Arial" w:hAnsi="Arial" w:cs="Arial"/>
          <w:noProof/>
          <w:sz w:val="22"/>
          <w:szCs w:val="22"/>
        </w:rPr>
        <w:t xml:space="preserve">w </w:t>
      </w:r>
      <w:r w:rsidR="004B7F96" w:rsidRPr="002E485C">
        <w:rPr>
          <w:rFonts w:ascii="Arial" w:hAnsi="Arial" w:cs="Arial"/>
          <w:noProof/>
          <w:sz w:val="22"/>
          <w:szCs w:val="22"/>
        </w:rPr>
        <w:t xml:space="preserve">terminie kwartalnym informację </w:t>
      </w:r>
      <w:r w:rsidR="005722EC" w:rsidRPr="002E485C">
        <w:rPr>
          <w:rFonts w:ascii="Arial" w:hAnsi="Arial" w:cs="Arial"/>
          <w:noProof/>
          <w:sz w:val="22"/>
          <w:szCs w:val="22"/>
        </w:rPr>
        <w:t>o wytworzonych odpadach i sposobie zagospodarowania odpadów. Informacja powinna być przygotowana zgodnie z instrukcjami wewnętrznymi Zamawiającego.</w:t>
      </w:r>
      <w:r w:rsidR="004B7F96" w:rsidRPr="002E485C">
        <w:rPr>
          <w:rFonts w:ascii="Arial" w:hAnsi="Arial" w:cs="Arial"/>
          <w:noProof/>
          <w:sz w:val="22"/>
          <w:szCs w:val="22"/>
        </w:rPr>
        <w:t xml:space="preserve"> Inżynier Kontraktu przekazuję ww. inform</w:t>
      </w:r>
      <w:r w:rsidRPr="002E485C">
        <w:rPr>
          <w:rFonts w:ascii="Arial" w:hAnsi="Arial" w:cs="Arial"/>
          <w:noProof/>
          <w:sz w:val="22"/>
          <w:szCs w:val="22"/>
        </w:rPr>
        <w:t>a</w:t>
      </w:r>
      <w:r w:rsidR="004B7F96" w:rsidRPr="002E485C">
        <w:rPr>
          <w:rFonts w:ascii="Arial" w:hAnsi="Arial" w:cs="Arial"/>
          <w:noProof/>
          <w:sz w:val="22"/>
          <w:szCs w:val="22"/>
        </w:rPr>
        <w:t>cję Zamawiającemu.</w:t>
      </w:r>
    </w:p>
    <w:p w:rsidR="005722EC" w:rsidRPr="002E485C" w:rsidRDefault="00A35B83" w:rsidP="001247C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22. </w:t>
      </w:r>
      <w:r w:rsidR="005722EC" w:rsidRPr="002E485C">
        <w:rPr>
          <w:rFonts w:ascii="Arial" w:hAnsi="Arial" w:cs="Arial"/>
          <w:noProof/>
          <w:sz w:val="22"/>
          <w:szCs w:val="22"/>
        </w:rPr>
        <w:t>Koszty gospodarowania odpadami są ponoszone przez Wykonawcę będącego wytwórcą odpadów.</w:t>
      </w:r>
    </w:p>
    <w:p w:rsidR="00A51FDF" w:rsidRPr="002E485C" w:rsidRDefault="00A35B83" w:rsidP="001247CC">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23. </w:t>
      </w:r>
      <w:r w:rsidR="005722EC" w:rsidRPr="002E485C">
        <w:rPr>
          <w:rFonts w:ascii="Arial" w:hAnsi="Arial" w:cs="Arial"/>
          <w:noProof/>
          <w:sz w:val="22"/>
          <w:szCs w:val="22"/>
        </w:rPr>
        <w:t xml:space="preserve">Powyższe wymagania w zakresie </w:t>
      </w:r>
      <w:r w:rsidR="00C33DD1" w:rsidRPr="002E485C">
        <w:rPr>
          <w:rFonts w:ascii="Arial" w:hAnsi="Arial" w:cs="Arial"/>
          <w:noProof/>
          <w:sz w:val="22"/>
          <w:szCs w:val="22"/>
        </w:rPr>
        <w:t xml:space="preserve">ochrony środowiska, w tym </w:t>
      </w:r>
      <w:r w:rsidR="00A24578" w:rsidRPr="002E485C">
        <w:rPr>
          <w:rFonts w:ascii="Arial" w:hAnsi="Arial" w:cs="Arial"/>
          <w:noProof/>
          <w:sz w:val="22"/>
          <w:szCs w:val="22"/>
        </w:rPr>
        <w:t>gospodarowania odpadami i </w:t>
      </w:r>
      <w:r w:rsidR="005722EC" w:rsidRPr="002E485C">
        <w:rPr>
          <w:rFonts w:ascii="Arial" w:hAnsi="Arial" w:cs="Arial"/>
          <w:noProof/>
          <w:sz w:val="22"/>
          <w:szCs w:val="22"/>
        </w:rPr>
        <w:t>materiałami obowiązują r</w:t>
      </w:r>
      <w:r w:rsidR="00A47874" w:rsidRPr="002E485C">
        <w:rPr>
          <w:rFonts w:ascii="Arial" w:hAnsi="Arial" w:cs="Arial"/>
          <w:noProof/>
          <w:sz w:val="22"/>
          <w:szCs w:val="22"/>
        </w:rPr>
        <w:t xml:space="preserve">ównież wszystkich </w:t>
      </w:r>
      <w:r w:rsidR="001C0D78" w:rsidRPr="002E485C">
        <w:rPr>
          <w:rFonts w:ascii="Arial" w:hAnsi="Arial" w:cs="Arial"/>
          <w:noProof/>
          <w:sz w:val="22"/>
          <w:szCs w:val="22"/>
        </w:rPr>
        <w:t xml:space="preserve">podwykonawców </w:t>
      </w:r>
      <w:r w:rsidR="003A26D1" w:rsidRPr="002E485C">
        <w:rPr>
          <w:rFonts w:ascii="Arial" w:hAnsi="Arial" w:cs="Arial"/>
          <w:noProof/>
          <w:sz w:val="22"/>
          <w:szCs w:val="22"/>
        </w:rPr>
        <w:t xml:space="preserve">i dalszych </w:t>
      </w:r>
      <w:r w:rsidR="001C0D78" w:rsidRPr="002E485C">
        <w:rPr>
          <w:rFonts w:ascii="Arial" w:hAnsi="Arial" w:cs="Arial"/>
          <w:noProof/>
          <w:sz w:val="22"/>
          <w:szCs w:val="22"/>
        </w:rPr>
        <w:t>podwykonawców</w:t>
      </w:r>
      <w:r w:rsidR="00A47874" w:rsidRPr="002E485C">
        <w:rPr>
          <w:rFonts w:ascii="Arial" w:hAnsi="Arial" w:cs="Arial"/>
          <w:noProof/>
          <w:sz w:val="22"/>
          <w:szCs w:val="22"/>
        </w:rPr>
        <w:t>.</w:t>
      </w:r>
      <w:bookmarkStart w:id="70" w:name="_Toc417485980"/>
    </w:p>
    <w:p w:rsidR="001247CC" w:rsidRDefault="001247CC" w:rsidP="003852FE">
      <w:pPr>
        <w:spacing w:afterLines="60" w:after="144" w:line="276" w:lineRule="auto"/>
        <w:jc w:val="center"/>
        <w:rPr>
          <w:rFonts w:ascii="Arial" w:hAnsi="Arial" w:cs="Arial"/>
          <w:b/>
          <w:sz w:val="22"/>
          <w:szCs w:val="22"/>
        </w:rPr>
      </w:pPr>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9</w:t>
      </w:r>
      <w:r w:rsidRPr="00903DD3">
        <w:rPr>
          <w:rFonts w:ascii="Arial" w:hAnsi="Arial" w:cs="Arial"/>
          <w:b/>
          <w:sz w:val="22"/>
          <w:szCs w:val="22"/>
        </w:rPr>
        <w:t xml:space="preserve">. </w:t>
      </w:r>
    </w:p>
    <w:p w:rsidR="005722EC" w:rsidRPr="00903DD3" w:rsidRDefault="005722EC" w:rsidP="003852FE">
      <w:pPr>
        <w:pStyle w:val="Nagwek2"/>
        <w:spacing w:before="0" w:afterLines="60" w:after="144" w:line="276" w:lineRule="auto"/>
        <w:rPr>
          <w:rFonts w:cs="Arial"/>
          <w:sz w:val="22"/>
          <w:szCs w:val="22"/>
        </w:rPr>
      </w:pPr>
      <w:bookmarkStart w:id="71" w:name="_Toc519240408"/>
      <w:bookmarkStart w:id="72" w:name="_Toc69980008"/>
      <w:r w:rsidRPr="00903DD3">
        <w:rPr>
          <w:rFonts w:cs="Arial"/>
          <w:sz w:val="22"/>
          <w:szCs w:val="22"/>
        </w:rPr>
        <w:t>Personel Wykonawcy</w:t>
      </w:r>
      <w:bookmarkEnd w:id="70"/>
      <w:bookmarkEnd w:id="71"/>
      <w:bookmarkEnd w:id="72"/>
    </w:p>
    <w:p w:rsidR="005722EC"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Podczas realizacji robót oraz tak długo później, jak będzie to konieczne do wypełnienia zobowiązań Wykonawcy, Wykonawca zapewni całe kierownictwo konieczne do planowania, organizacji, kierowania, zarządzania, inspekcji i dokonywania prób</w:t>
      </w:r>
      <w:r w:rsidR="00A93D71" w:rsidRPr="00903DD3">
        <w:rPr>
          <w:rFonts w:ascii="Arial" w:hAnsi="Arial" w:cs="Arial"/>
          <w:sz w:val="22"/>
          <w:szCs w:val="22"/>
        </w:rPr>
        <w:t xml:space="preserve"> (dalej jako „Kierownictwo Wykonawcy”).</w:t>
      </w:r>
    </w:p>
    <w:p w:rsidR="00655A36" w:rsidRPr="00903DD3" w:rsidRDefault="004169EB"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Kierownictwo Wykonawcy będzie posiadać </w:t>
      </w:r>
      <w:r w:rsidR="00216836" w:rsidRPr="00903DD3">
        <w:rPr>
          <w:rFonts w:ascii="Arial" w:hAnsi="Arial" w:cs="Arial"/>
          <w:sz w:val="22"/>
          <w:szCs w:val="22"/>
        </w:rPr>
        <w:t xml:space="preserve">wymagane </w:t>
      </w:r>
      <w:r w:rsidRPr="00903DD3">
        <w:rPr>
          <w:rFonts w:ascii="Arial" w:hAnsi="Arial" w:cs="Arial"/>
          <w:sz w:val="22"/>
          <w:szCs w:val="22"/>
        </w:rPr>
        <w:t xml:space="preserve">uprawnienia do wykonywania powierzonych </w:t>
      </w:r>
      <w:r w:rsidR="00A57AD9" w:rsidRPr="00903DD3">
        <w:rPr>
          <w:rFonts w:ascii="Arial" w:hAnsi="Arial" w:cs="Arial"/>
          <w:sz w:val="22"/>
          <w:szCs w:val="22"/>
        </w:rPr>
        <w:t>mu</w:t>
      </w:r>
      <w:r w:rsidRPr="00903DD3">
        <w:rPr>
          <w:rFonts w:ascii="Arial" w:hAnsi="Arial" w:cs="Arial"/>
          <w:sz w:val="22"/>
          <w:szCs w:val="22"/>
        </w:rPr>
        <w:t xml:space="preserve"> funkcji.</w:t>
      </w:r>
      <w:r w:rsidR="00655A36" w:rsidRPr="00903DD3">
        <w:rPr>
          <w:rFonts w:ascii="Arial" w:hAnsi="Arial" w:cs="Arial"/>
          <w:sz w:val="22"/>
          <w:szCs w:val="22"/>
        </w:rPr>
        <w:t xml:space="preserve"> </w:t>
      </w:r>
      <w:r w:rsidR="005722EC" w:rsidRPr="00903DD3">
        <w:rPr>
          <w:rFonts w:ascii="Arial" w:hAnsi="Arial" w:cs="Arial"/>
          <w:sz w:val="22"/>
          <w:szCs w:val="22"/>
        </w:rPr>
        <w:t>W przypadku uzasadnionej konieczności wymiany przez</w:t>
      </w:r>
      <w:r w:rsidR="00E812B7" w:rsidRPr="00903DD3">
        <w:rPr>
          <w:rFonts w:ascii="Arial" w:hAnsi="Arial" w:cs="Arial"/>
          <w:sz w:val="22"/>
          <w:szCs w:val="22"/>
        </w:rPr>
        <w:t xml:space="preserve"> Wykonawcę jakiejkolwiek osoby </w:t>
      </w:r>
      <w:r w:rsidR="005722EC" w:rsidRPr="00903DD3">
        <w:rPr>
          <w:rFonts w:ascii="Arial" w:hAnsi="Arial" w:cs="Arial"/>
          <w:sz w:val="22"/>
          <w:szCs w:val="22"/>
        </w:rPr>
        <w:t>z Kierownictwa Wykonawcy, wskazanej w Ofercie, nowa osoba musi posiadać odpowiednie uprawnienia budowlane</w:t>
      </w:r>
      <w:r w:rsidR="001C0D78" w:rsidRPr="00903DD3">
        <w:rPr>
          <w:rFonts w:ascii="Arial" w:hAnsi="Arial" w:cs="Arial"/>
          <w:sz w:val="22"/>
          <w:szCs w:val="22"/>
        </w:rPr>
        <w:t>,</w:t>
      </w:r>
      <w:r w:rsidR="007807B1" w:rsidRPr="00903DD3">
        <w:rPr>
          <w:rFonts w:ascii="Arial" w:hAnsi="Arial" w:cs="Arial"/>
          <w:sz w:val="22"/>
          <w:szCs w:val="22"/>
        </w:rPr>
        <w:t xml:space="preserve"> jeżeli są</w:t>
      </w:r>
      <w:r w:rsidR="005722EC" w:rsidRPr="00903DD3">
        <w:rPr>
          <w:rFonts w:ascii="Arial" w:hAnsi="Arial" w:cs="Arial"/>
          <w:sz w:val="22"/>
          <w:szCs w:val="22"/>
        </w:rPr>
        <w:t xml:space="preserve"> wymagane przez </w:t>
      </w:r>
      <w:r w:rsidRPr="00903DD3">
        <w:rPr>
          <w:rFonts w:ascii="Arial" w:hAnsi="Arial" w:cs="Arial"/>
          <w:sz w:val="22"/>
          <w:szCs w:val="22"/>
        </w:rPr>
        <w:t>ustawę</w:t>
      </w:r>
      <w:r w:rsidR="00865E09" w:rsidRPr="00903DD3">
        <w:rPr>
          <w:rFonts w:ascii="Arial" w:hAnsi="Arial" w:cs="Arial"/>
          <w:sz w:val="22"/>
          <w:szCs w:val="22"/>
        </w:rPr>
        <w:t xml:space="preserve"> z dnia 7 lipca 1994 r. </w:t>
      </w:r>
      <w:r w:rsidRPr="00903DD3">
        <w:rPr>
          <w:rFonts w:ascii="Arial" w:hAnsi="Arial" w:cs="Arial"/>
          <w:sz w:val="22"/>
          <w:szCs w:val="22"/>
        </w:rPr>
        <w:t xml:space="preserve"> </w:t>
      </w:r>
      <w:r w:rsidR="005722EC" w:rsidRPr="00903DD3">
        <w:rPr>
          <w:rFonts w:ascii="Arial" w:hAnsi="Arial" w:cs="Arial"/>
          <w:sz w:val="22"/>
          <w:szCs w:val="22"/>
        </w:rPr>
        <w:t>Prawo budowlane</w:t>
      </w:r>
      <w:r w:rsidR="00865E09" w:rsidRPr="00903DD3">
        <w:rPr>
          <w:rFonts w:ascii="Arial" w:hAnsi="Arial" w:cs="Arial"/>
          <w:sz w:val="22"/>
          <w:szCs w:val="22"/>
        </w:rPr>
        <w:t xml:space="preserve"> </w:t>
      </w:r>
      <w:r w:rsidR="00865E09" w:rsidRPr="001247CC">
        <w:rPr>
          <w:rFonts w:ascii="Arial" w:hAnsi="Arial" w:cs="Arial"/>
          <w:sz w:val="22"/>
          <w:szCs w:val="22"/>
        </w:rPr>
        <w:t>(</w:t>
      </w:r>
      <w:r w:rsidR="00A35B83" w:rsidRPr="001247CC">
        <w:rPr>
          <w:rFonts w:ascii="Arial" w:hAnsi="Arial" w:cs="Arial"/>
          <w:sz w:val="22"/>
          <w:szCs w:val="22"/>
        </w:rPr>
        <w:t xml:space="preserve">tj. </w:t>
      </w:r>
      <w:r w:rsidR="00865E09" w:rsidRPr="001247CC">
        <w:rPr>
          <w:rFonts w:ascii="Arial" w:hAnsi="Arial" w:cs="Arial"/>
          <w:sz w:val="22"/>
          <w:szCs w:val="22"/>
        </w:rPr>
        <w:t xml:space="preserve">Dz.U. z </w:t>
      </w:r>
      <w:r w:rsidR="00A35B83" w:rsidRPr="001247CC">
        <w:rPr>
          <w:rFonts w:ascii="Arial" w:hAnsi="Arial" w:cs="Arial"/>
          <w:sz w:val="22"/>
          <w:szCs w:val="22"/>
        </w:rPr>
        <w:t xml:space="preserve">2020 </w:t>
      </w:r>
      <w:r w:rsidR="00865E09" w:rsidRPr="001247CC">
        <w:rPr>
          <w:rFonts w:ascii="Arial" w:hAnsi="Arial" w:cs="Arial"/>
          <w:sz w:val="22"/>
          <w:szCs w:val="22"/>
        </w:rPr>
        <w:t xml:space="preserve">r. poz. </w:t>
      </w:r>
      <w:r w:rsidR="00A35B83" w:rsidRPr="001247CC">
        <w:rPr>
          <w:rFonts w:ascii="Arial" w:hAnsi="Arial" w:cs="Arial"/>
          <w:sz w:val="22"/>
          <w:szCs w:val="22"/>
        </w:rPr>
        <w:t xml:space="preserve">1333 </w:t>
      </w:r>
      <w:r w:rsidR="00865E09" w:rsidRPr="001247CC">
        <w:rPr>
          <w:rFonts w:ascii="Arial" w:hAnsi="Arial" w:cs="Arial"/>
          <w:sz w:val="22"/>
          <w:szCs w:val="22"/>
        </w:rPr>
        <w:t xml:space="preserve">z późn. </w:t>
      </w:r>
      <w:proofErr w:type="spellStart"/>
      <w:r w:rsidR="00865E09" w:rsidRPr="001247CC">
        <w:rPr>
          <w:rFonts w:ascii="Arial" w:hAnsi="Arial" w:cs="Arial"/>
          <w:sz w:val="22"/>
          <w:szCs w:val="22"/>
        </w:rPr>
        <w:t>zm</w:t>
      </w:r>
      <w:proofErr w:type="spellEnd"/>
      <w:r w:rsidR="00865E09" w:rsidRPr="001247CC">
        <w:rPr>
          <w:rFonts w:ascii="Arial" w:hAnsi="Arial" w:cs="Arial"/>
          <w:sz w:val="22"/>
          <w:szCs w:val="22"/>
        </w:rPr>
        <w:t>)</w:t>
      </w:r>
      <w:r w:rsidR="00865E09" w:rsidRPr="00903DD3">
        <w:rPr>
          <w:rFonts w:ascii="Arial" w:hAnsi="Arial" w:cs="Arial"/>
          <w:sz w:val="22"/>
          <w:szCs w:val="22"/>
        </w:rPr>
        <w:t xml:space="preserve"> </w:t>
      </w:r>
      <w:r w:rsidR="005722EC" w:rsidRPr="00903DD3">
        <w:rPr>
          <w:rFonts w:ascii="Arial" w:hAnsi="Arial" w:cs="Arial"/>
          <w:sz w:val="22"/>
          <w:szCs w:val="22"/>
        </w:rPr>
        <w:t xml:space="preserve">oraz posiadać doświadczenie oraz kwalifikacje nie mniejsze niż te, </w:t>
      </w:r>
      <w:r w:rsidR="00085360" w:rsidRPr="00903DD3">
        <w:rPr>
          <w:rFonts w:ascii="Arial" w:hAnsi="Arial" w:cs="Arial"/>
          <w:sz w:val="22"/>
          <w:szCs w:val="22"/>
        </w:rPr>
        <w:t xml:space="preserve">które zostały określone w SWZ (liczone </w:t>
      </w:r>
      <w:r w:rsidR="00A01717" w:rsidRPr="00903DD3">
        <w:rPr>
          <w:rFonts w:ascii="Arial" w:hAnsi="Arial" w:cs="Arial"/>
          <w:sz w:val="22"/>
          <w:szCs w:val="22"/>
        </w:rPr>
        <w:t>do</w:t>
      </w:r>
      <w:r w:rsidR="00085360" w:rsidRPr="00903DD3">
        <w:rPr>
          <w:rFonts w:ascii="Arial" w:hAnsi="Arial" w:cs="Arial"/>
          <w:sz w:val="22"/>
          <w:szCs w:val="22"/>
        </w:rPr>
        <w:t xml:space="preserve"> momen</w:t>
      </w:r>
      <w:r w:rsidR="00E812B7" w:rsidRPr="00903DD3">
        <w:rPr>
          <w:rFonts w:ascii="Arial" w:hAnsi="Arial" w:cs="Arial"/>
          <w:sz w:val="22"/>
          <w:szCs w:val="22"/>
        </w:rPr>
        <w:t xml:space="preserve">tu wystąpienia przez Wykonawcę </w:t>
      </w:r>
      <w:r w:rsidR="00085360" w:rsidRPr="00903DD3">
        <w:rPr>
          <w:rFonts w:ascii="Arial" w:hAnsi="Arial" w:cs="Arial"/>
          <w:sz w:val="22"/>
          <w:szCs w:val="22"/>
        </w:rPr>
        <w:t>z wnioskiem do Zamawiającego o wyrażenie zgody na jej zatrudnienie).</w:t>
      </w:r>
    </w:p>
    <w:p w:rsidR="005722EC"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Zmiana w trakcie realizacji Umowy którejkolwiek z osób umocowanych lub uprawnionych do kierowania budową i do kierowania robotami, co do których określono wymagania w </w:t>
      </w:r>
      <w:r w:rsidR="004169EB" w:rsidRPr="00903DD3">
        <w:rPr>
          <w:rFonts w:ascii="Arial" w:hAnsi="Arial" w:cs="Arial"/>
          <w:sz w:val="22"/>
          <w:szCs w:val="22"/>
        </w:rPr>
        <w:t>SWZ</w:t>
      </w:r>
      <w:r w:rsidRPr="00903DD3">
        <w:rPr>
          <w:rFonts w:ascii="Arial" w:hAnsi="Arial" w:cs="Arial"/>
          <w:sz w:val="22"/>
          <w:szCs w:val="22"/>
        </w:rPr>
        <w:t>, musi być uzasadniona przez Wykonawcę na piśmie i wymaga pisemnego zaakceptowania przez Zamawiającego. Zamawiający zaakceptuje lub odrzuci</w:t>
      </w:r>
      <w:r w:rsidR="00A01717" w:rsidRPr="00903DD3">
        <w:rPr>
          <w:rFonts w:ascii="Arial" w:hAnsi="Arial" w:cs="Arial"/>
          <w:sz w:val="22"/>
          <w:szCs w:val="22"/>
        </w:rPr>
        <w:t xml:space="preserve"> (wraz z podaniem uzasadnienia)</w:t>
      </w:r>
      <w:r w:rsidRPr="00903DD3">
        <w:rPr>
          <w:rFonts w:ascii="Arial" w:hAnsi="Arial" w:cs="Arial"/>
          <w:sz w:val="22"/>
          <w:szCs w:val="22"/>
        </w:rPr>
        <w:t xml:space="preserve"> taką zmianę w terminie 7 dni od daty przedłożenia zmiany. Zmiana taka nie będzie miała wpływu na </w:t>
      </w:r>
      <w:r w:rsidR="004169EB" w:rsidRPr="00903DD3">
        <w:rPr>
          <w:rFonts w:ascii="Arial" w:hAnsi="Arial" w:cs="Arial"/>
          <w:sz w:val="22"/>
          <w:szCs w:val="22"/>
        </w:rPr>
        <w:t>wysokość wynagrodzenia Wykonawcy</w:t>
      </w:r>
      <w:r w:rsidRPr="00903DD3">
        <w:rPr>
          <w:rFonts w:ascii="Arial" w:hAnsi="Arial" w:cs="Arial"/>
          <w:sz w:val="22"/>
          <w:szCs w:val="22"/>
        </w:rPr>
        <w:t>. Wykonawca przedłoży Zamawiającemu propozycję zmiany, nie później niż 7 dni przed planowanym skierowaniem do wykonywania projektów, kierowania budową lub robotami którejkolwiek osoby. Jakakolwiek przerwa w realizacji  Umowy wynikająca z braku kierownictwa budowy lub robót będzie traktowana jako przerwa wynikła z</w:t>
      </w:r>
      <w:r w:rsidR="00A24578" w:rsidRPr="00903DD3">
        <w:rPr>
          <w:rFonts w:ascii="Arial" w:hAnsi="Arial" w:cs="Arial"/>
          <w:sz w:val="22"/>
          <w:szCs w:val="22"/>
        </w:rPr>
        <w:t> </w:t>
      </w:r>
      <w:r w:rsidRPr="00903DD3">
        <w:rPr>
          <w:rFonts w:ascii="Arial" w:hAnsi="Arial" w:cs="Arial"/>
          <w:sz w:val="22"/>
          <w:szCs w:val="22"/>
        </w:rPr>
        <w:t>przyczyn zależnych od Wykonawcy i nie będzie stanowić podstawy do przedłużenia terminu realizacji Umowy.</w:t>
      </w:r>
    </w:p>
    <w:p w:rsidR="005722EC"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Kierownictwo będzie sprawowane przez wystarczającą liczbę osób posiadających dostateczną znajomość języka polskiego </w:t>
      </w:r>
      <w:r w:rsidR="00065268" w:rsidRPr="00903DD3">
        <w:rPr>
          <w:rFonts w:ascii="Arial" w:hAnsi="Arial" w:cs="Arial"/>
          <w:sz w:val="22"/>
          <w:szCs w:val="22"/>
        </w:rPr>
        <w:t xml:space="preserve">do </w:t>
      </w:r>
      <w:r w:rsidRPr="00903DD3">
        <w:rPr>
          <w:rFonts w:ascii="Arial" w:hAnsi="Arial" w:cs="Arial"/>
          <w:sz w:val="22"/>
          <w:szCs w:val="22"/>
        </w:rPr>
        <w:t xml:space="preserve">działań przewidzianych do prowadzenia </w:t>
      </w:r>
      <w:r w:rsidR="006250D3" w:rsidRPr="00903DD3">
        <w:rPr>
          <w:rFonts w:ascii="Arial" w:hAnsi="Arial" w:cs="Arial"/>
          <w:sz w:val="22"/>
          <w:szCs w:val="22"/>
        </w:rPr>
        <w:t xml:space="preserve">robót </w:t>
      </w:r>
      <w:r w:rsidR="00A24578" w:rsidRPr="00903DD3">
        <w:rPr>
          <w:rFonts w:ascii="Arial" w:hAnsi="Arial" w:cs="Arial"/>
          <w:sz w:val="22"/>
          <w:szCs w:val="22"/>
        </w:rPr>
        <w:t>(włącznie z </w:t>
      </w:r>
      <w:r w:rsidRPr="00903DD3">
        <w:rPr>
          <w:rFonts w:ascii="Arial" w:hAnsi="Arial" w:cs="Arial"/>
          <w:sz w:val="22"/>
          <w:szCs w:val="22"/>
        </w:rPr>
        <w:t>wymaganymi metodami i technikami, zagrożeniami możliwymi do napotkania i metodami zapobiegania wypadkom) w celu zadowalającej i bezpiecznej realizacji robót.</w:t>
      </w:r>
    </w:p>
    <w:p w:rsidR="005722EC"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Personel Wykonawcy będzie odpowiednio wykwalifiko</w:t>
      </w:r>
      <w:r w:rsidR="00DC2933" w:rsidRPr="00903DD3">
        <w:rPr>
          <w:rFonts w:ascii="Arial" w:hAnsi="Arial" w:cs="Arial"/>
          <w:sz w:val="22"/>
          <w:szCs w:val="22"/>
        </w:rPr>
        <w:t xml:space="preserve">wany, biegły oraz doświadczony </w:t>
      </w:r>
      <w:r w:rsidRPr="00903DD3">
        <w:rPr>
          <w:rFonts w:ascii="Arial" w:hAnsi="Arial" w:cs="Arial"/>
          <w:sz w:val="22"/>
          <w:szCs w:val="22"/>
        </w:rPr>
        <w:t>w swych zawodach lub zajęciach. Zamawiający może wymagać, aby Wykonawca usunął każdą osobę (lub spowodował jej usunięci</w:t>
      </w:r>
      <w:r w:rsidR="001B5E68" w:rsidRPr="00903DD3">
        <w:rPr>
          <w:rFonts w:ascii="Arial" w:hAnsi="Arial" w:cs="Arial"/>
          <w:sz w:val="22"/>
          <w:szCs w:val="22"/>
        </w:rPr>
        <w:t xml:space="preserve">e) zatrudnioną na </w:t>
      </w:r>
      <w:r w:rsidR="00903DD3">
        <w:rPr>
          <w:rFonts w:ascii="Arial" w:hAnsi="Arial" w:cs="Arial"/>
          <w:sz w:val="22"/>
          <w:szCs w:val="22"/>
        </w:rPr>
        <w:t>Terenu</w:t>
      </w:r>
      <w:r w:rsidRPr="00903DD3">
        <w:rPr>
          <w:rFonts w:ascii="Arial" w:hAnsi="Arial" w:cs="Arial"/>
          <w:sz w:val="22"/>
          <w:szCs w:val="22"/>
        </w:rPr>
        <w:t xml:space="preserve"> budowy lub przy robotach, która: </w:t>
      </w:r>
    </w:p>
    <w:p w:rsidR="00DC2933" w:rsidRPr="00903DD3" w:rsidRDefault="00DC2933" w:rsidP="003852FE">
      <w:pPr>
        <w:numPr>
          <w:ilvl w:val="0"/>
          <w:numId w:val="56"/>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nieodpowiednio się zachowuje lub wykazuje brak staranności, lub</w:t>
      </w:r>
    </w:p>
    <w:p w:rsidR="00DC2933" w:rsidRPr="00903DD3" w:rsidRDefault="00DC2933" w:rsidP="003852FE">
      <w:pPr>
        <w:numPr>
          <w:ilvl w:val="0"/>
          <w:numId w:val="56"/>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wykonuje swoje obowiązki w sposób niekompetentny lub niedbały, lub</w:t>
      </w:r>
    </w:p>
    <w:p w:rsidR="00DC2933" w:rsidRPr="00903DD3" w:rsidRDefault="00DC2933" w:rsidP="003852FE">
      <w:pPr>
        <w:numPr>
          <w:ilvl w:val="0"/>
          <w:numId w:val="56"/>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nie stosuje się do jakichkolwiek postanowień Umowy, lub</w:t>
      </w:r>
    </w:p>
    <w:p w:rsidR="00DC2933" w:rsidRPr="00903DD3" w:rsidRDefault="00DC2933" w:rsidP="003852FE">
      <w:pPr>
        <w:numPr>
          <w:ilvl w:val="0"/>
          <w:numId w:val="56"/>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 xml:space="preserve">uporczywie postępuje szkodliwie dla bezpieczeństwa, zdrowia lub </w:t>
      </w:r>
    </w:p>
    <w:p w:rsidR="00DC2933" w:rsidRPr="00903DD3" w:rsidRDefault="00DC2933" w:rsidP="003852FE">
      <w:pPr>
        <w:numPr>
          <w:ilvl w:val="0"/>
          <w:numId w:val="56"/>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swoim działaniem (bądź zaniechaniem działania) stwarza zagrożenie dla środowiska naturalnego, w tym stwarza ryzyko wystąpienia bez</w:t>
      </w:r>
      <w:r w:rsidR="00A24578" w:rsidRPr="00903DD3">
        <w:rPr>
          <w:rFonts w:ascii="Arial" w:hAnsi="Arial" w:cs="Arial"/>
          <w:sz w:val="22"/>
          <w:szCs w:val="22"/>
        </w:rPr>
        <w:t>pośredniego zagrożenia szkodą w </w:t>
      </w:r>
      <w:r w:rsidRPr="00903DD3">
        <w:rPr>
          <w:rFonts w:ascii="Arial" w:hAnsi="Arial" w:cs="Arial"/>
          <w:sz w:val="22"/>
          <w:szCs w:val="22"/>
        </w:rPr>
        <w:t>środowisku.</w:t>
      </w:r>
    </w:p>
    <w:p w:rsidR="005722EC"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usunie</w:t>
      </w:r>
      <w:r w:rsidR="00065268" w:rsidRPr="00903DD3">
        <w:rPr>
          <w:rFonts w:ascii="Arial" w:hAnsi="Arial" w:cs="Arial"/>
          <w:sz w:val="22"/>
          <w:szCs w:val="22"/>
        </w:rPr>
        <w:t xml:space="preserve"> z </w:t>
      </w:r>
      <w:r w:rsidR="00903DD3">
        <w:rPr>
          <w:rFonts w:ascii="Arial" w:hAnsi="Arial" w:cs="Arial"/>
          <w:sz w:val="22"/>
          <w:szCs w:val="22"/>
        </w:rPr>
        <w:t>Terenu</w:t>
      </w:r>
      <w:r w:rsidR="00065268" w:rsidRPr="00903DD3">
        <w:rPr>
          <w:rFonts w:ascii="Arial" w:hAnsi="Arial" w:cs="Arial"/>
          <w:sz w:val="22"/>
          <w:szCs w:val="22"/>
        </w:rPr>
        <w:t xml:space="preserve"> budowy</w:t>
      </w:r>
      <w:r w:rsidRPr="00903DD3">
        <w:rPr>
          <w:rFonts w:ascii="Arial" w:hAnsi="Arial" w:cs="Arial"/>
          <w:sz w:val="22"/>
          <w:szCs w:val="22"/>
        </w:rPr>
        <w:t xml:space="preserve"> (lub spowoduje usunięcie) </w:t>
      </w:r>
      <w:r w:rsidR="006F2BDE" w:rsidRPr="00903DD3">
        <w:rPr>
          <w:rFonts w:ascii="Arial" w:hAnsi="Arial" w:cs="Arial"/>
          <w:sz w:val="22"/>
          <w:szCs w:val="22"/>
        </w:rPr>
        <w:t>każdą osobę</w:t>
      </w:r>
      <w:r w:rsidRPr="00903DD3">
        <w:rPr>
          <w:rFonts w:ascii="Arial" w:hAnsi="Arial" w:cs="Arial"/>
          <w:sz w:val="22"/>
          <w:szCs w:val="22"/>
        </w:rPr>
        <w:t xml:space="preserve"> zatrudnion</w:t>
      </w:r>
      <w:r w:rsidR="00065268" w:rsidRPr="00903DD3">
        <w:rPr>
          <w:rFonts w:ascii="Arial" w:hAnsi="Arial" w:cs="Arial"/>
          <w:sz w:val="22"/>
          <w:szCs w:val="22"/>
        </w:rPr>
        <w:t>ą</w:t>
      </w:r>
      <w:r w:rsidRPr="00903DD3">
        <w:rPr>
          <w:rFonts w:ascii="Arial" w:hAnsi="Arial" w:cs="Arial"/>
          <w:sz w:val="22"/>
          <w:szCs w:val="22"/>
        </w:rPr>
        <w:t xml:space="preserve"> przy wykonaniu Umowy</w:t>
      </w:r>
      <w:r w:rsidR="00806794" w:rsidRPr="00903DD3">
        <w:rPr>
          <w:rFonts w:ascii="Arial" w:hAnsi="Arial" w:cs="Arial"/>
          <w:sz w:val="22"/>
          <w:szCs w:val="22"/>
        </w:rPr>
        <w:t xml:space="preserve"> na jakiejkolwiek podstawie prawnej</w:t>
      </w:r>
      <w:r w:rsidRPr="00903DD3">
        <w:rPr>
          <w:rFonts w:ascii="Arial" w:hAnsi="Arial" w:cs="Arial"/>
          <w:sz w:val="22"/>
          <w:szCs w:val="22"/>
        </w:rPr>
        <w:t>, któr</w:t>
      </w:r>
      <w:r w:rsidR="00065268" w:rsidRPr="00903DD3">
        <w:rPr>
          <w:rFonts w:ascii="Arial" w:hAnsi="Arial" w:cs="Arial"/>
          <w:sz w:val="22"/>
          <w:szCs w:val="22"/>
        </w:rPr>
        <w:t>ej</w:t>
      </w:r>
      <w:r w:rsidRPr="00903DD3">
        <w:rPr>
          <w:rFonts w:ascii="Arial" w:hAnsi="Arial" w:cs="Arial"/>
          <w:sz w:val="22"/>
          <w:szCs w:val="22"/>
        </w:rPr>
        <w:t xml:space="preserve"> usunięcia zażąda Zamawiający. </w:t>
      </w:r>
      <w:r w:rsidR="00A01717" w:rsidRPr="00903DD3">
        <w:rPr>
          <w:rFonts w:ascii="Arial" w:hAnsi="Arial" w:cs="Arial"/>
          <w:bCs/>
          <w:sz w:val="22"/>
          <w:szCs w:val="22"/>
        </w:rPr>
        <w:t xml:space="preserve">Każdorazowo takie żądanie Zamawiającego musi być uzasadnione. </w:t>
      </w:r>
      <w:r w:rsidRPr="00903DD3">
        <w:rPr>
          <w:rFonts w:ascii="Arial" w:hAnsi="Arial" w:cs="Arial"/>
          <w:sz w:val="22"/>
          <w:szCs w:val="22"/>
        </w:rPr>
        <w:t xml:space="preserve">Zmiana personelu na żądanie Zamawiającego </w:t>
      </w:r>
      <w:r w:rsidR="00065268" w:rsidRPr="00903DD3">
        <w:rPr>
          <w:rFonts w:ascii="Arial" w:hAnsi="Arial" w:cs="Arial"/>
          <w:sz w:val="22"/>
          <w:szCs w:val="22"/>
        </w:rPr>
        <w:t xml:space="preserve">z przyczyn określonych w ust. 5 nie wymaga zmiany </w:t>
      </w:r>
      <w:r w:rsidRPr="00903DD3">
        <w:rPr>
          <w:rFonts w:ascii="Arial" w:hAnsi="Arial" w:cs="Arial"/>
          <w:sz w:val="22"/>
          <w:szCs w:val="22"/>
        </w:rPr>
        <w:t>Umowy.</w:t>
      </w:r>
      <w:r w:rsidR="00523138" w:rsidRPr="00903DD3">
        <w:rPr>
          <w:rFonts w:ascii="Arial" w:hAnsi="Arial" w:cs="Arial"/>
          <w:sz w:val="22"/>
          <w:szCs w:val="22"/>
        </w:rPr>
        <w:t xml:space="preserve"> Jeżeli wystąpi taka okoliczność, to Wykonawca wyznaczy</w:t>
      </w:r>
      <w:r w:rsidR="00216836" w:rsidRPr="00903DD3">
        <w:rPr>
          <w:rFonts w:ascii="Arial" w:hAnsi="Arial" w:cs="Arial"/>
          <w:sz w:val="22"/>
          <w:szCs w:val="22"/>
        </w:rPr>
        <w:t xml:space="preserve"> niezwłocznie</w:t>
      </w:r>
      <w:r w:rsidR="00523138" w:rsidRPr="00903DD3">
        <w:rPr>
          <w:rFonts w:ascii="Arial" w:hAnsi="Arial" w:cs="Arial"/>
          <w:sz w:val="22"/>
          <w:szCs w:val="22"/>
        </w:rPr>
        <w:t xml:space="preserve"> odpowiednią osobę na zastępstwo (lub spowoduje jej wyznaczenie).</w:t>
      </w:r>
    </w:p>
    <w:p w:rsidR="005152B8" w:rsidRPr="00903DD3" w:rsidRDefault="005722EC" w:rsidP="003852FE">
      <w:pPr>
        <w:pStyle w:val="Akapitzlist"/>
        <w:numPr>
          <w:ilvl w:val="0"/>
          <w:numId w:val="85"/>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 skład </w:t>
      </w:r>
      <w:r w:rsidR="00CF4A0A" w:rsidRPr="00903DD3">
        <w:rPr>
          <w:rFonts w:ascii="Arial" w:hAnsi="Arial" w:cs="Arial"/>
          <w:sz w:val="22"/>
          <w:szCs w:val="22"/>
        </w:rPr>
        <w:t>p</w:t>
      </w:r>
      <w:r w:rsidRPr="00903DD3">
        <w:rPr>
          <w:rFonts w:ascii="Arial" w:hAnsi="Arial" w:cs="Arial"/>
          <w:sz w:val="22"/>
          <w:szCs w:val="22"/>
        </w:rPr>
        <w:t>ersonelu Wykonawcy będą wchodzić osoby posiadające: uprawnienia wymagane przez przepisy Prawa budowlanego, jak również uprawnienia wymagane przez pr</w:t>
      </w:r>
      <w:r w:rsidR="00E812B7" w:rsidRPr="00903DD3">
        <w:rPr>
          <w:rFonts w:ascii="Arial" w:hAnsi="Arial" w:cs="Arial"/>
          <w:sz w:val="22"/>
          <w:szCs w:val="22"/>
        </w:rPr>
        <w:t xml:space="preserve">zepisy ustawy Prawo geodezyjne </w:t>
      </w:r>
      <w:r w:rsidRPr="00903DD3">
        <w:rPr>
          <w:rFonts w:ascii="Arial" w:hAnsi="Arial" w:cs="Arial"/>
          <w:sz w:val="22"/>
          <w:szCs w:val="22"/>
        </w:rPr>
        <w:t xml:space="preserve">i kartograficzne, niezbędne do podjęcia obowiązków zgodnie z Umową. W przypadku uzasadnionej konieczności wymiany przez Wykonawcę osoby z personelu – nowa osoba musi posiadać odpowiednie kwalifikacje (uprawnienia). </w:t>
      </w:r>
    </w:p>
    <w:p w:rsidR="005722EC" w:rsidRPr="00903DD3" w:rsidRDefault="007368B7" w:rsidP="007368B7">
      <w:pPr>
        <w:overflowPunct w:val="0"/>
        <w:autoSpaceDE w:val="0"/>
        <w:autoSpaceDN w:val="0"/>
        <w:adjustRightInd w:val="0"/>
        <w:spacing w:afterLines="60" w:after="144" w:line="276" w:lineRule="auto"/>
        <w:ind w:left="426" w:hanging="426"/>
        <w:jc w:val="both"/>
        <w:textAlignment w:val="baseline"/>
        <w:rPr>
          <w:rFonts w:ascii="Arial" w:hAnsi="Arial" w:cs="Arial"/>
          <w:strike/>
          <w:sz w:val="22"/>
          <w:szCs w:val="22"/>
          <w:highlight w:val="yellow"/>
        </w:rPr>
      </w:pPr>
      <w:r>
        <w:rPr>
          <w:rFonts w:ascii="Arial" w:hAnsi="Arial" w:cs="Arial"/>
          <w:sz w:val="22"/>
          <w:szCs w:val="22"/>
        </w:rPr>
        <w:t xml:space="preserve">8. </w:t>
      </w:r>
      <w:r w:rsidR="005722EC" w:rsidRPr="00903DD3">
        <w:rPr>
          <w:rFonts w:ascii="Arial" w:hAnsi="Arial" w:cs="Arial"/>
          <w:sz w:val="22"/>
          <w:szCs w:val="22"/>
        </w:rPr>
        <w:t>Zamawiającemu przysługiwać będzie prawo do weryfikacji czy osoba zastępująca posiada odpowiednie, takie jakie zostały określone w SWZ, doświadczenie i kwalifikacje.</w:t>
      </w:r>
      <w:r w:rsidR="005152B8" w:rsidRPr="00903DD3">
        <w:rPr>
          <w:rFonts w:ascii="Arial" w:hAnsi="Arial" w:cs="Arial"/>
          <w:sz w:val="22"/>
          <w:szCs w:val="22"/>
        </w:rPr>
        <w:t xml:space="preserve"> </w:t>
      </w:r>
    </w:p>
    <w:p w:rsidR="005722EC" w:rsidRPr="00903DD3" w:rsidRDefault="005722EC" w:rsidP="001247CC">
      <w:pPr>
        <w:pStyle w:val="Akapitzlist"/>
        <w:numPr>
          <w:ilvl w:val="0"/>
          <w:numId w:val="57"/>
        </w:numPr>
        <w:overflowPunct w:val="0"/>
        <w:autoSpaceDE w:val="0"/>
        <w:autoSpaceDN w:val="0"/>
        <w:adjustRightInd w:val="0"/>
        <w:spacing w:afterLines="60" w:after="144" w:line="276" w:lineRule="auto"/>
        <w:ind w:left="284" w:hanging="284"/>
        <w:jc w:val="both"/>
        <w:textAlignment w:val="baseline"/>
        <w:rPr>
          <w:rFonts w:ascii="Arial" w:hAnsi="Arial" w:cs="Arial"/>
          <w:sz w:val="22"/>
          <w:szCs w:val="22"/>
        </w:rPr>
      </w:pPr>
      <w:r w:rsidRPr="00903DD3">
        <w:rPr>
          <w:rFonts w:ascii="Arial" w:hAnsi="Arial" w:cs="Arial"/>
          <w:sz w:val="22"/>
          <w:szCs w:val="22"/>
        </w:rPr>
        <w:t>Wykonawca zobowiązany jest zapewnić</w:t>
      </w:r>
      <w:r w:rsidR="007D449A" w:rsidRPr="00903DD3">
        <w:rPr>
          <w:rFonts w:ascii="Arial" w:hAnsi="Arial" w:cs="Arial"/>
          <w:sz w:val="22"/>
          <w:szCs w:val="22"/>
        </w:rPr>
        <w:t xml:space="preserve"> właściwą liczbę </w:t>
      </w:r>
      <w:r w:rsidRPr="00903DD3">
        <w:rPr>
          <w:rFonts w:ascii="Arial" w:hAnsi="Arial" w:cs="Arial"/>
          <w:sz w:val="22"/>
          <w:szCs w:val="22"/>
        </w:rPr>
        <w:t xml:space="preserve">personelu </w:t>
      </w:r>
      <w:r w:rsidR="00523138" w:rsidRPr="00903DD3">
        <w:rPr>
          <w:rFonts w:ascii="Arial" w:hAnsi="Arial" w:cs="Arial"/>
          <w:sz w:val="22"/>
          <w:szCs w:val="22"/>
        </w:rPr>
        <w:t xml:space="preserve">posiadającego wymagane prawem i </w:t>
      </w:r>
      <w:r w:rsidRPr="00903DD3">
        <w:rPr>
          <w:rFonts w:ascii="Arial" w:hAnsi="Arial" w:cs="Arial"/>
          <w:sz w:val="22"/>
          <w:szCs w:val="22"/>
        </w:rPr>
        <w:t>instrukcjami kolejowymi kwalifikacje umożl</w:t>
      </w:r>
      <w:r w:rsidR="00636BC4" w:rsidRPr="00903DD3">
        <w:rPr>
          <w:rFonts w:ascii="Arial" w:hAnsi="Arial" w:cs="Arial"/>
          <w:sz w:val="22"/>
          <w:szCs w:val="22"/>
        </w:rPr>
        <w:t>iwiające wykonywanie robót</w:t>
      </w:r>
      <w:r w:rsidR="00A57AD9" w:rsidRPr="00903DD3">
        <w:rPr>
          <w:rFonts w:ascii="Arial" w:hAnsi="Arial" w:cs="Arial"/>
          <w:sz w:val="22"/>
          <w:szCs w:val="22"/>
        </w:rPr>
        <w:t>.</w:t>
      </w:r>
    </w:p>
    <w:p w:rsidR="004F56C9" w:rsidRPr="00903DD3" w:rsidRDefault="004F56C9" w:rsidP="003852FE">
      <w:pPr>
        <w:pStyle w:val="Akapitzlist"/>
        <w:numPr>
          <w:ilvl w:val="0"/>
          <w:numId w:val="57"/>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Jeżeli ze względu na stopień skomplikowania prac w ramach przedmiotu zamówienia okaże się to niezbędne, Wykonawca zobowiązuje się do zatrudnienia </w:t>
      </w:r>
      <w:r w:rsidR="004B57D0" w:rsidRPr="00903DD3">
        <w:rPr>
          <w:rFonts w:ascii="Arial" w:hAnsi="Arial" w:cs="Arial"/>
          <w:sz w:val="22"/>
          <w:szCs w:val="22"/>
        </w:rPr>
        <w:t>wszelkich</w:t>
      </w:r>
      <w:r w:rsidRPr="00903DD3">
        <w:rPr>
          <w:rFonts w:ascii="Arial" w:hAnsi="Arial" w:cs="Arial"/>
          <w:sz w:val="22"/>
          <w:szCs w:val="22"/>
        </w:rPr>
        <w:t xml:space="preserve"> potrzebnych osób, wykwalifikowanych i doświadczonych w swoich dziedzinach i zawodach, tj. ekspertów, biegłych lub rzeczoznawców, celem prawidłowego i kompletnego wykonania przyjętych na mocy niniejszej Umowy obowiązków.</w:t>
      </w:r>
    </w:p>
    <w:p w:rsidR="005722EC" w:rsidRPr="00903DD3" w:rsidRDefault="005722EC" w:rsidP="003852FE">
      <w:pPr>
        <w:pStyle w:val="Akapitzlist"/>
        <w:numPr>
          <w:ilvl w:val="0"/>
          <w:numId w:val="57"/>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będzie w pełni odpowiedzialny za działania lub </w:t>
      </w:r>
      <w:r w:rsidR="00806794" w:rsidRPr="00903DD3">
        <w:rPr>
          <w:rFonts w:ascii="Arial" w:hAnsi="Arial" w:cs="Arial"/>
          <w:sz w:val="22"/>
          <w:szCs w:val="22"/>
        </w:rPr>
        <w:t xml:space="preserve">zaniechania </w:t>
      </w:r>
      <w:r w:rsidRPr="00903DD3">
        <w:rPr>
          <w:rFonts w:ascii="Arial" w:hAnsi="Arial" w:cs="Arial"/>
          <w:sz w:val="22"/>
          <w:szCs w:val="22"/>
        </w:rPr>
        <w:t xml:space="preserve">personelu Wykonawcy, tak jakby to były działania lub </w:t>
      </w:r>
      <w:r w:rsidR="00806794" w:rsidRPr="00903DD3">
        <w:rPr>
          <w:rFonts w:ascii="Arial" w:hAnsi="Arial" w:cs="Arial"/>
          <w:sz w:val="22"/>
          <w:szCs w:val="22"/>
        </w:rPr>
        <w:t xml:space="preserve">zaniechania </w:t>
      </w:r>
      <w:r w:rsidRPr="00903DD3">
        <w:rPr>
          <w:rFonts w:ascii="Arial" w:hAnsi="Arial" w:cs="Arial"/>
          <w:sz w:val="22"/>
          <w:szCs w:val="22"/>
        </w:rPr>
        <w:t>Wykonawcy.</w:t>
      </w:r>
    </w:p>
    <w:p w:rsidR="005722EC" w:rsidRPr="00903DD3" w:rsidRDefault="005722EC" w:rsidP="003852FE">
      <w:pPr>
        <w:pStyle w:val="Akapitzlist"/>
        <w:numPr>
          <w:ilvl w:val="0"/>
          <w:numId w:val="57"/>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będzie przedkładał Zamawiającemu</w:t>
      </w:r>
      <w:r w:rsidR="00A1502D" w:rsidRPr="00903DD3">
        <w:rPr>
          <w:rFonts w:ascii="Arial" w:hAnsi="Arial" w:cs="Arial"/>
          <w:sz w:val="22"/>
          <w:szCs w:val="22"/>
        </w:rPr>
        <w:t xml:space="preserve"> na jego żądanie</w:t>
      </w:r>
      <w:r w:rsidR="00A8754C" w:rsidRPr="001247CC">
        <w:rPr>
          <w:rFonts w:ascii="Arial" w:hAnsi="Arial" w:cs="Arial"/>
          <w:sz w:val="22"/>
          <w:szCs w:val="22"/>
        </w:rPr>
        <w:t>,</w:t>
      </w:r>
      <w:r w:rsidRPr="00903DD3">
        <w:rPr>
          <w:rFonts w:ascii="Arial" w:hAnsi="Arial" w:cs="Arial"/>
          <w:sz w:val="22"/>
          <w:szCs w:val="22"/>
        </w:rPr>
        <w:t xml:space="preserve"> szczegółowe informacje o liczbie osób w każdej grupie personelu Wykonawcy </w:t>
      </w:r>
      <w:r w:rsidR="00D01014" w:rsidRPr="00903DD3">
        <w:rPr>
          <w:rFonts w:ascii="Arial" w:hAnsi="Arial" w:cs="Arial"/>
          <w:sz w:val="22"/>
          <w:szCs w:val="22"/>
        </w:rPr>
        <w:t>(wraz z podaniem uprawnień</w:t>
      </w:r>
      <w:r w:rsidR="00CF4A0A" w:rsidRPr="00903DD3">
        <w:rPr>
          <w:rFonts w:ascii="Arial" w:hAnsi="Arial" w:cs="Arial"/>
          <w:sz w:val="22"/>
          <w:szCs w:val="22"/>
        </w:rPr>
        <w:t>,</w:t>
      </w:r>
      <w:r w:rsidR="00D01014" w:rsidRPr="00903DD3">
        <w:rPr>
          <w:rFonts w:ascii="Arial" w:hAnsi="Arial" w:cs="Arial"/>
          <w:sz w:val="22"/>
          <w:szCs w:val="22"/>
        </w:rPr>
        <w:t xml:space="preserve"> jeżeli są one wymagane przez przepisy Prawa budowlanego lub ustawy Prawo geodezyjne i kartograficzne – na żądanie Zamawiającego Wykonawca przedłoży także kserokopie tych uprawnień</w:t>
      </w:r>
      <w:r w:rsidR="00055999" w:rsidRPr="00903DD3">
        <w:rPr>
          <w:rFonts w:ascii="Arial" w:hAnsi="Arial" w:cs="Arial"/>
          <w:sz w:val="22"/>
          <w:szCs w:val="22"/>
        </w:rPr>
        <w:t xml:space="preserve"> oraz zaświadczenia o przynależności do właściwej Izby Samorządu Zawodowego</w:t>
      </w:r>
      <w:r w:rsidR="00D01014" w:rsidRPr="00903DD3">
        <w:rPr>
          <w:rFonts w:ascii="Arial" w:hAnsi="Arial" w:cs="Arial"/>
          <w:sz w:val="22"/>
          <w:szCs w:val="22"/>
        </w:rPr>
        <w:t>) oraz o liczbie s</w:t>
      </w:r>
      <w:r w:rsidRPr="00903DD3">
        <w:rPr>
          <w:rFonts w:ascii="Arial" w:hAnsi="Arial" w:cs="Arial"/>
          <w:sz w:val="22"/>
          <w:szCs w:val="22"/>
        </w:rPr>
        <w:t>pr</w:t>
      </w:r>
      <w:r w:rsidR="001B5E68" w:rsidRPr="00903DD3">
        <w:rPr>
          <w:rFonts w:ascii="Arial" w:hAnsi="Arial" w:cs="Arial"/>
          <w:sz w:val="22"/>
          <w:szCs w:val="22"/>
        </w:rPr>
        <w:t xml:space="preserve">zętu Wykonawcy każdego typu na </w:t>
      </w:r>
      <w:r w:rsidR="00903DD3">
        <w:rPr>
          <w:rFonts w:ascii="Arial" w:hAnsi="Arial" w:cs="Arial"/>
          <w:sz w:val="22"/>
          <w:szCs w:val="22"/>
        </w:rPr>
        <w:t>Terenu</w:t>
      </w:r>
      <w:r w:rsidRPr="00903DD3">
        <w:rPr>
          <w:rFonts w:ascii="Arial" w:hAnsi="Arial" w:cs="Arial"/>
          <w:sz w:val="22"/>
          <w:szCs w:val="22"/>
        </w:rPr>
        <w:t xml:space="preserve"> budowy. </w:t>
      </w:r>
      <w:r w:rsidR="00A35B83" w:rsidRPr="00903DD3">
        <w:rPr>
          <w:rFonts w:ascii="Arial" w:hAnsi="Arial" w:cs="Arial"/>
          <w:sz w:val="22"/>
          <w:szCs w:val="22"/>
        </w:rPr>
        <w:t xml:space="preserve">W razie zmian tych informacji, Wykonawca będzie niezwłocznie informował o tych zmianach. </w:t>
      </w:r>
    </w:p>
    <w:p w:rsidR="005722EC" w:rsidRPr="00903DD3" w:rsidRDefault="005722EC" w:rsidP="003852FE">
      <w:pPr>
        <w:pStyle w:val="Akapitzlist"/>
        <w:numPr>
          <w:ilvl w:val="0"/>
          <w:numId w:val="57"/>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Zamawi</w:t>
      </w:r>
      <w:r w:rsidR="001B5E68" w:rsidRPr="00903DD3">
        <w:rPr>
          <w:rFonts w:ascii="Arial" w:hAnsi="Arial" w:cs="Arial"/>
          <w:sz w:val="22"/>
          <w:szCs w:val="22"/>
        </w:rPr>
        <w:t xml:space="preserve">ający może zażądać usunięcia z </w:t>
      </w:r>
      <w:r w:rsidR="00903DD3">
        <w:rPr>
          <w:rFonts w:ascii="Arial" w:hAnsi="Arial" w:cs="Arial"/>
          <w:sz w:val="22"/>
          <w:szCs w:val="22"/>
        </w:rPr>
        <w:t>Terenu</w:t>
      </w:r>
      <w:r w:rsidRPr="00903DD3">
        <w:rPr>
          <w:rFonts w:ascii="Arial" w:hAnsi="Arial" w:cs="Arial"/>
          <w:sz w:val="22"/>
          <w:szCs w:val="22"/>
        </w:rPr>
        <w:t xml:space="preserve"> budowy sprzętu nieposiadającego wymaganych świadectw dopuszczenia do eksploatacji i osób obsługujących ten sprzęt bez wymaganych uprawnień.</w:t>
      </w:r>
    </w:p>
    <w:p w:rsidR="00055999" w:rsidRDefault="00CF4A0A" w:rsidP="003852FE">
      <w:pPr>
        <w:pStyle w:val="Akapitzlist"/>
        <w:numPr>
          <w:ilvl w:val="0"/>
          <w:numId w:val="57"/>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Wykonawcę </w:t>
      </w:r>
      <w:r w:rsidR="005722EC" w:rsidRPr="00903DD3">
        <w:rPr>
          <w:rFonts w:ascii="Arial" w:hAnsi="Arial" w:cs="Arial"/>
          <w:sz w:val="22"/>
          <w:szCs w:val="22"/>
        </w:rPr>
        <w:t xml:space="preserve">i jego personel  </w:t>
      </w:r>
      <w:r w:rsidRPr="00903DD3">
        <w:rPr>
          <w:rFonts w:ascii="Arial" w:hAnsi="Arial" w:cs="Arial"/>
          <w:sz w:val="22"/>
          <w:szCs w:val="22"/>
        </w:rPr>
        <w:t xml:space="preserve">obowiązują </w:t>
      </w:r>
      <w:r w:rsidR="005722EC" w:rsidRPr="00903DD3">
        <w:rPr>
          <w:rFonts w:ascii="Arial" w:hAnsi="Arial" w:cs="Arial"/>
          <w:sz w:val="22"/>
          <w:szCs w:val="22"/>
        </w:rPr>
        <w:t xml:space="preserve">wszystkie przepisy </w:t>
      </w:r>
      <w:r w:rsidR="009C5B20" w:rsidRPr="00903DD3">
        <w:rPr>
          <w:rFonts w:ascii="Arial" w:hAnsi="Arial" w:cs="Arial"/>
          <w:sz w:val="22"/>
          <w:szCs w:val="22"/>
        </w:rPr>
        <w:t>P</w:t>
      </w:r>
      <w:r w:rsidR="00145454" w:rsidRPr="00903DD3">
        <w:rPr>
          <w:rFonts w:ascii="Arial" w:hAnsi="Arial" w:cs="Arial"/>
          <w:sz w:val="22"/>
          <w:szCs w:val="22"/>
        </w:rPr>
        <w:t>raw</w:t>
      </w:r>
      <w:r w:rsidR="00CD49F1" w:rsidRPr="00903DD3">
        <w:rPr>
          <w:rFonts w:ascii="Arial" w:hAnsi="Arial" w:cs="Arial"/>
          <w:sz w:val="22"/>
          <w:szCs w:val="22"/>
        </w:rPr>
        <w:t>a</w:t>
      </w:r>
      <w:r w:rsidR="005722EC" w:rsidRPr="00903DD3">
        <w:rPr>
          <w:rFonts w:ascii="Arial" w:hAnsi="Arial" w:cs="Arial"/>
          <w:sz w:val="22"/>
          <w:szCs w:val="22"/>
        </w:rPr>
        <w:t xml:space="preserve">. Wykonawca zrekompensuje Zamawiającemu wszelkie roszczenia i koszty postępowania wynikające z jakiegokolwiek naruszenia </w:t>
      </w:r>
      <w:r w:rsidR="00B5472A" w:rsidRPr="00903DD3">
        <w:rPr>
          <w:rFonts w:ascii="Arial" w:hAnsi="Arial" w:cs="Arial"/>
          <w:sz w:val="22"/>
          <w:szCs w:val="22"/>
        </w:rPr>
        <w:t xml:space="preserve">Praw </w:t>
      </w:r>
      <w:r w:rsidR="005722EC" w:rsidRPr="00903DD3">
        <w:rPr>
          <w:rFonts w:ascii="Arial" w:hAnsi="Arial" w:cs="Arial"/>
          <w:sz w:val="22"/>
          <w:szCs w:val="22"/>
        </w:rPr>
        <w:t xml:space="preserve">przez Wykonawcę i jego </w:t>
      </w:r>
      <w:r w:rsidRPr="00903DD3">
        <w:rPr>
          <w:rFonts w:ascii="Arial" w:hAnsi="Arial" w:cs="Arial"/>
          <w:sz w:val="22"/>
          <w:szCs w:val="22"/>
        </w:rPr>
        <w:t>personel</w:t>
      </w:r>
      <w:r w:rsidR="00A57AD9" w:rsidRPr="00903DD3">
        <w:rPr>
          <w:rFonts w:ascii="Arial" w:hAnsi="Arial" w:cs="Arial"/>
          <w:sz w:val="22"/>
          <w:szCs w:val="22"/>
        </w:rPr>
        <w:t>.</w:t>
      </w:r>
      <w:bookmarkStart w:id="73" w:name="_Toc417485981"/>
    </w:p>
    <w:p w:rsidR="009201F5" w:rsidRPr="00903DD3" w:rsidRDefault="009201F5" w:rsidP="009201F5">
      <w:pPr>
        <w:pStyle w:val="Akapitzlist"/>
        <w:overflowPunct w:val="0"/>
        <w:autoSpaceDE w:val="0"/>
        <w:autoSpaceDN w:val="0"/>
        <w:adjustRightInd w:val="0"/>
        <w:spacing w:afterLines="60" w:after="144" w:line="276" w:lineRule="auto"/>
        <w:ind w:left="426"/>
        <w:jc w:val="both"/>
        <w:textAlignment w:val="baseline"/>
        <w:rPr>
          <w:rFonts w:ascii="Arial" w:hAnsi="Arial" w:cs="Arial"/>
          <w:sz w:val="22"/>
          <w:szCs w:val="22"/>
        </w:rPr>
      </w:pPr>
    </w:p>
    <w:p w:rsidR="00F706DF" w:rsidRPr="00903DD3" w:rsidRDefault="005722EC"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F1C8A" w:rsidRPr="00903DD3">
        <w:rPr>
          <w:rFonts w:ascii="Arial" w:hAnsi="Arial" w:cs="Arial"/>
          <w:b/>
          <w:sz w:val="22"/>
          <w:szCs w:val="22"/>
        </w:rPr>
        <w:t>20</w:t>
      </w:r>
      <w:r w:rsidRPr="00903DD3">
        <w:rPr>
          <w:rFonts w:ascii="Arial" w:hAnsi="Arial" w:cs="Arial"/>
          <w:b/>
          <w:sz w:val="22"/>
          <w:szCs w:val="22"/>
        </w:rPr>
        <w:t xml:space="preserve">. </w:t>
      </w:r>
    </w:p>
    <w:p w:rsidR="00CB704F" w:rsidRPr="00903DD3" w:rsidRDefault="005722EC" w:rsidP="003852FE">
      <w:pPr>
        <w:pStyle w:val="Nagwek2"/>
        <w:spacing w:before="0" w:afterLines="60" w:after="144" w:line="276" w:lineRule="auto"/>
        <w:rPr>
          <w:rFonts w:cs="Arial"/>
          <w:sz w:val="22"/>
          <w:szCs w:val="22"/>
        </w:rPr>
      </w:pPr>
      <w:bookmarkStart w:id="74" w:name="_Toc519240409"/>
      <w:bookmarkStart w:id="75" w:name="_Toc69980009"/>
      <w:r w:rsidRPr="00903DD3">
        <w:rPr>
          <w:rFonts w:cs="Arial"/>
          <w:sz w:val="22"/>
          <w:szCs w:val="22"/>
        </w:rPr>
        <w:t>Harmonogram rzeczowo – finansowy</w:t>
      </w:r>
      <w:bookmarkEnd w:id="73"/>
      <w:bookmarkEnd w:id="74"/>
      <w:r w:rsidR="001247CC">
        <w:rPr>
          <w:rFonts w:cs="Arial"/>
          <w:sz w:val="22"/>
          <w:szCs w:val="22"/>
        </w:rPr>
        <w:t xml:space="preserve"> (HRF)</w:t>
      </w:r>
      <w:bookmarkEnd w:id="75"/>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bookmarkStart w:id="76" w:name="_Toc417485982"/>
      <w:r w:rsidRPr="00903DD3">
        <w:rPr>
          <w:rFonts w:ascii="Arial" w:hAnsi="Arial" w:cs="Arial"/>
          <w:sz w:val="22"/>
          <w:szCs w:val="22"/>
        </w:rPr>
        <w:t xml:space="preserve">W terminie </w:t>
      </w:r>
      <w:r w:rsidRPr="001247CC">
        <w:rPr>
          <w:rFonts w:ascii="Arial" w:hAnsi="Arial" w:cs="Arial"/>
          <w:sz w:val="22"/>
          <w:szCs w:val="22"/>
        </w:rPr>
        <w:t>14 dni</w:t>
      </w:r>
      <w:r w:rsidRPr="00903DD3">
        <w:rPr>
          <w:rFonts w:ascii="Arial" w:hAnsi="Arial" w:cs="Arial"/>
          <w:sz w:val="22"/>
          <w:szCs w:val="22"/>
        </w:rPr>
        <w:t xml:space="preserve"> od dnia zawarcia </w:t>
      </w:r>
      <w:r w:rsidR="00A242F6" w:rsidRPr="00903DD3">
        <w:rPr>
          <w:rFonts w:ascii="Arial" w:hAnsi="Arial" w:cs="Arial"/>
          <w:sz w:val="22"/>
          <w:szCs w:val="22"/>
        </w:rPr>
        <w:t>U</w:t>
      </w:r>
      <w:r w:rsidRPr="00903DD3">
        <w:rPr>
          <w:rFonts w:ascii="Arial" w:hAnsi="Arial" w:cs="Arial"/>
          <w:sz w:val="22"/>
          <w:szCs w:val="22"/>
        </w:rPr>
        <w:t>mowy Wykonawca przedstawi Zamawiającemu do zatwierdzenia, w</w:t>
      </w:r>
      <w:r w:rsidR="004B18BC" w:rsidRPr="00903DD3">
        <w:rPr>
          <w:rFonts w:ascii="Arial" w:hAnsi="Arial" w:cs="Arial"/>
          <w:sz w:val="22"/>
          <w:szCs w:val="22"/>
        </w:rPr>
        <w:t xml:space="preserve"> </w:t>
      </w:r>
      <w:r w:rsidR="007A4770" w:rsidRPr="00903DD3">
        <w:rPr>
          <w:rFonts w:ascii="Arial" w:hAnsi="Arial" w:cs="Arial"/>
          <w:sz w:val="22"/>
          <w:szCs w:val="22"/>
        </w:rPr>
        <w:t xml:space="preserve">formie papierowej oraz w formie elektronicznej w </w:t>
      </w:r>
      <w:r w:rsidR="004B18BC" w:rsidRPr="00903DD3">
        <w:rPr>
          <w:rFonts w:ascii="Arial" w:hAnsi="Arial" w:cs="Arial"/>
          <w:sz w:val="22"/>
          <w:szCs w:val="22"/>
        </w:rPr>
        <w:t>formacie umożliwiającym odczytanie pliku w programie</w:t>
      </w:r>
      <w:r w:rsidRPr="00903DD3">
        <w:rPr>
          <w:rFonts w:ascii="Arial" w:hAnsi="Arial" w:cs="Arial"/>
          <w:sz w:val="22"/>
          <w:szCs w:val="22"/>
        </w:rPr>
        <w:t xml:space="preserve"> MS Project bądź innym równoważnym (z zastrzeżeniem informacji dotyczącej przepływów pieniężnych (</w:t>
      </w:r>
      <w:proofErr w:type="spellStart"/>
      <w:r w:rsidRPr="00903DD3">
        <w:rPr>
          <w:rFonts w:ascii="Arial" w:hAnsi="Arial" w:cs="Arial"/>
          <w:sz w:val="22"/>
          <w:szCs w:val="22"/>
        </w:rPr>
        <w:t>cash</w:t>
      </w:r>
      <w:proofErr w:type="spellEnd"/>
      <w:r w:rsidRPr="00903DD3">
        <w:rPr>
          <w:rFonts w:ascii="Arial" w:hAnsi="Arial" w:cs="Arial"/>
          <w:sz w:val="22"/>
          <w:szCs w:val="22"/>
        </w:rPr>
        <w:t xml:space="preserve"> </w:t>
      </w:r>
      <w:proofErr w:type="spellStart"/>
      <w:r w:rsidRPr="00903DD3">
        <w:rPr>
          <w:rFonts w:ascii="Arial" w:hAnsi="Arial" w:cs="Arial"/>
          <w:sz w:val="22"/>
          <w:szCs w:val="22"/>
        </w:rPr>
        <w:t>flow</w:t>
      </w:r>
      <w:proofErr w:type="spellEnd"/>
      <w:r w:rsidRPr="00903DD3">
        <w:rPr>
          <w:rFonts w:ascii="Arial" w:hAnsi="Arial" w:cs="Arial"/>
          <w:sz w:val="22"/>
          <w:szCs w:val="22"/>
        </w:rPr>
        <w:t xml:space="preserve">) związanych z wykonaniem Umowy, która ma być przedstawiana także w formacie </w:t>
      </w:r>
      <w:r w:rsidR="00A01717" w:rsidRPr="00903DD3">
        <w:rPr>
          <w:rFonts w:ascii="Arial" w:hAnsi="Arial" w:cs="Arial"/>
          <w:sz w:val="22"/>
          <w:szCs w:val="22"/>
        </w:rPr>
        <w:t xml:space="preserve">umożliwiającym odczytanie pliku w programie </w:t>
      </w:r>
      <w:r w:rsidRPr="00903DD3">
        <w:rPr>
          <w:rFonts w:ascii="Arial" w:hAnsi="Arial" w:cs="Arial"/>
          <w:sz w:val="22"/>
          <w:szCs w:val="22"/>
        </w:rPr>
        <w:t>Excel) Harmonogram rzeczowo-finansowy dla całości przedsięwzięcia, zgodnie z wytycznymi Zamawiającego</w:t>
      </w:r>
      <w:r w:rsidR="006A0EF5" w:rsidRPr="00903DD3">
        <w:rPr>
          <w:rFonts w:ascii="Arial" w:hAnsi="Arial" w:cs="Arial"/>
          <w:sz w:val="22"/>
          <w:szCs w:val="22"/>
        </w:rPr>
        <w:t xml:space="preserve"> wskazanymi w niniejszej Umowie</w:t>
      </w:r>
      <w:r w:rsidRPr="00903DD3">
        <w:rPr>
          <w:rFonts w:ascii="Arial" w:hAnsi="Arial" w:cs="Arial"/>
          <w:sz w:val="22"/>
          <w:szCs w:val="22"/>
        </w:rPr>
        <w:t>, uwzględniający postanowienia Umowy, w szczególności zastrzeżone Umową terminy</w:t>
      </w:r>
      <w:r w:rsidR="00D951A3" w:rsidRPr="00903DD3">
        <w:rPr>
          <w:rFonts w:ascii="Arial" w:hAnsi="Arial" w:cs="Arial"/>
          <w:sz w:val="22"/>
          <w:szCs w:val="22"/>
        </w:rPr>
        <w:t>.</w:t>
      </w:r>
      <w:r w:rsidRPr="00903DD3">
        <w:rPr>
          <w:rFonts w:ascii="Arial" w:hAnsi="Arial" w:cs="Arial"/>
          <w:sz w:val="22"/>
          <w:szCs w:val="22"/>
        </w:rPr>
        <w:t xml:space="preserve"> </w:t>
      </w:r>
    </w:p>
    <w:p w:rsidR="005D7C2E" w:rsidRPr="00903DD3" w:rsidRDefault="003E1696"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Zamawiający zakłada  w HRF etapowanie robót. Stopień szczegółowości harmonogramu oraz etapowania podlega uzgodnieniu z Zamawiającym. </w:t>
      </w:r>
      <w:r w:rsidR="005D7C2E" w:rsidRPr="00903DD3">
        <w:rPr>
          <w:rFonts w:ascii="Arial" w:hAnsi="Arial" w:cs="Arial"/>
          <w:sz w:val="22"/>
          <w:szCs w:val="22"/>
        </w:rPr>
        <w:t>Harmonogram rzeczowo-finansowy będzie zawierał</w:t>
      </w:r>
      <w:r w:rsidR="003F1C8A" w:rsidRPr="00903DD3">
        <w:rPr>
          <w:rFonts w:ascii="Arial" w:hAnsi="Arial" w:cs="Arial"/>
          <w:sz w:val="22"/>
          <w:szCs w:val="22"/>
        </w:rPr>
        <w:t xml:space="preserve"> </w:t>
      </w:r>
      <w:r w:rsidRPr="00903DD3">
        <w:rPr>
          <w:rFonts w:ascii="Arial" w:hAnsi="Arial" w:cs="Arial"/>
          <w:sz w:val="22"/>
          <w:szCs w:val="22"/>
        </w:rPr>
        <w:t xml:space="preserve"> szczególności</w:t>
      </w:r>
      <w:r w:rsidR="005D7C2E" w:rsidRPr="00903DD3">
        <w:rPr>
          <w:rFonts w:ascii="Arial" w:hAnsi="Arial" w:cs="Arial"/>
          <w:sz w:val="22"/>
          <w:szCs w:val="22"/>
        </w:rPr>
        <w:t>:</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kolejność, w jakiej Wykonawca zamierza realizować zadania objęte Umową z wyraźną graficzną ilustracją ścieżki krytycznej robót, tj.: </w:t>
      </w:r>
      <w:r w:rsidR="00B13F0C">
        <w:rPr>
          <w:rFonts w:ascii="Arial" w:hAnsi="Arial" w:cs="Arial"/>
          <w:sz w:val="22"/>
          <w:szCs w:val="22"/>
        </w:rPr>
        <w:t xml:space="preserve">terminy wykonywania dokumentów </w:t>
      </w:r>
      <w:r w:rsidRPr="00903DD3">
        <w:rPr>
          <w:rFonts w:ascii="Arial" w:hAnsi="Arial" w:cs="Arial"/>
          <w:sz w:val="22"/>
          <w:szCs w:val="22"/>
        </w:rPr>
        <w:t xml:space="preserve">oraz terminy i kolejność wykonywania robót, tak aby osiągnąć zakończenie zakresu określonego </w:t>
      </w:r>
      <w:r w:rsidR="00C527D8">
        <w:rPr>
          <w:rFonts w:ascii="Arial" w:hAnsi="Arial" w:cs="Arial"/>
          <w:sz w:val="22"/>
          <w:szCs w:val="22"/>
        </w:rPr>
        <w:t xml:space="preserve">w </w:t>
      </w:r>
      <w:r w:rsidR="00B73E1D">
        <w:rPr>
          <w:rFonts w:ascii="Arial" w:hAnsi="Arial" w:cs="Arial"/>
          <w:sz w:val="22"/>
          <w:szCs w:val="22"/>
        </w:rPr>
        <w:t>d</w:t>
      </w:r>
      <w:r w:rsidR="001247CC">
        <w:rPr>
          <w:rFonts w:ascii="Arial" w:hAnsi="Arial" w:cs="Arial"/>
          <w:sz w:val="22"/>
          <w:szCs w:val="22"/>
        </w:rPr>
        <w:t xml:space="preserve">anym </w:t>
      </w:r>
      <w:r w:rsidR="00B73E1D">
        <w:rPr>
          <w:rFonts w:ascii="Arial" w:hAnsi="Arial" w:cs="Arial"/>
          <w:sz w:val="22"/>
          <w:szCs w:val="22"/>
        </w:rPr>
        <w:t>E</w:t>
      </w:r>
      <w:r w:rsidR="001247CC">
        <w:rPr>
          <w:rFonts w:ascii="Arial" w:hAnsi="Arial" w:cs="Arial"/>
          <w:sz w:val="22"/>
          <w:szCs w:val="22"/>
        </w:rPr>
        <w:t>tapie wskazanym HRF</w:t>
      </w:r>
      <w:r w:rsidRPr="00903DD3">
        <w:rPr>
          <w:rFonts w:ascii="Arial" w:hAnsi="Arial" w:cs="Arial"/>
          <w:sz w:val="22"/>
          <w:szCs w:val="22"/>
        </w:rPr>
        <w:t xml:space="preserve"> wraz z uwzględnieniem terminu wykonania prób końcowych dla każdego asortymentu robót określonych w danym Etapie oraz dla pozostałych robót, a także uzyskanie pozwolenia na użytkowanie przed upływem terminu zakończenia wykonywania przedmiotu zamówienia</w:t>
      </w:r>
      <w:r w:rsidR="00091029" w:rsidRPr="00903DD3">
        <w:rPr>
          <w:rFonts w:ascii="Arial" w:hAnsi="Arial" w:cs="Arial"/>
          <w:sz w:val="22"/>
          <w:szCs w:val="22"/>
        </w:rPr>
        <w:t>,</w:t>
      </w:r>
    </w:p>
    <w:p w:rsidR="005D7C2E" w:rsidRPr="00903DD3" w:rsidRDefault="005D7C2E" w:rsidP="003852FE">
      <w:pPr>
        <w:pStyle w:val="Akapitzlist"/>
        <w:numPr>
          <w:ilvl w:val="0"/>
          <w:numId w:val="53"/>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okresy na przeglądy  oraz na wszelkie inne przedłożenia, zatwierdzenia i wyrażenia zgody wyszczególnione w dokumentach umownych,</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kolejność i rozłożenie w czasie inspekcji i prób, wyspecyfikowanych w Umowie,</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daty rozpoczęcia i zakończenia robót na realizowanej inwestycji, </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daty rozpoczęcia i zakończenia poszczególnych asortymentów robót, oraz zapewnienie dostaw materiałów i urządzeń na </w:t>
      </w:r>
      <w:r w:rsidR="00903DD3">
        <w:rPr>
          <w:rFonts w:ascii="Arial" w:hAnsi="Arial" w:cs="Arial"/>
          <w:sz w:val="22"/>
          <w:szCs w:val="22"/>
        </w:rPr>
        <w:t>Teren</w:t>
      </w:r>
      <w:r w:rsidRPr="00903DD3">
        <w:rPr>
          <w:rFonts w:ascii="Arial" w:hAnsi="Arial" w:cs="Arial"/>
          <w:sz w:val="22"/>
          <w:szCs w:val="22"/>
        </w:rPr>
        <w:t xml:space="preserve"> budowy, również w okresie zimowym, w zakresie niezbędnym dla zachowania ciągłości robót,</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planowane przerwy w prowadzeniu robót ze względu na wymogi zawarte w Umowie (np. ze względu na wymogi decyzji o środowiskowych uwarunkowaniach), </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planowane zmiany w organ</w:t>
      </w:r>
      <w:r w:rsidR="00B73E1D">
        <w:rPr>
          <w:rFonts w:ascii="Arial" w:hAnsi="Arial" w:cs="Arial"/>
          <w:sz w:val="22"/>
          <w:szCs w:val="22"/>
        </w:rPr>
        <w:t>izacji ruchu na poszczególnych E</w:t>
      </w:r>
      <w:r w:rsidRPr="00903DD3">
        <w:rPr>
          <w:rFonts w:ascii="Arial" w:hAnsi="Arial" w:cs="Arial"/>
          <w:sz w:val="22"/>
          <w:szCs w:val="22"/>
        </w:rPr>
        <w:t>tapach realizacji przedmiotu Umowy, z uwzględnieniem w szczególności I</w:t>
      </w:r>
      <w:r w:rsidR="001247CC">
        <w:rPr>
          <w:rFonts w:ascii="Arial" w:hAnsi="Arial" w:cs="Arial"/>
          <w:sz w:val="22"/>
          <w:szCs w:val="22"/>
        </w:rPr>
        <w:t xml:space="preserve">nstrukcji IR-19 obowiązującej u </w:t>
      </w:r>
      <w:r w:rsidRPr="00903DD3">
        <w:rPr>
          <w:rFonts w:ascii="Arial" w:hAnsi="Arial" w:cs="Arial"/>
          <w:sz w:val="22"/>
          <w:szCs w:val="22"/>
        </w:rPr>
        <w:t>Zamawiającego,</w:t>
      </w:r>
    </w:p>
    <w:p w:rsidR="005D7C2E" w:rsidRPr="00903DD3" w:rsidRDefault="005D7C2E" w:rsidP="003852FE">
      <w:pPr>
        <w:pStyle w:val="Akapitzlist"/>
        <w:numPr>
          <w:ilvl w:val="0"/>
          <w:numId w:val="53"/>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rezerwy czasowe wynikające z etapowania robót lub przyjętych technologii prowadzenia robót, </w:t>
      </w:r>
    </w:p>
    <w:p w:rsidR="005D7C2E" w:rsidRPr="001247CC" w:rsidRDefault="00E230D0" w:rsidP="001247CC">
      <w:pPr>
        <w:shd w:val="clear" w:color="auto" w:fill="FFFFFF"/>
        <w:tabs>
          <w:tab w:val="left" w:pos="567"/>
        </w:tabs>
        <w:overflowPunct w:val="0"/>
        <w:autoSpaceDE w:val="0"/>
        <w:autoSpaceDN w:val="0"/>
        <w:adjustRightInd w:val="0"/>
        <w:spacing w:afterLines="60" w:after="144" w:line="276" w:lineRule="auto"/>
        <w:ind w:left="426"/>
        <w:jc w:val="both"/>
        <w:textAlignment w:val="baseline"/>
        <w:rPr>
          <w:rFonts w:ascii="Arial" w:hAnsi="Arial" w:cs="Arial"/>
          <w:sz w:val="22"/>
          <w:szCs w:val="22"/>
        </w:rPr>
      </w:pPr>
      <w:r w:rsidRPr="001247CC">
        <w:rPr>
          <w:rFonts w:ascii="Arial" w:hAnsi="Arial" w:cs="Arial"/>
          <w:sz w:val="22"/>
          <w:szCs w:val="22"/>
        </w:rPr>
        <w:t xml:space="preserve">9) </w:t>
      </w:r>
      <w:r w:rsidR="005D7C2E" w:rsidRPr="001247CC">
        <w:rPr>
          <w:rFonts w:ascii="Arial" w:hAnsi="Arial" w:cs="Arial"/>
          <w:sz w:val="22"/>
          <w:szCs w:val="22"/>
        </w:rPr>
        <w:t>przeroby i płatności w tym szacowane przeroby i płatności w układzie miesięcznym oraz ewentualne ich aktualizacje, oraz koszty ogólne rozłożone proporcjonalnie na cały czas trwania Umowy</w:t>
      </w:r>
      <w:r w:rsidR="00D951A3" w:rsidRPr="001247CC">
        <w:rPr>
          <w:rFonts w:ascii="Arial" w:hAnsi="Arial" w:cs="Arial"/>
          <w:sz w:val="22"/>
          <w:szCs w:val="22"/>
        </w:rPr>
        <w:t>,</w:t>
      </w:r>
    </w:p>
    <w:p w:rsidR="00F15C4E" w:rsidRPr="00903DD3" w:rsidRDefault="00F15C4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Harmonogram w zakresie zasobów ludzkich i sprzętowych </w:t>
      </w:r>
      <w:r w:rsidR="00D0306A" w:rsidRPr="00903DD3">
        <w:rPr>
          <w:rFonts w:ascii="Arial" w:hAnsi="Arial" w:cs="Arial"/>
          <w:sz w:val="22"/>
          <w:szCs w:val="22"/>
        </w:rPr>
        <w:t>będzie zawierał w szczególności informacje</w:t>
      </w:r>
      <w:r w:rsidRPr="00903DD3">
        <w:rPr>
          <w:rFonts w:ascii="Arial" w:hAnsi="Arial" w:cs="Arial"/>
          <w:sz w:val="22"/>
          <w:szCs w:val="22"/>
        </w:rPr>
        <w:t xml:space="preserve"> prze</w:t>
      </w:r>
      <w:r w:rsidR="00D0306A" w:rsidRPr="00903DD3">
        <w:rPr>
          <w:rFonts w:ascii="Arial" w:hAnsi="Arial" w:cs="Arial"/>
          <w:sz w:val="22"/>
          <w:szCs w:val="22"/>
        </w:rPr>
        <w:t>dstawiające</w:t>
      </w:r>
      <w:r w:rsidRPr="00903DD3">
        <w:rPr>
          <w:rFonts w:ascii="Arial" w:hAnsi="Arial" w:cs="Arial"/>
          <w:sz w:val="22"/>
          <w:szCs w:val="22"/>
        </w:rPr>
        <w:t xml:space="preserve"> szacunek liczebności każdej grupy personelu Wykonawcy z podziałem na specjalności dla głównego asortymentu robót w każdym miesiącu realizacji prac.</w:t>
      </w:r>
    </w:p>
    <w:p w:rsidR="005D7C2E" w:rsidRPr="00903DD3" w:rsidRDefault="00F15C4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Harmonogramy rzeczowo-finansowe, o których mowa powyżej, zwane będą w dalszych ustępach łącznie Harmonogramem rzeczowo-finansowym. </w:t>
      </w:r>
      <w:r w:rsidR="005D7C2E" w:rsidRPr="00903DD3">
        <w:rPr>
          <w:rFonts w:ascii="Arial" w:hAnsi="Arial" w:cs="Arial"/>
          <w:sz w:val="22"/>
          <w:szCs w:val="22"/>
        </w:rPr>
        <w:t xml:space="preserve">Harmonogram rzeczowo-finansowy będzie odzwierciedlał wszystkie szczególne wymagania zawarte w Specyfikacjach Technicznych Wykonania i Odbioru Robót Budowlanych. </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Podczas opracowywania Harmonogramu rzeczowo-finansowego Wykonawca uwzględni niekorzystne warunki pogodowe, które mogą ograniczyć postęp robót w okresie jesienno-zimowo-wiosennym, harmonogram przyznanych zamknięć torowych (jeżeli dotyczy) oraz inne okoliczności mogące mieć wpływ na terminowe wykonanie Umowy.</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Harmonogramy zawierające ograniczenie pracy lub tymczasowe zawieszenie mogą być zaakceptowane przez Zamawiającego, lecz taka akceptacja nie zwalnia Wykonawcy z jego zobowiązań zakończenia robót zgodnie z Umową.</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będzie także przedkładał skorygowany (aktualny) Harmonogram rzeczowo-finansowy, kiedykolwiek poprzedni Harmonogram stanie się niespójny z faktycznym postępem robót lub ze zobowiązaniami Wykonawcy. </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Jeśli Zamawiający, w ciągu 21 dni od otrzymania Harmonogramu, nie da Wykonawcy powiadomienia podając zakres, w jakim Harmonogram ten nie jest zgodny z Umową, to Wykonawca będzie postępował zgodnie z tym Harmonogramem, z uwzględnieniem innych jego zobowiązań według Umowy. Zamawiający będzie uprawniony do polegania na tym Harmonogramie przy planowaniu działalności</w:t>
      </w:r>
      <w:r w:rsidR="00A57AD9" w:rsidRPr="00903DD3">
        <w:rPr>
          <w:rFonts w:ascii="Arial" w:hAnsi="Arial" w:cs="Arial"/>
          <w:sz w:val="22"/>
          <w:szCs w:val="22"/>
        </w:rPr>
        <w:t xml:space="preserve"> </w:t>
      </w:r>
      <w:r w:rsidR="00B5472A" w:rsidRPr="00903DD3">
        <w:rPr>
          <w:rFonts w:ascii="Arial" w:hAnsi="Arial" w:cs="Arial"/>
          <w:sz w:val="22"/>
          <w:szCs w:val="22"/>
        </w:rPr>
        <w:t>związanej z realizacją Umowy.</w:t>
      </w:r>
    </w:p>
    <w:p w:rsidR="00AB315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zgłoszenia przez Zamawiającego uwag do Harmonogramu rzeczowo-finansowego Wykonawca będzie zobowiązany do ich uwzględnienia w terminie 7 dni i ponownie przedłoży, poprawiony Harmonogram rzeczowo-finansowy Zamawiającemu do zatwierdzenia. Jeżeli Wykonawca nie uwzględni uwag Zamawiającego w powyższym terminie, a przedłożony przez niego Harmonogram rzeczowo-finansowy będzie niezgodny z Umową, Zamawiający będzie uprawniony do wstrzymania robót w całości lub części. Wszelkie konsekwencje takiego</w:t>
      </w:r>
      <w:r w:rsidR="00AB315E" w:rsidRPr="00903DD3">
        <w:rPr>
          <w:rFonts w:ascii="Arial" w:hAnsi="Arial" w:cs="Arial"/>
          <w:sz w:val="22"/>
          <w:szCs w:val="22"/>
        </w:rPr>
        <w:t xml:space="preserve"> wstrzymania obciążą Wykonawcę.</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Harmonogramie rzeczowo-finansowym Wykonawca uwzględni Etapy wykonania przedmiotu Umowy tak</w:t>
      </w:r>
      <w:r w:rsidR="00A57AD9" w:rsidRPr="00903DD3">
        <w:rPr>
          <w:rFonts w:ascii="Arial" w:hAnsi="Arial" w:cs="Arial"/>
          <w:sz w:val="22"/>
          <w:szCs w:val="22"/>
        </w:rPr>
        <w:t>,</w:t>
      </w:r>
      <w:r w:rsidRPr="00903DD3">
        <w:rPr>
          <w:rFonts w:ascii="Arial" w:hAnsi="Arial" w:cs="Arial"/>
          <w:sz w:val="22"/>
          <w:szCs w:val="22"/>
        </w:rPr>
        <w:t xml:space="preserve"> aby Umowa została wykonana w określonym w Umowie terminie. Brak zatwierdzenia Harmonogramu rzeczowo-finansowego przez Zamawiającego nie zwalnia Wykonawcy z obowiązku terminowego wykonania Umowy.</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w:t>
      </w:r>
      <w:r w:rsidR="00F04707" w:rsidRPr="00903DD3">
        <w:rPr>
          <w:rFonts w:ascii="Arial" w:hAnsi="Arial" w:cs="Arial"/>
          <w:sz w:val="22"/>
          <w:szCs w:val="22"/>
        </w:rPr>
        <w:t xml:space="preserve">niezwłocznie </w:t>
      </w:r>
      <w:r w:rsidRPr="00903DD3">
        <w:rPr>
          <w:rFonts w:ascii="Arial" w:hAnsi="Arial" w:cs="Arial"/>
          <w:sz w:val="22"/>
          <w:szCs w:val="22"/>
        </w:rPr>
        <w:t xml:space="preserve">da powiadomienie Zamawiającemu o szczególnych prawdopodobnych przyszłych wypadkach lub okolicznościach, które mogą niesprzyjająco wpłynąć na pracę. Zamawiający może wymagać, aby Wykonawca przedłożył oszacowanie tego przewidzianego wpływu przyszłych wypadków lub okoliczności. </w:t>
      </w:r>
    </w:p>
    <w:p w:rsidR="005D7C2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Jeżeli w jakimkolwiek momencie Zamawiający przekaże Wykonawcy powiadomienie, że Harmonogram (w podanym zakresie) nie zgadza się z Umową lub nie jest spójny z faktycznym postępem pracy i podanymi zamierzeniami Wykonawcy, to Wykonawca przedłoży Zamawiającemu uaktualniony Harmonogram zgodnie z niniejszym paragrafem. </w:t>
      </w:r>
    </w:p>
    <w:p w:rsidR="00AB315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Zamawiający nie zaakceptuje Harmonogramu, jako zgodnego z Umową, w którym data zakończenia robót łącznie z dokonaniem wszelkich formalności przewidzianych w Umowie, w tym w szczególności uzyskanie dec</w:t>
      </w:r>
      <w:r w:rsidR="00D0306A" w:rsidRPr="00903DD3">
        <w:rPr>
          <w:rFonts w:ascii="Arial" w:hAnsi="Arial" w:cs="Arial"/>
          <w:sz w:val="22"/>
          <w:szCs w:val="22"/>
        </w:rPr>
        <w:t>yzji o pozwoleniu na użytkowanie</w:t>
      </w:r>
      <w:r w:rsidRPr="00903DD3">
        <w:rPr>
          <w:rFonts w:ascii="Arial" w:hAnsi="Arial" w:cs="Arial"/>
          <w:sz w:val="22"/>
          <w:szCs w:val="22"/>
        </w:rPr>
        <w:t xml:space="preserve">, wykraczają poza termin wykonania przedmiotu Umowy lub bez uwzględnienia uwag Zamawiającego. </w:t>
      </w:r>
    </w:p>
    <w:p w:rsidR="00AB315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Zatwierdzenie Harmonogramu nie stanowi zmiany Umowy i nie zwalnia Wykonawcy z odpowiedzialności za należyte i terminowe wykonania Umowy. </w:t>
      </w:r>
    </w:p>
    <w:p w:rsidR="00AB315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Nieprzestrzeganie, z przyczyn leżących po stronie Wykonawcy, zatwierdzonego Harmonogramu stanowi naruszenie Umowy. </w:t>
      </w:r>
    </w:p>
    <w:p w:rsidR="00AB315E" w:rsidRPr="00903DD3"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będzie przechowywał egzemplarz Harmonogramu na </w:t>
      </w:r>
      <w:r w:rsidR="00903DD3">
        <w:rPr>
          <w:rFonts w:ascii="Arial" w:hAnsi="Arial" w:cs="Arial"/>
          <w:sz w:val="22"/>
          <w:szCs w:val="22"/>
        </w:rPr>
        <w:t>Terenu</w:t>
      </w:r>
      <w:r w:rsidRPr="00903DD3">
        <w:rPr>
          <w:rFonts w:ascii="Arial" w:hAnsi="Arial" w:cs="Arial"/>
          <w:sz w:val="22"/>
          <w:szCs w:val="22"/>
        </w:rPr>
        <w:t xml:space="preserve"> budowy w formie wykresu graficznego przedstawiającego postęp robót.</w:t>
      </w:r>
    </w:p>
    <w:p w:rsidR="005D7C2E" w:rsidRDefault="005D7C2E" w:rsidP="003852FE">
      <w:pPr>
        <w:pStyle w:val="Akapitzlist"/>
        <w:numPr>
          <w:ilvl w:val="0"/>
          <w:numId w:val="86"/>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Każdy Harmonogram rzeczowo-finansowy lub jego aktualizacja mają zostać opatrzone datą jego sporządzenia, podpisem osoby sporządzającej, datę zatwierdzenia przez Wykonawcę oraz jego podpisem. </w:t>
      </w:r>
    </w:p>
    <w:p w:rsidR="009201F5" w:rsidRPr="00903DD3" w:rsidRDefault="009201F5" w:rsidP="009201F5">
      <w:pPr>
        <w:pStyle w:val="Akapitzlist"/>
        <w:overflowPunct w:val="0"/>
        <w:autoSpaceDE w:val="0"/>
        <w:autoSpaceDN w:val="0"/>
        <w:adjustRightInd w:val="0"/>
        <w:spacing w:afterLines="60" w:after="144" w:line="276" w:lineRule="auto"/>
        <w:ind w:left="426"/>
        <w:jc w:val="both"/>
        <w:textAlignment w:val="baseline"/>
        <w:rPr>
          <w:rFonts w:ascii="Arial" w:hAnsi="Arial" w:cs="Arial"/>
          <w:sz w:val="22"/>
          <w:szCs w:val="22"/>
        </w:rPr>
      </w:pPr>
    </w:p>
    <w:p w:rsidR="00F706DF" w:rsidRPr="00903DD3" w:rsidRDefault="005722EC" w:rsidP="003852FE">
      <w:pPr>
        <w:spacing w:afterLines="60" w:after="144" w:line="276" w:lineRule="auto"/>
        <w:jc w:val="center"/>
        <w:rPr>
          <w:rFonts w:ascii="Arial" w:hAnsi="Arial" w:cs="Arial"/>
          <w:b/>
          <w:sz w:val="22"/>
          <w:szCs w:val="22"/>
        </w:rPr>
      </w:pPr>
      <w:bookmarkStart w:id="77" w:name="_Toc417485983"/>
      <w:bookmarkEnd w:id="76"/>
      <w:r w:rsidRPr="00903DD3">
        <w:rPr>
          <w:rFonts w:ascii="Arial" w:hAnsi="Arial" w:cs="Arial"/>
          <w:b/>
          <w:sz w:val="22"/>
          <w:szCs w:val="22"/>
        </w:rPr>
        <w:t xml:space="preserve">§ </w:t>
      </w:r>
      <w:r w:rsidR="00D52272" w:rsidRPr="00903DD3">
        <w:rPr>
          <w:rFonts w:ascii="Arial" w:hAnsi="Arial" w:cs="Arial"/>
          <w:b/>
          <w:sz w:val="22"/>
          <w:szCs w:val="22"/>
        </w:rPr>
        <w:t xml:space="preserve"> 21</w:t>
      </w:r>
      <w:r w:rsidRPr="00903DD3">
        <w:rPr>
          <w:rFonts w:ascii="Arial" w:hAnsi="Arial" w:cs="Arial"/>
          <w:b/>
          <w:sz w:val="22"/>
          <w:szCs w:val="22"/>
        </w:rPr>
        <w:t xml:space="preserve">. </w:t>
      </w:r>
    </w:p>
    <w:p w:rsidR="005722EC" w:rsidRPr="00903DD3" w:rsidRDefault="00D52272" w:rsidP="003852FE">
      <w:pPr>
        <w:pStyle w:val="Nagwek2"/>
        <w:spacing w:before="0" w:afterLines="60" w:after="144" w:line="276" w:lineRule="auto"/>
        <w:rPr>
          <w:rFonts w:cs="Arial"/>
          <w:sz w:val="22"/>
          <w:szCs w:val="22"/>
        </w:rPr>
      </w:pPr>
      <w:bookmarkStart w:id="78" w:name="_Toc519240411"/>
      <w:bookmarkStart w:id="79" w:name="_Toc69980010"/>
      <w:r w:rsidRPr="00903DD3">
        <w:rPr>
          <w:rFonts w:cs="Arial"/>
          <w:sz w:val="22"/>
          <w:szCs w:val="22"/>
        </w:rPr>
        <w:t>Raporty oraz n</w:t>
      </w:r>
      <w:r w:rsidR="005722EC" w:rsidRPr="00903DD3">
        <w:rPr>
          <w:rFonts w:cs="Arial"/>
          <w:sz w:val="22"/>
          <w:szCs w:val="22"/>
        </w:rPr>
        <w:t xml:space="preserve">arady </w:t>
      </w:r>
      <w:r w:rsidR="006D73AE" w:rsidRPr="00903DD3">
        <w:rPr>
          <w:rFonts w:cs="Arial"/>
          <w:sz w:val="22"/>
          <w:szCs w:val="22"/>
        </w:rPr>
        <w:t>z</w:t>
      </w:r>
      <w:r w:rsidR="005722EC" w:rsidRPr="00903DD3">
        <w:rPr>
          <w:rFonts w:cs="Arial"/>
          <w:sz w:val="22"/>
          <w:szCs w:val="22"/>
        </w:rPr>
        <w:t xml:space="preserve"> </w:t>
      </w:r>
      <w:r w:rsidR="006D73AE" w:rsidRPr="00903DD3">
        <w:rPr>
          <w:rFonts w:cs="Arial"/>
          <w:sz w:val="22"/>
          <w:szCs w:val="22"/>
        </w:rPr>
        <w:t>p</w:t>
      </w:r>
      <w:r w:rsidR="005722EC" w:rsidRPr="00903DD3">
        <w:rPr>
          <w:rFonts w:cs="Arial"/>
          <w:sz w:val="22"/>
          <w:szCs w:val="22"/>
        </w:rPr>
        <w:t xml:space="preserve">ostępu </w:t>
      </w:r>
      <w:r w:rsidR="006D73AE" w:rsidRPr="00903DD3">
        <w:rPr>
          <w:rFonts w:cs="Arial"/>
          <w:sz w:val="22"/>
          <w:szCs w:val="22"/>
        </w:rPr>
        <w:t>p</w:t>
      </w:r>
      <w:r w:rsidR="005722EC" w:rsidRPr="00903DD3">
        <w:rPr>
          <w:rFonts w:cs="Arial"/>
          <w:sz w:val="22"/>
          <w:szCs w:val="22"/>
        </w:rPr>
        <w:t>rac</w:t>
      </w:r>
      <w:bookmarkEnd w:id="77"/>
      <w:bookmarkEnd w:id="78"/>
      <w:bookmarkEnd w:id="79"/>
    </w:p>
    <w:p w:rsidR="00C24088" w:rsidRPr="00903DD3" w:rsidRDefault="002248D6" w:rsidP="006B4439">
      <w:pPr>
        <w:shd w:val="clear" w:color="auto" w:fill="FFFFFF"/>
        <w:overflowPunct w:val="0"/>
        <w:autoSpaceDE w:val="0"/>
        <w:autoSpaceDN w:val="0"/>
        <w:adjustRightInd w:val="0"/>
        <w:spacing w:afterLines="60" w:after="144" w:line="276" w:lineRule="auto"/>
        <w:ind w:left="426" w:right="6" w:hanging="426"/>
        <w:jc w:val="both"/>
        <w:textAlignment w:val="baseline"/>
        <w:rPr>
          <w:rFonts w:ascii="Arial" w:hAnsi="Arial" w:cs="Arial"/>
          <w:b/>
          <w:sz w:val="22"/>
          <w:szCs w:val="22"/>
        </w:rPr>
      </w:pPr>
      <w:r w:rsidRPr="007368B7">
        <w:rPr>
          <w:rFonts w:ascii="Arial" w:hAnsi="Arial" w:cs="Arial"/>
          <w:sz w:val="22"/>
          <w:szCs w:val="22"/>
        </w:rPr>
        <w:t xml:space="preserve">1. </w:t>
      </w:r>
      <w:r w:rsidRPr="007368B7">
        <w:rPr>
          <w:rFonts w:ascii="Arial" w:hAnsi="Arial" w:cs="Arial"/>
          <w:sz w:val="22"/>
          <w:szCs w:val="22"/>
        </w:rPr>
        <w:tab/>
        <w:t>Z</w:t>
      </w:r>
      <w:r w:rsidR="00C24088" w:rsidRPr="007368B7">
        <w:rPr>
          <w:rFonts w:ascii="Arial" w:hAnsi="Arial" w:cs="Arial"/>
          <w:sz w:val="22"/>
          <w:szCs w:val="22"/>
        </w:rPr>
        <w:t>amawiający ma prawo żądania zwołania narad z postępu pracy raz w miesiącu począwszy od miesiąca następującego po miesiącu, w którym została podpisana Umowa. Stosowną informację o zwołaniu narady należy przekazać w ciągu 7 dni przed jej terminem</w:t>
      </w:r>
      <w:r w:rsidR="00C24088" w:rsidRPr="007368B7">
        <w:rPr>
          <w:rFonts w:ascii="Arial" w:hAnsi="Arial" w:cs="Arial"/>
          <w:b/>
          <w:sz w:val="22"/>
          <w:szCs w:val="22"/>
        </w:rPr>
        <w:t>.</w:t>
      </w:r>
    </w:p>
    <w:p w:rsidR="0096497A" w:rsidRDefault="0096497A" w:rsidP="0096497A">
      <w:pPr>
        <w:spacing w:afterLines="60" w:after="144" w:line="276" w:lineRule="auto"/>
        <w:ind w:left="426" w:hanging="426"/>
        <w:rPr>
          <w:rFonts w:ascii="Arial" w:hAnsi="Arial" w:cs="Arial"/>
          <w:sz w:val="22"/>
          <w:szCs w:val="22"/>
        </w:rPr>
      </w:pPr>
      <w:r>
        <w:rPr>
          <w:rFonts w:ascii="Arial" w:hAnsi="Arial" w:cs="Arial"/>
          <w:sz w:val="22"/>
          <w:szCs w:val="22"/>
        </w:rPr>
        <w:t xml:space="preserve">2.    </w:t>
      </w:r>
      <w:r w:rsidR="00D52272" w:rsidRPr="00903DD3">
        <w:rPr>
          <w:rFonts w:ascii="Arial" w:hAnsi="Arial" w:cs="Arial"/>
          <w:sz w:val="22"/>
          <w:szCs w:val="22"/>
        </w:rPr>
        <w:t xml:space="preserve">Wykonawca będzie zobowiązany na żądanie </w:t>
      </w:r>
      <w:r w:rsidR="00CF14CD" w:rsidRPr="00903DD3">
        <w:rPr>
          <w:rFonts w:ascii="Arial" w:hAnsi="Arial" w:cs="Arial"/>
          <w:sz w:val="22"/>
          <w:szCs w:val="22"/>
        </w:rPr>
        <w:t>Z</w:t>
      </w:r>
      <w:r w:rsidR="00D52272" w:rsidRPr="00903DD3">
        <w:rPr>
          <w:rFonts w:ascii="Arial" w:hAnsi="Arial" w:cs="Arial"/>
          <w:sz w:val="22"/>
          <w:szCs w:val="22"/>
        </w:rPr>
        <w:t xml:space="preserve">amawiającego do przedłożenia raportu z postępu prac. </w:t>
      </w:r>
    </w:p>
    <w:p w:rsidR="003031C7" w:rsidRDefault="0096497A" w:rsidP="0096497A">
      <w:pPr>
        <w:spacing w:afterLines="60" w:after="144" w:line="276" w:lineRule="auto"/>
        <w:ind w:left="426" w:hanging="426"/>
        <w:jc w:val="both"/>
        <w:rPr>
          <w:rFonts w:ascii="Arial" w:hAnsi="Arial" w:cs="Arial"/>
          <w:sz w:val="22"/>
          <w:szCs w:val="22"/>
        </w:rPr>
      </w:pPr>
      <w:r>
        <w:rPr>
          <w:rFonts w:ascii="Arial" w:hAnsi="Arial" w:cs="Arial"/>
          <w:sz w:val="22"/>
          <w:szCs w:val="22"/>
        </w:rPr>
        <w:t xml:space="preserve">3.    </w:t>
      </w:r>
      <w:r w:rsidR="00D52272" w:rsidRPr="00903DD3">
        <w:rPr>
          <w:rFonts w:ascii="Arial" w:hAnsi="Arial" w:cs="Arial"/>
          <w:sz w:val="22"/>
          <w:szCs w:val="22"/>
        </w:rPr>
        <w:t>Narady z postępu prac odbywać się będą w okresach miesięcznych. Poza miesięczną naradą z postępu pracy, Zamawiający lub Wykonawca mogą żąd</w:t>
      </w:r>
      <w:r>
        <w:rPr>
          <w:rFonts w:ascii="Arial" w:hAnsi="Arial" w:cs="Arial"/>
          <w:sz w:val="22"/>
          <w:szCs w:val="22"/>
        </w:rPr>
        <w:t xml:space="preserve">ać dodatkowych zebrań. Stosowną </w:t>
      </w:r>
      <w:r w:rsidR="00D52272" w:rsidRPr="00903DD3">
        <w:rPr>
          <w:rFonts w:ascii="Arial" w:hAnsi="Arial" w:cs="Arial"/>
          <w:sz w:val="22"/>
          <w:szCs w:val="22"/>
        </w:rPr>
        <w:t>informację z podaniem przyczyny dodatkowego zebrania należy przekazać w ciągu 7 dni przed jego terminem.</w:t>
      </w:r>
      <w:bookmarkStart w:id="80" w:name="_Toc417485984"/>
    </w:p>
    <w:p w:rsidR="009201F5" w:rsidRDefault="009201F5" w:rsidP="0096497A">
      <w:pPr>
        <w:spacing w:afterLines="60" w:after="144" w:line="276" w:lineRule="auto"/>
        <w:ind w:left="426" w:hanging="426"/>
        <w:jc w:val="both"/>
        <w:rPr>
          <w:rFonts w:ascii="Arial" w:hAnsi="Arial" w:cs="Arial"/>
          <w:sz w:val="22"/>
          <w:szCs w:val="22"/>
        </w:rPr>
      </w:pPr>
    </w:p>
    <w:p w:rsidR="00F706DF" w:rsidRPr="00903DD3" w:rsidRDefault="002A72C5" w:rsidP="003852FE">
      <w:pPr>
        <w:spacing w:afterLines="60" w:after="144" w:line="276" w:lineRule="auto"/>
        <w:jc w:val="center"/>
        <w:rPr>
          <w:rFonts w:ascii="Arial" w:hAnsi="Arial" w:cs="Arial"/>
          <w:b/>
          <w:sz w:val="22"/>
          <w:szCs w:val="22"/>
        </w:rPr>
      </w:pPr>
      <w:bookmarkStart w:id="81" w:name="_Toc417485985"/>
      <w:bookmarkEnd w:id="80"/>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2</w:t>
      </w:r>
      <w:r w:rsidR="0096497A">
        <w:rPr>
          <w:rFonts w:ascii="Arial" w:hAnsi="Arial" w:cs="Arial"/>
          <w:b/>
          <w:sz w:val="22"/>
          <w:szCs w:val="22"/>
        </w:rPr>
        <w:t>.</w:t>
      </w:r>
    </w:p>
    <w:p w:rsidR="00110BE4" w:rsidRPr="00903DD3" w:rsidRDefault="00110BE4" w:rsidP="003852FE">
      <w:pPr>
        <w:pStyle w:val="Nagwek2"/>
        <w:spacing w:before="0" w:afterLines="60" w:after="144" w:line="276" w:lineRule="auto"/>
        <w:rPr>
          <w:rFonts w:cs="Arial"/>
          <w:sz w:val="22"/>
          <w:szCs w:val="22"/>
        </w:rPr>
      </w:pPr>
      <w:bookmarkStart w:id="82" w:name="_Toc519240413"/>
      <w:bookmarkStart w:id="83" w:name="_Toc69980011"/>
      <w:r w:rsidRPr="00903DD3">
        <w:rPr>
          <w:rFonts w:cs="Arial"/>
          <w:sz w:val="22"/>
          <w:szCs w:val="22"/>
        </w:rPr>
        <w:t>Inspekcja</w:t>
      </w:r>
      <w:bookmarkEnd w:id="81"/>
      <w:bookmarkEnd w:id="82"/>
      <w:bookmarkEnd w:id="83"/>
    </w:p>
    <w:p w:rsidR="00107E3E" w:rsidRPr="00903DD3" w:rsidRDefault="0066387F" w:rsidP="003852FE">
      <w:pPr>
        <w:pStyle w:val="Akapitzlist"/>
        <w:numPr>
          <w:ilvl w:val="1"/>
          <w:numId w:val="56"/>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Personel Zamawiającego:</w:t>
      </w:r>
    </w:p>
    <w:p w:rsidR="00107E3E" w:rsidRPr="00903DD3" w:rsidRDefault="00107E3E" w:rsidP="003852FE">
      <w:pPr>
        <w:pStyle w:val="Akapitzlist"/>
        <w:numPr>
          <w:ilvl w:val="0"/>
          <w:numId w:val="46"/>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będzie miał pełny dostęp do wszystkich części </w:t>
      </w:r>
      <w:r w:rsidR="00903DD3">
        <w:rPr>
          <w:rFonts w:ascii="Arial" w:hAnsi="Arial" w:cs="Arial"/>
          <w:sz w:val="22"/>
          <w:szCs w:val="22"/>
        </w:rPr>
        <w:t>Terenu</w:t>
      </w:r>
      <w:r w:rsidR="006B2635" w:rsidRPr="00903DD3">
        <w:rPr>
          <w:rFonts w:ascii="Arial" w:hAnsi="Arial" w:cs="Arial"/>
          <w:sz w:val="22"/>
          <w:szCs w:val="22"/>
        </w:rPr>
        <w:t xml:space="preserve"> </w:t>
      </w:r>
      <w:r w:rsidRPr="00903DD3">
        <w:rPr>
          <w:rFonts w:ascii="Arial" w:hAnsi="Arial" w:cs="Arial"/>
          <w:sz w:val="22"/>
          <w:szCs w:val="22"/>
        </w:rPr>
        <w:t>b</w:t>
      </w:r>
      <w:r w:rsidR="00853948" w:rsidRPr="00903DD3">
        <w:rPr>
          <w:rFonts w:ascii="Arial" w:hAnsi="Arial" w:cs="Arial"/>
          <w:sz w:val="22"/>
          <w:szCs w:val="22"/>
        </w:rPr>
        <w:t>udowy i do wszystkich miejsc, z </w:t>
      </w:r>
      <w:r w:rsidRPr="00903DD3">
        <w:rPr>
          <w:rFonts w:ascii="Arial" w:hAnsi="Arial" w:cs="Arial"/>
          <w:sz w:val="22"/>
          <w:szCs w:val="22"/>
        </w:rPr>
        <w:t>k</w:t>
      </w:r>
      <w:r w:rsidR="0066387F" w:rsidRPr="00903DD3">
        <w:rPr>
          <w:rFonts w:ascii="Arial" w:hAnsi="Arial" w:cs="Arial"/>
          <w:sz w:val="22"/>
          <w:szCs w:val="22"/>
        </w:rPr>
        <w:t xml:space="preserve">tórych są uzyskiwane </w:t>
      </w:r>
      <w:r w:rsidR="004169EB" w:rsidRPr="00903DD3">
        <w:rPr>
          <w:rFonts w:ascii="Arial" w:hAnsi="Arial" w:cs="Arial"/>
          <w:sz w:val="22"/>
          <w:szCs w:val="22"/>
        </w:rPr>
        <w:t xml:space="preserve">materiały </w:t>
      </w:r>
      <w:r w:rsidR="0066387F" w:rsidRPr="00903DD3">
        <w:rPr>
          <w:rFonts w:ascii="Arial" w:hAnsi="Arial" w:cs="Arial"/>
          <w:sz w:val="22"/>
          <w:szCs w:val="22"/>
        </w:rPr>
        <w:t>naturalne</w:t>
      </w:r>
      <w:r w:rsidRPr="00903DD3">
        <w:rPr>
          <w:rFonts w:ascii="Arial" w:hAnsi="Arial" w:cs="Arial"/>
          <w:sz w:val="22"/>
          <w:szCs w:val="22"/>
        </w:rPr>
        <w:t>, oraz</w:t>
      </w:r>
    </w:p>
    <w:p w:rsidR="00107E3E" w:rsidRPr="00903DD3" w:rsidRDefault="00107E3E" w:rsidP="003852FE">
      <w:pPr>
        <w:pStyle w:val="Akapitzlist"/>
        <w:numPr>
          <w:ilvl w:val="0"/>
          <w:numId w:val="46"/>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podczas poz</w:t>
      </w:r>
      <w:r w:rsidR="001B5E68" w:rsidRPr="00903DD3">
        <w:rPr>
          <w:rFonts w:ascii="Arial" w:hAnsi="Arial" w:cs="Arial"/>
          <w:sz w:val="22"/>
          <w:szCs w:val="22"/>
        </w:rPr>
        <w:t>yskiwania, wy</w:t>
      </w:r>
      <w:r w:rsidR="00055999" w:rsidRPr="00903DD3">
        <w:rPr>
          <w:rFonts w:ascii="Arial" w:hAnsi="Arial" w:cs="Arial"/>
          <w:sz w:val="22"/>
          <w:szCs w:val="22"/>
        </w:rPr>
        <w:t>twarzania</w:t>
      </w:r>
      <w:r w:rsidR="001B5E68" w:rsidRPr="00903DD3">
        <w:rPr>
          <w:rFonts w:ascii="Arial" w:hAnsi="Arial" w:cs="Arial"/>
          <w:sz w:val="22"/>
          <w:szCs w:val="22"/>
        </w:rPr>
        <w:t xml:space="preserve"> i budowy (na </w:t>
      </w:r>
      <w:r w:rsidR="00903DD3">
        <w:rPr>
          <w:rFonts w:ascii="Arial" w:hAnsi="Arial" w:cs="Arial"/>
          <w:sz w:val="22"/>
          <w:szCs w:val="22"/>
        </w:rPr>
        <w:t>Teren</w:t>
      </w:r>
      <w:r w:rsidR="0096497A">
        <w:rPr>
          <w:rFonts w:ascii="Arial" w:hAnsi="Arial" w:cs="Arial"/>
          <w:sz w:val="22"/>
          <w:szCs w:val="22"/>
        </w:rPr>
        <w:t>ie</w:t>
      </w:r>
      <w:r w:rsidR="0066387F" w:rsidRPr="00903DD3">
        <w:rPr>
          <w:rFonts w:ascii="Arial" w:hAnsi="Arial" w:cs="Arial"/>
          <w:sz w:val="22"/>
          <w:szCs w:val="22"/>
        </w:rPr>
        <w:t xml:space="preserve"> b</w:t>
      </w:r>
      <w:r w:rsidRPr="00903DD3">
        <w:rPr>
          <w:rFonts w:ascii="Arial" w:hAnsi="Arial" w:cs="Arial"/>
          <w:sz w:val="22"/>
          <w:szCs w:val="22"/>
        </w:rPr>
        <w:t xml:space="preserve">udowy i gdziekolwiek indziej), będzie uprawniony do badania, inspekcji, pomiarów </w:t>
      </w:r>
      <w:r w:rsidR="00853948" w:rsidRPr="00903DD3">
        <w:rPr>
          <w:rFonts w:ascii="Arial" w:hAnsi="Arial" w:cs="Arial"/>
          <w:sz w:val="22"/>
          <w:szCs w:val="22"/>
        </w:rPr>
        <w:t>i dokonywania prób materiałów i </w:t>
      </w:r>
      <w:r w:rsidRPr="00903DD3">
        <w:rPr>
          <w:rFonts w:ascii="Arial" w:hAnsi="Arial" w:cs="Arial"/>
          <w:sz w:val="22"/>
          <w:szCs w:val="22"/>
        </w:rPr>
        <w:t>wykonawstwa, oraz</w:t>
      </w:r>
      <w:r w:rsidR="0066387F" w:rsidRPr="00903DD3">
        <w:rPr>
          <w:rFonts w:ascii="Arial" w:hAnsi="Arial" w:cs="Arial"/>
          <w:sz w:val="22"/>
          <w:szCs w:val="22"/>
        </w:rPr>
        <w:t xml:space="preserve"> do sprawdzania postępu w</w:t>
      </w:r>
      <w:r w:rsidR="00055999" w:rsidRPr="00903DD3">
        <w:rPr>
          <w:rFonts w:ascii="Arial" w:hAnsi="Arial" w:cs="Arial"/>
          <w:sz w:val="22"/>
          <w:szCs w:val="22"/>
        </w:rPr>
        <w:t xml:space="preserve">ytwarzania </w:t>
      </w:r>
      <w:r w:rsidR="0066387F" w:rsidRPr="00903DD3">
        <w:rPr>
          <w:rFonts w:ascii="Arial" w:hAnsi="Arial" w:cs="Arial"/>
          <w:sz w:val="22"/>
          <w:szCs w:val="22"/>
        </w:rPr>
        <w:t xml:space="preserve"> u</w:t>
      </w:r>
      <w:r w:rsidRPr="00903DD3">
        <w:rPr>
          <w:rFonts w:ascii="Arial" w:hAnsi="Arial" w:cs="Arial"/>
          <w:sz w:val="22"/>
          <w:szCs w:val="22"/>
        </w:rPr>
        <w:t>rząd</w:t>
      </w:r>
      <w:r w:rsidR="0066387F" w:rsidRPr="00903DD3">
        <w:rPr>
          <w:rFonts w:ascii="Arial" w:hAnsi="Arial" w:cs="Arial"/>
          <w:sz w:val="22"/>
          <w:szCs w:val="22"/>
        </w:rPr>
        <w:t>zeń oraz pozysk</w:t>
      </w:r>
      <w:r w:rsidR="00853948" w:rsidRPr="00903DD3">
        <w:rPr>
          <w:rFonts w:ascii="Arial" w:hAnsi="Arial" w:cs="Arial"/>
          <w:sz w:val="22"/>
          <w:szCs w:val="22"/>
        </w:rPr>
        <w:t>iwania i </w:t>
      </w:r>
      <w:r w:rsidR="0066387F" w:rsidRPr="00903DD3">
        <w:rPr>
          <w:rFonts w:ascii="Arial" w:hAnsi="Arial" w:cs="Arial"/>
          <w:sz w:val="22"/>
          <w:szCs w:val="22"/>
        </w:rPr>
        <w:t>wyrobu m</w:t>
      </w:r>
      <w:r w:rsidRPr="00903DD3">
        <w:rPr>
          <w:rFonts w:ascii="Arial" w:hAnsi="Arial" w:cs="Arial"/>
          <w:sz w:val="22"/>
          <w:szCs w:val="22"/>
        </w:rPr>
        <w:t>ateriałów.</w:t>
      </w:r>
    </w:p>
    <w:p w:rsidR="00107E3E" w:rsidRPr="00903DD3" w:rsidRDefault="007D449A" w:rsidP="003852FE">
      <w:pPr>
        <w:pStyle w:val="Akapitzlist"/>
        <w:numPr>
          <w:ilvl w:val="1"/>
          <w:numId w:val="56"/>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zapewni</w:t>
      </w:r>
      <w:r w:rsidR="0066387F" w:rsidRPr="00903DD3">
        <w:rPr>
          <w:rFonts w:ascii="Arial" w:hAnsi="Arial" w:cs="Arial"/>
          <w:sz w:val="22"/>
          <w:szCs w:val="22"/>
        </w:rPr>
        <w:t xml:space="preserve"> p</w:t>
      </w:r>
      <w:r w:rsidR="00107E3E" w:rsidRPr="00903DD3">
        <w:rPr>
          <w:rFonts w:ascii="Arial" w:hAnsi="Arial" w:cs="Arial"/>
          <w:sz w:val="22"/>
          <w:szCs w:val="22"/>
        </w:rPr>
        <w:t>ersonelowi</w:t>
      </w:r>
      <w:r w:rsidR="00110BE4" w:rsidRPr="00903DD3">
        <w:rPr>
          <w:rFonts w:ascii="Arial" w:hAnsi="Arial" w:cs="Arial"/>
          <w:sz w:val="22"/>
          <w:szCs w:val="22"/>
        </w:rPr>
        <w:t xml:space="preserve"> Zamawiającego pełną możliwość</w:t>
      </w:r>
      <w:r w:rsidR="00107E3E" w:rsidRPr="00903DD3">
        <w:rPr>
          <w:rFonts w:ascii="Arial" w:hAnsi="Arial" w:cs="Arial"/>
          <w:sz w:val="22"/>
          <w:szCs w:val="22"/>
        </w:rPr>
        <w:t xml:space="preserve"> wykonywania tych czynności, włącznie z zapewnieniem dostępu, urządzeń, pozwoleń i wyposażenia bezpieczeństwa. Żadna taka czynność nie zwolni Wykonawcy z </w:t>
      </w:r>
      <w:r w:rsidR="00E812B7" w:rsidRPr="00903DD3">
        <w:rPr>
          <w:rFonts w:ascii="Arial" w:hAnsi="Arial" w:cs="Arial"/>
          <w:sz w:val="22"/>
          <w:szCs w:val="22"/>
        </w:rPr>
        <w:t>jakiegokolwiek zobowiązania lub</w:t>
      </w:r>
      <w:r w:rsidR="0095377C" w:rsidRPr="00903DD3">
        <w:rPr>
          <w:rFonts w:ascii="Arial" w:hAnsi="Arial" w:cs="Arial"/>
          <w:sz w:val="22"/>
          <w:szCs w:val="22"/>
        </w:rPr>
        <w:t xml:space="preserve"> </w:t>
      </w:r>
      <w:r w:rsidR="00107E3E" w:rsidRPr="00903DD3">
        <w:rPr>
          <w:rFonts w:ascii="Arial" w:hAnsi="Arial" w:cs="Arial"/>
          <w:sz w:val="22"/>
          <w:szCs w:val="22"/>
        </w:rPr>
        <w:t>odpowiedzialności.</w:t>
      </w:r>
    </w:p>
    <w:p w:rsidR="003358F3" w:rsidRDefault="00110BE4" w:rsidP="003852FE">
      <w:pPr>
        <w:pStyle w:val="Akapitzlist"/>
        <w:numPr>
          <w:ilvl w:val="1"/>
          <w:numId w:val="56"/>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w:t>
      </w:r>
      <w:r w:rsidR="004A0A1C" w:rsidRPr="00903DD3">
        <w:rPr>
          <w:rFonts w:ascii="Arial" w:hAnsi="Arial" w:cs="Arial"/>
          <w:sz w:val="22"/>
          <w:szCs w:val="22"/>
        </w:rPr>
        <w:t>ykonawca powiadomi</w:t>
      </w:r>
      <w:r w:rsidR="00107E3E" w:rsidRPr="00903DD3">
        <w:rPr>
          <w:rFonts w:ascii="Arial" w:hAnsi="Arial" w:cs="Arial"/>
          <w:sz w:val="22"/>
          <w:szCs w:val="22"/>
        </w:rPr>
        <w:t xml:space="preserve"> Zamawi</w:t>
      </w:r>
      <w:r w:rsidRPr="00903DD3">
        <w:rPr>
          <w:rFonts w:ascii="Arial" w:hAnsi="Arial" w:cs="Arial"/>
          <w:sz w:val="22"/>
          <w:szCs w:val="22"/>
        </w:rPr>
        <w:t>ają</w:t>
      </w:r>
      <w:r w:rsidR="004A0A1C" w:rsidRPr="00903DD3">
        <w:rPr>
          <w:rFonts w:ascii="Arial" w:hAnsi="Arial" w:cs="Arial"/>
          <w:sz w:val="22"/>
          <w:szCs w:val="22"/>
        </w:rPr>
        <w:t>cego</w:t>
      </w:r>
      <w:r w:rsidR="0066387F" w:rsidRPr="00903DD3">
        <w:rPr>
          <w:rFonts w:ascii="Arial" w:hAnsi="Arial" w:cs="Arial"/>
          <w:sz w:val="22"/>
          <w:szCs w:val="22"/>
        </w:rPr>
        <w:t xml:space="preserve">, </w:t>
      </w:r>
      <w:r w:rsidR="001F63FF" w:rsidRPr="00903DD3">
        <w:rPr>
          <w:rFonts w:ascii="Arial" w:hAnsi="Arial" w:cs="Arial"/>
          <w:sz w:val="22"/>
          <w:szCs w:val="22"/>
        </w:rPr>
        <w:t xml:space="preserve">w każdej sytuacji gdy jakakolwiek </w:t>
      </w:r>
      <w:r w:rsidR="00107E3E" w:rsidRPr="00903DD3">
        <w:rPr>
          <w:rFonts w:ascii="Arial" w:hAnsi="Arial" w:cs="Arial"/>
          <w:sz w:val="22"/>
          <w:szCs w:val="22"/>
        </w:rPr>
        <w:t xml:space="preserve">praca będzie gotowa i zanim będzie przykryta, umieszczona poza polem widzenia lub opakowana do przechowywania lub transportu. </w:t>
      </w:r>
      <w:r w:rsidR="001F63FF" w:rsidRPr="00903DD3">
        <w:rPr>
          <w:rFonts w:ascii="Arial" w:hAnsi="Arial" w:cs="Arial"/>
          <w:sz w:val="22"/>
          <w:szCs w:val="22"/>
        </w:rPr>
        <w:t xml:space="preserve">W takiej sytuacji  </w:t>
      </w:r>
      <w:r w:rsidRPr="00903DD3">
        <w:rPr>
          <w:rFonts w:ascii="Arial" w:hAnsi="Arial" w:cs="Arial"/>
          <w:sz w:val="22"/>
          <w:szCs w:val="22"/>
        </w:rPr>
        <w:t>Z</w:t>
      </w:r>
      <w:r w:rsidR="0066387F" w:rsidRPr="00903DD3">
        <w:rPr>
          <w:rFonts w:ascii="Arial" w:hAnsi="Arial" w:cs="Arial"/>
          <w:sz w:val="22"/>
          <w:szCs w:val="22"/>
        </w:rPr>
        <w:t>amawiający</w:t>
      </w:r>
      <w:r w:rsidR="001F63FF" w:rsidRPr="00903DD3">
        <w:rPr>
          <w:rFonts w:ascii="Arial" w:hAnsi="Arial" w:cs="Arial"/>
          <w:sz w:val="22"/>
          <w:szCs w:val="22"/>
        </w:rPr>
        <w:t>,</w:t>
      </w:r>
      <w:r w:rsidR="0066387F" w:rsidRPr="00903DD3">
        <w:rPr>
          <w:rFonts w:ascii="Arial" w:hAnsi="Arial" w:cs="Arial"/>
          <w:sz w:val="22"/>
          <w:szCs w:val="22"/>
        </w:rPr>
        <w:t xml:space="preserve"> </w:t>
      </w:r>
      <w:r w:rsidR="00107E3E" w:rsidRPr="00903DD3">
        <w:rPr>
          <w:rFonts w:ascii="Arial" w:hAnsi="Arial" w:cs="Arial"/>
          <w:sz w:val="22"/>
          <w:szCs w:val="22"/>
        </w:rPr>
        <w:t>albo bez uzasa</w:t>
      </w:r>
      <w:r w:rsidRPr="00903DD3">
        <w:rPr>
          <w:rFonts w:ascii="Arial" w:hAnsi="Arial" w:cs="Arial"/>
          <w:sz w:val="22"/>
          <w:szCs w:val="22"/>
        </w:rPr>
        <w:t>dnionej zwłoki przeprowadzi te badania, inspekcje</w:t>
      </w:r>
      <w:r w:rsidR="00107E3E" w:rsidRPr="00903DD3">
        <w:rPr>
          <w:rFonts w:ascii="Arial" w:hAnsi="Arial" w:cs="Arial"/>
          <w:sz w:val="22"/>
          <w:szCs w:val="22"/>
        </w:rPr>
        <w:t xml:space="preserve">, pomiary </w:t>
      </w:r>
      <w:r w:rsidR="004A0A1C" w:rsidRPr="00903DD3">
        <w:rPr>
          <w:rFonts w:ascii="Arial" w:hAnsi="Arial" w:cs="Arial"/>
          <w:sz w:val="22"/>
          <w:szCs w:val="22"/>
        </w:rPr>
        <w:t>lub próby, albo bezzwłocznie powiadomi Wykonawcę</w:t>
      </w:r>
      <w:r w:rsidR="00107E3E" w:rsidRPr="00903DD3">
        <w:rPr>
          <w:rFonts w:ascii="Arial" w:hAnsi="Arial" w:cs="Arial"/>
          <w:sz w:val="22"/>
          <w:szCs w:val="22"/>
        </w:rPr>
        <w:t xml:space="preserve">, że </w:t>
      </w:r>
      <w:r w:rsidR="0066387F" w:rsidRPr="00903DD3">
        <w:rPr>
          <w:rFonts w:ascii="Arial" w:hAnsi="Arial" w:cs="Arial"/>
          <w:sz w:val="22"/>
          <w:szCs w:val="22"/>
        </w:rPr>
        <w:t xml:space="preserve">Zamawiający </w:t>
      </w:r>
      <w:r w:rsidRPr="00903DD3">
        <w:rPr>
          <w:rFonts w:ascii="Arial" w:hAnsi="Arial" w:cs="Arial"/>
          <w:sz w:val="22"/>
          <w:szCs w:val="22"/>
        </w:rPr>
        <w:t xml:space="preserve">nie wymaga </w:t>
      </w:r>
      <w:r w:rsidR="001F63FF" w:rsidRPr="00903DD3">
        <w:rPr>
          <w:rFonts w:ascii="Arial" w:hAnsi="Arial" w:cs="Arial"/>
          <w:sz w:val="22"/>
          <w:szCs w:val="22"/>
        </w:rPr>
        <w:t>wykonania takich czynności.</w:t>
      </w:r>
      <w:r w:rsidRPr="00903DD3">
        <w:rPr>
          <w:rFonts w:ascii="Arial" w:hAnsi="Arial" w:cs="Arial"/>
          <w:sz w:val="22"/>
          <w:szCs w:val="22"/>
        </w:rPr>
        <w:t xml:space="preserve"> Jeżeli Wykonawca zaniedba powiadomienia</w:t>
      </w:r>
      <w:r w:rsidR="006B2635" w:rsidRPr="00903DD3">
        <w:rPr>
          <w:rFonts w:ascii="Arial" w:hAnsi="Arial" w:cs="Arial"/>
          <w:sz w:val="22"/>
          <w:szCs w:val="22"/>
        </w:rPr>
        <w:t xml:space="preserve"> Zamawiającego</w:t>
      </w:r>
      <w:r w:rsidRPr="00903DD3">
        <w:rPr>
          <w:rFonts w:ascii="Arial" w:hAnsi="Arial" w:cs="Arial"/>
          <w:sz w:val="22"/>
          <w:szCs w:val="22"/>
        </w:rPr>
        <w:t>, to na żądanie i w czasie wymaganym przez</w:t>
      </w:r>
      <w:r w:rsidR="0066387F" w:rsidRPr="00903DD3">
        <w:rPr>
          <w:rFonts w:ascii="Arial" w:hAnsi="Arial" w:cs="Arial"/>
          <w:sz w:val="22"/>
          <w:szCs w:val="22"/>
        </w:rPr>
        <w:t xml:space="preserve"> Zamawiającego</w:t>
      </w:r>
      <w:r w:rsidRPr="00903DD3">
        <w:rPr>
          <w:rFonts w:ascii="Arial" w:hAnsi="Arial" w:cs="Arial"/>
          <w:sz w:val="22"/>
          <w:szCs w:val="22"/>
        </w:rPr>
        <w:t>, odkryje on taką pracę</w:t>
      </w:r>
      <w:r w:rsidR="006B2635" w:rsidRPr="00903DD3">
        <w:rPr>
          <w:rFonts w:ascii="Arial" w:hAnsi="Arial" w:cs="Arial"/>
          <w:sz w:val="22"/>
          <w:szCs w:val="22"/>
        </w:rPr>
        <w:t>,</w:t>
      </w:r>
      <w:r w:rsidRPr="00903DD3">
        <w:rPr>
          <w:rFonts w:ascii="Arial" w:hAnsi="Arial" w:cs="Arial"/>
          <w:sz w:val="22"/>
          <w:szCs w:val="22"/>
        </w:rPr>
        <w:t xml:space="preserve"> a następnie przywróci ją</w:t>
      </w:r>
      <w:r w:rsidR="006B2635" w:rsidRPr="00903DD3">
        <w:rPr>
          <w:rFonts w:ascii="Arial" w:hAnsi="Arial" w:cs="Arial"/>
          <w:sz w:val="22"/>
          <w:szCs w:val="22"/>
        </w:rPr>
        <w:t xml:space="preserve"> na swój koszt</w:t>
      </w:r>
      <w:r w:rsidRPr="00903DD3">
        <w:rPr>
          <w:rFonts w:ascii="Arial" w:hAnsi="Arial" w:cs="Arial"/>
          <w:sz w:val="22"/>
          <w:szCs w:val="22"/>
        </w:rPr>
        <w:t xml:space="preserve"> do poprzedniego stan</w:t>
      </w:r>
      <w:bookmarkStart w:id="84" w:name="_Toc417485986"/>
      <w:r w:rsidR="00AE33F1" w:rsidRPr="00903DD3">
        <w:rPr>
          <w:rFonts w:ascii="Arial" w:hAnsi="Arial" w:cs="Arial"/>
          <w:sz w:val="22"/>
          <w:szCs w:val="22"/>
        </w:rPr>
        <w:t>u.</w:t>
      </w:r>
    </w:p>
    <w:p w:rsidR="009201F5" w:rsidRPr="00903DD3" w:rsidRDefault="009201F5" w:rsidP="009201F5">
      <w:pPr>
        <w:pStyle w:val="Akapitzlist"/>
        <w:tabs>
          <w:tab w:val="left" w:pos="567"/>
        </w:tabs>
        <w:spacing w:afterLines="60" w:after="144" w:line="276" w:lineRule="auto"/>
        <w:ind w:left="426"/>
        <w:jc w:val="both"/>
        <w:rPr>
          <w:rFonts w:ascii="Arial" w:hAnsi="Arial" w:cs="Arial"/>
          <w:sz w:val="22"/>
          <w:szCs w:val="22"/>
        </w:rPr>
      </w:pPr>
    </w:p>
    <w:p w:rsidR="00F706DF" w:rsidRPr="00903DD3" w:rsidRDefault="002A72C5"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3</w:t>
      </w:r>
      <w:r w:rsidR="009F2CCA" w:rsidRPr="00903DD3">
        <w:rPr>
          <w:rFonts w:ascii="Arial" w:hAnsi="Arial" w:cs="Arial"/>
          <w:b/>
          <w:sz w:val="22"/>
          <w:szCs w:val="22"/>
        </w:rPr>
        <w:t xml:space="preserve">. </w:t>
      </w:r>
    </w:p>
    <w:p w:rsidR="00110BE4" w:rsidRPr="00903DD3" w:rsidRDefault="00110BE4" w:rsidP="003852FE">
      <w:pPr>
        <w:pStyle w:val="Nagwek2"/>
        <w:spacing w:before="0" w:afterLines="60" w:after="144" w:line="276" w:lineRule="auto"/>
        <w:rPr>
          <w:rFonts w:cs="Arial"/>
          <w:sz w:val="22"/>
          <w:szCs w:val="22"/>
        </w:rPr>
      </w:pPr>
      <w:bookmarkStart w:id="85" w:name="_Toc519240414"/>
      <w:bookmarkStart w:id="86" w:name="_Toc69980012"/>
      <w:r w:rsidRPr="00903DD3">
        <w:rPr>
          <w:rFonts w:cs="Arial"/>
          <w:sz w:val="22"/>
          <w:szCs w:val="22"/>
        </w:rPr>
        <w:t>Prace zabezpieczające</w:t>
      </w:r>
      <w:bookmarkEnd w:id="84"/>
      <w:bookmarkEnd w:id="85"/>
      <w:bookmarkEnd w:id="86"/>
    </w:p>
    <w:p w:rsidR="00110BE4" w:rsidRPr="00903DD3" w:rsidRDefault="00110BE4" w:rsidP="003852FE">
      <w:pPr>
        <w:pStyle w:val="Akapitzlist"/>
        <w:numPr>
          <w:ilvl w:val="0"/>
          <w:numId w:val="88"/>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Bez względu na jak</w:t>
      </w:r>
      <w:r w:rsidR="006D73AE" w:rsidRPr="00903DD3">
        <w:rPr>
          <w:rFonts w:ascii="Arial" w:hAnsi="Arial" w:cs="Arial"/>
          <w:sz w:val="22"/>
          <w:szCs w:val="22"/>
        </w:rPr>
        <w:t>i</w:t>
      </w:r>
      <w:r w:rsidRPr="00903DD3">
        <w:rPr>
          <w:rFonts w:ascii="Arial" w:hAnsi="Arial" w:cs="Arial"/>
          <w:sz w:val="22"/>
          <w:szCs w:val="22"/>
        </w:rPr>
        <w:t>kolwiek uprzedni</w:t>
      </w:r>
      <w:r w:rsidR="006D73AE" w:rsidRPr="00903DD3">
        <w:rPr>
          <w:rFonts w:ascii="Arial" w:hAnsi="Arial" w:cs="Arial"/>
          <w:sz w:val="22"/>
          <w:szCs w:val="22"/>
        </w:rPr>
        <w:t xml:space="preserve"> odbiór</w:t>
      </w:r>
      <w:r w:rsidRPr="00903DD3">
        <w:rPr>
          <w:rFonts w:ascii="Arial" w:hAnsi="Arial" w:cs="Arial"/>
          <w:sz w:val="22"/>
          <w:szCs w:val="22"/>
        </w:rPr>
        <w:t xml:space="preserve">, </w:t>
      </w:r>
      <w:r w:rsidR="0066387F" w:rsidRPr="00903DD3">
        <w:rPr>
          <w:rFonts w:ascii="Arial" w:hAnsi="Arial" w:cs="Arial"/>
          <w:sz w:val="22"/>
          <w:szCs w:val="22"/>
        </w:rPr>
        <w:t>Zamawiający</w:t>
      </w:r>
      <w:r w:rsidRPr="00903DD3">
        <w:rPr>
          <w:rFonts w:ascii="Arial" w:hAnsi="Arial" w:cs="Arial"/>
          <w:sz w:val="22"/>
          <w:szCs w:val="22"/>
        </w:rPr>
        <w:t xml:space="preserve"> może polecić Wykonawcy:</w:t>
      </w:r>
    </w:p>
    <w:p w:rsidR="00110BE4" w:rsidRPr="00903DD3" w:rsidRDefault="001B5E68" w:rsidP="003852FE">
      <w:pPr>
        <w:pStyle w:val="Akapitzlist"/>
        <w:numPr>
          <w:ilvl w:val="0"/>
          <w:numId w:val="4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usunąć z </w:t>
      </w:r>
      <w:r w:rsidR="00903DD3">
        <w:rPr>
          <w:rFonts w:ascii="Arial" w:hAnsi="Arial" w:cs="Arial"/>
          <w:sz w:val="22"/>
          <w:szCs w:val="22"/>
        </w:rPr>
        <w:t>Terenu</w:t>
      </w:r>
      <w:r w:rsidR="0066387F" w:rsidRPr="00903DD3">
        <w:rPr>
          <w:rFonts w:ascii="Arial" w:hAnsi="Arial" w:cs="Arial"/>
          <w:sz w:val="22"/>
          <w:szCs w:val="22"/>
        </w:rPr>
        <w:t xml:space="preserve"> b</w:t>
      </w:r>
      <w:r w:rsidR="00110BE4" w:rsidRPr="00903DD3">
        <w:rPr>
          <w:rFonts w:ascii="Arial" w:hAnsi="Arial" w:cs="Arial"/>
          <w:sz w:val="22"/>
          <w:szCs w:val="22"/>
        </w:rPr>
        <w:t xml:space="preserve">udowy i zastąpić innymi wszelkie </w:t>
      </w:r>
      <w:r w:rsidR="0066387F" w:rsidRPr="00903DD3">
        <w:rPr>
          <w:rFonts w:ascii="Arial" w:hAnsi="Arial" w:cs="Arial"/>
          <w:sz w:val="22"/>
          <w:szCs w:val="22"/>
        </w:rPr>
        <w:t>urządzenia lub m</w:t>
      </w:r>
      <w:r w:rsidR="00110BE4" w:rsidRPr="00903DD3">
        <w:rPr>
          <w:rFonts w:ascii="Arial" w:hAnsi="Arial" w:cs="Arial"/>
          <w:sz w:val="22"/>
          <w:szCs w:val="22"/>
        </w:rPr>
        <w:t>ateriały, które nie</w:t>
      </w:r>
      <w:r w:rsidR="00AE33F1" w:rsidRPr="00903DD3">
        <w:rPr>
          <w:rFonts w:ascii="Arial" w:hAnsi="Arial" w:cs="Arial"/>
          <w:sz w:val="22"/>
          <w:szCs w:val="22"/>
        </w:rPr>
        <w:t xml:space="preserve"> są zgodne </w:t>
      </w:r>
      <w:r w:rsidR="0066387F" w:rsidRPr="00903DD3">
        <w:rPr>
          <w:rFonts w:ascii="Arial" w:hAnsi="Arial" w:cs="Arial"/>
          <w:sz w:val="22"/>
          <w:szCs w:val="22"/>
        </w:rPr>
        <w:t>z Umową</w:t>
      </w:r>
      <w:r w:rsidR="001C6D0E" w:rsidRPr="00903DD3">
        <w:rPr>
          <w:rFonts w:ascii="Arial" w:hAnsi="Arial" w:cs="Arial"/>
          <w:sz w:val="22"/>
          <w:szCs w:val="22"/>
        </w:rPr>
        <w:t>,</w:t>
      </w:r>
    </w:p>
    <w:p w:rsidR="00110BE4" w:rsidRPr="00903DD3" w:rsidRDefault="001C6D0E" w:rsidP="003852FE">
      <w:pPr>
        <w:pStyle w:val="Akapitzlist"/>
        <w:numPr>
          <w:ilvl w:val="0"/>
          <w:numId w:val="4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usunąć </w:t>
      </w:r>
      <w:r w:rsidR="00110BE4" w:rsidRPr="00903DD3">
        <w:rPr>
          <w:rFonts w:ascii="Arial" w:hAnsi="Arial" w:cs="Arial"/>
          <w:sz w:val="22"/>
          <w:szCs w:val="22"/>
        </w:rPr>
        <w:t xml:space="preserve">i ponownie wykonać </w:t>
      </w:r>
      <w:r w:rsidRPr="00903DD3">
        <w:rPr>
          <w:rFonts w:ascii="Arial" w:hAnsi="Arial" w:cs="Arial"/>
          <w:sz w:val="22"/>
          <w:szCs w:val="22"/>
        </w:rPr>
        <w:t>każdą inną</w:t>
      </w:r>
      <w:r w:rsidR="00110BE4" w:rsidRPr="00903DD3">
        <w:rPr>
          <w:rFonts w:ascii="Arial" w:hAnsi="Arial" w:cs="Arial"/>
          <w:sz w:val="22"/>
          <w:szCs w:val="22"/>
        </w:rPr>
        <w:t xml:space="preserve"> pracę</w:t>
      </w:r>
      <w:r w:rsidR="006D73AE" w:rsidRPr="00903DD3">
        <w:rPr>
          <w:rFonts w:ascii="Arial" w:hAnsi="Arial" w:cs="Arial"/>
          <w:sz w:val="22"/>
          <w:szCs w:val="22"/>
        </w:rPr>
        <w:t xml:space="preserve"> lub robotę</w:t>
      </w:r>
      <w:r w:rsidR="00110BE4" w:rsidRPr="00903DD3">
        <w:rPr>
          <w:rFonts w:ascii="Arial" w:hAnsi="Arial" w:cs="Arial"/>
          <w:sz w:val="22"/>
          <w:szCs w:val="22"/>
        </w:rPr>
        <w:t xml:space="preserve">, która </w:t>
      </w:r>
      <w:r w:rsidR="0066387F" w:rsidRPr="00903DD3">
        <w:rPr>
          <w:rFonts w:ascii="Arial" w:hAnsi="Arial" w:cs="Arial"/>
          <w:sz w:val="22"/>
          <w:szCs w:val="22"/>
        </w:rPr>
        <w:t>nie jest zgodna z Umową</w:t>
      </w:r>
      <w:r w:rsidRPr="00903DD3">
        <w:rPr>
          <w:rFonts w:ascii="Arial" w:hAnsi="Arial" w:cs="Arial"/>
          <w:sz w:val="22"/>
          <w:szCs w:val="22"/>
        </w:rPr>
        <w:t>, or</w:t>
      </w:r>
      <w:r w:rsidR="00110BE4" w:rsidRPr="00903DD3">
        <w:rPr>
          <w:rFonts w:ascii="Arial" w:hAnsi="Arial" w:cs="Arial"/>
          <w:sz w:val="22"/>
          <w:szCs w:val="22"/>
        </w:rPr>
        <w:t>az</w:t>
      </w:r>
    </w:p>
    <w:p w:rsidR="00110BE4" w:rsidRPr="00903DD3" w:rsidRDefault="00110BE4" w:rsidP="003852FE">
      <w:pPr>
        <w:pStyle w:val="Akapitzlist"/>
        <w:numPr>
          <w:ilvl w:val="0"/>
          <w:numId w:val="4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wykonać </w:t>
      </w:r>
      <w:r w:rsidR="001C6D0E" w:rsidRPr="00903DD3">
        <w:rPr>
          <w:rFonts w:ascii="Arial" w:hAnsi="Arial" w:cs="Arial"/>
          <w:sz w:val="22"/>
          <w:szCs w:val="22"/>
        </w:rPr>
        <w:t>każdą</w:t>
      </w:r>
      <w:r w:rsidRPr="00903DD3">
        <w:rPr>
          <w:rFonts w:ascii="Arial" w:hAnsi="Arial" w:cs="Arial"/>
          <w:sz w:val="22"/>
          <w:szCs w:val="22"/>
        </w:rPr>
        <w:t xml:space="preserve"> pracę</w:t>
      </w:r>
      <w:r w:rsidR="006D73AE" w:rsidRPr="00903DD3">
        <w:rPr>
          <w:rFonts w:ascii="Arial" w:hAnsi="Arial" w:cs="Arial"/>
          <w:sz w:val="22"/>
          <w:szCs w:val="22"/>
        </w:rPr>
        <w:t xml:space="preserve"> lub robotę</w:t>
      </w:r>
      <w:r w:rsidRPr="00903DD3">
        <w:rPr>
          <w:rFonts w:ascii="Arial" w:hAnsi="Arial" w:cs="Arial"/>
          <w:sz w:val="22"/>
          <w:szCs w:val="22"/>
        </w:rPr>
        <w:t>, która jest piln</w:t>
      </w:r>
      <w:r w:rsidR="0066387F" w:rsidRPr="00903DD3">
        <w:rPr>
          <w:rFonts w:ascii="Arial" w:hAnsi="Arial" w:cs="Arial"/>
          <w:sz w:val="22"/>
          <w:szCs w:val="22"/>
        </w:rPr>
        <w:t>ie wymagana dla bezpieczeństwa r</w:t>
      </w:r>
      <w:r w:rsidR="00853948" w:rsidRPr="00903DD3">
        <w:rPr>
          <w:rFonts w:ascii="Arial" w:hAnsi="Arial" w:cs="Arial"/>
          <w:sz w:val="22"/>
          <w:szCs w:val="22"/>
        </w:rPr>
        <w:t>obót, z </w:t>
      </w:r>
      <w:r w:rsidRPr="00903DD3">
        <w:rPr>
          <w:rFonts w:ascii="Arial" w:hAnsi="Arial" w:cs="Arial"/>
          <w:sz w:val="22"/>
          <w:szCs w:val="22"/>
        </w:rPr>
        <w:t>powodu wypadku, nieprzewidzianego wydarzenia.</w:t>
      </w:r>
    </w:p>
    <w:p w:rsidR="00C50A85" w:rsidRPr="00903DD3" w:rsidRDefault="006D73AE" w:rsidP="003852FE">
      <w:pPr>
        <w:pStyle w:val="Akapitzlist"/>
        <w:numPr>
          <w:ilvl w:val="0"/>
          <w:numId w:val="88"/>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Każde polecenie Zamawiającego będzie wskazywało rozsądny czas, w jakim Wykonawca jest zobowiązany je wykonać.  </w:t>
      </w:r>
    </w:p>
    <w:p w:rsidR="00C570CD" w:rsidRDefault="00440F04" w:rsidP="003852FE">
      <w:pPr>
        <w:pStyle w:val="Akapitzlist"/>
        <w:numPr>
          <w:ilvl w:val="0"/>
          <w:numId w:val="88"/>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J</w:t>
      </w:r>
      <w:r w:rsidR="001C6D0E" w:rsidRPr="00903DD3">
        <w:rPr>
          <w:rFonts w:ascii="Arial" w:hAnsi="Arial" w:cs="Arial"/>
          <w:sz w:val="22"/>
          <w:szCs w:val="22"/>
        </w:rPr>
        <w:t>eż</w:t>
      </w:r>
      <w:r w:rsidRPr="00903DD3">
        <w:rPr>
          <w:rFonts w:ascii="Arial" w:hAnsi="Arial" w:cs="Arial"/>
          <w:sz w:val="22"/>
          <w:szCs w:val="22"/>
        </w:rPr>
        <w:t xml:space="preserve">eli </w:t>
      </w:r>
      <w:r w:rsidR="001C6D0E" w:rsidRPr="00903DD3">
        <w:rPr>
          <w:rFonts w:ascii="Arial" w:hAnsi="Arial" w:cs="Arial"/>
          <w:sz w:val="22"/>
          <w:szCs w:val="22"/>
        </w:rPr>
        <w:t>W</w:t>
      </w:r>
      <w:r w:rsidRPr="00903DD3">
        <w:rPr>
          <w:rFonts w:ascii="Arial" w:hAnsi="Arial" w:cs="Arial"/>
          <w:sz w:val="22"/>
          <w:szCs w:val="22"/>
        </w:rPr>
        <w:t xml:space="preserve">ykonawca nie zastosuje się do takiego polecenia, to </w:t>
      </w:r>
      <w:r w:rsidR="001C6D0E" w:rsidRPr="00903DD3">
        <w:rPr>
          <w:rFonts w:ascii="Arial" w:hAnsi="Arial" w:cs="Arial"/>
          <w:sz w:val="22"/>
          <w:szCs w:val="22"/>
        </w:rPr>
        <w:t>Z</w:t>
      </w:r>
      <w:r w:rsidRPr="00903DD3">
        <w:rPr>
          <w:rFonts w:ascii="Arial" w:hAnsi="Arial" w:cs="Arial"/>
          <w:sz w:val="22"/>
          <w:szCs w:val="22"/>
        </w:rPr>
        <w:t>amawiający będzie uprawniony do zatrudnienia i opł</w:t>
      </w:r>
      <w:r w:rsidR="001C6D0E" w:rsidRPr="00903DD3">
        <w:rPr>
          <w:rFonts w:ascii="Arial" w:hAnsi="Arial" w:cs="Arial"/>
          <w:sz w:val="22"/>
          <w:szCs w:val="22"/>
        </w:rPr>
        <w:t xml:space="preserve">acenia innych osób </w:t>
      </w:r>
      <w:r w:rsidR="006B2635" w:rsidRPr="00903DD3">
        <w:rPr>
          <w:rFonts w:ascii="Arial" w:hAnsi="Arial" w:cs="Arial"/>
          <w:sz w:val="22"/>
          <w:szCs w:val="22"/>
        </w:rPr>
        <w:t xml:space="preserve">do </w:t>
      </w:r>
      <w:r w:rsidR="001C6D0E" w:rsidRPr="00903DD3">
        <w:rPr>
          <w:rFonts w:ascii="Arial" w:hAnsi="Arial" w:cs="Arial"/>
          <w:sz w:val="22"/>
          <w:szCs w:val="22"/>
        </w:rPr>
        <w:t>wykonania</w:t>
      </w:r>
      <w:r w:rsidRPr="00903DD3">
        <w:rPr>
          <w:rFonts w:ascii="Arial" w:hAnsi="Arial" w:cs="Arial"/>
          <w:sz w:val="22"/>
          <w:szCs w:val="22"/>
        </w:rPr>
        <w:t xml:space="preserve"> tej pracy</w:t>
      </w:r>
      <w:r w:rsidR="00C86B15" w:rsidRPr="00903DD3">
        <w:rPr>
          <w:rFonts w:ascii="Arial" w:hAnsi="Arial" w:cs="Arial"/>
          <w:sz w:val="22"/>
          <w:szCs w:val="22"/>
        </w:rPr>
        <w:t xml:space="preserve"> lub roboty</w:t>
      </w:r>
      <w:r w:rsidR="006D73AE" w:rsidRPr="00903DD3">
        <w:rPr>
          <w:rFonts w:ascii="Arial" w:hAnsi="Arial" w:cs="Arial"/>
          <w:sz w:val="22"/>
          <w:szCs w:val="22"/>
        </w:rPr>
        <w:t xml:space="preserve"> na koszt i ryzyko Wykonawcy. Wykonawca </w:t>
      </w:r>
      <w:r w:rsidR="007D2C7A" w:rsidRPr="00903DD3">
        <w:rPr>
          <w:rFonts w:ascii="Arial" w:hAnsi="Arial" w:cs="Arial"/>
          <w:sz w:val="22"/>
          <w:szCs w:val="22"/>
        </w:rPr>
        <w:t>zapłaci także Zamawiającemu</w:t>
      </w:r>
      <w:r w:rsidRPr="00903DD3">
        <w:rPr>
          <w:rFonts w:ascii="Arial" w:hAnsi="Arial" w:cs="Arial"/>
          <w:sz w:val="22"/>
          <w:szCs w:val="22"/>
        </w:rPr>
        <w:t xml:space="preserve"> wszystkie koszty wynikłe</w:t>
      </w:r>
      <w:bookmarkStart w:id="87" w:name="_Toc417485987"/>
      <w:r w:rsidR="00E35560" w:rsidRPr="00903DD3">
        <w:rPr>
          <w:rFonts w:ascii="Arial" w:hAnsi="Arial" w:cs="Arial"/>
          <w:sz w:val="22"/>
          <w:szCs w:val="22"/>
        </w:rPr>
        <w:t xml:space="preserve"> z tego niezastosowania się.</w:t>
      </w:r>
    </w:p>
    <w:p w:rsidR="008728B1" w:rsidRPr="008728B1" w:rsidRDefault="008728B1" w:rsidP="008728B1">
      <w:pPr>
        <w:tabs>
          <w:tab w:val="left" w:pos="426"/>
        </w:tabs>
        <w:spacing w:afterLines="60" w:after="144" w:line="276" w:lineRule="auto"/>
        <w:jc w:val="both"/>
        <w:rPr>
          <w:rFonts w:ascii="Arial" w:hAnsi="Arial" w:cs="Arial"/>
          <w:sz w:val="22"/>
          <w:szCs w:val="22"/>
        </w:rPr>
      </w:pPr>
    </w:p>
    <w:p w:rsidR="00F706DF" w:rsidRPr="00903DD3" w:rsidRDefault="002A72C5"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4</w:t>
      </w:r>
      <w:r w:rsidR="00E11555" w:rsidRPr="00903DD3">
        <w:rPr>
          <w:rFonts w:ascii="Arial" w:hAnsi="Arial" w:cs="Arial"/>
          <w:b/>
          <w:sz w:val="22"/>
          <w:szCs w:val="22"/>
        </w:rPr>
        <w:t xml:space="preserve">. </w:t>
      </w:r>
    </w:p>
    <w:p w:rsidR="00A375CF" w:rsidRPr="00903DD3" w:rsidRDefault="00764D12" w:rsidP="003852FE">
      <w:pPr>
        <w:pStyle w:val="Nagwek2"/>
        <w:spacing w:before="0" w:afterLines="60" w:after="144" w:line="276" w:lineRule="auto"/>
        <w:rPr>
          <w:rFonts w:cs="Arial"/>
          <w:sz w:val="22"/>
          <w:szCs w:val="22"/>
        </w:rPr>
      </w:pPr>
      <w:bookmarkStart w:id="88" w:name="_Toc519240415"/>
      <w:bookmarkStart w:id="89" w:name="_Toc69980013"/>
      <w:r w:rsidRPr="00903DD3">
        <w:rPr>
          <w:rFonts w:cs="Arial"/>
          <w:sz w:val="22"/>
          <w:szCs w:val="22"/>
        </w:rPr>
        <w:t>Wymagania związane z organizacją ruchu pociągów</w:t>
      </w:r>
      <w:bookmarkEnd w:id="87"/>
      <w:bookmarkEnd w:id="88"/>
      <w:bookmarkEnd w:id="89"/>
    </w:p>
    <w:p w:rsidR="0096497A" w:rsidRDefault="00A375CF" w:rsidP="0096497A">
      <w:pPr>
        <w:pStyle w:val="Akapitzlist"/>
        <w:numPr>
          <w:ilvl w:val="3"/>
          <w:numId w:val="10"/>
        </w:numPr>
        <w:tabs>
          <w:tab w:val="clear" w:pos="2880"/>
          <w:tab w:val="num"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Dla </w:t>
      </w:r>
      <w:r w:rsidR="00C86B15" w:rsidRPr="00903DD3">
        <w:rPr>
          <w:rFonts w:ascii="Arial" w:hAnsi="Arial" w:cs="Arial"/>
          <w:sz w:val="22"/>
          <w:szCs w:val="22"/>
        </w:rPr>
        <w:t xml:space="preserve">prac i </w:t>
      </w:r>
      <w:r w:rsidRPr="00903DD3">
        <w:rPr>
          <w:rFonts w:ascii="Arial" w:hAnsi="Arial" w:cs="Arial"/>
          <w:sz w:val="22"/>
          <w:szCs w:val="22"/>
        </w:rPr>
        <w:t>robót wymagających zamknięć torowych Wykonawca zgłosi</w:t>
      </w:r>
      <w:r w:rsidR="00055999" w:rsidRPr="00903DD3">
        <w:rPr>
          <w:rFonts w:ascii="Arial" w:hAnsi="Arial" w:cs="Arial"/>
          <w:sz w:val="22"/>
          <w:szCs w:val="22"/>
        </w:rPr>
        <w:t xml:space="preserve"> i uzyska</w:t>
      </w:r>
      <w:r w:rsidRPr="00903DD3">
        <w:rPr>
          <w:rFonts w:ascii="Arial" w:hAnsi="Arial" w:cs="Arial"/>
          <w:sz w:val="22"/>
          <w:szCs w:val="22"/>
        </w:rPr>
        <w:t xml:space="preserve"> przedmiotowe zamknięcia. Zamknięcia torowe będą wynikały z harmonogramu zamknięć torowych. Tryb udzielania zamknięć torowych wynika z Zasad organizacji i udzielania zamknięć torowych I</w:t>
      </w:r>
      <w:r w:rsidR="00E812B7" w:rsidRPr="00903DD3">
        <w:rPr>
          <w:rFonts w:ascii="Arial" w:hAnsi="Arial" w:cs="Arial"/>
          <w:sz w:val="22"/>
          <w:szCs w:val="22"/>
        </w:rPr>
        <w:t xml:space="preserve">r-19, </w:t>
      </w:r>
      <w:r w:rsidR="00E812B7" w:rsidRPr="00764450">
        <w:rPr>
          <w:rFonts w:ascii="Arial" w:hAnsi="Arial" w:cs="Arial"/>
          <w:sz w:val="22"/>
          <w:szCs w:val="22"/>
        </w:rPr>
        <w:t xml:space="preserve">stanowiących </w:t>
      </w:r>
      <w:r w:rsidR="00E812B7" w:rsidRPr="0096497A">
        <w:rPr>
          <w:rFonts w:ascii="Arial" w:hAnsi="Arial" w:cs="Arial"/>
          <w:sz w:val="22"/>
          <w:szCs w:val="22"/>
        </w:rPr>
        <w:t xml:space="preserve">Załącznik do </w:t>
      </w:r>
      <w:r w:rsidR="00676034" w:rsidRPr="0096497A">
        <w:rPr>
          <w:rFonts w:ascii="Arial" w:hAnsi="Arial" w:cs="Arial"/>
          <w:sz w:val="22"/>
          <w:szCs w:val="22"/>
        </w:rPr>
        <w:t>Zarządzenia Nr 35/2015</w:t>
      </w:r>
      <w:r w:rsidRPr="0096497A">
        <w:rPr>
          <w:rFonts w:ascii="Arial" w:hAnsi="Arial" w:cs="Arial"/>
          <w:sz w:val="22"/>
          <w:szCs w:val="22"/>
        </w:rPr>
        <w:t xml:space="preserve"> Zarządu PKP Polsk</w:t>
      </w:r>
      <w:r w:rsidR="00676034" w:rsidRPr="0096497A">
        <w:rPr>
          <w:rFonts w:ascii="Arial" w:hAnsi="Arial" w:cs="Arial"/>
          <w:sz w:val="22"/>
          <w:szCs w:val="22"/>
        </w:rPr>
        <w:t>ie Linie Kolejowe S.A. z dnia 28 lipca 2015</w:t>
      </w:r>
      <w:r w:rsidR="0096497A">
        <w:rPr>
          <w:rFonts w:ascii="Arial" w:hAnsi="Arial" w:cs="Arial"/>
          <w:sz w:val="22"/>
          <w:szCs w:val="22"/>
        </w:rPr>
        <w:t xml:space="preserve"> r.</w:t>
      </w:r>
    </w:p>
    <w:p w:rsidR="00091029" w:rsidRDefault="00A844E4" w:rsidP="0096497A">
      <w:pPr>
        <w:pStyle w:val="Akapitzlist"/>
        <w:numPr>
          <w:ilvl w:val="3"/>
          <w:numId w:val="10"/>
        </w:numPr>
        <w:tabs>
          <w:tab w:val="clear" w:pos="2880"/>
          <w:tab w:val="num" w:pos="426"/>
        </w:tabs>
        <w:spacing w:afterLines="60" w:after="144" w:line="276" w:lineRule="auto"/>
        <w:ind w:left="426" w:hanging="426"/>
        <w:jc w:val="both"/>
        <w:rPr>
          <w:rFonts w:ascii="Arial" w:hAnsi="Arial" w:cs="Arial"/>
          <w:sz w:val="22"/>
          <w:szCs w:val="22"/>
        </w:rPr>
      </w:pPr>
      <w:r w:rsidRPr="0096497A">
        <w:rPr>
          <w:rFonts w:ascii="Arial" w:hAnsi="Arial" w:cs="Arial"/>
          <w:snapToGrid w:val="0"/>
          <w:sz w:val="22"/>
          <w:szCs w:val="22"/>
        </w:rPr>
        <w:t>Prace</w:t>
      </w:r>
      <w:r w:rsidRPr="0096497A">
        <w:rPr>
          <w:rFonts w:ascii="Arial" w:hAnsi="Arial" w:cs="Arial"/>
          <w:sz w:val="22"/>
          <w:szCs w:val="22"/>
        </w:rPr>
        <w:t xml:space="preserve"> i roboty realizowane będą przy odbywającym się ruchu pociągów oraz czynnej infrastrukturze na </w:t>
      </w:r>
      <w:r w:rsidR="00903DD3" w:rsidRPr="0096497A">
        <w:rPr>
          <w:rFonts w:ascii="Arial" w:hAnsi="Arial" w:cs="Arial"/>
          <w:sz w:val="22"/>
          <w:szCs w:val="22"/>
        </w:rPr>
        <w:t>Terenu</w:t>
      </w:r>
      <w:r w:rsidR="006B2635" w:rsidRPr="0096497A">
        <w:rPr>
          <w:rFonts w:ascii="Arial" w:hAnsi="Arial" w:cs="Arial"/>
          <w:sz w:val="22"/>
          <w:szCs w:val="22"/>
        </w:rPr>
        <w:t xml:space="preserve"> </w:t>
      </w:r>
      <w:r w:rsidRPr="0096497A">
        <w:rPr>
          <w:rFonts w:ascii="Arial" w:hAnsi="Arial" w:cs="Arial"/>
          <w:sz w:val="22"/>
          <w:szCs w:val="22"/>
        </w:rPr>
        <w:t>budowy i w trakcie udzielonych zamknięć torowych, co Wykonawca uwzględni przy organizacji prac i robót oraz ich odpowiednim etapowaniu.</w:t>
      </w:r>
    </w:p>
    <w:p w:rsidR="0096497A" w:rsidRDefault="0096497A" w:rsidP="0096497A">
      <w:pPr>
        <w:spacing w:afterLines="60" w:after="144" w:line="276" w:lineRule="auto"/>
        <w:jc w:val="both"/>
        <w:rPr>
          <w:rFonts w:ascii="Arial" w:hAnsi="Arial" w:cs="Arial"/>
          <w:sz w:val="22"/>
          <w:szCs w:val="22"/>
        </w:rPr>
      </w:pPr>
    </w:p>
    <w:p w:rsidR="00F65AD7" w:rsidRDefault="00F65AD7" w:rsidP="0096497A">
      <w:pPr>
        <w:spacing w:afterLines="60" w:after="144" w:line="276" w:lineRule="auto"/>
        <w:jc w:val="both"/>
        <w:rPr>
          <w:rFonts w:ascii="Arial" w:hAnsi="Arial" w:cs="Arial"/>
          <w:sz w:val="22"/>
          <w:szCs w:val="22"/>
        </w:rPr>
      </w:pPr>
    </w:p>
    <w:p w:rsidR="0096497A" w:rsidRDefault="002A72C5" w:rsidP="0096497A">
      <w:pPr>
        <w:spacing w:afterLines="60" w:after="144" w:line="276" w:lineRule="auto"/>
        <w:jc w:val="center"/>
        <w:rPr>
          <w:rFonts w:ascii="Arial" w:hAnsi="Arial" w:cs="Arial"/>
          <w:b/>
          <w:sz w:val="22"/>
          <w:szCs w:val="22"/>
        </w:rPr>
      </w:pPr>
      <w:bookmarkStart w:id="90" w:name="_Toc417485989"/>
      <w:r w:rsidRPr="00903DD3">
        <w:rPr>
          <w:rFonts w:ascii="Arial" w:hAnsi="Arial" w:cs="Arial"/>
          <w:b/>
          <w:sz w:val="22"/>
          <w:szCs w:val="22"/>
        </w:rPr>
        <w:t xml:space="preserve">§ </w:t>
      </w:r>
      <w:r w:rsidR="00B1416F"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5</w:t>
      </w:r>
      <w:r w:rsidR="0096497A">
        <w:rPr>
          <w:rFonts w:ascii="Arial" w:hAnsi="Arial" w:cs="Arial"/>
          <w:b/>
          <w:sz w:val="22"/>
          <w:szCs w:val="22"/>
        </w:rPr>
        <w:t>.</w:t>
      </w:r>
    </w:p>
    <w:p w:rsidR="00ED2DD1" w:rsidRPr="00ED2DD1" w:rsidRDefault="0096497A" w:rsidP="0096497A">
      <w:pPr>
        <w:spacing w:afterLines="60" w:after="144" w:line="276" w:lineRule="auto"/>
        <w:jc w:val="center"/>
        <w:rPr>
          <w:rFonts w:ascii="Arial" w:hAnsi="Arial" w:cs="Arial"/>
          <w:b/>
          <w:sz w:val="22"/>
          <w:szCs w:val="22"/>
        </w:rPr>
      </w:pPr>
      <w:r w:rsidRPr="0096497A">
        <w:rPr>
          <w:rFonts w:ascii="Arial" w:hAnsi="Arial" w:cs="Arial"/>
          <w:b/>
          <w:sz w:val="22"/>
          <w:szCs w:val="22"/>
        </w:rPr>
        <w:t>Kary</w:t>
      </w:r>
      <w:r>
        <w:rPr>
          <w:rFonts w:ascii="Arial" w:hAnsi="Arial" w:cs="Arial"/>
          <w:b/>
          <w:sz w:val="22"/>
          <w:szCs w:val="22"/>
        </w:rPr>
        <w:t xml:space="preserve"> i obciążenia</w:t>
      </w:r>
    </w:p>
    <w:bookmarkEnd w:id="90"/>
    <w:p w:rsidR="00FB67A6"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Wykonawca zapł</w:t>
      </w:r>
      <w:r w:rsidR="00AD5990" w:rsidRPr="00903DD3">
        <w:rPr>
          <w:rFonts w:ascii="Arial" w:eastAsia="Calibri" w:hAnsi="Arial" w:cs="Arial"/>
          <w:sz w:val="22"/>
          <w:szCs w:val="22"/>
          <w:lang w:eastAsia="en-US"/>
        </w:rPr>
        <w:t>aci Zamawiającemu karę umowną</w:t>
      </w:r>
      <w:r w:rsidRPr="00903DD3">
        <w:rPr>
          <w:rFonts w:ascii="Arial" w:eastAsia="Calibri" w:hAnsi="Arial" w:cs="Arial"/>
          <w:sz w:val="22"/>
          <w:szCs w:val="22"/>
          <w:lang w:eastAsia="en-US"/>
        </w:rPr>
        <w:t>:</w:t>
      </w:r>
    </w:p>
    <w:p w:rsidR="00FB67A6" w:rsidRPr="00903DD3" w:rsidRDefault="00AD5990" w:rsidP="003852FE">
      <w:pPr>
        <w:numPr>
          <w:ilvl w:val="0"/>
          <w:numId w:val="18"/>
        </w:numPr>
        <w:tabs>
          <w:tab w:val="clear" w:pos="927"/>
          <w:tab w:val="left" w:pos="851"/>
        </w:tabs>
        <w:spacing w:afterLines="60" w:after="144" w:line="276" w:lineRule="auto"/>
        <w:ind w:left="851" w:hanging="425"/>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za </w:t>
      </w:r>
      <w:r w:rsidR="00FB67A6" w:rsidRPr="00903DD3">
        <w:rPr>
          <w:rFonts w:ascii="Arial" w:eastAsia="Calibri" w:hAnsi="Arial" w:cs="Arial"/>
          <w:sz w:val="22"/>
          <w:szCs w:val="22"/>
          <w:lang w:eastAsia="en-US"/>
        </w:rPr>
        <w:t>zwłokę w wykonaniu prze</w:t>
      </w:r>
      <w:r w:rsidR="00B7666F" w:rsidRPr="00903DD3">
        <w:rPr>
          <w:rFonts w:ascii="Arial" w:eastAsia="Calibri" w:hAnsi="Arial" w:cs="Arial"/>
          <w:sz w:val="22"/>
          <w:szCs w:val="22"/>
          <w:lang w:eastAsia="en-US"/>
        </w:rPr>
        <w:t>dmiotu Umowy</w:t>
      </w:r>
      <w:r w:rsidR="007C61BF" w:rsidRPr="00903DD3">
        <w:rPr>
          <w:rFonts w:ascii="Arial" w:eastAsia="Calibri" w:hAnsi="Arial" w:cs="Arial"/>
          <w:sz w:val="22"/>
          <w:szCs w:val="22"/>
          <w:lang w:eastAsia="en-US"/>
        </w:rPr>
        <w:t xml:space="preserve"> </w:t>
      </w:r>
      <w:r w:rsidR="00B7666F" w:rsidRPr="00903DD3">
        <w:rPr>
          <w:rFonts w:ascii="Arial" w:eastAsia="Calibri" w:hAnsi="Arial" w:cs="Arial"/>
          <w:sz w:val="22"/>
          <w:szCs w:val="22"/>
          <w:lang w:eastAsia="en-US"/>
        </w:rPr>
        <w:t xml:space="preserve">w wysokości </w:t>
      </w:r>
      <w:r w:rsidR="005E15F6" w:rsidRPr="00903DD3">
        <w:rPr>
          <w:rFonts w:ascii="Arial" w:eastAsia="Calibri" w:hAnsi="Arial" w:cs="Arial"/>
          <w:sz w:val="22"/>
          <w:szCs w:val="22"/>
          <w:lang w:eastAsia="en-US"/>
        </w:rPr>
        <w:t xml:space="preserve"> 0,</w:t>
      </w:r>
      <w:r w:rsidR="008271A2" w:rsidRPr="00903DD3">
        <w:rPr>
          <w:rFonts w:ascii="Arial" w:eastAsia="Calibri" w:hAnsi="Arial" w:cs="Arial"/>
          <w:sz w:val="22"/>
          <w:szCs w:val="22"/>
          <w:lang w:eastAsia="en-US"/>
        </w:rPr>
        <w:t>05</w:t>
      </w:r>
      <w:r w:rsidR="005E15F6" w:rsidRPr="00903DD3">
        <w:rPr>
          <w:rFonts w:ascii="Arial" w:eastAsia="Calibri" w:hAnsi="Arial" w:cs="Arial"/>
          <w:sz w:val="22"/>
          <w:szCs w:val="22"/>
          <w:lang w:eastAsia="en-US"/>
        </w:rPr>
        <w:t xml:space="preserve"> % </w:t>
      </w:r>
      <w:r w:rsidR="006110FD" w:rsidRPr="00903DD3">
        <w:rPr>
          <w:rFonts w:ascii="Arial" w:eastAsia="Calibri" w:hAnsi="Arial" w:cs="Arial"/>
          <w:sz w:val="22"/>
          <w:szCs w:val="22"/>
          <w:lang w:eastAsia="en-US"/>
        </w:rPr>
        <w:t>wartości brutto z</w:t>
      </w:r>
      <w:r w:rsidR="0096497A">
        <w:rPr>
          <w:rFonts w:ascii="Arial" w:eastAsia="Calibri" w:hAnsi="Arial" w:cs="Arial"/>
          <w:sz w:val="22"/>
          <w:szCs w:val="22"/>
          <w:lang w:eastAsia="en-US"/>
        </w:rPr>
        <w:t>a</w:t>
      </w:r>
      <w:r w:rsidR="006110FD" w:rsidRPr="00903DD3">
        <w:rPr>
          <w:rFonts w:ascii="Arial" w:eastAsia="Calibri" w:hAnsi="Arial" w:cs="Arial"/>
          <w:sz w:val="22"/>
          <w:szCs w:val="22"/>
          <w:lang w:eastAsia="en-US"/>
        </w:rPr>
        <w:t xml:space="preserve">mówienia, określonego w § </w:t>
      </w:r>
      <w:r w:rsidR="00E230D0" w:rsidRPr="00903DD3">
        <w:rPr>
          <w:rFonts w:ascii="Arial" w:eastAsia="Calibri" w:hAnsi="Arial" w:cs="Arial"/>
          <w:sz w:val="22"/>
          <w:szCs w:val="22"/>
          <w:lang w:eastAsia="en-US"/>
        </w:rPr>
        <w:t xml:space="preserve">27  </w:t>
      </w:r>
      <w:r w:rsidR="006110FD" w:rsidRPr="00903DD3">
        <w:rPr>
          <w:rFonts w:ascii="Arial" w:eastAsia="Calibri" w:hAnsi="Arial" w:cs="Arial"/>
          <w:sz w:val="22"/>
          <w:szCs w:val="22"/>
          <w:lang w:eastAsia="en-US"/>
        </w:rPr>
        <w:t xml:space="preserve">ust. 2 </w:t>
      </w:r>
      <w:r w:rsidR="00FB67A6" w:rsidRPr="00903DD3">
        <w:rPr>
          <w:rFonts w:ascii="Arial" w:eastAsia="Calibri" w:hAnsi="Arial" w:cs="Arial"/>
          <w:sz w:val="22"/>
          <w:szCs w:val="22"/>
          <w:lang w:eastAsia="en-US"/>
        </w:rPr>
        <w:t>za każdy rozpoczęty dzień zwłoki po upływie terminu wykonania Umowy;</w:t>
      </w:r>
      <w:r w:rsidR="008271A2" w:rsidRPr="00903DD3">
        <w:rPr>
          <w:rFonts w:ascii="Arial" w:eastAsia="Calibri" w:hAnsi="Arial" w:cs="Arial"/>
          <w:sz w:val="22"/>
          <w:szCs w:val="22"/>
          <w:lang w:eastAsia="en-US"/>
        </w:rPr>
        <w:t xml:space="preserve"> </w:t>
      </w:r>
    </w:p>
    <w:p w:rsidR="007661FD" w:rsidRPr="00903DD3" w:rsidRDefault="00961BEE" w:rsidP="001D77BB">
      <w:pPr>
        <w:tabs>
          <w:tab w:val="left" w:pos="851"/>
        </w:tabs>
        <w:spacing w:afterLines="60" w:after="144" w:line="276" w:lineRule="auto"/>
        <w:ind w:left="851" w:hanging="425"/>
        <w:contextualSpacing/>
        <w:jc w:val="both"/>
        <w:rPr>
          <w:rFonts w:ascii="Arial" w:eastAsia="Calibri" w:hAnsi="Arial" w:cs="Arial"/>
          <w:strike/>
          <w:sz w:val="22"/>
          <w:szCs w:val="22"/>
          <w:lang w:eastAsia="en-US"/>
        </w:rPr>
      </w:pPr>
      <w:r w:rsidRPr="00903DD3">
        <w:rPr>
          <w:rFonts w:ascii="Arial" w:eastAsia="Calibri" w:hAnsi="Arial" w:cs="Arial"/>
          <w:sz w:val="22"/>
          <w:szCs w:val="22"/>
          <w:lang w:eastAsia="en-US"/>
        </w:rPr>
        <w:t xml:space="preserve">2) </w:t>
      </w:r>
      <w:r w:rsidR="001D77BB">
        <w:rPr>
          <w:rFonts w:ascii="Arial" w:eastAsia="Calibri" w:hAnsi="Arial" w:cs="Arial"/>
          <w:sz w:val="22"/>
          <w:szCs w:val="22"/>
          <w:lang w:eastAsia="en-US"/>
        </w:rPr>
        <w:t xml:space="preserve">  </w:t>
      </w:r>
      <w:r w:rsidR="008271A2" w:rsidRPr="00903DD3">
        <w:rPr>
          <w:rFonts w:ascii="Arial" w:eastAsia="Calibri" w:hAnsi="Arial" w:cs="Arial"/>
          <w:sz w:val="22"/>
          <w:szCs w:val="22"/>
          <w:lang w:eastAsia="en-US"/>
        </w:rPr>
        <w:t xml:space="preserve">za zwłokę w wykonaniu poszczególnych </w:t>
      </w:r>
      <w:r w:rsidR="00B73E1D">
        <w:rPr>
          <w:rFonts w:ascii="Arial" w:eastAsia="Calibri" w:hAnsi="Arial" w:cs="Arial"/>
          <w:sz w:val="22"/>
          <w:szCs w:val="22"/>
          <w:lang w:eastAsia="en-US"/>
        </w:rPr>
        <w:t>E</w:t>
      </w:r>
      <w:r w:rsidR="008271A2" w:rsidRPr="00903DD3">
        <w:rPr>
          <w:rFonts w:ascii="Arial" w:eastAsia="Calibri" w:hAnsi="Arial" w:cs="Arial"/>
          <w:sz w:val="22"/>
          <w:szCs w:val="22"/>
          <w:lang w:eastAsia="en-US"/>
        </w:rPr>
        <w:t xml:space="preserve">tapów </w:t>
      </w:r>
      <w:r w:rsidR="0096497A">
        <w:rPr>
          <w:rFonts w:ascii="Arial" w:eastAsia="Calibri" w:hAnsi="Arial" w:cs="Arial"/>
          <w:sz w:val="22"/>
          <w:szCs w:val="22"/>
          <w:lang w:eastAsia="en-US"/>
        </w:rPr>
        <w:t xml:space="preserve">określonych w HRF </w:t>
      </w:r>
      <w:r w:rsidR="005A7DD1" w:rsidRPr="00903DD3">
        <w:rPr>
          <w:rFonts w:ascii="Arial" w:eastAsia="Calibri" w:hAnsi="Arial" w:cs="Arial"/>
          <w:sz w:val="22"/>
          <w:szCs w:val="22"/>
          <w:lang w:eastAsia="en-US"/>
        </w:rPr>
        <w:t xml:space="preserve">10.000 </w:t>
      </w:r>
      <w:r w:rsidR="0096497A">
        <w:rPr>
          <w:rFonts w:ascii="Arial" w:eastAsia="Calibri" w:hAnsi="Arial" w:cs="Arial"/>
          <w:sz w:val="22"/>
          <w:szCs w:val="22"/>
          <w:lang w:eastAsia="en-US"/>
        </w:rPr>
        <w:t>PLN</w:t>
      </w:r>
      <w:r w:rsidR="005A7DD1" w:rsidRPr="00903DD3">
        <w:rPr>
          <w:rFonts w:ascii="Arial" w:eastAsia="Calibri" w:hAnsi="Arial" w:cs="Arial"/>
          <w:sz w:val="22"/>
          <w:szCs w:val="22"/>
          <w:lang w:eastAsia="en-US"/>
        </w:rPr>
        <w:t xml:space="preserve"> </w:t>
      </w:r>
      <w:r w:rsidRPr="00903DD3">
        <w:rPr>
          <w:rFonts w:ascii="Arial" w:eastAsia="Calibri" w:hAnsi="Arial" w:cs="Arial"/>
          <w:sz w:val="22"/>
          <w:szCs w:val="22"/>
          <w:lang w:eastAsia="en-US"/>
        </w:rPr>
        <w:t>za każdy dzień zwłoki w stosunku do terminu wykonania</w:t>
      </w:r>
      <w:r w:rsidR="0096497A">
        <w:rPr>
          <w:rFonts w:ascii="Arial" w:eastAsia="Calibri" w:hAnsi="Arial" w:cs="Arial"/>
          <w:sz w:val="22"/>
          <w:szCs w:val="22"/>
          <w:lang w:eastAsia="en-US"/>
        </w:rPr>
        <w:t xml:space="preserve"> poszczególnego etapu określonego w HRF,</w:t>
      </w:r>
      <w:r w:rsidRPr="00903DD3">
        <w:rPr>
          <w:rFonts w:ascii="Arial" w:eastAsia="Calibri" w:hAnsi="Arial" w:cs="Arial"/>
          <w:sz w:val="22"/>
          <w:szCs w:val="22"/>
          <w:lang w:eastAsia="en-US"/>
        </w:rPr>
        <w:t xml:space="preserve"> </w:t>
      </w:r>
    </w:p>
    <w:p w:rsidR="00FB67A6" w:rsidRPr="001D77BB" w:rsidRDefault="00AD5990" w:rsidP="001D77BB">
      <w:pPr>
        <w:pStyle w:val="Akapitzlist"/>
        <w:numPr>
          <w:ilvl w:val="0"/>
          <w:numId w:val="180"/>
        </w:numPr>
        <w:tabs>
          <w:tab w:val="left" w:pos="851"/>
          <w:tab w:val="left" w:pos="1701"/>
        </w:tabs>
        <w:spacing w:afterLines="60" w:after="144" w:line="276" w:lineRule="auto"/>
        <w:ind w:hanging="501"/>
        <w:contextualSpacing/>
        <w:jc w:val="both"/>
        <w:rPr>
          <w:rFonts w:ascii="Arial" w:eastAsia="Calibri" w:hAnsi="Arial" w:cs="Arial"/>
          <w:sz w:val="22"/>
          <w:szCs w:val="22"/>
          <w:lang w:eastAsia="en-US"/>
        </w:rPr>
      </w:pPr>
      <w:r w:rsidRPr="001D77BB">
        <w:rPr>
          <w:rFonts w:ascii="Arial" w:eastAsia="Calibri" w:hAnsi="Arial" w:cs="Arial"/>
          <w:sz w:val="22"/>
          <w:szCs w:val="22"/>
          <w:lang w:eastAsia="en-US"/>
        </w:rPr>
        <w:t xml:space="preserve">za </w:t>
      </w:r>
      <w:r w:rsidR="00FB67A6" w:rsidRPr="001D77BB">
        <w:rPr>
          <w:rFonts w:ascii="Arial" w:eastAsia="Calibri" w:hAnsi="Arial" w:cs="Arial"/>
          <w:sz w:val="22"/>
          <w:szCs w:val="22"/>
          <w:lang w:eastAsia="en-US"/>
        </w:rPr>
        <w:t xml:space="preserve">zwłokę w usunięciu wad </w:t>
      </w:r>
      <w:r w:rsidR="006F5B26" w:rsidRPr="001D77BB">
        <w:rPr>
          <w:rFonts w:ascii="Arial" w:eastAsia="Calibri" w:hAnsi="Arial" w:cs="Arial"/>
          <w:sz w:val="22"/>
          <w:szCs w:val="22"/>
          <w:lang w:eastAsia="en-US"/>
        </w:rPr>
        <w:t xml:space="preserve">w okresie gwarancji i rękojmi </w:t>
      </w:r>
      <w:r w:rsidR="00FB67A6" w:rsidRPr="001D77BB">
        <w:rPr>
          <w:rFonts w:ascii="Arial" w:eastAsia="Calibri" w:hAnsi="Arial" w:cs="Arial"/>
          <w:sz w:val="22"/>
          <w:szCs w:val="22"/>
          <w:lang w:eastAsia="en-US"/>
        </w:rPr>
        <w:t>po upływie wyznaczonego terminu ich usunięcia w wysokości</w:t>
      </w:r>
      <w:r w:rsidR="00755BBA" w:rsidRPr="001D77BB">
        <w:rPr>
          <w:rFonts w:ascii="Arial" w:eastAsia="Calibri" w:hAnsi="Arial" w:cs="Arial"/>
          <w:sz w:val="22"/>
          <w:szCs w:val="22"/>
          <w:lang w:eastAsia="en-US"/>
        </w:rPr>
        <w:t>:</w:t>
      </w:r>
      <w:r w:rsidR="00FB67A6" w:rsidRPr="001D77BB">
        <w:rPr>
          <w:rFonts w:ascii="Arial" w:eastAsia="Calibri" w:hAnsi="Arial" w:cs="Arial"/>
          <w:sz w:val="22"/>
          <w:szCs w:val="22"/>
          <w:lang w:eastAsia="en-US"/>
        </w:rPr>
        <w:t xml:space="preserve"> </w:t>
      </w:r>
    </w:p>
    <w:p w:rsidR="00755BBA" w:rsidRPr="00903DD3" w:rsidRDefault="00755BBA" w:rsidP="007368B7">
      <w:pPr>
        <w:pStyle w:val="apunkt"/>
      </w:pPr>
      <w:r w:rsidRPr="00903DD3">
        <w:t>3.000,00 PLN za każdy dzień zwłoki, w przypadku wady powodującej utrudnienia  w ruchu kolejowym;</w:t>
      </w:r>
    </w:p>
    <w:p w:rsidR="00755BBA" w:rsidRPr="00903DD3" w:rsidRDefault="006F5B26" w:rsidP="007368B7">
      <w:pPr>
        <w:pStyle w:val="apunkt"/>
      </w:pPr>
      <w:r w:rsidRPr="00903DD3">
        <w:t xml:space="preserve">5.000, 00 PLN </w:t>
      </w:r>
      <w:r w:rsidR="00755BBA" w:rsidRPr="00903DD3">
        <w:t xml:space="preserve">za każdy dzień zwłoki, w przypadku innej wady; </w:t>
      </w:r>
    </w:p>
    <w:p w:rsidR="00FB67A6" w:rsidRPr="0096497A" w:rsidRDefault="001D77BB" w:rsidP="001D77BB">
      <w:pPr>
        <w:pStyle w:val="Akapitzlist"/>
        <w:numPr>
          <w:ilvl w:val="0"/>
          <w:numId w:val="180"/>
        </w:numPr>
        <w:tabs>
          <w:tab w:val="left" w:pos="851"/>
        </w:tabs>
        <w:spacing w:afterLines="60" w:after="144" w:line="276" w:lineRule="auto"/>
        <w:ind w:hanging="501"/>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AD5990" w:rsidRPr="0096497A">
        <w:rPr>
          <w:rFonts w:ascii="Arial" w:eastAsia="Calibri" w:hAnsi="Arial" w:cs="Arial"/>
          <w:sz w:val="22"/>
          <w:szCs w:val="22"/>
          <w:lang w:eastAsia="en-US"/>
        </w:rPr>
        <w:t>za</w:t>
      </w:r>
      <w:r w:rsidR="00FB67A6" w:rsidRPr="0096497A">
        <w:rPr>
          <w:rFonts w:ascii="Arial" w:eastAsia="Calibri" w:hAnsi="Arial" w:cs="Arial"/>
          <w:sz w:val="22"/>
          <w:szCs w:val="22"/>
          <w:lang w:eastAsia="en-US"/>
        </w:rPr>
        <w:t xml:space="preserve"> zwłokę w dostarczeniu wymienionych w </w:t>
      </w:r>
      <w:r w:rsidR="00074A34" w:rsidRPr="0096497A">
        <w:rPr>
          <w:rFonts w:ascii="Arial" w:eastAsia="Calibri" w:hAnsi="Arial" w:cs="Arial"/>
          <w:sz w:val="22"/>
          <w:szCs w:val="22"/>
          <w:lang w:eastAsia="en-US"/>
        </w:rPr>
        <w:t xml:space="preserve">§ </w:t>
      </w:r>
      <w:r w:rsidR="0087747E" w:rsidRPr="0096497A">
        <w:rPr>
          <w:rFonts w:ascii="Arial" w:eastAsia="Calibri" w:hAnsi="Arial" w:cs="Arial"/>
          <w:sz w:val="22"/>
          <w:szCs w:val="22"/>
          <w:lang w:eastAsia="en-US"/>
        </w:rPr>
        <w:t xml:space="preserve">13 </w:t>
      </w:r>
      <w:r w:rsidR="00074A34" w:rsidRPr="0096497A">
        <w:rPr>
          <w:rFonts w:ascii="Arial" w:eastAsia="Calibri" w:hAnsi="Arial" w:cs="Arial"/>
          <w:sz w:val="22"/>
          <w:szCs w:val="22"/>
          <w:lang w:eastAsia="en-US"/>
        </w:rPr>
        <w:t xml:space="preserve">ust. </w:t>
      </w:r>
      <w:r w:rsidR="0087747E" w:rsidRPr="0096497A">
        <w:rPr>
          <w:rFonts w:ascii="Arial" w:eastAsia="Calibri" w:hAnsi="Arial" w:cs="Arial"/>
          <w:sz w:val="22"/>
          <w:szCs w:val="22"/>
          <w:lang w:eastAsia="en-US"/>
        </w:rPr>
        <w:t>14</w:t>
      </w:r>
      <w:r w:rsidR="00961BEE" w:rsidRPr="0096497A">
        <w:rPr>
          <w:rFonts w:ascii="Arial" w:eastAsia="Calibri" w:hAnsi="Arial" w:cs="Arial"/>
          <w:sz w:val="22"/>
          <w:szCs w:val="22"/>
          <w:lang w:eastAsia="en-US"/>
        </w:rPr>
        <w:t xml:space="preserve"> </w:t>
      </w:r>
      <w:r w:rsidR="0087747E" w:rsidRPr="0096497A">
        <w:rPr>
          <w:rFonts w:ascii="Arial" w:eastAsia="Calibri" w:hAnsi="Arial" w:cs="Arial"/>
          <w:sz w:val="22"/>
          <w:szCs w:val="22"/>
          <w:lang w:eastAsia="en-US"/>
        </w:rPr>
        <w:t xml:space="preserve"> </w:t>
      </w:r>
      <w:r w:rsidR="00074A34" w:rsidRPr="0096497A">
        <w:rPr>
          <w:rFonts w:ascii="Arial" w:eastAsia="Calibri" w:hAnsi="Arial" w:cs="Arial"/>
          <w:sz w:val="22"/>
          <w:szCs w:val="22"/>
          <w:lang w:eastAsia="en-US"/>
        </w:rPr>
        <w:t>Umowy</w:t>
      </w:r>
      <w:r w:rsidR="00FB67A6" w:rsidRPr="0096497A">
        <w:rPr>
          <w:rFonts w:ascii="Arial" w:eastAsia="Calibri" w:hAnsi="Arial" w:cs="Arial"/>
          <w:sz w:val="22"/>
          <w:szCs w:val="22"/>
          <w:lang w:eastAsia="en-US"/>
        </w:rPr>
        <w:t xml:space="preserve"> dokumentów po upływie terminu </w:t>
      </w:r>
      <w:r w:rsidR="00074A34" w:rsidRPr="0096497A">
        <w:rPr>
          <w:rFonts w:ascii="Arial" w:eastAsia="Calibri" w:hAnsi="Arial" w:cs="Arial"/>
          <w:sz w:val="22"/>
          <w:szCs w:val="22"/>
          <w:lang w:eastAsia="en-US"/>
        </w:rPr>
        <w:t xml:space="preserve">wskazanego przez Zamawiającego </w:t>
      </w:r>
      <w:r w:rsidR="00523138" w:rsidRPr="0096497A">
        <w:rPr>
          <w:rFonts w:ascii="Arial" w:eastAsia="Calibri" w:hAnsi="Arial" w:cs="Arial"/>
          <w:sz w:val="22"/>
          <w:szCs w:val="22"/>
          <w:lang w:eastAsia="en-US"/>
        </w:rPr>
        <w:t xml:space="preserve">na ich dostarczenie </w:t>
      </w:r>
      <w:r w:rsidR="00FB67A6" w:rsidRPr="0096497A">
        <w:rPr>
          <w:rFonts w:ascii="Arial" w:eastAsia="Calibri" w:hAnsi="Arial" w:cs="Arial"/>
          <w:sz w:val="22"/>
          <w:szCs w:val="22"/>
          <w:lang w:eastAsia="en-US"/>
        </w:rPr>
        <w:t xml:space="preserve">w wysokości </w:t>
      </w:r>
      <w:r w:rsidR="00755BBA" w:rsidRPr="0096497A">
        <w:rPr>
          <w:rFonts w:ascii="Arial" w:eastAsia="Calibri" w:hAnsi="Arial" w:cs="Arial"/>
          <w:sz w:val="22"/>
          <w:szCs w:val="22"/>
          <w:lang w:eastAsia="en-US"/>
        </w:rPr>
        <w:t xml:space="preserve">1.000,00 PLN </w:t>
      </w:r>
      <w:r w:rsidR="00FB67A6" w:rsidRPr="0096497A">
        <w:rPr>
          <w:rFonts w:ascii="Arial" w:eastAsia="Calibri" w:hAnsi="Arial" w:cs="Arial"/>
          <w:sz w:val="22"/>
          <w:szCs w:val="22"/>
          <w:lang w:eastAsia="en-US"/>
        </w:rPr>
        <w:t>z</w:t>
      </w:r>
      <w:r w:rsidR="00C50A85" w:rsidRPr="0096497A">
        <w:rPr>
          <w:rFonts w:ascii="Arial" w:eastAsia="Calibri" w:hAnsi="Arial" w:cs="Arial"/>
          <w:sz w:val="22"/>
          <w:szCs w:val="22"/>
          <w:lang w:eastAsia="en-US"/>
        </w:rPr>
        <w:t>a każdy rozpoczęty dzi</w:t>
      </w:r>
      <w:r w:rsidR="00E133FF" w:rsidRPr="0096497A">
        <w:rPr>
          <w:rFonts w:ascii="Arial" w:eastAsia="Calibri" w:hAnsi="Arial" w:cs="Arial"/>
          <w:sz w:val="22"/>
          <w:szCs w:val="22"/>
          <w:lang w:eastAsia="en-US"/>
        </w:rPr>
        <w:t xml:space="preserve">eń zwłoki, z zastrzeżeniem pkt </w:t>
      </w:r>
      <w:r w:rsidR="0087747E" w:rsidRPr="0096497A">
        <w:rPr>
          <w:rFonts w:ascii="Arial" w:eastAsia="Calibri" w:hAnsi="Arial" w:cs="Arial"/>
          <w:sz w:val="22"/>
          <w:szCs w:val="22"/>
          <w:lang w:eastAsia="en-US"/>
        </w:rPr>
        <w:t>7</w:t>
      </w:r>
      <w:r w:rsidR="0096497A">
        <w:rPr>
          <w:rFonts w:ascii="Arial" w:eastAsia="Calibri" w:hAnsi="Arial" w:cs="Arial"/>
          <w:sz w:val="22"/>
          <w:szCs w:val="22"/>
          <w:lang w:eastAsia="en-US"/>
        </w:rPr>
        <w:t xml:space="preserve"> i</w:t>
      </w:r>
      <w:r w:rsidR="00E133FF" w:rsidRPr="0096497A">
        <w:rPr>
          <w:rFonts w:ascii="Arial" w:eastAsia="Calibri" w:hAnsi="Arial" w:cs="Arial"/>
          <w:sz w:val="22"/>
          <w:szCs w:val="22"/>
          <w:lang w:eastAsia="en-US"/>
        </w:rPr>
        <w:t xml:space="preserve"> </w:t>
      </w:r>
      <w:r w:rsidR="0096497A">
        <w:rPr>
          <w:rFonts w:ascii="Arial" w:eastAsia="Calibri" w:hAnsi="Arial" w:cs="Arial"/>
          <w:sz w:val="22"/>
          <w:szCs w:val="22"/>
          <w:lang w:eastAsia="en-US"/>
        </w:rPr>
        <w:t>8;</w:t>
      </w:r>
    </w:p>
    <w:p w:rsidR="00FB67A6" w:rsidRPr="0096497A" w:rsidRDefault="001D77BB" w:rsidP="001D77BB">
      <w:pPr>
        <w:tabs>
          <w:tab w:val="left" w:pos="851"/>
        </w:tabs>
        <w:autoSpaceDE w:val="0"/>
        <w:autoSpaceDN w:val="0"/>
        <w:spacing w:afterLines="60" w:after="144" w:line="276" w:lineRule="auto"/>
        <w:ind w:left="851" w:hanging="425"/>
        <w:contextualSpacing/>
        <w:jc w:val="both"/>
        <w:rPr>
          <w:rFonts w:ascii="Arial" w:eastAsia="Calibri" w:hAnsi="Arial" w:cs="Arial"/>
          <w:sz w:val="22"/>
          <w:szCs w:val="22"/>
          <w:lang w:eastAsia="en-US"/>
        </w:rPr>
      </w:pPr>
      <w:r>
        <w:rPr>
          <w:rFonts w:ascii="Arial" w:eastAsia="Calibri" w:hAnsi="Arial" w:cs="Arial"/>
          <w:sz w:val="22"/>
          <w:szCs w:val="22"/>
          <w:lang w:eastAsia="en-US"/>
        </w:rPr>
        <w:t>5</w:t>
      </w:r>
      <w:r w:rsidR="0096497A">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00FB67A6" w:rsidRPr="0096497A">
        <w:rPr>
          <w:rFonts w:ascii="Arial" w:eastAsia="Calibri" w:hAnsi="Arial" w:cs="Arial"/>
          <w:sz w:val="22"/>
          <w:szCs w:val="22"/>
          <w:lang w:eastAsia="en-US"/>
        </w:rPr>
        <w:t>za przedłużenie zamknięć torowych w wysokości 1</w:t>
      </w:r>
      <w:r w:rsidR="00F1038B" w:rsidRPr="0096497A">
        <w:rPr>
          <w:rFonts w:ascii="Arial" w:eastAsia="Calibri" w:hAnsi="Arial" w:cs="Arial"/>
          <w:sz w:val="22"/>
          <w:szCs w:val="22"/>
          <w:lang w:eastAsia="en-US"/>
        </w:rPr>
        <w:t> </w:t>
      </w:r>
      <w:r w:rsidR="00FB67A6" w:rsidRPr="0096497A">
        <w:rPr>
          <w:rFonts w:ascii="Arial" w:eastAsia="Calibri" w:hAnsi="Arial" w:cs="Arial"/>
          <w:sz w:val="22"/>
          <w:szCs w:val="22"/>
          <w:lang w:eastAsia="en-US"/>
        </w:rPr>
        <w:t>000</w:t>
      </w:r>
      <w:r w:rsidR="00F1038B" w:rsidRPr="0096497A">
        <w:rPr>
          <w:rFonts w:ascii="Arial" w:eastAsia="Calibri" w:hAnsi="Arial" w:cs="Arial"/>
          <w:sz w:val="22"/>
          <w:szCs w:val="22"/>
          <w:lang w:eastAsia="en-US"/>
        </w:rPr>
        <w:t>,00</w:t>
      </w:r>
      <w:r w:rsidR="00FB67A6" w:rsidRPr="0096497A">
        <w:rPr>
          <w:rFonts w:ascii="Arial" w:eastAsia="Calibri" w:hAnsi="Arial" w:cs="Arial"/>
          <w:sz w:val="22"/>
          <w:szCs w:val="22"/>
          <w:lang w:eastAsia="en-US"/>
        </w:rPr>
        <w:t xml:space="preserve"> PLN za każdą rozpoczętą godzinę wydłużenia przydzielonego zamknięcia toru, które wystąpi z przyczyn leżących po stronie Wykonawcy;</w:t>
      </w:r>
    </w:p>
    <w:p w:rsidR="00FB67A6" w:rsidRPr="00903DD3" w:rsidRDefault="001D77BB" w:rsidP="001D77BB">
      <w:pPr>
        <w:tabs>
          <w:tab w:val="left" w:pos="851"/>
          <w:tab w:val="left" w:pos="1134"/>
          <w:tab w:val="left" w:pos="1418"/>
        </w:tabs>
        <w:autoSpaceDE w:val="0"/>
        <w:autoSpaceDN w:val="0"/>
        <w:spacing w:afterLines="60" w:after="144" w:line="276" w:lineRule="auto"/>
        <w:ind w:left="851" w:hanging="425"/>
        <w:contextualSpacing/>
        <w:jc w:val="both"/>
        <w:rPr>
          <w:rFonts w:ascii="Arial" w:eastAsia="Calibri" w:hAnsi="Arial" w:cs="Arial"/>
          <w:sz w:val="22"/>
          <w:szCs w:val="22"/>
        </w:rPr>
      </w:pPr>
      <w:r>
        <w:rPr>
          <w:rFonts w:ascii="Arial" w:eastAsia="Calibri" w:hAnsi="Arial" w:cs="Arial"/>
          <w:sz w:val="22"/>
          <w:szCs w:val="22"/>
          <w:lang w:eastAsia="en-US"/>
        </w:rPr>
        <w:t>6</w:t>
      </w:r>
      <w:r w:rsidR="001A1F79" w:rsidRPr="00903DD3">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00FB67A6" w:rsidRPr="00903DD3">
        <w:rPr>
          <w:rFonts w:ascii="Arial" w:eastAsia="Calibri" w:hAnsi="Arial" w:cs="Arial"/>
          <w:sz w:val="22"/>
          <w:szCs w:val="22"/>
          <w:lang w:eastAsia="en-US"/>
        </w:rPr>
        <w:t>za udzielone, a niewykorzystane zamknięcia torowe  w wysokości 1</w:t>
      </w:r>
      <w:r w:rsidR="00F1038B" w:rsidRPr="00903DD3">
        <w:rPr>
          <w:rFonts w:ascii="Arial" w:eastAsia="Calibri" w:hAnsi="Arial" w:cs="Arial"/>
          <w:sz w:val="22"/>
          <w:szCs w:val="22"/>
          <w:lang w:eastAsia="en-US"/>
        </w:rPr>
        <w:t> </w:t>
      </w:r>
      <w:r w:rsidR="00FB67A6" w:rsidRPr="00903DD3">
        <w:rPr>
          <w:rFonts w:ascii="Arial" w:eastAsia="Calibri" w:hAnsi="Arial" w:cs="Arial"/>
          <w:sz w:val="22"/>
          <w:szCs w:val="22"/>
          <w:lang w:eastAsia="en-US"/>
        </w:rPr>
        <w:t>000</w:t>
      </w:r>
      <w:r w:rsidR="00F1038B" w:rsidRPr="00903DD3">
        <w:rPr>
          <w:rFonts w:ascii="Arial" w:eastAsia="Calibri" w:hAnsi="Arial" w:cs="Arial"/>
          <w:sz w:val="22"/>
          <w:szCs w:val="22"/>
          <w:lang w:eastAsia="en-US"/>
        </w:rPr>
        <w:t>,00</w:t>
      </w:r>
      <w:r w:rsidR="00FB67A6" w:rsidRPr="00903DD3">
        <w:rPr>
          <w:rFonts w:ascii="Arial" w:eastAsia="Calibri" w:hAnsi="Arial" w:cs="Arial"/>
          <w:sz w:val="22"/>
          <w:szCs w:val="22"/>
          <w:lang w:eastAsia="en-US"/>
        </w:rPr>
        <w:t xml:space="preserve"> PLN za każd</w:t>
      </w:r>
      <w:r w:rsidR="005C0869" w:rsidRPr="00903DD3">
        <w:rPr>
          <w:rFonts w:ascii="Arial" w:eastAsia="Calibri" w:hAnsi="Arial" w:cs="Arial"/>
          <w:sz w:val="22"/>
          <w:szCs w:val="22"/>
          <w:lang w:eastAsia="en-US"/>
        </w:rPr>
        <w:t xml:space="preserve">ą rozpoczętą godzinę </w:t>
      </w:r>
      <w:r w:rsidR="00FB67A6" w:rsidRPr="00903DD3">
        <w:rPr>
          <w:rFonts w:ascii="Arial" w:eastAsia="Calibri" w:hAnsi="Arial" w:cs="Arial"/>
          <w:sz w:val="22"/>
          <w:szCs w:val="22"/>
          <w:lang w:eastAsia="en-US"/>
        </w:rPr>
        <w:t xml:space="preserve">przydzielonego zamknięcia toru, które </w:t>
      </w:r>
      <w:r w:rsidR="002628E2" w:rsidRPr="00903DD3">
        <w:rPr>
          <w:rFonts w:ascii="Arial" w:eastAsia="Calibri" w:hAnsi="Arial" w:cs="Arial"/>
          <w:sz w:val="22"/>
          <w:szCs w:val="22"/>
          <w:lang w:eastAsia="en-US"/>
        </w:rPr>
        <w:t xml:space="preserve">wystąpią </w:t>
      </w:r>
      <w:r w:rsidR="00FB67A6" w:rsidRPr="00903DD3">
        <w:rPr>
          <w:rFonts w:ascii="Arial" w:eastAsia="Calibri" w:hAnsi="Arial" w:cs="Arial"/>
          <w:sz w:val="22"/>
          <w:szCs w:val="22"/>
          <w:lang w:eastAsia="en-US"/>
        </w:rPr>
        <w:t>z przyczy</w:t>
      </w:r>
      <w:r w:rsidR="007E33FB" w:rsidRPr="00903DD3">
        <w:rPr>
          <w:rFonts w:ascii="Arial" w:eastAsia="Calibri" w:hAnsi="Arial" w:cs="Arial"/>
          <w:sz w:val="22"/>
          <w:szCs w:val="22"/>
          <w:lang w:eastAsia="en-US"/>
        </w:rPr>
        <w:t>n leżących po stronie Wykonawcy;</w:t>
      </w:r>
    </w:p>
    <w:p w:rsidR="00FB67A6" w:rsidRPr="00903DD3" w:rsidRDefault="001D77BB" w:rsidP="001D77BB">
      <w:pPr>
        <w:tabs>
          <w:tab w:val="left" w:pos="851"/>
          <w:tab w:val="num" w:pos="1134"/>
          <w:tab w:val="left" w:pos="1418"/>
        </w:tabs>
        <w:spacing w:afterLines="60" w:after="144" w:line="276" w:lineRule="auto"/>
        <w:ind w:left="851" w:hanging="425"/>
        <w:jc w:val="both"/>
        <w:rPr>
          <w:rFonts w:ascii="Arial" w:eastAsia="Calibri" w:hAnsi="Arial" w:cs="Arial"/>
          <w:sz w:val="22"/>
          <w:szCs w:val="22"/>
          <w:lang w:eastAsia="en-US"/>
        </w:rPr>
      </w:pPr>
      <w:r>
        <w:rPr>
          <w:rFonts w:ascii="Arial" w:eastAsia="Calibri" w:hAnsi="Arial" w:cs="Arial"/>
          <w:sz w:val="22"/>
          <w:szCs w:val="22"/>
          <w:lang w:eastAsia="en-US"/>
        </w:rPr>
        <w:t>7</w:t>
      </w:r>
      <w:r w:rsidR="0087747E" w:rsidRPr="00903DD3">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00431D4C" w:rsidRPr="00903DD3">
        <w:rPr>
          <w:rFonts w:ascii="Arial" w:eastAsia="Calibri" w:hAnsi="Arial" w:cs="Arial"/>
          <w:sz w:val="22"/>
          <w:szCs w:val="22"/>
          <w:lang w:eastAsia="en-US"/>
        </w:rPr>
        <w:t xml:space="preserve">za nieprzedstawienie Programu Zapewnienia Jakości w terminie i zakresie, o którym mowa w </w:t>
      </w:r>
      <w:r w:rsidR="00431D4C" w:rsidRPr="0096497A">
        <w:rPr>
          <w:rFonts w:ascii="Arial" w:eastAsia="Calibri" w:hAnsi="Arial" w:cs="Arial"/>
          <w:sz w:val="22"/>
          <w:szCs w:val="22"/>
          <w:lang w:eastAsia="en-US"/>
        </w:rPr>
        <w:t xml:space="preserve">§ </w:t>
      </w:r>
      <w:r w:rsidR="0087747E" w:rsidRPr="0096497A">
        <w:rPr>
          <w:rFonts w:ascii="Arial" w:eastAsia="Calibri" w:hAnsi="Arial" w:cs="Arial"/>
          <w:sz w:val="22"/>
          <w:szCs w:val="22"/>
          <w:lang w:eastAsia="en-US"/>
        </w:rPr>
        <w:t>15</w:t>
      </w:r>
      <w:r w:rsidR="00BB14B5" w:rsidRPr="00903DD3">
        <w:rPr>
          <w:rFonts w:ascii="Arial" w:eastAsia="Calibri" w:hAnsi="Arial" w:cs="Arial"/>
          <w:sz w:val="22"/>
          <w:szCs w:val="22"/>
          <w:lang w:eastAsia="en-US"/>
        </w:rPr>
        <w:t xml:space="preserve"> </w:t>
      </w:r>
      <w:r w:rsidR="00431D4C" w:rsidRPr="00903DD3">
        <w:rPr>
          <w:rFonts w:ascii="Arial" w:eastAsia="Calibri" w:hAnsi="Arial" w:cs="Arial"/>
          <w:sz w:val="22"/>
          <w:szCs w:val="22"/>
          <w:lang w:eastAsia="en-US"/>
        </w:rPr>
        <w:t>w wysokości 5</w:t>
      </w:r>
      <w:r w:rsidR="00F1038B" w:rsidRPr="00903DD3">
        <w:rPr>
          <w:rFonts w:ascii="Arial" w:eastAsia="Calibri" w:hAnsi="Arial" w:cs="Arial"/>
          <w:sz w:val="22"/>
          <w:szCs w:val="22"/>
          <w:lang w:eastAsia="en-US"/>
        </w:rPr>
        <w:t> </w:t>
      </w:r>
      <w:r w:rsidR="00431D4C" w:rsidRPr="00903DD3">
        <w:rPr>
          <w:rFonts w:ascii="Arial" w:eastAsia="Calibri" w:hAnsi="Arial" w:cs="Arial"/>
          <w:sz w:val="22"/>
          <w:szCs w:val="22"/>
          <w:lang w:eastAsia="en-US"/>
        </w:rPr>
        <w:t>000</w:t>
      </w:r>
      <w:r w:rsidR="00F1038B" w:rsidRPr="00903DD3">
        <w:rPr>
          <w:rFonts w:ascii="Arial" w:eastAsia="Calibri" w:hAnsi="Arial" w:cs="Arial"/>
          <w:sz w:val="22"/>
          <w:szCs w:val="22"/>
          <w:lang w:eastAsia="en-US"/>
        </w:rPr>
        <w:t>,00</w:t>
      </w:r>
      <w:r w:rsidR="00431D4C" w:rsidRPr="00903DD3">
        <w:rPr>
          <w:rFonts w:ascii="Arial" w:eastAsia="Calibri" w:hAnsi="Arial" w:cs="Arial"/>
          <w:sz w:val="22"/>
          <w:szCs w:val="22"/>
          <w:lang w:eastAsia="en-US"/>
        </w:rPr>
        <w:t xml:space="preserve"> PLN za każdy rozpoczęty dzień zwłoki;</w:t>
      </w:r>
    </w:p>
    <w:p w:rsidR="00FB67A6" w:rsidRPr="00903DD3" w:rsidRDefault="001D77BB" w:rsidP="001D77BB">
      <w:pPr>
        <w:tabs>
          <w:tab w:val="left" w:pos="426"/>
          <w:tab w:val="left" w:pos="851"/>
          <w:tab w:val="left" w:pos="1134"/>
          <w:tab w:val="left" w:pos="1418"/>
        </w:tabs>
        <w:spacing w:afterLines="60" w:after="144" w:line="276" w:lineRule="auto"/>
        <w:ind w:left="851" w:hanging="425"/>
        <w:contextualSpacing/>
        <w:jc w:val="both"/>
        <w:rPr>
          <w:rFonts w:ascii="Arial" w:eastAsia="Calibri" w:hAnsi="Arial" w:cs="Arial"/>
          <w:sz w:val="22"/>
          <w:szCs w:val="22"/>
          <w:lang w:eastAsia="en-US"/>
        </w:rPr>
      </w:pPr>
      <w:r>
        <w:rPr>
          <w:rFonts w:ascii="Arial" w:eastAsia="Calibri" w:hAnsi="Arial" w:cs="Arial"/>
          <w:sz w:val="22"/>
          <w:szCs w:val="22"/>
          <w:lang w:eastAsia="en-US"/>
        </w:rPr>
        <w:t>8</w:t>
      </w:r>
      <w:r w:rsidR="00BB14B5" w:rsidRPr="00903DD3">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00AD5990" w:rsidRPr="00903DD3">
        <w:rPr>
          <w:rFonts w:ascii="Arial" w:eastAsia="Calibri" w:hAnsi="Arial" w:cs="Arial"/>
          <w:sz w:val="22"/>
          <w:szCs w:val="22"/>
          <w:lang w:eastAsia="en-US"/>
        </w:rPr>
        <w:t xml:space="preserve">za </w:t>
      </w:r>
      <w:r w:rsidR="00FB67A6" w:rsidRPr="00903DD3">
        <w:rPr>
          <w:rFonts w:ascii="Arial" w:eastAsia="Calibri" w:hAnsi="Arial" w:cs="Arial"/>
          <w:sz w:val="22"/>
          <w:szCs w:val="22"/>
          <w:lang w:eastAsia="en-US"/>
        </w:rPr>
        <w:t>niedostarczenie Zamawiającemu H</w:t>
      </w:r>
      <w:r>
        <w:rPr>
          <w:rFonts w:ascii="Arial" w:eastAsia="Calibri" w:hAnsi="Arial" w:cs="Arial"/>
          <w:sz w:val="22"/>
          <w:szCs w:val="22"/>
          <w:lang w:eastAsia="en-US"/>
        </w:rPr>
        <w:t>RF</w:t>
      </w:r>
      <w:r w:rsidR="00FB67A6" w:rsidRPr="00903DD3">
        <w:rPr>
          <w:rFonts w:ascii="Arial" w:eastAsia="Calibri" w:hAnsi="Arial" w:cs="Arial"/>
          <w:sz w:val="22"/>
          <w:szCs w:val="22"/>
          <w:lang w:eastAsia="en-US"/>
        </w:rPr>
        <w:t xml:space="preserve"> w terminie ustalonym w Umowie - w wysokości </w:t>
      </w:r>
      <w:r w:rsidR="00755BBA" w:rsidRPr="00903DD3">
        <w:rPr>
          <w:rFonts w:ascii="Arial" w:eastAsia="Calibri" w:hAnsi="Arial" w:cs="Arial"/>
          <w:sz w:val="22"/>
          <w:szCs w:val="22"/>
          <w:lang w:eastAsia="en-US"/>
        </w:rPr>
        <w:t xml:space="preserve">5.000,00 PLN </w:t>
      </w:r>
      <w:r w:rsidR="00FB67A6" w:rsidRPr="00903DD3">
        <w:rPr>
          <w:rFonts w:ascii="Arial" w:eastAsia="Calibri" w:hAnsi="Arial" w:cs="Arial"/>
          <w:sz w:val="22"/>
          <w:szCs w:val="22"/>
          <w:lang w:eastAsia="en-US"/>
        </w:rPr>
        <w:t>z</w:t>
      </w:r>
      <w:r w:rsidR="007E33FB" w:rsidRPr="00903DD3">
        <w:rPr>
          <w:rFonts w:ascii="Arial" w:eastAsia="Calibri" w:hAnsi="Arial" w:cs="Arial"/>
          <w:sz w:val="22"/>
          <w:szCs w:val="22"/>
          <w:lang w:eastAsia="en-US"/>
        </w:rPr>
        <w:t>a każdy rozpoczęty dzień zwłoki;</w:t>
      </w:r>
      <w:r w:rsidR="00FB67A6" w:rsidRPr="00903DD3">
        <w:rPr>
          <w:rFonts w:ascii="Arial" w:eastAsia="Calibri" w:hAnsi="Arial" w:cs="Arial"/>
          <w:sz w:val="22"/>
          <w:szCs w:val="22"/>
          <w:lang w:eastAsia="en-US"/>
        </w:rPr>
        <w:t xml:space="preserve"> </w:t>
      </w:r>
    </w:p>
    <w:p w:rsidR="00FB67A6" w:rsidRPr="00903DD3" w:rsidRDefault="001D77BB" w:rsidP="001D77BB">
      <w:pPr>
        <w:tabs>
          <w:tab w:val="left" w:pos="851"/>
          <w:tab w:val="num" w:pos="1134"/>
          <w:tab w:val="left" w:pos="1418"/>
        </w:tabs>
        <w:spacing w:afterLines="60" w:after="144" w:line="276" w:lineRule="auto"/>
        <w:ind w:left="851" w:hanging="425"/>
        <w:contextualSpacing/>
        <w:jc w:val="both"/>
        <w:rPr>
          <w:rFonts w:ascii="Arial" w:eastAsia="Calibri" w:hAnsi="Arial" w:cs="Arial"/>
          <w:sz w:val="22"/>
          <w:szCs w:val="22"/>
          <w:lang w:eastAsia="en-US"/>
        </w:rPr>
      </w:pPr>
      <w:r>
        <w:rPr>
          <w:rFonts w:ascii="Arial" w:eastAsia="Calibri" w:hAnsi="Arial" w:cs="Arial"/>
          <w:sz w:val="22"/>
          <w:szCs w:val="22"/>
          <w:lang w:eastAsia="en-US"/>
        </w:rPr>
        <w:t>9</w:t>
      </w:r>
      <w:r w:rsidR="00BB14B5" w:rsidRPr="00903DD3">
        <w:rPr>
          <w:rFonts w:ascii="Arial" w:eastAsia="Calibri" w:hAnsi="Arial" w:cs="Arial"/>
          <w:sz w:val="22"/>
          <w:szCs w:val="22"/>
          <w:lang w:eastAsia="en-US"/>
        </w:rPr>
        <w:t>)</w:t>
      </w:r>
      <w:r>
        <w:rPr>
          <w:rFonts w:ascii="Arial" w:eastAsia="Calibri" w:hAnsi="Arial" w:cs="Arial"/>
          <w:sz w:val="22"/>
          <w:szCs w:val="22"/>
          <w:lang w:eastAsia="en-US"/>
        </w:rPr>
        <w:t xml:space="preserve"> </w:t>
      </w:r>
      <w:r w:rsidR="00BB14B5" w:rsidRPr="00903DD3">
        <w:rPr>
          <w:rFonts w:ascii="Arial" w:eastAsia="Calibri" w:hAnsi="Arial" w:cs="Arial"/>
          <w:sz w:val="22"/>
          <w:szCs w:val="22"/>
          <w:lang w:eastAsia="en-US"/>
        </w:rPr>
        <w:t xml:space="preserve"> </w:t>
      </w:r>
      <w:r w:rsidR="00AD5990" w:rsidRPr="00903DD3">
        <w:rPr>
          <w:rFonts w:ascii="Arial" w:eastAsia="Calibri" w:hAnsi="Arial" w:cs="Arial"/>
          <w:sz w:val="22"/>
          <w:szCs w:val="22"/>
          <w:lang w:eastAsia="en-US"/>
        </w:rPr>
        <w:t xml:space="preserve">za </w:t>
      </w:r>
      <w:r>
        <w:rPr>
          <w:rFonts w:ascii="Arial" w:eastAsia="Calibri" w:hAnsi="Arial" w:cs="Arial"/>
          <w:sz w:val="22"/>
          <w:szCs w:val="22"/>
          <w:lang w:eastAsia="en-US"/>
        </w:rPr>
        <w:t xml:space="preserve">brak aktualizacji </w:t>
      </w:r>
      <w:proofErr w:type="spellStart"/>
      <w:r>
        <w:rPr>
          <w:rFonts w:ascii="Arial" w:eastAsia="Calibri" w:hAnsi="Arial" w:cs="Arial"/>
          <w:sz w:val="22"/>
          <w:szCs w:val="22"/>
          <w:lang w:eastAsia="en-US"/>
        </w:rPr>
        <w:t>HRF</w:t>
      </w:r>
      <w:r w:rsidR="00FB67A6" w:rsidRPr="00903DD3">
        <w:rPr>
          <w:rFonts w:ascii="Arial" w:eastAsia="Calibri" w:hAnsi="Arial" w:cs="Arial"/>
          <w:sz w:val="22"/>
          <w:szCs w:val="22"/>
          <w:lang w:eastAsia="en-US"/>
        </w:rPr>
        <w:t>w</w:t>
      </w:r>
      <w:proofErr w:type="spellEnd"/>
      <w:r w:rsidR="00FB67A6" w:rsidRPr="00903DD3">
        <w:rPr>
          <w:rFonts w:ascii="Arial" w:eastAsia="Calibri" w:hAnsi="Arial" w:cs="Arial"/>
          <w:sz w:val="22"/>
          <w:szCs w:val="22"/>
          <w:lang w:eastAsia="en-US"/>
        </w:rPr>
        <w:t xml:space="preserve"> terminie ustalonym w Umowie - w wysokości </w:t>
      </w:r>
      <w:r w:rsidR="00755BBA" w:rsidRPr="00903DD3">
        <w:rPr>
          <w:rFonts w:ascii="Arial" w:eastAsia="Calibri" w:hAnsi="Arial" w:cs="Arial"/>
          <w:sz w:val="22"/>
          <w:szCs w:val="22"/>
          <w:lang w:eastAsia="en-US"/>
        </w:rPr>
        <w:t>5.000,00 PLN</w:t>
      </w:r>
      <w:r w:rsidR="00FB67A6" w:rsidRPr="00903DD3">
        <w:rPr>
          <w:rFonts w:ascii="Arial" w:eastAsia="Calibri" w:hAnsi="Arial" w:cs="Arial"/>
          <w:sz w:val="22"/>
          <w:szCs w:val="22"/>
          <w:lang w:eastAsia="en-US"/>
        </w:rPr>
        <w:t xml:space="preserve"> z</w:t>
      </w:r>
      <w:r w:rsidR="007E33FB" w:rsidRPr="00903DD3">
        <w:rPr>
          <w:rFonts w:ascii="Arial" w:eastAsia="Calibri" w:hAnsi="Arial" w:cs="Arial"/>
          <w:sz w:val="22"/>
          <w:szCs w:val="22"/>
          <w:lang w:eastAsia="en-US"/>
        </w:rPr>
        <w:t>a każdy rozpoczęty dzień zwłoki;</w:t>
      </w:r>
    </w:p>
    <w:p w:rsidR="00FB67A6" w:rsidRPr="00903DD3" w:rsidRDefault="001D77BB" w:rsidP="001D77BB">
      <w:pPr>
        <w:tabs>
          <w:tab w:val="left" w:pos="851"/>
          <w:tab w:val="num" w:pos="1134"/>
          <w:tab w:val="left" w:pos="1418"/>
        </w:tabs>
        <w:autoSpaceDE w:val="0"/>
        <w:autoSpaceDN w:val="0"/>
        <w:spacing w:afterLines="60" w:after="144" w:line="276" w:lineRule="auto"/>
        <w:ind w:left="851" w:hanging="425"/>
        <w:contextualSpacing/>
        <w:jc w:val="both"/>
        <w:rPr>
          <w:rFonts w:ascii="Arial" w:eastAsia="Calibri" w:hAnsi="Arial" w:cs="Arial"/>
          <w:sz w:val="22"/>
          <w:szCs w:val="22"/>
          <w:lang w:eastAsia="en-US"/>
        </w:rPr>
      </w:pPr>
      <w:r>
        <w:rPr>
          <w:rFonts w:ascii="Arial" w:eastAsia="Calibri" w:hAnsi="Arial" w:cs="Arial"/>
          <w:sz w:val="22"/>
          <w:szCs w:val="22"/>
          <w:lang w:eastAsia="en-US"/>
        </w:rPr>
        <w:t>10</w:t>
      </w:r>
      <w:r w:rsidR="00BB14B5" w:rsidRPr="00903DD3">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00AD5990" w:rsidRPr="00903DD3">
        <w:rPr>
          <w:rFonts w:ascii="Arial" w:eastAsia="Calibri" w:hAnsi="Arial" w:cs="Arial"/>
          <w:sz w:val="22"/>
          <w:szCs w:val="22"/>
          <w:lang w:eastAsia="en-US"/>
        </w:rPr>
        <w:t xml:space="preserve">za </w:t>
      </w:r>
      <w:r w:rsidR="00FB67A6" w:rsidRPr="00903DD3">
        <w:rPr>
          <w:rFonts w:ascii="Arial" w:eastAsia="Calibri" w:hAnsi="Arial" w:cs="Arial"/>
          <w:sz w:val="22"/>
          <w:szCs w:val="22"/>
          <w:lang w:eastAsia="en-US"/>
        </w:rPr>
        <w:t>nieobecność wymaganego przez Umowę przedstawiciela Wykonawcy uprawnionego do podejmowania wiążących decyzji na naradach i spotkaniach koordynacyjnych</w:t>
      </w:r>
      <w:r w:rsidR="00E133FF" w:rsidRPr="00903DD3">
        <w:rPr>
          <w:rFonts w:ascii="Arial" w:eastAsia="Calibri" w:hAnsi="Arial" w:cs="Arial"/>
          <w:sz w:val="22"/>
          <w:szCs w:val="22"/>
          <w:lang w:eastAsia="en-US"/>
        </w:rPr>
        <w:t xml:space="preserve">, </w:t>
      </w:r>
      <w:r w:rsidR="00FB67A6" w:rsidRPr="00903DD3">
        <w:rPr>
          <w:rFonts w:ascii="Arial" w:eastAsia="Calibri" w:hAnsi="Arial" w:cs="Arial"/>
          <w:sz w:val="22"/>
          <w:szCs w:val="22"/>
          <w:lang w:eastAsia="en-US"/>
        </w:rPr>
        <w:t xml:space="preserve">w wysokości </w:t>
      </w:r>
      <w:r w:rsidR="00330938" w:rsidRPr="0096497A">
        <w:rPr>
          <w:rFonts w:ascii="Arial" w:eastAsia="Calibri" w:hAnsi="Arial" w:cs="Arial"/>
          <w:sz w:val="22"/>
          <w:szCs w:val="22"/>
          <w:lang w:eastAsia="en-US"/>
        </w:rPr>
        <w:t>10</w:t>
      </w:r>
      <w:r w:rsidR="00A03330" w:rsidRPr="0096497A">
        <w:rPr>
          <w:rFonts w:ascii="Arial" w:eastAsia="Calibri" w:hAnsi="Arial" w:cs="Arial"/>
          <w:sz w:val="22"/>
          <w:szCs w:val="22"/>
          <w:lang w:eastAsia="en-US"/>
        </w:rPr>
        <w:t> </w:t>
      </w:r>
      <w:r w:rsidR="00FB67A6" w:rsidRPr="0096497A">
        <w:rPr>
          <w:rFonts w:ascii="Arial" w:eastAsia="Calibri" w:hAnsi="Arial" w:cs="Arial"/>
          <w:sz w:val="22"/>
          <w:szCs w:val="22"/>
          <w:lang w:eastAsia="en-US"/>
        </w:rPr>
        <w:t>000</w:t>
      </w:r>
      <w:r w:rsidR="00A03330" w:rsidRPr="0096497A">
        <w:rPr>
          <w:rFonts w:ascii="Arial" w:eastAsia="Calibri" w:hAnsi="Arial" w:cs="Arial"/>
          <w:sz w:val="22"/>
          <w:szCs w:val="22"/>
          <w:lang w:eastAsia="en-US"/>
        </w:rPr>
        <w:t>,00</w:t>
      </w:r>
      <w:r w:rsidR="00FB67A6" w:rsidRPr="00903DD3">
        <w:rPr>
          <w:rFonts w:ascii="Arial" w:eastAsia="Calibri" w:hAnsi="Arial" w:cs="Arial"/>
          <w:sz w:val="22"/>
          <w:szCs w:val="22"/>
          <w:lang w:eastAsia="en-US"/>
        </w:rPr>
        <w:t xml:space="preserve"> PLN odrębnie za każdy przypadek zawinionej nieobecności w wyznaczony</w:t>
      </w:r>
      <w:r w:rsidR="007E33FB" w:rsidRPr="00903DD3">
        <w:rPr>
          <w:rFonts w:ascii="Arial" w:eastAsia="Calibri" w:hAnsi="Arial" w:cs="Arial"/>
          <w:sz w:val="22"/>
          <w:szCs w:val="22"/>
          <w:lang w:eastAsia="en-US"/>
        </w:rPr>
        <w:t>m terminie narady lub spotkania;</w:t>
      </w:r>
      <w:r w:rsidR="00FB67A6" w:rsidRPr="00903DD3">
        <w:rPr>
          <w:rFonts w:ascii="Arial" w:eastAsia="Calibri" w:hAnsi="Arial" w:cs="Arial"/>
          <w:sz w:val="22"/>
          <w:szCs w:val="22"/>
          <w:lang w:eastAsia="en-US"/>
        </w:rPr>
        <w:t xml:space="preserve"> </w:t>
      </w:r>
    </w:p>
    <w:p w:rsidR="00E56CBA" w:rsidRPr="00903DD3" w:rsidRDefault="001D77BB" w:rsidP="001D77BB">
      <w:pPr>
        <w:tabs>
          <w:tab w:val="left" w:pos="851"/>
          <w:tab w:val="num" w:pos="1134"/>
        </w:tabs>
        <w:spacing w:afterLines="60" w:after="144" w:line="276" w:lineRule="auto"/>
        <w:ind w:left="851" w:hanging="425"/>
        <w:jc w:val="both"/>
        <w:rPr>
          <w:rFonts w:ascii="Arial" w:eastAsia="Calibri" w:hAnsi="Arial" w:cs="Arial"/>
          <w:sz w:val="22"/>
          <w:szCs w:val="22"/>
        </w:rPr>
      </w:pPr>
      <w:r>
        <w:rPr>
          <w:rFonts w:ascii="Arial" w:eastAsia="Calibri" w:hAnsi="Arial" w:cs="Arial"/>
          <w:sz w:val="22"/>
          <w:szCs w:val="22"/>
        </w:rPr>
        <w:t>11</w:t>
      </w:r>
      <w:r w:rsidR="00BB14B5" w:rsidRPr="00903DD3">
        <w:rPr>
          <w:rFonts w:ascii="Arial" w:eastAsia="Calibri" w:hAnsi="Arial" w:cs="Arial"/>
          <w:sz w:val="22"/>
          <w:szCs w:val="22"/>
        </w:rPr>
        <w:t xml:space="preserve">) </w:t>
      </w:r>
      <w:r w:rsidR="00E56CBA" w:rsidRPr="00903DD3">
        <w:rPr>
          <w:rFonts w:ascii="Arial" w:eastAsia="Calibri" w:hAnsi="Arial" w:cs="Arial"/>
          <w:sz w:val="22"/>
          <w:szCs w:val="22"/>
        </w:rPr>
        <w:t xml:space="preserve">za powierzenie wykonania części przedmiotu Umowy </w:t>
      </w:r>
      <w:r w:rsidR="00D06161" w:rsidRPr="00903DD3">
        <w:rPr>
          <w:rFonts w:ascii="Arial" w:eastAsia="Calibri" w:hAnsi="Arial" w:cs="Arial"/>
          <w:sz w:val="22"/>
          <w:szCs w:val="22"/>
        </w:rPr>
        <w:t xml:space="preserve">podwykonawcom </w:t>
      </w:r>
      <w:r w:rsidR="00E56CBA" w:rsidRPr="00903DD3">
        <w:rPr>
          <w:rFonts w:ascii="Arial" w:eastAsia="Calibri" w:hAnsi="Arial" w:cs="Arial"/>
          <w:sz w:val="22"/>
          <w:szCs w:val="22"/>
        </w:rPr>
        <w:t xml:space="preserve">(dalszym </w:t>
      </w:r>
      <w:r w:rsidR="00D06161" w:rsidRPr="00903DD3">
        <w:rPr>
          <w:rFonts w:ascii="Arial" w:eastAsia="Calibri" w:hAnsi="Arial" w:cs="Arial"/>
          <w:sz w:val="22"/>
          <w:szCs w:val="22"/>
        </w:rPr>
        <w:t>podwykonawcom</w:t>
      </w:r>
      <w:r w:rsidR="00E56CBA" w:rsidRPr="00903DD3">
        <w:rPr>
          <w:rFonts w:ascii="Arial" w:eastAsia="Calibri" w:hAnsi="Arial" w:cs="Arial"/>
          <w:sz w:val="22"/>
          <w:szCs w:val="22"/>
        </w:rPr>
        <w:t>) bez zgody Zamawiającego bądź też za nieprzedłożenie do zaakceptowania przez Zamawiającego projektu umowy o podwykonawstwo</w:t>
      </w:r>
      <w:r w:rsidR="00D06161" w:rsidRPr="00903DD3">
        <w:rPr>
          <w:rFonts w:ascii="Arial" w:eastAsia="Calibri" w:hAnsi="Arial" w:cs="Arial"/>
          <w:sz w:val="22"/>
          <w:szCs w:val="22"/>
        </w:rPr>
        <w:t>, której przedmiotem są roboty budowlane</w:t>
      </w:r>
      <w:r w:rsidR="00E56CBA" w:rsidRPr="00903DD3">
        <w:rPr>
          <w:rFonts w:ascii="Arial" w:eastAsia="Calibri" w:hAnsi="Arial" w:cs="Arial"/>
          <w:sz w:val="22"/>
          <w:szCs w:val="22"/>
        </w:rPr>
        <w:t xml:space="preserve"> (lub projektu jej zmiany)</w:t>
      </w:r>
      <w:r w:rsidR="006279C8" w:rsidRPr="00903DD3">
        <w:rPr>
          <w:rFonts w:ascii="Arial" w:eastAsia="Calibri" w:hAnsi="Arial" w:cs="Arial"/>
          <w:sz w:val="22"/>
          <w:szCs w:val="22"/>
        </w:rPr>
        <w:t xml:space="preserve"> - w wysokości 20 000 </w:t>
      </w:r>
      <w:r w:rsidR="00E56CBA" w:rsidRPr="00903DD3">
        <w:rPr>
          <w:rFonts w:ascii="Arial" w:eastAsia="Calibri" w:hAnsi="Arial" w:cs="Arial"/>
          <w:sz w:val="22"/>
          <w:szCs w:val="22"/>
        </w:rPr>
        <w:t xml:space="preserve">PLN; </w:t>
      </w:r>
    </w:p>
    <w:p w:rsidR="005A4BD4" w:rsidRPr="00903DD3" w:rsidRDefault="00E230D0" w:rsidP="001D77BB">
      <w:pPr>
        <w:tabs>
          <w:tab w:val="left" w:pos="851"/>
        </w:tabs>
        <w:spacing w:afterLines="60" w:after="144" w:line="276" w:lineRule="auto"/>
        <w:ind w:left="851" w:hanging="425"/>
        <w:jc w:val="both"/>
        <w:rPr>
          <w:rFonts w:ascii="Arial" w:eastAsia="Calibri" w:hAnsi="Arial" w:cs="Arial"/>
          <w:sz w:val="22"/>
          <w:szCs w:val="22"/>
        </w:rPr>
      </w:pPr>
      <w:r w:rsidRPr="00903DD3">
        <w:rPr>
          <w:rFonts w:ascii="Arial" w:eastAsia="Calibri" w:hAnsi="Arial" w:cs="Arial"/>
          <w:sz w:val="22"/>
          <w:szCs w:val="22"/>
        </w:rPr>
        <w:t>1</w:t>
      </w:r>
      <w:r w:rsidR="001D77BB">
        <w:rPr>
          <w:rFonts w:ascii="Arial" w:eastAsia="Calibri" w:hAnsi="Arial" w:cs="Arial"/>
          <w:sz w:val="22"/>
          <w:szCs w:val="22"/>
        </w:rPr>
        <w:t>2</w:t>
      </w:r>
      <w:r w:rsidR="005A4BD4" w:rsidRPr="00903DD3">
        <w:rPr>
          <w:rFonts w:ascii="Arial" w:eastAsia="Calibri" w:hAnsi="Arial" w:cs="Arial"/>
          <w:sz w:val="22"/>
          <w:szCs w:val="22"/>
        </w:rPr>
        <w:t xml:space="preserve">) za brak zmiany Umowy o podwykonawstwo w zakresie terminu zapłaty – w wysokości </w:t>
      </w:r>
      <w:r w:rsidR="00C65B31" w:rsidRPr="00903DD3">
        <w:rPr>
          <w:rFonts w:ascii="Arial" w:eastAsia="Calibri" w:hAnsi="Arial" w:cs="Arial"/>
          <w:sz w:val="22"/>
          <w:szCs w:val="22"/>
        </w:rPr>
        <w:br/>
      </w:r>
      <w:r w:rsidR="005A4BD4" w:rsidRPr="00903DD3">
        <w:rPr>
          <w:rFonts w:ascii="Arial" w:eastAsia="Calibri" w:hAnsi="Arial" w:cs="Arial"/>
          <w:sz w:val="22"/>
          <w:szCs w:val="22"/>
        </w:rPr>
        <w:t>10 000 PLN za każdy taki przypadek;</w:t>
      </w:r>
    </w:p>
    <w:p w:rsidR="00E56CBA" w:rsidRPr="00903DD3" w:rsidRDefault="001D77BB" w:rsidP="001D77BB">
      <w:pPr>
        <w:tabs>
          <w:tab w:val="left" w:pos="851"/>
        </w:tabs>
        <w:spacing w:afterLines="60" w:after="144" w:line="276" w:lineRule="auto"/>
        <w:ind w:left="851" w:hanging="425"/>
        <w:jc w:val="both"/>
        <w:rPr>
          <w:rFonts w:ascii="Arial" w:eastAsia="Calibri" w:hAnsi="Arial" w:cs="Arial"/>
          <w:sz w:val="22"/>
          <w:szCs w:val="22"/>
        </w:rPr>
      </w:pPr>
      <w:r>
        <w:rPr>
          <w:rFonts w:ascii="Arial" w:eastAsia="Calibri" w:hAnsi="Arial" w:cs="Arial"/>
          <w:sz w:val="22"/>
          <w:szCs w:val="22"/>
        </w:rPr>
        <w:t xml:space="preserve">13)  </w:t>
      </w:r>
      <w:r w:rsidR="00E56CBA" w:rsidRPr="00903DD3">
        <w:rPr>
          <w:rFonts w:ascii="Arial" w:eastAsia="Calibri" w:hAnsi="Arial" w:cs="Arial"/>
          <w:sz w:val="22"/>
          <w:szCs w:val="22"/>
        </w:rPr>
        <w:t xml:space="preserve">za nieprzedstawienie Zamawiającemu w terminie wskazanym poświadczonej </w:t>
      </w:r>
      <w:r w:rsidR="006279C8" w:rsidRPr="00903DD3">
        <w:rPr>
          <w:rFonts w:ascii="Arial" w:eastAsia="Calibri" w:hAnsi="Arial" w:cs="Arial"/>
          <w:sz w:val="22"/>
          <w:szCs w:val="22"/>
        </w:rPr>
        <w:t xml:space="preserve">za zgodność z oryginałem kopii umowy z </w:t>
      </w:r>
      <w:r w:rsidR="00D06161" w:rsidRPr="00903DD3">
        <w:rPr>
          <w:rFonts w:ascii="Arial" w:eastAsia="Calibri" w:hAnsi="Arial" w:cs="Arial"/>
          <w:sz w:val="22"/>
          <w:szCs w:val="22"/>
        </w:rPr>
        <w:t xml:space="preserve">podwykonawcą </w:t>
      </w:r>
      <w:r w:rsidR="00E56CBA" w:rsidRPr="00903DD3">
        <w:rPr>
          <w:rFonts w:ascii="Arial" w:eastAsia="Calibri" w:hAnsi="Arial" w:cs="Arial"/>
          <w:sz w:val="22"/>
          <w:szCs w:val="22"/>
        </w:rPr>
        <w:t xml:space="preserve">lub jej zmiany </w:t>
      </w:r>
      <w:r w:rsidR="00F327A9" w:rsidRPr="00903DD3">
        <w:rPr>
          <w:rFonts w:ascii="Arial" w:eastAsia="Calibri" w:hAnsi="Arial" w:cs="Arial"/>
          <w:sz w:val="22"/>
          <w:szCs w:val="22"/>
        </w:rPr>
        <w:t xml:space="preserve">- </w:t>
      </w:r>
      <w:r w:rsidR="006279C8" w:rsidRPr="00903DD3">
        <w:rPr>
          <w:rFonts w:ascii="Arial" w:eastAsia="Calibri" w:hAnsi="Arial" w:cs="Arial"/>
          <w:sz w:val="22"/>
          <w:szCs w:val="22"/>
        </w:rPr>
        <w:t>w wy</w:t>
      </w:r>
      <w:r w:rsidR="00C65B31" w:rsidRPr="00903DD3">
        <w:rPr>
          <w:rFonts w:ascii="Arial" w:eastAsia="Calibri" w:hAnsi="Arial" w:cs="Arial"/>
          <w:sz w:val="22"/>
          <w:szCs w:val="22"/>
        </w:rPr>
        <w:t xml:space="preserve">sokości </w:t>
      </w:r>
      <w:r w:rsidR="00F327A9" w:rsidRPr="00903DD3">
        <w:rPr>
          <w:rFonts w:ascii="Arial" w:eastAsia="Calibri" w:hAnsi="Arial" w:cs="Arial"/>
          <w:sz w:val="22"/>
          <w:szCs w:val="22"/>
          <w:lang w:eastAsia="en-US"/>
        </w:rPr>
        <w:t xml:space="preserve">10.000,00 PLN </w:t>
      </w:r>
      <w:r w:rsidR="00E56CBA" w:rsidRPr="00903DD3">
        <w:rPr>
          <w:rFonts w:ascii="Arial" w:eastAsia="Calibri" w:hAnsi="Arial" w:cs="Arial"/>
          <w:sz w:val="22"/>
          <w:szCs w:val="22"/>
        </w:rPr>
        <w:t>za każdy dzień zwłoki;</w:t>
      </w:r>
    </w:p>
    <w:p w:rsidR="00E56CBA" w:rsidRPr="00903DD3" w:rsidRDefault="001D77BB" w:rsidP="001D77BB">
      <w:pPr>
        <w:tabs>
          <w:tab w:val="left" w:pos="851"/>
        </w:tabs>
        <w:spacing w:afterLines="60" w:after="144" w:line="276" w:lineRule="auto"/>
        <w:ind w:left="993" w:hanging="426"/>
        <w:jc w:val="both"/>
        <w:rPr>
          <w:rFonts w:ascii="Arial" w:eastAsia="Calibri" w:hAnsi="Arial" w:cs="Arial"/>
          <w:sz w:val="22"/>
          <w:szCs w:val="22"/>
        </w:rPr>
      </w:pPr>
      <w:r>
        <w:rPr>
          <w:rFonts w:ascii="Arial" w:eastAsia="Calibri" w:hAnsi="Arial" w:cs="Arial"/>
          <w:sz w:val="22"/>
          <w:szCs w:val="22"/>
        </w:rPr>
        <w:t xml:space="preserve">14) </w:t>
      </w:r>
      <w:r w:rsidR="00E56CBA" w:rsidRPr="00903DD3">
        <w:rPr>
          <w:rFonts w:ascii="Arial" w:eastAsia="Calibri" w:hAnsi="Arial" w:cs="Arial"/>
          <w:sz w:val="22"/>
          <w:szCs w:val="22"/>
        </w:rPr>
        <w:t xml:space="preserve">za brak zapłaty lub za nieterminową zapłatę wynagrodzenia należnego </w:t>
      </w:r>
      <w:r w:rsidR="00D06161" w:rsidRPr="00903DD3">
        <w:rPr>
          <w:rFonts w:ascii="Arial" w:eastAsia="Calibri" w:hAnsi="Arial" w:cs="Arial"/>
          <w:sz w:val="22"/>
          <w:szCs w:val="22"/>
        </w:rPr>
        <w:t xml:space="preserve">podwykonawcy </w:t>
      </w:r>
      <w:r w:rsidR="00A72D37" w:rsidRPr="00903DD3">
        <w:rPr>
          <w:rFonts w:ascii="Arial" w:eastAsia="Calibri" w:hAnsi="Arial" w:cs="Arial"/>
          <w:sz w:val="22"/>
          <w:szCs w:val="22"/>
        </w:rPr>
        <w:t xml:space="preserve">(dalszemu </w:t>
      </w:r>
      <w:r w:rsidR="00D06161" w:rsidRPr="00903DD3">
        <w:rPr>
          <w:rFonts w:ascii="Arial" w:eastAsia="Calibri" w:hAnsi="Arial" w:cs="Arial"/>
          <w:sz w:val="22"/>
          <w:szCs w:val="22"/>
        </w:rPr>
        <w:t>podwykonawcy</w:t>
      </w:r>
      <w:r w:rsidR="00A72D37" w:rsidRPr="00903DD3">
        <w:rPr>
          <w:rFonts w:ascii="Arial" w:eastAsia="Calibri" w:hAnsi="Arial" w:cs="Arial"/>
          <w:sz w:val="22"/>
          <w:szCs w:val="22"/>
        </w:rPr>
        <w:t>),</w:t>
      </w:r>
      <w:r w:rsidR="007A7896" w:rsidRPr="00903DD3">
        <w:rPr>
          <w:rFonts w:ascii="Arial" w:eastAsia="Calibri" w:hAnsi="Arial" w:cs="Arial"/>
          <w:sz w:val="22"/>
          <w:szCs w:val="22"/>
        </w:rPr>
        <w:t xml:space="preserve"> o których mowa w Umowie</w:t>
      </w:r>
      <w:r w:rsidR="006279C8" w:rsidRPr="00903DD3">
        <w:rPr>
          <w:rFonts w:ascii="Arial" w:eastAsia="Calibri" w:hAnsi="Arial" w:cs="Arial"/>
          <w:sz w:val="22"/>
          <w:szCs w:val="22"/>
        </w:rPr>
        <w:t xml:space="preserve"> - w wysokości 25</w:t>
      </w:r>
      <w:r w:rsidR="00B36F48" w:rsidRPr="00903DD3">
        <w:rPr>
          <w:rFonts w:ascii="Arial" w:eastAsia="Calibri" w:hAnsi="Arial" w:cs="Arial"/>
          <w:sz w:val="22"/>
          <w:szCs w:val="22"/>
        </w:rPr>
        <w:t> </w:t>
      </w:r>
      <w:r w:rsidR="006279C8" w:rsidRPr="00903DD3">
        <w:rPr>
          <w:rFonts w:ascii="Arial" w:eastAsia="Calibri" w:hAnsi="Arial" w:cs="Arial"/>
          <w:sz w:val="22"/>
          <w:szCs w:val="22"/>
        </w:rPr>
        <w:t>000</w:t>
      </w:r>
      <w:r w:rsidR="00B36F48" w:rsidRPr="00903DD3">
        <w:rPr>
          <w:rFonts w:ascii="Arial" w:eastAsia="Calibri" w:hAnsi="Arial" w:cs="Arial"/>
          <w:sz w:val="22"/>
          <w:szCs w:val="22"/>
        </w:rPr>
        <w:t>,00</w:t>
      </w:r>
      <w:r w:rsidR="00E56CBA" w:rsidRPr="00903DD3">
        <w:rPr>
          <w:rFonts w:ascii="Arial" w:eastAsia="Calibri" w:hAnsi="Arial" w:cs="Arial"/>
          <w:sz w:val="22"/>
          <w:szCs w:val="22"/>
        </w:rPr>
        <w:t xml:space="preserve"> PLN za każdy taki przypadek;</w:t>
      </w:r>
    </w:p>
    <w:p w:rsidR="00332166" w:rsidRPr="00903DD3" w:rsidRDefault="001D77BB" w:rsidP="001D77BB">
      <w:pPr>
        <w:pStyle w:val="1punkt"/>
        <w:numPr>
          <w:ilvl w:val="0"/>
          <w:numId w:val="0"/>
        </w:numPr>
        <w:tabs>
          <w:tab w:val="clear" w:pos="426"/>
          <w:tab w:val="left" w:pos="851"/>
        </w:tabs>
        <w:spacing w:afterLines="60" w:after="144"/>
        <w:ind w:left="993" w:hanging="426"/>
      </w:pPr>
      <w:r>
        <w:t xml:space="preserve">15) </w:t>
      </w:r>
      <w:r w:rsidR="00332166" w:rsidRPr="00903DD3">
        <w:t xml:space="preserve">za nieprzedstawienie Zamawiającemu we wskazanym terminie dokumentów, o których mowa w </w:t>
      </w:r>
      <w:r w:rsidR="00332166" w:rsidRPr="001D77BB">
        <w:t xml:space="preserve">§ </w:t>
      </w:r>
      <w:r w:rsidR="0087747E" w:rsidRPr="001D77BB">
        <w:t xml:space="preserve">13 </w:t>
      </w:r>
      <w:r w:rsidR="00332166" w:rsidRPr="001D77BB">
        <w:t>ust.</w:t>
      </w:r>
      <w:r w:rsidR="00332166" w:rsidRPr="00764450">
        <w:t xml:space="preserve"> </w:t>
      </w:r>
      <w:r w:rsidR="0087747E" w:rsidRPr="001D77BB">
        <w:t xml:space="preserve">28 </w:t>
      </w:r>
      <w:r w:rsidR="00332166" w:rsidRPr="00903DD3">
        <w:t xml:space="preserve">  – w wysokości 200,00 PLN za każdy dzień zwłoki;</w:t>
      </w:r>
    </w:p>
    <w:p w:rsidR="00FB67A6" w:rsidRPr="00903DD3" w:rsidRDefault="001D77BB" w:rsidP="001D77BB">
      <w:pPr>
        <w:tabs>
          <w:tab w:val="left" w:pos="851"/>
        </w:tabs>
        <w:spacing w:afterLines="60" w:after="144" w:line="276" w:lineRule="auto"/>
        <w:ind w:left="993" w:hanging="426"/>
        <w:jc w:val="both"/>
        <w:rPr>
          <w:rFonts w:ascii="Arial" w:eastAsia="Calibri" w:hAnsi="Arial" w:cs="Arial"/>
          <w:sz w:val="22"/>
          <w:szCs w:val="22"/>
        </w:rPr>
      </w:pPr>
      <w:r>
        <w:rPr>
          <w:rFonts w:ascii="Arial" w:eastAsia="Calibri" w:hAnsi="Arial" w:cs="Arial"/>
          <w:sz w:val="22"/>
          <w:szCs w:val="22"/>
        </w:rPr>
        <w:t>16</w:t>
      </w:r>
      <w:r w:rsidR="00BB14B5" w:rsidRPr="00903DD3">
        <w:rPr>
          <w:rFonts w:ascii="Arial" w:eastAsia="Calibri" w:hAnsi="Arial" w:cs="Arial"/>
          <w:sz w:val="22"/>
          <w:szCs w:val="22"/>
        </w:rPr>
        <w:t xml:space="preserve">) </w:t>
      </w:r>
      <w:r w:rsidR="00FB67A6" w:rsidRPr="00903DD3">
        <w:rPr>
          <w:rFonts w:ascii="Arial" w:eastAsia="Calibri" w:hAnsi="Arial" w:cs="Arial"/>
          <w:sz w:val="22"/>
          <w:szCs w:val="22"/>
        </w:rPr>
        <w:t>o której(ych) mowa w Załąc</w:t>
      </w:r>
      <w:r w:rsidR="00E14BB0" w:rsidRPr="00903DD3">
        <w:rPr>
          <w:rFonts w:ascii="Arial" w:eastAsia="Calibri" w:hAnsi="Arial" w:cs="Arial"/>
          <w:sz w:val="22"/>
          <w:szCs w:val="22"/>
        </w:rPr>
        <w:t>zniku nr 5 do Instrukcji Ibh-105</w:t>
      </w:r>
      <w:r w:rsidR="00FB67A6" w:rsidRPr="00903DD3">
        <w:rPr>
          <w:rFonts w:ascii="Arial" w:eastAsia="Calibri" w:hAnsi="Arial" w:cs="Arial"/>
          <w:sz w:val="22"/>
          <w:szCs w:val="22"/>
        </w:rPr>
        <w:t xml:space="preserve"> (niezależnie od kar określonych w Umowie)</w:t>
      </w:r>
      <w:r w:rsidR="007E33FB" w:rsidRPr="00903DD3">
        <w:rPr>
          <w:rFonts w:ascii="Arial" w:eastAsia="Calibri" w:hAnsi="Arial" w:cs="Arial"/>
          <w:sz w:val="22"/>
          <w:szCs w:val="22"/>
        </w:rPr>
        <w:t xml:space="preserve"> w wysokościach tam określonych;</w:t>
      </w:r>
    </w:p>
    <w:p w:rsidR="00EB2799" w:rsidRPr="00903DD3" w:rsidRDefault="001D77BB" w:rsidP="001D77BB">
      <w:pPr>
        <w:tabs>
          <w:tab w:val="left" w:pos="851"/>
        </w:tabs>
        <w:spacing w:afterLines="60" w:after="144" w:line="276" w:lineRule="auto"/>
        <w:ind w:left="993" w:hanging="426"/>
        <w:jc w:val="both"/>
        <w:rPr>
          <w:rFonts w:ascii="Arial" w:eastAsia="Calibri" w:hAnsi="Arial" w:cs="Arial"/>
          <w:sz w:val="22"/>
          <w:szCs w:val="22"/>
        </w:rPr>
      </w:pPr>
      <w:r>
        <w:rPr>
          <w:rFonts w:ascii="Arial" w:eastAsia="Calibri" w:hAnsi="Arial" w:cs="Arial"/>
          <w:sz w:val="22"/>
          <w:szCs w:val="22"/>
        </w:rPr>
        <w:t>17</w:t>
      </w:r>
      <w:r w:rsidR="00E230D0" w:rsidRPr="00903DD3">
        <w:rPr>
          <w:rFonts w:ascii="Arial" w:eastAsia="Calibri" w:hAnsi="Arial" w:cs="Arial"/>
          <w:sz w:val="22"/>
          <w:szCs w:val="22"/>
        </w:rPr>
        <w:t xml:space="preserve">) </w:t>
      </w:r>
      <w:r w:rsidR="00EB2799" w:rsidRPr="00903DD3">
        <w:rPr>
          <w:rFonts w:ascii="Arial" w:eastAsia="Calibri" w:hAnsi="Arial" w:cs="Arial"/>
          <w:sz w:val="22"/>
          <w:szCs w:val="22"/>
        </w:rPr>
        <w:t xml:space="preserve">za konieczność stosowania sygnałów zastępczych wynikających z wydłużonego czasu trwania Umowy  z winy Wykonawcy lub nieusunięcia </w:t>
      </w:r>
      <w:r w:rsidR="00BD1CFD" w:rsidRPr="00903DD3">
        <w:rPr>
          <w:rFonts w:ascii="Arial" w:eastAsia="Calibri" w:hAnsi="Arial" w:cs="Arial"/>
          <w:sz w:val="22"/>
          <w:szCs w:val="22"/>
        </w:rPr>
        <w:t xml:space="preserve">z winy Wykonawcy </w:t>
      </w:r>
      <w:r w:rsidR="00EB2799" w:rsidRPr="00903DD3">
        <w:rPr>
          <w:rFonts w:ascii="Arial" w:eastAsia="Calibri" w:hAnsi="Arial" w:cs="Arial"/>
          <w:sz w:val="22"/>
          <w:szCs w:val="22"/>
        </w:rPr>
        <w:t>w ciągu 24 godzin</w:t>
      </w:r>
      <w:r w:rsidR="00EF3094" w:rsidRPr="00903DD3">
        <w:rPr>
          <w:rFonts w:ascii="Arial" w:eastAsia="Calibri" w:hAnsi="Arial" w:cs="Arial"/>
          <w:sz w:val="22"/>
          <w:szCs w:val="22"/>
        </w:rPr>
        <w:t xml:space="preserve"> </w:t>
      </w:r>
      <w:r>
        <w:rPr>
          <w:rFonts w:ascii="Arial" w:eastAsia="Calibri" w:hAnsi="Arial" w:cs="Arial"/>
          <w:sz w:val="22"/>
          <w:szCs w:val="22"/>
        </w:rPr>
        <w:t xml:space="preserve">wad w działaniu </w:t>
      </w:r>
      <w:r w:rsidR="00EB2799" w:rsidRPr="00903DD3">
        <w:rPr>
          <w:rFonts w:ascii="Arial" w:eastAsia="Calibri" w:hAnsi="Arial" w:cs="Arial"/>
          <w:sz w:val="22"/>
          <w:szCs w:val="22"/>
        </w:rPr>
        <w:t>czynnych urządze</w:t>
      </w:r>
      <w:r>
        <w:rPr>
          <w:rFonts w:ascii="Arial" w:eastAsia="Calibri" w:hAnsi="Arial" w:cs="Arial"/>
          <w:sz w:val="22"/>
          <w:szCs w:val="22"/>
        </w:rPr>
        <w:t xml:space="preserve">ń </w:t>
      </w:r>
      <w:r w:rsidR="00EB2799" w:rsidRPr="00903DD3">
        <w:rPr>
          <w:rFonts w:ascii="Arial" w:eastAsia="Calibri" w:hAnsi="Arial" w:cs="Arial"/>
          <w:sz w:val="22"/>
          <w:szCs w:val="22"/>
        </w:rPr>
        <w:t>służących do prowadzenia ruchu kolejowego – w wysokości 10 000 PLN za każdą dobę</w:t>
      </w:r>
      <w:r>
        <w:rPr>
          <w:rFonts w:ascii="Arial" w:eastAsia="Calibri" w:hAnsi="Arial" w:cs="Arial"/>
          <w:sz w:val="22"/>
          <w:szCs w:val="22"/>
        </w:rPr>
        <w:t xml:space="preserve"> zwłoki</w:t>
      </w:r>
      <w:r w:rsidR="00EB2799" w:rsidRPr="00903DD3">
        <w:rPr>
          <w:rFonts w:ascii="Arial" w:eastAsia="Calibri" w:hAnsi="Arial" w:cs="Arial"/>
          <w:sz w:val="22"/>
          <w:szCs w:val="22"/>
        </w:rPr>
        <w:t>;</w:t>
      </w:r>
    </w:p>
    <w:p w:rsidR="00EB2799" w:rsidRPr="00903DD3" w:rsidRDefault="001D77BB" w:rsidP="001D77BB">
      <w:pPr>
        <w:tabs>
          <w:tab w:val="left" w:pos="851"/>
          <w:tab w:val="num" w:pos="1134"/>
        </w:tabs>
        <w:spacing w:afterLines="60" w:after="144" w:line="276" w:lineRule="auto"/>
        <w:ind w:left="993" w:hanging="426"/>
        <w:jc w:val="both"/>
        <w:rPr>
          <w:rFonts w:ascii="Arial" w:eastAsia="Calibri" w:hAnsi="Arial" w:cs="Arial"/>
          <w:sz w:val="22"/>
          <w:szCs w:val="22"/>
        </w:rPr>
      </w:pPr>
      <w:r>
        <w:rPr>
          <w:rFonts w:ascii="Arial" w:eastAsia="Calibri" w:hAnsi="Arial" w:cs="Arial"/>
          <w:sz w:val="22"/>
          <w:szCs w:val="22"/>
        </w:rPr>
        <w:t>18)</w:t>
      </w:r>
      <w:r w:rsidR="00E230D0" w:rsidRPr="00903DD3">
        <w:rPr>
          <w:rFonts w:ascii="Arial" w:eastAsia="Calibri" w:hAnsi="Arial" w:cs="Arial"/>
          <w:sz w:val="22"/>
          <w:szCs w:val="22"/>
        </w:rPr>
        <w:t xml:space="preserve"> </w:t>
      </w:r>
      <w:r w:rsidR="00BD1CFD" w:rsidRPr="00903DD3">
        <w:rPr>
          <w:rFonts w:ascii="Arial" w:eastAsia="Calibri" w:hAnsi="Arial" w:cs="Arial"/>
          <w:sz w:val="22"/>
          <w:szCs w:val="22"/>
        </w:rPr>
        <w:t>za niezabezpieczenie miejsca r</w:t>
      </w:r>
      <w:r w:rsidR="00EB2799" w:rsidRPr="00903DD3">
        <w:rPr>
          <w:rFonts w:ascii="Arial" w:eastAsia="Calibri" w:hAnsi="Arial" w:cs="Arial"/>
          <w:sz w:val="22"/>
          <w:szCs w:val="22"/>
        </w:rPr>
        <w:t>obót zgodnie z</w:t>
      </w:r>
      <w:r w:rsidR="00055999" w:rsidRPr="00903DD3">
        <w:rPr>
          <w:rFonts w:ascii="Arial" w:eastAsia="Calibri" w:hAnsi="Arial" w:cs="Arial"/>
          <w:sz w:val="22"/>
          <w:szCs w:val="22"/>
        </w:rPr>
        <w:t xml:space="preserve"> Projektem Zabezpieczenia Miejsca Robót opracowanym </w:t>
      </w:r>
      <w:r w:rsidR="006E3474" w:rsidRPr="00903DD3">
        <w:rPr>
          <w:rFonts w:ascii="Arial" w:eastAsia="Calibri" w:hAnsi="Arial" w:cs="Arial"/>
          <w:sz w:val="22"/>
          <w:szCs w:val="22"/>
        </w:rPr>
        <w:t>wg „Wytycznych</w:t>
      </w:r>
      <w:r w:rsidR="00EB2799" w:rsidRPr="00903DD3">
        <w:rPr>
          <w:rFonts w:ascii="Arial" w:eastAsia="Calibri" w:hAnsi="Arial" w:cs="Arial"/>
          <w:sz w:val="22"/>
          <w:szCs w:val="22"/>
        </w:rPr>
        <w:t xml:space="preserve"> zabezpieczenia miejsca robót wykonywanych na torze zamkniętym podczas prowadzenia ruchu pojazdów kolejowych po torze czynnym z prędkością V≥100 km/h Id-18” oraz „Regulaminem tymczasowym prowadzenia ruchu w czasie wykonywania robót” – w wysokości 10 000 PLN za każdy dzień stwierdzonych nieprawidłowości;</w:t>
      </w:r>
    </w:p>
    <w:p w:rsidR="00FB223A" w:rsidRPr="00903DD3" w:rsidRDefault="001D77BB" w:rsidP="001D77BB">
      <w:pPr>
        <w:tabs>
          <w:tab w:val="left" w:pos="851"/>
        </w:tabs>
        <w:spacing w:afterLines="60" w:after="144" w:line="276" w:lineRule="auto"/>
        <w:ind w:left="993" w:hanging="426"/>
        <w:jc w:val="both"/>
        <w:rPr>
          <w:rFonts w:ascii="Arial" w:eastAsia="Calibri" w:hAnsi="Arial" w:cs="Arial"/>
          <w:sz w:val="22"/>
          <w:szCs w:val="22"/>
        </w:rPr>
      </w:pPr>
      <w:r>
        <w:rPr>
          <w:rFonts w:ascii="Arial" w:eastAsia="Calibri" w:hAnsi="Arial" w:cs="Arial"/>
          <w:sz w:val="22"/>
          <w:szCs w:val="22"/>
        </w:rPr>
        <w:t>19</w:t>
      </w:r>
      <w:r w:rsidR="00E230D0" w:rsidRPr="00903DD3">
        <w:rPr>
          <w:rFonts w:ascii="Arial" w:eastAsia="Calibri" w:hAnsi="Arial" w:cs="Arial"/>
          <w:sz w:val="22"/>
          <w:szCs w:val="22"/>
        </w:rPr>
        <w:t xml:space="preserve">) </w:t>
      </w:r>
      <w:r w:rsidR="00FB223A" w:rsidRPr="00903DD3">
        <w:rPr>
          <w:rFonts w:ascii="Arial" w:eastAsia="Calibri" w:hAnsi="Arial" w:cs="Arial"/>
          <w:sz w:val="22"/>
          <w:szCs w:val="22"/>
        </w:rPr>
        <w:t xml:space="preserve">za nieprzedłożenie Zamawiającemu przez Wykonawcę pełnej dokumentacji ubezpieczeniowej o której mowa w </w:t>
      </w:r>
      <w:r w:rsidR="00FB223A" w:rsidRPr="001D77BB">
        <w:rPr>
          <w:rFonts w:ascii="Arial" w:eastAsia="Calibri" w:hAnsi="Arial" w:cs="Arial"/>
          <w:sz w:val="22"/>
          <w:szCs w:val="22"/>
        </w:rPr>
        <w:t xml:space="preserve">§ </w:t>
      </w:r>
      <w:r w:rsidR="006E304C" w:rsidRPr="001D77BB">
        <w:rPr>
          <w:rFonts w:ascii="Arial" w:eastAsia="Calibri" w:hAnsi="Arial" w:cs="Arial"/>
          <w:sz w:val="22"/>
          <w:szCs w:val="22"/>
        </w:rPr>
        <w:t>3</w:t>
      </w:r>
      <w:r>
        <w:rPr>
          <w:rFonts w:ascii="Arial" w:eastAsia="Calibri" w:hAnsi="Arial" w:cs="Arial"/>
          <w:sz w:val="22"/>
          <w:szCs w:val="22"/>
        </w:rPr>
        <w:t>3</w:t>
      </w:r>
      <w:r w:rsidR="006E304C" w:rsidRPr="001D77BB">
        <w:rPr>
          <w:rFonts w:ascii="Arial" w:eastAsia="Calibri" w:hAnsi="Arial" w:cs="Arial"/>
          <w:sz w:val="22"/>
          <w:szCs w:val="22"/>
        </w:rPr>
        <w:t xml:space="preserve"> </w:t>
      </w:r>
      <w:r w:rsidR="00FB223A" w:rsidRPr="001D77BB">
        <w:rPr>
          <w:rFonts w:ascii="Arial" w:eastAsia="Calibri" w:hAnsi="Arial" w:cs="Arial"/>
          <w:sz w:val="22"/>
          <w:szCs w:val="22"/>
        </w:rPr>
        <w:t xml:space="preserve">ust. </w:t>
      </w:r>
      <w:r>
        <w:rPr>
          <w:rFonts w:ascii="Arial" w:eastAsia="Calibri" w:hAnsi="Arial" w:cs="Arial"/>
          <w:sz w:val="22"/>
          <w:szCs w:val="22"/>
        </w:rPr>
        <w:t>10</w:t>
      </w:r>
      <w:r w:rsidR="00FB223A" w:rsidRPr="001D77BB">
        <w:rPr>
          <w:rFonts w:ascii="Arial" w:eastAsia="Calibri" w:hAnsi="Arial" w:cs="Arial"/>
          <w:sz w:val="22"/>
          <w:szCs w:val="22"/>
        </w:rPr>
        <w:t xml:space="preserve"> pkt 4 i</w:t>
      </w:r>
      <w:r w:rsidR="00FB223A" w:rsidRPr="00903DD3">
        <w:rPr>
          <w:rFonts w:ascii="Arial" w:eastAsia="Calibri" w:hAnsi="Arial" w:cs="Arial"/>
          <w:sz w:val="22"/>
          <w:szCs w:val="22"/>
        </w:rPr>
        <w:t xml:space="preserve"> 6, w terminach określonych </w:t>
      </w:r>
      <w:r>
        <w:rPr>
          <w:rFonts w:ascii="Arial" w:eastAsia="Calibri" w:hAnsi="Arial" w:cs="Arial"/>
          <w:sz w:val="22"/>
          <w:szCs w:val="22"/>
        </w:rPr>
        <w:t xml:space="preserve">w Umowie </w:t>
      </w:r>
      <w:r w:rsidR="00FB223A" w:rsidRPr="00903DD3">
        <w:rPr>
          <w:rFonts w:ascii="Arial" w:eastAsia="Calibri" w:hAnsi="Arial" w:cs="Arial"/>
          <w:sz w:val="22"/>
          <w:szCs w:val="22"/>
        </w:rPr>
        <w:t>w wysokości 2 000,00 PLN za każdy dzień zwłoki w przedłożeniu Zamawiającemu pełnej dokumentacji ubezpieczeniowej. Kara nie będzie naliczana za okres weryfikacji dokumentacji ubezpieczeniowej przez Zamawiającego oraz w przypadku wyznaczenia przez Zamawiającego jednorazowo, dodatkowych 7 dni roboczych na dokonanie zmian w przedłożonej dokumentacji ubezpieczeniowej.</w:t>
      </w:r>
    </w:p>
    <w:p w:rsidR="003A1679" w:rsidRPr="003A1679" w:rsidDel="00436A04" w:rsidRDefault="001D77BB" w:rsidP="003A1679">
      <w:pPr>
        <w:tabs>
          <w:tab w:val="left" w:pos="851"/>
        </w:tabs>
        <w:spacing w:afterLines="60" w:after="144" w:line="276" w:lineRule="auto"/>
        <w:ind w:left="993" w:hanging="426"/>
        <w:jc w:val="both"/>
        <w:rPr>
          <w:del w:id="91" w:author="Godziewicz Henryk" w:date="2021-03-18T08:59:00Z"/>
          <w:rFonts w:ascii="Arial" w:eastAsia="Calibri" w:hAnsi="Arial" w:cs="Arial"/>
          <w:sz w:val="22"/>
          <w:szCs w:val="22"/>
        </w:rPr>
      </w:pPr>
      <w:r>
        <w:rPr>
          <w:rFonts w:ascii="Arial" w:eastAsia="Calibri" w:hAnsi="Arial" w:cs="Arial"/>
          <w:sz w:val="22"/>
          <w:szCs w:val="22"/>
        </w:rPr>
        <w:t>20</w:t>
      </w:r>
      <w:r w:rsidR="00E230D0" w:rsidRPr="00903DD3">
        <w:rPr>
          <w:rFonts w:ascii="Arial" w:eastAsia="Calibri" w:hAnsi="Arial" w:cs="Arial"/>
          <w:sz w:val="22"/>
          <w:szCs w:val="22"/>
        </w:rPr>
        <w:t xml:space="preserve">) </w:t>
      </w:r>
      <w:r w:rsidR="001272B9" w:rsidRPr="00903DD3">
        <w:rPr>
          <w:rFonts w:ascii="Arial" w:eastAsia="Calibri" w:hAnsi="Arial" w:cs="Arial"/>
          <w:sz w:val="22"/>
          <w:szCs w:val="22"/>
        </w:rPr>
        <w:t xml:space="preserve">w razie odstąpienia od Umowy </w:t>
      </w:r>
      <w:r w:rsidR="001272B9" w:rsidRPr="00903DD3">
        <w:rPr>
          <w:rFonts w:ascii="Arial" w:eastAsia="Calibri" w:hAnsi="Arial" w:cs="Arial"/>
          <w:sz w:val="22"/>
          <w:szCs w:val="22"/>
          <w:lang w:eastAsia="en-US"/>
        </w:rPr>
        <w:t xml:space="preserve">z przyczyn leżących po stronie Wykonawcy - </w:t>
      </w:r>
      <w:r w:rsidR="007A7896" w:rsidRPr="00903DD3">
        <w:rPr>
          <w:rFonts w:ascii="Arial" w:eastAsia="Calibri" w:hAnsi="Arial" w:cs="Arial"/>
          <w:sz w:val="22"/>
          <w:szCs w:val="22"/>
        </w:rPr>
        <w:t xml:space="preserve"> w wysokości </w:t>
      </w:r>
      <w:r w:rsidR="00755BBA" w:rsidRPr="00903DD3">
        <w:rPr>
          <w:rFonts w:ascii="Arial" w:eastAsia="Calibri" w:hAnsi="Arial" w:cs="Arial"/>
          <w:sz w:val="22"/>
          <w:szCs w:val="22"/>
        </w:rPr>
        <w:t>10</w:t>
      </w:r>
      <w:r w:rsidR="007A7896" w:rsidRPr="00903DD3">
        <w:rPr>
          <w:rFonts w:ascii="Arial" w:eastAsia="Calibri" w:hAnsi="Arial" w:cs="Arial"/>
          <w:sz w:val="22"/>
          <w:szCs w:val="22"/>
        </w:rPr>
        <w:t>% c</w:t>
      </w:r>
      <w:r w:rsidR="001272B9" w:rsidRPr="00903DD3">
        <w:rPr>
          <w:rFonts w:ascii="Arial" w:eastAsia="Calibri" w:hAnsi="Arial" w:cs="Arial"/>
          <w:sz w:val="22"/>
          <w:szCs w:val="22"/>
        </w:rPr>
        <w:t xml:space="preserve">eny </w:t>
      </w:r>
      <w:r w:rsidR="006F5B26" w:rsidRPr="00903DD3">
        <w:rPr>
          <w:rFonts w:ascii="Arial" w:eastAsia="Calibri" w:hAnsi="Arial" w:cs="Arial"/>
          <w:sz w:val="22"/>
          <w:szCs w:val="22"/>
        </w:rPr>
        <w:t>brutto</w:t>
      </w:r>
      <w:r>
        <w:rPr>
          <w:rFonts w:ascii="Arial" w:eastAsia="Calibri" w:hAnsi="Arial" w:cs="Arial"/>
          <w:sz w:val="22"/>
          <w:szCs w:val="22"/>
        </w:rPr>
        <w:t xml:space="preserve"> przedmiotu zamówienia, określonego w § 27 ust. 2.</w:t>
      </w:r>
    </w:p>
    <w:p w:rsidR="00FB67A6"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Niezależnie od powyższego, w przypadku niedotrzy</w:t>
      </w:r>
      <w:r w:rsidR="00E50640" w:rsidRPr="00903DD3">
        <w:rPr>
          <w:rFonts w:ascii="Arial" w:eastAsia="Calibri" w:hAnsi="Arial" w:cs="Arial"/>
          <w:sz w:val="22"/>
          <w:szCs w:val="22"/>
          <w:lang w:eastAsia="en-US"/>
        </w:rPr>
        <w:t xml:space="preserve">mania z winy Wykonawcy terminów </w:t>
      </w:r>
      <w:r w:rsidRPr="00903DD3">
        <w:rPr>
          <w:rFonts w:ascii="Arial" w:eastAsia="Calibri" w:hAnsi="Arial" w:cs="Arial"/>
          <w:sz w:val="22"/>
          <w:szCs w:val="22"/>
          <w:lang w:eastAsia="en-US"/>
        </w:rPr>
        <w:t>określonych „Harmonogramem rzeczowo-finansowym”, które skutkują koniecznością wprowadzenia nieplanowych zamknięć torowych, Wykonawca zobowiązuje się do zwrotu dla PKP Polskie Linie Kolejowe S.A. wszelkich kosztów wynikających z wypłaconych przewoźnikom i innym podmiotom gospodarczym kar umownych, odszkodowań i kosztów z tytułu nienależytej realizacji rozkładu jazdy pociągów.</w:t>
      </w:r>
    </w:p>
    <w:p w:rsidR="00FB67A6"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Kary umowne, odszkodowania i koszty</w:t>
      </w:r>
      <w:r w:rsidR="005C0869" w:rsidRPr="00903DD3">
        <w:rPr>
          <w:rFonts w:ascii="Arial" w:eastAsia="Calibri" w:hAnsi="Arial" w:cs="Arial"/>
          <w:sz w:val="22"/>
          <w:szCs w:val="22"/>
          <w:lang w:eastAsia="en-US"/>
        </w:rPr>
        <w:t>, o których mowa w ust. 2,</w:t>
      </w:r>
      <w:r w:rsidR="00E033D4" w:rsidRPr="00903DD3">
        <w:rPr>
          <w:rFonts w:ascii="Arial" w:eastAsia="Calibri" w:hAnsi="Arial" w:cs="Arial"/>
          <w:sz w:val="22"/>
          <w:szCs w:val="22"/>
          <w:lang w:eastAsia="en-US"/>
        </w:rPr>
        <w:t xml:space="preserve"> dotyczą w szczególności:</w:t>
      </w:r>
    </w:p>
    <w:p w:rsidR="00FF652D"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kar wypłaconych przewoźnikom z tytułu opóźnienia pociągów w stosunku do ogłoszonego rozkładu jazdy pociągów;</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niezachowania parametrów linii kolejowej powodujące wydłużenie czasu jazdy pociągów;</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odszkodowań wypłaconych podróżnym na podstawie Rozporządzenia Parlamentu Europejskiego i Rady nr 1371/2007 dotyczącego praw i obowiązków pasażerów w ruchu kolejowym</w:t>
      </w:r>
      <w:r w:rsidR="00811F1A" w:rsidRPr="00903DD3">
        <w:rPr>
          <w:rFonts w:ascii="Arial" w:eastAsia="Calibri" w:hAnsi="Arial" w:cs="Arial"/>
          <w:sz w:val="22"/>
          <w:szCs w:val="22"/>
          <w:lang w:eastAsia="en-US"/>
        </w:rPr>
        <w:t>;</w:t>
      </w:r>
      <w:r w:rsidRPr="00903DD3">
        <w:rPr>
          <w:rFonts w:ascii="Arial" w:eastAsia="Calibri" w:hAnsi="Arial" w:cs="Arial"/>
          <w:sz w:val="22"/>
          <w:szCs w:val="22"/>
          <w:lang w:eastAsia="en-US"/>
        </w:rPr>
        <w:t xml:space="preserve"> </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poniesionych na lądową komunikację zastępczą;</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druku i kolportażu plakatowego rozkładu jazdy i ulotek informacyjnych dla podróżnych;</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poniesionych przez przewoźników, wynikających z jazdy wydłużoną „drogą okrężną” (objazdową) lub po torach innego Zarządcy w stosunku do ogłoszonego rozkładu jazdy pociągów;</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utraconych przez PKP Polskie Linie Kolejowe S.A. korzyści, spowodowanych brakiem możliwości sprzedaży trasy, rozumianej jako brak możliwości przejazdu pociągów;</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wprowadzeni</w:t>
      </w:r>
      <w:r w:rsidR="000A0A47" w:rsidRPr="00903DD3">
        <w:rPr>
          <w:rFonts w:ascii="Arial" w:eastAsia="Calibri" w:hAnsi="Arial" w:cs="Arial"/>
          <w:sz w:val="22"/>
          <w:szCs w:val="22"/>
          <w:lang w:eastAsia="en-US"/>
        </w:rPr>
        <w:t>a lądowej komunikacji zastępczej</w:t>
      </w:r>
      <w:r w:rsidRPr="00903DD3">
        <w:rPr>
          <w:rFonts w:ascii="Arial" w:eastAsia="Calibri" w:hAnsi="Arial" w:cs="Arial"/>
          <w:sz w:val="22"/>
          <w:szCs w:val="22"/>
          <w:lang w:eastAsia="en-US"/>
        </w:rPr>
        <w:t>, użycia lokomotyw spalinowych jako trakcji zastępczej;</w:t>
      </w:r>
    </w:p>
    <w:p w:rsidR="00FB67A6" w:rsidRPr="00903DD3" w:rsidRDefault="00FB67A6" w:rsidP="003852FE">
      <w:pPr>
        <w:pStyle w:val="Akapitzlist"/>
        <w:numPr>
          <w:ilvl w:val="0"/>
          <w:numId w:val="7"/>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 xml:space="preserve">kosztów związanych z opracowaniem i </w:t>
      </w:r>
      <w:r w:rsidR="000D52FD" w:rsidRPr="00903DD3">
        <w:rPr>
          <w:rFonts w:ascii="Arial" w:eastAsia="Calibri" w:hAnsi="Arial" w:cs="Arial"/>
          <w:sz w:val="22"/>
          <w:szCs w:val="22"/>
          <w:lang w:eastAsia="en-US"/>
        </w:rPr>
        <w:t>edycją rozkładów jazdy pociągów.</w:t>
      </w:r>
    </w:p>
    <w:p w:rsidR="00D112A1"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Łączna suma naliczonych kar umownych, określonych </w:t>
      </w:r>
      <w:r w:rsidR="00E54D9F" w:rsidRPr="00903DD3">
        <w:rPr>
          <w:rFonts w:ascii="Arial" w:eastAsia="Calibri" w:hAnsi="Arial" w:cs="Arial"/>
          <w:sz w:val="22"/>
          <w:szCs w:val="22"/>
          <w:lang w:eastAsia="en-US"/>
        </w:rPr>
        <w:t xml:space="preserve">w </w:t>
      </w:r>
      <w:r w:rsidR="00B47329" w:rsidRPr="00903DD3">
        <w:rPr>
          <w:rFonts w:ascii="Arial" w:eastAsia="Calibri" w:hAnsi="Arial" w:cs="Arial"/>
          <w:sz w:val="22"/>
          <w:szCs w:val="22"/>
          <w:lang w:eastAsia="en-US"/>
        </w:rPr>
        <w:t xml:space="preserve">ust. 1 </w:t>
      </w:r>
      <w:r w:rsidR="00E54D9F" w:rsidRPr="00903DD3">
        <w:rPr>
          <w:rFonts w:ascii="Arial" w:eastAsia="Calibri" w:hAnsi="Arial" w:cs="Arial"/>
          <w:sz w:val="22"/>
          <w:szCs w:val="22"/>
          <w:lang w:eastAsia="en-US"/>
        </w:rPr>
        <w:t>niniejszego</w:t>
      </w:r>
      <w:r w:rsidRPr="00903DD3">
        <w:rPr>
          <w:rFonts w:ascii="Arial" w:eastAsia="Calibri" w:hAnsi="Arial" w:cs="Arial"/>
          <w:sz w:val="22"/>
          <w:szCs w:val="22"/>
          <w:lang w:eastAsia="en-US"/>
        </w:rPr>
        <w:t xml:space="preserve"> p</w:t>
      </w:r>
      <w:r w:rsidR="00E54D9F" w:rsidRPr="00903DD3">
        <w:rPr>
          <w:rFonts w:ascii="Arial" w:eastAsia="Calibri" w:hAnsi="Arial" w:cs="Arial"/>
          <w:sz w:val="22"/>
          <w:szCs w:val="22"/>
          <w:lang w:eastAsia="en-US"/>
        </w:rPr>
        <w:t>aragrafu</w:t>
      </w:r>
      <w:r w:rsidR="00B47329" w:rsidRPr="00903DD3">
        <w:rPr>
          <w:rFonts w:ascii="Arial" w:eastAsia="Calibri" w:hAnsi="Arial" w:cs="Arial"/>
          <w:sz w:val="22"/>
          <w:szCs w:val="22"/>
          <w:lang w:eastAsia="en-US"/>
        </w:rPr>
        <w:t xml:space="preserve">, nie </w:t>
      </w:r>
      <w:r w:rsidR="00E033D4" w:rsidRPr="00903DD3">
        <w:rPr>
          <w:rFonts w:ascii="Arial" w:eastAsia="Calibri" w:hAnsi="Arial" w:cs="Arial"/>
          <w:sz w:val="22"/>
          <w:szCs w:val="22"/>
          <w:lang w:eastAsia="en-US"/>
        </w:rPr>
        <w:t xml:space="preserve">przekroczy </w:t>
      </w:r>
      <w:r w:rsidR="00755BBA" w:rsidRPr="00903DD3">
        <w:rPr>
          <w:rFonts w:ascii="Arial" w:eastAsia="Calibri" w:hAnsi="Arial" w:cs="Arial"/>
          <w:sz w:val="22"/>
          <w:szCs w:val="22"/>
          <w:lang w:eastAsia="en-US"/>
        </w:rPr>
        <w:t>20</w:t>
      </w:r>
      <w:r w:rsidR="00E033D4" w:rsidRPr="00903DD3">
        <w:rPr>
          <w:rFonts w:ascii="Arial" w:eastAsia="Calibri" w:hAnsi="Arial" w:cs="Arial"/>
          <w:sz w:val="22"/>
          <w:szCs w:val="22"/>
          <w:lang w:eastAsia="en-US"/>
        </w:rPr>
        <w:t>% c</w:t>
      </w:r>
      <w:r w:rsidRPr="00903DD3">
        <w:rPr>
          <w:rFonts w:ascii="Arial" w:eastAsia="Calibri" w:hAnsi="Arial" w:cs="Arial"/>
          <w:sz w:val="22"/>
          <w:szCs w:val="22"/>
          <w:lang w:eastAsia="en-US"/>
        </w:rPr>
        <w:t>eny</w:t>
      </w:r>
      <w:r w:rsidR="006F5B26" w:rsidRPr="00903DD3">
        <w:rPr>
          <w:rFonts w:ascii="Arial" w:eastAsia="Calibri" w:hAnsi="Arial" w:cs="Arial"/>
          <w:sz w:val="22"/>
          <w:szCs w:val="22"/>
          <w:lang w:eastAsia="en-US"/>
        </w:rPr>
        <w:t xml:space="preserve"> brutto</w:t>
      </w:r>
      <w:r w:rsidR="00755BBA" w:rsidRPr="00903DD3">
        <w:rPr>
          <w:rFonts w:ascii="Arial" w:eastAsia="Calibri" w:hAnsi="Arial" w:cs="Arial"/>
          <w:sz w:val="22"/>
          <w:szCs w:val="22"/>
          <w:lang w:eastAsia="en-US"/>
        </w:rPr>
        <w:t>, z zastrzeżeniem, że jeżeli została naliczona kara umowna, o której mowa w ust. 1 pkt</w:t>
      </w:r>
      <w:r w:rsidR="00A7188B" w:rsidRPr="00903DD3">
        <w:rPr>
          <w:rFonts w:ascii="Arial" w:eastAsia="Calibri" w:hAnsi="Arial" w:cs="Arial"/>
          <w:sz w:val="22"/>
          <w:szCs w:val="22"/>
          <w:lang w:eastAsia="en-US"/>
        </w:rPr>
        <w:t xml:space="preserve"> </w:t>
      </w:r>
      <w:r w:rsidR="00B408B3">
        <w:rPr>
          <w:rFonts w:ascii="Arial" w:eastAsia="Calibri" w:hAnsi="Arial" w:cs="Arial"/>
          <w:sz w:val="22"/>
          <w:szCs w:val="22"/>
          <w:lang w:eastAsia="en-US"/>
        </w:rPr>
        <w:t>20</w:t>
      </w:r>
      <w:r w:rsidR="00755BBA" w:rsidRPr="00903DD3">
        <w:rPr>
          <w:rFonts w:ascii="Arial" w:eastAsia="Calibri" w:hAnsi="Arial" w:cs="Arial"/>
          <w:sz w:val="22"/>
          <w:szCs w:val="22"/>
          <w:lang w:eastAsia="en-US"/>
        </w:rPr>
        <w:t xml:space="preserve">) (kara za odstąpienie od Umowy z przyczyn leżących po stronie Wykonawcy), to łączna suma naliczonych kar nie przekroczy 30% ceny </w:t>
      </w:r>
      <w:r w:rsidR="006F5B26" w:rsidRPr="00903DD3">
        <w:rPr>
          <w:rFonts w:ascii="Arial" w:eastAsia="Calibri" w:hAnsi="Arial" w:cs="Arial"/>
          <w:sz w:val="22"/>
          <w:szCs w:val="22"/>
          <w:lang w:eastAsia="en-US"/>
        </w:rPr>
        <w:t>brutto</w:t>
      </w:r>
      <w:r w:rsidR="00521BD0" w:rsidRPr="00903DD3">
        <w:rPr>
          <w:rFonts w:ascii="Arial" w:eastAsia="Calibri" w:hAnsi="Arial" w:cs="Arial"/>
          <w:sz w:val="22"/>
          <w:szCs w:val="22"/>
          <w:lang w:eastAsia="en-US"/>
        </w:rPr>
        <w:t xml:space="preserve"> </w:t>
      </w:r>
      <w:r w:rsidR="00755BBA" w:rsidRPr="00903DD3">
        <w:rPr>
          <w:rFonts w:ascii="Arial" w:eastAsia="Calibri" w:hAnsi="Arial" w:cs="Arial"/>
          <w:sz w:val="22"/>
          <w:szCs w:val="22"/>
          <w:lang w:eastAsia="en-US"/>
        </w:rPr>
        <w:t>Umowy.</w:t>
      </w:r>
    </w:p>
    <w:p w:rsidR="009A4B2F" w:rsidRPr="00903DD3" w:rsidRDefault="006766C4"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rPr>
      </w:pPr>
      <w:r w:rsidRPr="00903DD3">
        <w:rPr>
          <w:rFonts w:ascii="Arial" w:eastAsia="Calibri" w:hAnsi="Arial" w:cs="Arial"/>
          <w:sz w:val="22"/>
          <w:szCs w:val="22"/>
          <w:lang w:eastAsia="en-US"/>
        </w:rPr>
        <w:t>Koszty</w:t>
      </w:r>
      <w:r w:rsidRPr="00903DD3">
        <w:rPr>
          <w:rFonts w:ascii="Arial" w:eastAsia="Calibri" w:hAnsi="Arial" w:cs="Arial"/>
          <w:sz w:val="22"/>
          <w:szCs w:val="22"/>
        </w:rPr>
        <w:t xml:space="preserve"> wynikające z tytułu opóźnień pociągów naliczane będą na podstawie zapisów prowadzonych</w:t>
      </w:r>
      <w:r w:rsidR="004B4B7A" w:rsidRPr="00903DD3">
        <w:rPr>
          <w:rFonts w:ascii="Arial" w:eastAsia="Calibri" w:hAnsi="Arial" w:cs="Arial"/>
          <w:sz w:val="22"/>
          <w:szCs w:val="22"/>
        </w:rPr>
        <w:t xml:space="preserve"> przez dyspozytora PKP Polskie Linie Kolejowe S.A. Centrum Zarządzania Ruchem Kolejowym w Systemie Ewidencji Pr</w:t>
      </w:r>
      <w:r w:rsidRPr="00903DD3">
        <w:rPr>
          <w:rFonts w:ascii="Arial" w:eastAsia="Calibri" w:hAnsi="Arial" w:cs="Arial"/>
          <w:sz w:val="22"/>
          <w:szCs w:val="22"/>
        </w:rPr>
        <w:t xml:space="preserve">acy Eksploatacyjnej (SEPE), </w:t>
      </w:r>
      <w:r w:rsidR="000A0A47" w:rsidRPr="00903DD3">
        <w:rPr>
          <w:rFonts w:ascii="Arial" w:eastAsia="Calibri" w:hAnsi="Arial" w:cs="Arial"/>
          <w:sz w:val="22"/>
          <w:szCs w:val="22"/>
        </w:rPr>
        <w:t>natomiast koszty wprowadzenia lądowej komunikacji zastępczej</w:t>
      </w:r>
      <w:r w:rsidR="00FB67A6" w:rsidRPr="00903DD3">
        <w:rPr>
          <w:rFonts w:ascii="Arial" w:eastAsia="Calibri" w:hAnsi="Arial" w:cs="Arial"/>
          <w:sz w:val="22"/>
          <w:szCs w:val="22"/>
        </w:rPr>
        <w:t xml:space="preserve"> i użycia lokomotyw do przeciągania pociągów </w:t>
      </w:r>
      <w:r w:rsidRPr="00903DD3">
        <w:rPr>
          <w:rFonts w:ascii="Arial" w:eastAsia="Calibri" w:hAnsi="Arial" w:cs="Arial"/>
          <w:sz w:val="22"/>
          <w:szCs w:val="22"/>
        </w:rPr>
        <w:t xml:space="preserve">naliczane będą </w:t>
      </w:r>
      <w:r w:rsidR="00FB67A6" w:rsidRPr="00903DD3">
        <w:rPr>
          <w:rFonts w:ascii="Arial" w:eastAsia="Calibri" w:hAnsi="Arial" w:cs="Arial"/>
          <w:sz w:val="22"/>
          <w:szCs w:val="22"/>
        </w:rPr>
        <w:t xml:space="preserve">według faktur przedłożonych przez przewoźników. </w:t>
      </w:r>
    </w:p>
    <w:p w:rsidR="00FB67A6"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rPr>
      </w:pPr>
      <w:r w:rsidRPr="00903DD3">
        <w:rPr>
          <w:rFonts w:ascii="Arial" w:eastAsia="Calibri" w:hAnsi="Arial" w:cs="Arial"/>
          <w:sz w:val="22"/>
          <w:szCs w:val="22"/>
          <w:lang w:eastAsia="en-US"/>
        </w:rPr>
        <w:t xml:space="preserve">Z uwagi </w:t>
      </w:r>
      <w:r w:rsidRPr="00903DD3">
        <w:rPr>
          <w:rFonts w:ascii="Arial" w:eastAsia="Calibri" w:hAnsi="Arial" w:cs="Arial"/>
          <w:sz w:val="22"/>
          <w:szCs w:val="22"/>
        </w:rPr>
        <w:t>na</w:t>
      </w:r>
      <w:r w:rsidRPr="00903DD3">
        <w:rPr>
          <w:rFonts w:ascii="Arial" w:eastAsia="Calibri" w:hAnsi="Arial" w:cs="Arial"/>
          <w:sz w:val="22"/>
          <w:szCs w:val="22"/>
          <w:lang w:eastAsia="en-US"/>
        </w:rPr>
        <w:t xml:space="preserve"> obowiązujące</w:t>
      </w:r>
      <w:r w:rsidR="000A0A47" w:rsidRPr="00903DD3">
        <w:rPr>
          <w:rFonts w:ascii="Arial" w:eastAsia="Calibri" w:hAnsi="Arial" w:cs="Arial"/>
          <w:sz w:val="22"/>
          <w:szCs w:val="22"/>
          <w:lang w:eastAsia="en-US"/>
        </w:rPr>
        <w:t xml:space="preserve"> przepisy umowa na realizację lądowej komunikacji zastępczej</w:t>
      </w:r>
      <w:r w:rsidR="00DB0B85" w:rsidRPr="00903DD3">
        <w:rPr>
          <w:rFonts w:ascii="Arial" w:eastAsia="Calibri" w:hAnsi="Arial" w:cs="Arial"/>
          <w:sz w:val="22"/>
          <w:szCs w:val="22"/>
          <w:lang w:eastAsia="en-US"/>
        </w:rPr>
        <w:t xml:space="preserve"> może być zawarta wyłącznie z Z</w:t>
      </w:r>
      <w:r w:rsidRPr="00903DD3">
        <w:rPr>
          <w:rFonts w:ascii="Arial" w:eastAsia="Calibri" w:hAnsi="Arial" w:cs="Arial"/>
          <w:sz w:val="22"/>
          <w:szCs w:val="22"/>
          <w:lang w:eastAsia="en-US"/>
        </w:rPr>
        <w:t xml:space="preserve">amawiającym, </w:t>
      </w:r>
      <w:r w:rsidR="00DB0B85" w:rsidRPr="00903DD3">
        <w:rPr>
          <w:rFonts w:ascii="Arial" w:eastAsia="Calibri" w:hAnsi="Arial" w:cs="Arial"/>
          <w:sz w:val="22"/>
          <w:szCs w:val="22"/>
          <w:lang w:eastAsia="en-US"/>
        </w:rPr>
        <w:t>wobec tego S</w:t>
      </w:r>
      <w:r w:rsidRPr="00903DD3">
        <w:rPr>
          <w:rFonts w:ascii="Arial" w:eastAsia="Calibri" w:hAnsi="Arial" w:cs="Arial"/>
          <w:sz w:val="22"/>
          <w:szCs w:val="22"/>
          <w:lang w:eastAsia="en-US"/>
        </w:rPr>
        <w:t>trony zgodnie ustalają, że:</w:t>
      </w:r>
    </w:p>
    <w:p w:rsidR="00FB67A6" w:rsidRPr="00903DD3" w:rsidRDefault="00FC1A35" w:rsidP="003852FE">
      <w:pPr>
        <w:autoSpaceDE w:val="0"/>
        <w:autoSpaceDN w:val="0"/>
        <w:spacing w:afterLines="60" w:after="144" w:line="276" w:lineRule="auto"/>
        <w:ind w:left="426"/>
        <w:jc w:val="both"/>
        <w:rPr>
          <w:rFonts w:ascii="Arial" w:eastAsia="Calibri" w:hAnsi="Arial" w:cs="Arial"/>
          <w:strike/>
          <w:sz w:val="22"/>
          <w:szCs w:val="22"/>
          <w:lang w:eastAsia="en-US"/>
        </w:rPr>
      </w:pPr>
      <w:r w:rsidRPr="00903DD3">
        <w:rPr>
          <w:rFonts w:ascii="Arial" w:eastAsia="Calibri" w:hAnsi="Arial" w:cs="Arial"/>
          <w:sz w:val="22"/>
          <w:szCs w:val="22"/>
          <w:lang w:eastAsia="en-US"/>
        </w:rPr>
        <w:t>p</w:t>
      </w:r>
      <w:r w:rsidR="00FB67A6" w:rsidRPr="00903DD3">
        <w:rPr>
          <w:rFonts w:ascii="Arial" w:eastAsia="Calibri" w:hAnsi="Arial" w:cs="Arial"/>
          <w:sz w:val="22"/>
          <w:szCs w:val="22"/>
          <w:lang w:eastAsia="en-US"/>
        </w:rPr>
        <w:t>o otrzymaniu przez Zamawiającego, zgodnie z zawart</w:t>
      </w:r>
      <w:r w:rsidR="00E70802" w:rsidRPr="00903DD3">
        <w:rPr>
          <w:rFonts w:ascii="Arial" w:eastAsia="Calibri" w:hAnsi="Arial" w:cs="Arial"/>
          <w:sz w:val="22"/>
          <w:szCs w:val="22"/>
          <w:lang w:eastAsia="en-US"/>
        </w:rPr>
        <w:t>ą</w:t>
      </w:r>
      <w:r w:rsidR="00FB67A6" w:rsidRPr="00903DD3">
        <w:rPr>
          <w:rFonts w:ascii="Arial" w:eastAsia="Calibri" w:hAnsi="Arial" w:cs="Arial"/>
          <w:sz w:val="22"/>
          <w:szCs w:val="22"/>
          <w:lang w:eastAsia="en-US"/>
        </w:rPr>
        <w:t xml:space="preserve"> umową faktur</w:t>
      </w:r>
      <w:r w:rsidR="00AA103F" w:rsidRPr="00903DD3">
        <w:rPr>
          <w:rFonts w:ascii="Arial" w:eastAsia="Calibri" w:hAnsi="Arial" w:cs="Arial"/>
          <w:sz w:val="22"/>
          <w:szCs w:val="22"/>
          <w:lang w:eastAsia="en-US"/>
        </w:rPr>
        <w:t>, not</w:t>
      </w:r>
      <w:r w:rsidR="00FB67A6" w:rsidRPr="00903DD3">
        <w:rPr>
          <w:rFonts w:ascii="Arial" w:eastAsia="Calibri" w:hAnsi="Arial" w:cs="Arial"/>
          <w:sz w:val="22"/>
          <w:szCs w:val="22"/>
          <w:lang w:eastAsia="en-US"/>
        </w:rPr>
        <w:t xml:space="preserve"> od przewoźnika, Zamawiający refakturuje na Wykon</w:t>
      </w:r>
      <w:r w:rsidR="00EC489A" w:rsidRPr="00903DD3">
        <w:rPr>
          <w:rFonts w:ascii="Arial" w:eastAsia="Calibri" w:hAnsi="Arial" w:cs="Arial"/>
          <w:sz w:val="22"/>
          <w:szCs w:val="22"/>
          <w:lang w:eastAsia="en-US"/>
        </w:rPr>
        <w:t>awcę koszty wynikające z faktur, not</w:t>
      </w:r>
      <w:r w:rsidR="00FB67A6" w:rsidRPr="00903DD3">
        <w:rPr>
          <w:rFonts w:ascii="Arial" w:eastAsia="Calibri" w:hAnsi="Arial" w:cs="Arial"/>
          <w:sz w:val="22"/>
          <w:szCs w:val="22"/>
          <w:lang w:eastAsia="en-US"/>
        </w:rPr>
        <w:t xml:space="preserve"> z tytułu</w:t>
      </w:r>
      <w:r w:rsidR="000A0A47" w:rsidRPr="00903DD3">
        <w:rPr>
          <w:rFonts w:ascii="Arial" w:eastAsia="Calibri" w:hAnsi="Arial" w:cs="Arial"/>
          <w:sz w:val="22"/>
          <w:szCs w:val="22"/>
          <w:lang w:eastAsia="en-US"/>
        </w:rPr>
        <w:t xml:space="preserve"> wykonania lądowej komunikacji zastępczej. </w:t>
      </w:r>
      <w:r w:rsidR="00FB67A6" w:rsidRPr="00903DD3">
        <w:rPr>
          <w:rFonts w:ascii="Arial" w:eastAsia="Calibri" w:hAnsi="Arial" w:cs="Arial"/>
          <w:sz w:val="22"/>
          <w:szCs w:val="22"/>
          <w:lang w:eastAsia="en-US"/>
        </w:rPr>
        <w:t>Wykonawca zobowiązuje się do zapłaty w/w faktur</w:t>
      </w:r>
      <w:r w:rsidR="00AA103F" w:rsidRPr="00903DD3">
        <w:rPr>
          <w:rFonts w:ascii="Arial" w:eastAsia="Calibri" w:hAnsi="Arial" w:cs="Arial"/>
          <w:sz w:val="22"/>
          <w:szCs w:val="22"/>
          <w:lang w:eastAsia="en-US"/>
        </w:rPr>
        <w:t>, not</w:t>
      </w:r>
      <w:r w:rsidR="00FB67A6" w:rsidRPr="00903DD3">
        <w:rPr>
          <w:rFonts w:ascii="Arial" w:eastAsia="Calibri" w:hAnsi="Arial" w:cs="Arial"/>
          <w:sz w:val="22"/>
          <w:szCs w:val="22"/>
          <w:lang w:eastAsia="en-US"/>
        </w:rPr>
        <w:t xml:space="preserve"> wystawion</w:t>
      </w:r>
      <w:r w:rsidR="00EC489A" w:rsidRPr="00903DD3">
        <w:rPr>
          <w:rFonts w:ascii="Arial" w:eastAsia="Calibri" w:hAnsi="Arial" w:cs="Arial"/>
          <w:sz w:val="22"/>
          <w:szCs w:val="22"/>
          <w:lang w:eastAsia="en-US"/>
        </w:rPr>
        <w:t>ych</w:t>
      </w:r>
      <w:r w:rsidR="00FB67A6" w:rsidRPr="00903DD3">
        <w:rPr>
          <w:rFonts w:ascii="Arial" w:eastAsia="Calibri" w:hAnsi="Arial" w:cs="Arial"/>
          <w:sz w:val="22"/>
          <w:szCs w:val="22"/>
          <w:lang w:eastAsia="en-US"/>
        </w:rPr>
        <w:t xml:space="preserve"> przez zamawiającego na rachunek bankowy wskazany na fakturze, w terminie 14 dni od daty jej otrzymania</w:t>
      </w:r>
      <w:r w:rsidR="00EC489A" w:rsidRPr="00903DD3">
        <w:rPr>
          <w:rFonts w:ascii="Arial" w:eastAsia="Calibri" w:hAnsi="Arial" w:cs="Arial"/>
          <w:sz w:val="22"/>
          <w:szCs w:val="22"/>
          <w:lang w:eastAsia="en-US"/>
        </w:rPr>
        <w:t xml:space="preserve"> </w:t>
      </w:r>
      <w:r w:rsidR="00AA103F" w:rsidRPr="00903DD3">
        <w:rPr>
          <w:rFonts w:ascii="Arial" w:eastAsia="Calibri" w:hAnsi="Arial" w:cs="Arial"/>
          <w:sz w:val="22"/>
          <w:szCs w:val="22"/>
          <w:lang w:eastAsia="en-US"/>
        </w:rPr>
        <w:t xml:space="preserve"> lub wyraża zgodę na potrącenie z pierwszych wymagalnych należności</w:t>
      </w:r>
      <w:r w:rsidR="00810480" w:rsidRPr="00903DD3">
        <w:rPr>
          <w:rFonts w:ascii="Arial" w:eastAsia="Calibri" w:hAnsi="Arial" w:cs="Arial"/>
          <w:sz w:val="22"/>
          <w:szCs w:val="22"/>
          <w:lang w:eastAsia="en-US"/>
        </w:rPr>
        <w:t xml:space="preserve"> bądź na skorzystanie przez Zamawiającego z zabezpieczenia należytego wykonania Umowy do wysokości kwoty wynikającej z wyżej wymienionych faktur.</w:t>
      </w:r>
      <w:r w:rsidR="005A7DD1" w:rsidRPr="00903DD3">
        <w:rPr>
          <w:rFonts w:ascii="Arial" w:eastAsia="Calibri" w:hAnsi="Arial" w:cs="Arial"/>
          <w:strike/>
          <w:sz w:val="22"/>
          <w:szCs w:val="22"/>
          <w:lang w:eastAsia="en-US"/>
        </w:rPr>
        <w:t xml:space="preserve"> </w:t>
      </w:r>
    </w:p>
    <w:p w:rsidR="00E033D4"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Niezależnie</w:t>
      </w:r>
      <w:r w:rsidRPr="00903DD3">
        <w:rPr>
          <w:rFonts w:ascii="Arial" w:eastAsia="Calibri" w:hAnsi="Arial" w:cs="Arial"/>
          <w:sz w:val="22"/>
          <w:szCs w:val="22"/>
          <w:lang w:eastAsia="en-US"/>
        </w:rPr>
        <w:t xml:space="preserve"> od opisanych powyżej kar umownych, odszkodowań i kosztów związanych nienależytą realizacją rozkładu jazdy, Wykonawca dokona na własny koszt naprawy uszkodzonych przez siebie elementów infrastruktury, które wygenerowały powyższe kary umowne, odszkodowania i koszty.</w:t>
      </w:r>
    </w:p>
    <w:p w:rsidR="00FB67A6"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Zapłata</w:t>
      </w:r>
      <w:r w:rsidRPr="00903DD3">
        <w:rPr>
          <w:rFonts w:ascii="Arial" w:eastAsia="Calibri" w:hAnsi="Arial" w:cs="Arial"/>
          <w:sz w:val="22"/>
          <w:szCs w:val="22"/>
          <w:lang w:eastAsia="en-US"/>
        </w:rPr>
        <w:t xml:space="preserve"> kary umownej nie pozbawia Zamawiającego prawa dochodzenia na zasadach ogólnych odszkodowania przekraczającego wysokość zastrzeżonej kary umownej.</w:t>
      </w:r>
    </w:p>
    <w:p w:rsidR="00A47874" w:rsidRPr="00903DD3" w:rsidRDefault="00FB67A6"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Zapłata</w:t>
      </w:r>
      <w:r w:rsidRPr="00903DD3">
        <w:rPr>
          <w:rFonts w:ascii="Arial" w:eastAsia="Calibri" w:hAnsi="Arial" w:cs="Arial"/>
          <w:sz w:val="22"/>
          <w:szCs w:val="22"/>
          <w:lang w:eastAsia="en-US"/>
        </w:rPr>
        <w:t xml:space="preserve"> kary umownej nie zwolni Wykonawcy z jego zobowiązania wykonania przedmiotu Umowy, ani z jakichkolwiek innych jego obowiązków, zobowiązań lub odpowiedzialności, jakie może on mieć według Umo</w:t>
      </w:r>
      <w:r w:rsidR="00636BC4" w:rsidRPr="00903DD3">
        <w:rPr>
          <w:rFonts w:ascii="Arial" w:eastAsia="Calibri" w:hAnsi="Arial" w:cs="Arial"/>
          <w:sz w:val="22"/>
          <w:szCs w:val="22"/>
          <w:lang w:eastAsia="en-US"/>
        </w:rPr>
        <w:t>wy.</w:t>
      </w:r>
    </w:p>
    <w:p w:rsidR="00810480" w:rsidRPr="00903DD3" w:rsidRDefault="003230F7" w:rsidP="003852FE">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Wykonawca wyraża zgodę na potrącenie przez Zamawiającego kar umownych, odszkodowań i kosztów związanych z nienależytą realizacją rozkładu jazdy z przysługującego Wykonawcy wynagrodzenia </w:t>
      </w:r>
      <w:r w:rsidR="00150D72" w:rsidRPr="00903DD3">
        <w:rPr>
          <w:rFonts w:ascii="Arial" w:eastAsia="Calibri" w:hAnsi="Arial" w:cs="Arial"/>
          <w:sz w:val="22"/>
          <w:szCs w:val="22"/>
          <w:lang w:eastAsia="en-US"/>
        </w:rPr>
        <w:t xml:space="preserve">brutto </w:t>
      </w:r>
      <w:r w:rsidRPr="00903DD3">
        <w:rPr>
          <w:rFonts w:ascii="Arial" w:eastAsia="Calibri" w:hAnsi="Arial" w:cs="Arial"/>
          <w:sz w:val="22"/>
          <w:szCs w:val="22"/>
          <w:lang w:eastAsia="en-US"/>
        </w:rPr>
        <w:t>bądź na skorzystanie przez Zamawiającego z zabezpieczenia należytego wykonania Umowy do kwoty naliczonych kar umownych, odszkodowań i kosztów związanych z nienależytą realizacją rozkładu jazdy.</w:t>
      </w:r>
    </w:p>
    <w:p w:rsidR="008728B1" w:rsidRPr="008C5411" w:rsidRDefault="00704D47" w:rsidP="008C5411">
      <w:pPr>
        <w:pStyle w:val="Akapitzlist"/>
        <w:numPr>
          <w:ilvl w:val="0"/>
          <w:numId w:val="91"/>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Kary za zwłokę w wykonaniu prac prowadzonych na te</w:t>
      </w:r>
      <w:r w:rsidR="00F70140">
        <w:rPr>
          <w:rFonts w:ascii="Arial" w:eastAsia="Calibri" w:hAnsi="Arial" w:cs="Arial"/>
          <w:sz w:val="22"/>
          <w:szCs w:val="22"/>
          <w:lang w:eastAsia="en-US"/>
        </w:rPr>
        <w:t xml:space="preserve">renie kolejowym naliczać będzie </w:t>
      </w:r>
      <w:r w:rsidRPr="00903DD3">
        <w:rPr>
          <w:rFonts w:ascii="Arial" w:eastAsia="Calibri" w:hAnsi="Arial" w:cs="Arial"/>
          <w:sz w:val="22"/>
          <w:szCs w:val="22"/>
          <w:lang w:eastAsia="en-US"/>
        </w:rPr>
        <w:t>Zamawiający –</w:t>
      </w:r>
      <w:del w:id="92" w:author="Agnieszka Ciarkowska" w:date="2021-03-08T19:59:00Z">
        <w:r w:rsidRPr="00903DD3" w:rsidDel="007758FB">
          <w:rPr>
            <w:rFonts w:ascii="Arial" w:eastAsia="Calibri" w:hAnsi="Arial" w:cs="Arial"/>
            <w:sz w:val="22"/>
            <w:szCs w:val="22"/>
            <w:lang w:eastAsia="en-US"/>
          </w:rPr>
          <w:delText xml:space="preserve"> </w:delText>
        </w:r>
      </w:del>
      <w:r w:rsidR="00F70140">
        <w:rPr>
          <w:rFonts w:ascii="Arial" w:eastAsia="Calibri" w:hAnsi="Arial" w:cs="Arial"/>
          <w:sz w:val="22"/>
          <w:szCs w:val="22"/>
          <w:lang w:eastAsia="en-US"/>
        </w:rPr>
        <w:t xml:space="preserve"> PLK</w:t>
      </w:r>
      <w:r w:rsidR="00F70140">
        <w:rPr>
          <w:rFonts w:ascii="Arial" w:hAnsi="Arial" w:cs="Arial"/>
          <w:bCs/>
          <w:sz w:val="22"/>
          <w:szCs w:val="22"/>
        </w:rPr>
        <w:t>, na pozostałym terenie,</w:t>
      </w:r>
      <w:r w:rsidR="005C39D4" w:rsidRPr="00903DD3">
        <w:rPr>
          <w:rFonts w:ascii="Arial" w:hAnsi="Arial" w:cs="Arial"/>
          <w:bCs/>
          <w:sz w:val="22"/>
          <w:szCs w:val="22"/>
        </w:rPr>
        <w:t xml:space="preserve"> Zamawiający </w:t>
      </w:r>
      <w:r w:rsidR="00F70140">
        <w:rPr>
          <w:rFonts w:ascii="Arial" w:hAnsi="Arial" w:cs="Arial"/>
          <w:bCs/>
          <w:sz w:val="22"/>
          <w:szCs w:val="22"/>
        </w:rPr>
        <w:t xml:space="preserve">– </w:t>
      </w:r>
      <w:r w:rsidR="005C39D4" w:rsidRPr="00903DD3">
        <w:rPr>
          <w:rFonts w:ascii="Arial" w:hAnsi="Arial" w:cs="Arial"/>
          <w:bCs/>
          <w:sz w:val="22"/>
          <w:szCs w:val="22"/>
        </w:rPr>
        <w:t>Gmina</w:t>
      </w:r>
      <w:r w:rsidR="00F70140">
        <w:rPr>
          <w:rFonts w:ascii="Arial" w:hAnsi="Arial" w:cs="Arial"/>
          <w:bCs/>
          <w:sz w:val="22"/>
          <w:szCs w:val="22"/>
        </w:rPr>
        <w:t>.</w:t>
      </w:r>
      <w:bookmarkStart w:id="93" w:name="_Toc417485990"/>
    </w:p>
    <w:p w:rsidR="008C5411" w:rsidRPr="008C5411" w:rsidRDefault="008C5411" w:rsidP="008C5411">
      <w:pPr>
        <w:tabs>
          <w:tab w:val="left" w:pos="426"/>
          <w:tab w:val="num" w:pos="1560"/>
        </w:tabs>
        <w:spacing w:afterLines="60" w:after="144" w:line="276" w:lineRule="auto"/>
        <w:jc w:val="both"/>
        <w:rPr>
          <w:rFonts w:ascii="Arial" w:eastAsia="Calibri" w:hAnsi="Arial" w:cs="Arial"/>
          <w:sz w:val="22"/>
          <w:szCs w:val="22"/>
          <w:lang w:eastAsia="en-US"/>
        </w:rPr>
      </w:pPr>
    </w:p>
    <w:p w:rsidR="00F706DF" w:rsidRPr="00903DD3" w:rsidRDefault="002A72C5"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6C222D" w:rsidRPr="00903DD3">
        <w:rPr>
          <w:rFonts w:ascii="Arial" w:hAnsi="Arial" w:cs="Arial"/>
          <w:b/>
          <w:sz w:val="22"/>
          <w:szCs w:val="22"/>
        </w:rPr>
        <w:t>5</w:t>
      </w:r>
      <w:r w:rsidR="00E11555" w:rsidRPr="00903DD3">
        <w:rPr>
          <w:rFonts w:ascii="Arial" w:hAnsi="Arial" w:cs="Arial"/>
          <w:b/>
          <w:sz w:val="22"/>
          <w:szCs w:val="22"/>
        </w:rPr>
        <w:t xml:space="preserve">. </w:t>
      </w:r>
    </w:p>
    <w:p w:rsidR="009D17CC" w:rsidRPr="00903DD3" w:rsidRDefault="00764D12" w:rsidP="003852FE">
      <w:pPr>
        <w:pStyle w:val="Nagwek2"/>
        <w:spacing w:before="0" w:afterLines="60" w:after="144" w:line="276" w:lineRule="auto"/>
        <w:rPr>
          <w:rFonts w:cs="Arial"/>
          <w:sz w:val="22"/>
          <w:szCs w:val="22"/>
        </w:rPr>
      </w:pPr>
      <w:bookmarkStart w:id="94" w:name="_Toc519240418"/>
      <w:bookmarkStart w:id="95" w:name="_Toc69980014"/>
      <w:r w:rsidRPr="00903DD3">
        <w:rPr>
          <w:rFonts w:cs="Arial"/>
          <w:sz w:val="22"/>
          <w:szCs w:val="22"/>
        </w:rPr>
        <w:t>Odbiory</w:t>
      </w:r>
      <w:bookmarkEnd w:id="93"/>
      <w:bookmarkEnd w:id="94"/>
      <w:bookmarkEnd w:id="95"/>
    </w:p>
    <w:p w:rsidR="00F70140" w:rsidRDefault="00F70140" w:rsidP="00F70140">
      <w:pPr>
        <w:pStyle w:val="Tekstpodstawowy"/>
        <w:numPr>
          <w:ilvl w:val="3"/>
          <w:numId w:val="180"/>
        </w:numPr>
        <w:tabs>
          <w:tab w:val="clear" w:pos="2880"/>
          <w:tab w:val="num" w:pos="426"/>
        </w:tabs>
        <w:suppressAutoHyphens/>
        <w:spacing w:afterLines="60" w:after="144" w:line="276" w:lineRule="auto"/>
        <w:ind w:left="426" w:hanging="284"/>
        <w:rPr>
          <w:rFonts w:cs="Arial"/>
          <w:bCs/>
          <w:sz w:val="22"/>
          <w:szCs w:val="22"/>
        </w:rPr>
      </w:pPr>
      <w:proofErr w:type="spellStart"/>
      <w:r>
        <w:rPr>
          <w:rFonts w:cs="Arial"/>
          <w:bCs/>
          <w:sz w:val="22"/>
          <w:szCs w:val="22"/>
        </w:rPr>
        <w:t>Zamawiajacy</w:t>
      </w:r>
      <w:proofErr w:type="spellEnd"/>
      <w:r>
        <w:rPr>
          <w:rFonts w:cs="Arial"/>
          <w:bCs/>
          <w:sz w:val="22"/>
          <w:szCs w:val="22"/>
        </w:rPr>
        <w:t xml:space="preserve"> przewiduje następujące odbiory:</w:t>
      </w:r>
    </w:p>
    <w:p w:rsidR="00F70140" w:rsidRDefault="00F70140" w:rsidP="00F70140">
      <w:pPr>
        <w:pStyle w:val="Tekstpodstawowy"/>
        <w:numPr>
          <w:ilvl w:val="3"/>
          <w:numId w:val="81"/>
        </w:numPr>
        <w:tabs>
          <w:tab w:val="num" w:pos="851"/>
        </w:tabs>
        <w:suppressAutoHyphens/>
        <w:spacing w:afterLines="60" w:after="144" w:line="276" w:lineRule="auto"/>
        <w:ind w:left="851" w:hanging="284"/>
        <w:rPr>
          <w:rFonts w:cs="Arial"/>
          <w:bCs/>
          <w:sz w:val="22"/>
          <w:szCs w:val="22"/>
        </w:rPr>
      </w:pPr>
      <w:r>
        <w:rPr>
          <w:rFonts w:cs="Arial"/>
          <w:bCs/>
          <w:sz w:val="22"/>
          <w:szCs w:val="22"/>
        </w:rPr>
        <w:t xml:space="preserve">odbiór robót zanikających i ulegających zakryciu – polegający na finalnej ocenia jakości </w:t>
      </w:r>
      <w:proofErr w:type="spellStart"/>
      <w:r>
        <w:rPr>
          <w:rFonts w:cs="Arial"/>
          <w:bCs/>
          <w:sz w:val="22"/>
          <w:szCs w:val="22"/>
        </w:rPr>
        <w:t>wykonanyuch</w:t>
      </w:r>
      <w:proofErr w:type="spellEnd"/>
      <w:r>
        <w:rPr>
          <w:rFonts w:cs="Arial"/>
          <w:bCs/>
          <w:sz w:val="22"/>
          <w:szCs w:val="22"/>
        </w:rPr>
        <w:t xml:space="preserve"> robót oraz ilości tych robót, które w dalszym procesie realizacji ulegną zakryciu. Odbiory te dokonywane są na bieżąco,</w:t>
      </w:r>
    </w:p>
    <w:p w:rsidR="00F70140" w:rsidRDefault="00F70140" w:rsidP="00F70140">
      <w:pPr>
        <w:pStyle w:val="Tekstpodstawowy"/>
        <w:numPr>
          <w:ilvl w:val="3"/>
          <w:numId w:val="81"/>
        </w:numPr>
        <w:tabs>
          <w:tab w:val="num" w:pos="851"/>
        </w:tabs>
        <w:suppressAutoHyphens/>
        <w:spacing w:afterLines="60" w:after="144" w:line="276" w:lineRule="auto"/>
        <w:ind w:left="851" w:hanging="284"/>
        <w:rPr>
          <w:rFonts w:cs="Arial"/>
          <w:bCs/>
          <w:sz w:val="22"/>
          <w:szCs w:val="22"/>
        </w:rPr>
      </w:pPr>
      <w:r>
        <w:rPr>
          <w:rFonts w:cs="Arial"/>
          <w:bCs/>
          <w:sz w:val="22"/>
          <w:szCs w:val="22"/>
        </w:rPr>
        <w:t>odbiór częściowy – polegający na odbiorze w całości lub części ukończonego elementu/ rodzaju robót, umożliwiający dokonanie płatności przez Zamawiającego za tą część zakresu robót. Odbiory te będą dokonywane nie częściej niż jeden raz w miesiącu z uwzględn</w:t>
      </w:r>
      <w:r w:rsidR="00A657D5">
        <w:rPr>
          <w:rFonts w:cs="Arial"/>
          <w:bCs/>
          <w:sz w:val="22"/>
          <w:szCs w:val="22"/>
        </w:rPr>
        <w:t>ieniem zapisów § 15 ust. 1 pkt 11</w:t>
      </w:r>
      <w:r>
        <w:rPr>
          <w:rFonts w:cs="Arial"/>
          <w:bCs/>
          <w:sz w:val="22"/>
          <w:szCs w:val="22"/>
        </w:rPr>
        <w:t>),</w:t>
      </w:r>
    </w:p>
    <w:p w:rsidR="00F70140" w:rsidRDefault="00F70140" w:rsidP="00F70140">
      <w:pPr>
        <w:pStyle w:val="Tekstpodstawowy"/>
        <w:numPr>
          <w:ilvl w:val="3"/>
          <w:numId w:val="81"/>
        </w:numPr>
        <w:tabs>
          <w:tab w:val="num" w:pos="851"/>
        </w:tabs>
        <w:suppressAutoHyphens/>
        <w:spacing w:afterLines="60" w:after="144" w:line="276" w:lineRule="auto"/>
        <w:ind w:left="851" w:hanging="284"/>
        <w:rPr>
          <w:rFonts w:cs="Arial"/>
          <w:bCs/>
          <w:sz w:val="22"/>
          <w:szCs w:val="22"/>
        </w:rPr>
      </w:pPr>
      <w:r>
        <w:rPr>
          <w:rFonts w:cs="Arial"/>
          <w:bCs/>
          <w:sz w:val="22"/>
          <w:szCs w:val="22"/>
        </w:rPr>
        <w:t xml:space="preserve">odbiór końcowy – finalny odbiór inwestycji </w:t>
      </w:r>
      <w:proofErr w:type="spellStart"/>
      <w:r>
        <w:rPr>
          <w:rFonts w:cs="Arial"/>
          <w:bCs/>
          <w:sz w:val="22"/>
          <w:szCs w:val="22"/>
        </w:rPr>
        <w:t>umożliwiajcy</w:t>
      </w:r>
      <w:proofErr w:type="spellEnd"/>
      <w:r>
        <w:rPr>
          <w:rFonts w:cs="Arial"/>
          <w:bCs/>
          <w:sz w:val="22"/>
          <w:szCs w:val="22"/>
        </w:rPr>
        <w:t xml:space="preserve"> przyjęcie jej do eksploatacji i dokonanie płatności końcowej przez Zamawiającego.</w:t>
      </w:r>
    </w:p>
    <w:p w:rsidR="00483324" w:rsidRPr="00903DD3" w:rsidRDefault="00483324" w:rsidP="00F70140">
      <w:pPr>
        <w:pStyle w:val="Tekstpodstawowy"/>
        <w:numPr>
          <w:ilvl w:val="0"/>
          <w:numId w:val="181"/>
        </w:numPr>
        <w:suppressAutoHyphens/>
        <w:spacing w:afterLines="60" w:after="144" w:line="276" w:lineRule="auto"/>
        <w:rPr>
          <w:rFonts w:cs="Arial"/>
          <w:b/>
          <w:sz w:val="22"/>
          <w:szCs w:val="22"/>
        </w:rPr>
      </w:pPr>
      <w:r w:rsidRPr="00903DD3">
        <w:rPr>
          <w:rFonts w:cs="Arial"/>
          <w:sz w:val="22"/>
          <w:szCs w:val="22"/>
        </w:rPr>
        <w:t xml:space="preserve">Strony ustalają, że przedmiotem odbioru końcowego będzie przedmiot Umowy, o którym mowa w  § 1 </w:t>
      </w:r>
      <w:r w:rsidR="00500D22" w:rsidRPr="00903DD3">
        <w:rPr>
          <w:rFonts w:cs="Arial"/>
          <w:sz w:val="22"/>
          <w:szCs w:val="22"/>
        </w:rPr>
        <w:t xml:space="preserve"> Umowy</w:t>
      </w:r>
      <w:r w:rsidRPr="00903DD3">
        <w:rPr>
          <w:rFonts w:cs="Arial"/>
          <w:sz w:val="22"/>
          <w:szCs w:val="22"/>
        </w:rPr>
        <w:t>.</w:t>
      </w:r>
    </w:p>
    <w:p w:rsidR="00483324" w:rsidRPr="00903DD3" w:rsidRDefault="00483324" w:rsidP="003A1679">
      <w:pPr>
        <w:pStyle w:val="Tekstpodstawowy"/>
        <w:numPr>
          <w:ilvl w:val="0"/>
          <w:numId w:val="181"/>
        </w:numPr>
        <w:suppressAutoHyphens/>
        <w:spacing w:after="12" w:line="276" w:lineRule="auto"/>
        <w:ind w:left="436" w:hanging="357"/>
        <w:rPr>
          <w:rFonts w:cs="Arial"/>
          <w:b/>
          <w:sz w:val="22"/>
          <w:szCs w:val="22"/>
        </w:rPr>
      </w:pPr>
      <w:r w:rsidRPr="00903DD3">
        <w:rPr>
          <w:rFonts w:cs="Arial"/>
          <w:sz w:val="22"/>
          <w:szCs w:val="22"/>
        </w:rPr>
        <w:t>Za datę gotowości do odbioru przedmiotu umowy uznaje się datę pisemnego zgłoszenia Zamawiającemu przez Wykonawcę.</w:t>
      </w:r>
    </w:p>
    <w:p w:rsidR="00483324" w:rsidRPr="00903DD3" w:rsidRDefault="00483324" w:rsidP="003A1679">
      <w:pPr>
        <w:pStyle w:val="Tekstpodstawowy"/>
        <w:numPr>
          <w:ilvl w:val="0"/>
          <w:numId w:val="181"/>
        </w:numPr>
        <w:suppressAutoHyphens/>
        <w:spacing w:after="12" w:line="276" w:lineRule="auto"/>
        <w:ind w:left="436" w:hanging="357"/>
        <w:rPr>
          <w:rFonts w:cs="Arial"/>
          <w:sz w:val="22"/>
          <w:szCs w:val="22"/>
        </w:rPr>
      </w:pPr>
      <w:r w:rsidRPr="00903DD3">
        <w:rPr>
          <w:rFonts w:cs="Arial"/>
          <w:sz w:val="22"/>
          <w:szCs w:val="22"/>
        </w:rPr>
        <w:t xml:space="preserve">Zamawiający wyznaczy termin odbioru końcowego przedmiotu niniejszej Umowy w ciągu </w:t>
      </w:r>
      <w:r w:rsidRPr="00903DD3">
        <w:rPr>
          <w:rFonts w:cs="Arial"/>
          <w:sz w:val="22"/>
          <w:szCs w:val="22"/>
        </w:rPr>
        <w:br/>
        <w:t>10 dni od daty zawiadomienia go o osiągnięciu gotowości do odbioru końcowego, zawiadamiając o tym Wykonawcę.</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Wykonawca w dniu odbioru przedkłada Zamawiającemu w 1 egz. sprawdzoną i przyjętą przez Inspektora nadzoru dokumentację powykonawczą przedmiotu odbioru, składającą się z:</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części opisowej zakresu wykonanych prac oraz szczegółowego omówienia robót wykonanych odmiennie niż przewidywał projekt,</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dokumentacji technicznej z naniesionymi zmianami w trakcie realizacji,</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dokumentacji geodezyjnej z wytyczenia i inwentaryzacji powykonawczej,</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dokumentów potwierdzających wprowadzenie wyrobów do obrotu (np. aprobaty),</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przewidzianego Prawem budowlanym oświadczenia Kierownika Budowy,</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kopii uprawnień budowlanych Kierownika Budowy i Kierowników Robót,</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sz w:val="22"/>
          <w:szCs w:val="22"/>
        </w:rPr>
        <w:t>innych dokumentów określonych przez Inspektora Nadzoru (postanowienia Sanepidu, Państwowej Inspekcji Pracy, Straży Pożarnej, itp.),</w:t>
      </w:r>
    </w:p>
    <w:p w:rsidR="00483324" w:rsidRPr="00903DD3" w:rsidRDefault="00483324" w:rsidP="003852FE">
      <w:pPr>
        <w:pStyle w:val="Tekstpodstawowy"/>
        <w:numPr>
          <w:ilvl w:val="0"/>
          <w:numId w:val="135"/>
        </w:numPr>
        <w:suppressAutoHyphens/>
        <w:spacing w:afterLines="60" w:after="144" w:line="276" w:lineRule="auto"/>
        <w:ind w:left="1134"/>
        <w:rPr>
          <w:rFonts w:cs="Arial"/>
          <w:sz w:val="22"/>
          <w:szCs w:val="22"/>
        </w:rPr>
      </w:pPr>
      <w:r w:rsidRPr="00903DD3">
        <w:rPr>
          <w:rFonts w:cs="Arial"/>
          <w:b/>
          <w:sz w:val="22"/>
          <w:szCs w:val="22"/>
        </w:rPr>
        <w:t>decyzji zezwalającej na użytkowanie obiektu</w:t>
      </w:r>
      <w:r w:rsidRPr="00903DD3">
        <w:rPr>
          <w:rFonts w:cs="Arial"/>
          <w:sz w:val="22"/>
          <w:szCs w:val="22"/>
        </w:rPr>
        <w:t>.</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Niekompletność dokumentacji powykonawczej upoważnia Zamawiającego do zaniechania prowadzenia czynności odbioru przedmiotu umowy ; w takiej sytuacji nowy termin zostanie wyznaczony przez Zamawiającego w terminie 14 dni od daty otrzymania dokumentacji powykonawczej wykonanej zgodnie z ust. 4.</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 xml:space="preserve">Jeżeli w toku czynności odbioru zostaną stwierdzone wady, </w:t>
      </w:r>
      <w:r w:rsidR="00F70140">
        <w:rPr>
          <w:rFonts w:cs="Arial"/>
          <w:sz w:val="22"/>
          <w:szCs w:val="22"/>
        </w:rPr>
        <w:t xml:space="preserve">które nie nadają się do usunięcia, </w:t>
      </w:r>
      <w:r w:rsidRPr="00903DD3">
        <w:rPr>
          <w:rFonts w:cs="Arial"/>
          <w:sz w:val="22"/>
          <w:szCs w:val="22"/>
        </w:rPr>
        <w:t>to Zamawiającemu przysługują następujące uprawnienia:</w:t>
      </w:r>
    </w:p>
    <w:p w:rsidR="00483324" w:rsidRPr="00903DD3" w:rsidRDefault="00483324" w:rsidP="0014799E">
      <w:pPr>
        <w:pStyle w:val="Tekstpodstawowy"/>
        <w:numPr>
          <w:ilvl w:val="0"/>
          <w:numId w:val="182"/>
        </w:numPr>
        <w:suppressAutoHyphens/>
        <w:spacing w:afterLines="60" w:after="144" w:line="276" w:lineRule="auto"/>
        <w:ind w:left="851"/>
        <w:rPr>
          <w:rFonts w:cs="Arial"/>
          <w:sz w:val="22"/>
          <w:szCs w:val="22"/>
        </w:rPr>
      </w:pPr>
      <w:r w:rsidRPr="00903DD3">
        <w:rPr>
          <w:rFonts w:cs="Arial"/>
          <w:sz w:val="22"/>
          <w:szCs w:val="22"/>
        </w:rPr>
        <w:t>jeżeli nie uniemożliwiają one użytkowania przedmiotu Umowy zgodnie z przeznaczeniem, Zamawiający może obniżyć odpowiednio wynagrodzenie  Wykonawcy,</w:t>
      </w:r>
    </w:p>
    <w:p w:rsidR="00483324" w:rsidRPr="0014799E" w:rsidRDefault="00483324" w:rsidP="0014799E">
      <w:pPr>
        <w:pStyle w:val="Tekstpodstawowy"/>
        <w:numPr>
          <w:ilvl w:val="0"/>
          <w:numId w:val="182"/>
        </w:numPr>
        <w:suppressAutoHyphens/>
        <w:spacing w:afterLines="60" w:after="144" w:line="276" w:lineRule="auto"/>
        <w:ind w:left="851"/>
        <w:rPr>
          <w:rFonts w:cs="Arial"/>
          <w:sz w:val="22"/>
          <w:szCs w:val="22"/>
        </w:rPr>
      </w:pPr>
      <w:r w:rsidRPr="00903DD3">
        <w:rPr>
          <w:rFonts w:cs="Arial"/>
          <w:sz w:val="22"/>
          <w:szCs w:val="22"/>
        </w:rPr>
        <w:t>jeżeli wady uniemożliwiają użytkowanie zgodnie z przeznaczeniem Zamawiający może</w:t>
      </w:r>
      <w:r w:rsidR="0014799E">
        <w:rPr>
          <w:rFonts w:cs="Arial"/>
          <w:sz w:val="22"/>
          <w:szCs w:val="22"/>
        </w:rPr>
        <w:t xml:space="preserve"> </w:t>
      </w:r>
      <w:r w:rsidRPr="0014799E">
        <w:rPr>
          <w:rFonts w:cs="Arial"/>
          <w:sz w:val="22"/>
          <w:szCs w:val="22"/>
        </w:rPr>
        <w:t xml:space="preserve">odstąpić od Umowy ze skutkiem natychmiastowym lub żądać ponownego wykonania przedmiotu Umowy. </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 xml:space="preserve"> Strony postanawiają, że z czynności odbioru będzie sporządzony protokół odbioru końcowego zawierający wszelkie ustalenia dokonane w toku odbioru, jak też terminy wyznaczone na usunięcie stwierdzonych przy odbiorze wad.</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Wykonawca zobowiązany jest do zawiadomienia Zamawiającego o usunięciu wad.</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Zamawiający przyjmuje od Wykonawcy zawiadomienie o usunięciu wad i wyznacza ostateczny termin odbioru końcowego przedmiotu Umowy. Po protokolarnym stwierdzeniu usunięcia wad stwierdzonych przy odbiorze rozpoczynają swój bieg terminy gwarancji rękojmi.</w:t>
      </w:r>
    </w:p>
    <w:p w:rsidR="00483324" w:rsidRPr="00903DD3" w:rsidRDefault="00483324" w:rsidP="00F70140">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Zamawiający może prowadzić czynności odbioru do 10 dni od daty wyznaczenia terminu odbioru</w:t>
      </w:r>
      <w:r w:rsidR="0014799E">
        <w:rPr>
          <w:rFonts w:cs="Arial"/>
          <w:sz w:val="22"/>
          <w:szCs w:val="22"/>
        </w:rPr>
        <w:t xml:space="preserve"> końcowego</w:t>
      </w:r>
      <w:r w:rsidRPr="00903DD3">
        <w:rPr>
          <w:rFonts w:cs="Arial"/>
          <w:sz w:val="22"/>
          <w:szCs w:val="22"/>
        </w:rPr>
        <w:t>.</w:t>
      </w:r>
    </w:p>
    <w:p w:rsidR="00CF5FED" w:rsidRDefault="00483324" w:rsidP="00CF5FED">
      <w:pPr>
        <w:pStyle w:val="Tekstpodstawowy"/>
        <w:numPr>
          <w:ilvl w:val="0"/>
          <w:numId w:val="181"/>
        </w:numPr>
        <w:suppressAutoHyphens/>
        <w:spacing w:afterLines="60" w:after="144" w:line="276" w:lineRule="auto"/>
        <w:rPr>
          <w:rFonts w:cs="Arial"/>
          <w:sz w:val="22"/>
          <w:szCs w:val="22"/>
        </w:rPr>
      </w:pPr>
      <w:r w:rsidRPr="00903DD3">
        <w:rPr>
          <w:rFonts w:cs="Arial"/>
          <w:sz w:val="22"/>
          <w:szCs w:val="22"/>
        </w:rPr>
        <w:t>Zamawiający wyznacza ostateczny pogwara</w:t>
      </w:r>
      <w:r w:rsidR="0014799E">
        <w:rPr>
          <w:rFonts w:cs="Arial"/>
          <w:sz w:val="22"/>
          <w:szCs w:val="22"/>
        </w:rPr>
        <w:t>ncyjny odbiór przedmiotu Umowy przed</w:t>
      </w:r>
      <w:r w:rsidRPr="00903DD3">
        <w:rPr>
          <w:rFonts w:cs="Arial"/>
          <w:sz w:val="22"/>
          <w:szCs w:val="22"/>
        </w:rPr>
        <w:t xml:space="preserve"> upływ</w:t>
      </w:r>
      <w:r w:rsidR="0014799E">
        <w:rPr>
          <w:rFonts w:cs="Arial"/>
          <w:sz w:val="22"/>
          <w:szCs w:val="22"/>
        </w:rPr>
        <w:t>em</w:t>
      </w:r>
      <w:r w:rsidRPr="00903DD3">
        <w:rPr>
          <w:rFonts w:cs="Arial"/>
          <w:sz w:val="22"/>
          <w:szCs w:val="22"/>
        </w:rPr>
        <w:t xml:space="preserve"> terminu gwarancji, ustalonego w Umowie.</w:t>
      </w:r>
    </w:p>
    <w:p w:rsidR="00500D22" w:rsidRPr="00CF5FED" w:rsidRDefault="005A7DD1" w:rsidP="00CF5FED">
      <w:pPr>
        <w:pStyle w:val="Tekstpodstawowy"/>
        <w:numPr>
          <w:ilvl w:val="0"/>
          <w:numId w:val="181"/>
        </w:numPr>
        <w:suppressAutoHyphens/>
        <w:spacing w:afterLines="60" w:after="144" w:line="276" w:lineRule="auto"/>
        <w:rPr>
          <w:rFonts w:cs="Arial"/>
          <w:sz w:val="22"/>
          <w:szCs w:val="22"/>
        </w:rPr>
      </w:pPr>
      <w:r w:rsidRPr="00CF5FED">
        <w:rPr>
          <w:rFonts w:cs="Arial"/>
          <w:sz w:val="22"/>
          <w:szCs w:val="22"/>
        </w:rPr>
        <w:t>W zakresie robót wykon</w:t>
      </w:r>
      <w:r w:rsidR="00C31EE6" w:rsidRPr="00CF5FED">
        <w:rPr>
          <w:rFonts w:cs="Arial"/>
          <w:sz w:val="22"/>
          <w:szCs w:val="22"/>
        </w:rPr>
        <w:t>ywanych na ter</w:t>
      </w:r>
      <w:r w:rsidR="0014799E" w:rsidRPr="00CF5FED">
        <w:rPr>
          <w:rFonts w:cs="Arial"/>
          <w:sz w:val="22"/>
          <w:szCs w:val="22"/>
        </w:rPr>
        <w:t>e</w:t>
      </w:r>
      <w:r w:rsidR="00C31EE6" w:rsidRPr="00CF5FED">
        <w:rPr>
          <w:rFonts w:cs="Arial"/>
          <w:sz w:val="22"/>
          <w:szCs w:val="22"/>
        </w:rPr>
        <w:t>nie</w:t>
      </w:r>
      <w:r w:rsidR="0014799E" w:rsidRPr="00CF5FED">
        <w:rPr>
          <w:rFonts w:cs="Arial"/>
          <w:sz w:val="22"/>
          <w:szCs w:val="22"/>
        </w:rPr>
        <w:t xml:space="preserve"> kol</w:t>
      </w:r>
      <w:r w:rsidR="004818E2">
        <w:rPr>
          <w:rFonts w:cs="Arial"/>
          <w:sz w:val="22"/>
          <w:szCs w:val="22"/>
        </w:rPr>
        <w:t>ejowym i w zakresie finansowani</w:t>
      </w:r>
      <w:r w:rsidR="0014799E" w:rsidRPr="00CF5FED">
        <w:rPr>
          <w:rFonts w:cs="Arial"/>
          <w:sz w:val="22"/>
          <w:szCs w:val="22"/>
        </w:rPr>
        <w:t>a przez PLK</w:t>
      </w:r>
      <w:del w:id="96" w:author="Agnieszka Ciarkowska" w:date="2021-03-08T20:02:00Z">
        <w:r w:rsidR="00C31EE6" w:rsidRPr="00CF5FED" w:rsidDel="00774916">
          <w:rPr>
            <w:rFonts w:cs="Arial"/>
            <w:sz w:val="22"/>
            <w:szCs w:val="22"/>
          </w:rPr>
          <w:delText xml:space="preserve"> </w:delText>
        </w:r>
      </w:del>
      <w:r w:rsidR="004818E2">
        <w:rPr>
          <w:rFonts w:cs="Arial"/>
          <w:sz w:val="22"/>
          <w:szCs w:val="22"/>
        </w:rPr>
        <w:t xml:space="preserve"> odbi</w:t>
      </w:r>
      <w:r w:rsidR="00AE6770">
        <w:rPr>
          <w:rFonts w:cs="Arial"/>
          <w:sz w:val="22"/>
          <w:szCs w:val="22"/>
        </w:rPr>
        <w:t>ó</w:t>
      </w:r>
      <w:r w:rsidR="004818E2">
        <w:rPr>
          <w:rFonts w:cs="Arial"/>
          <w:sz w:val="22"/>
          <w:szCs w:val="22"/>
        </w:rPr>
        <w:t xml:space="preserve">r </w:t>
      </w:r>
      <w:r w:rsidR="00AE6770">
        <w:rPr>
          <w:rFonts w:cs="Arial"/>
          <w:sz w:val="22"/>
          <w:szCs w:val="22"/>
        </w:rPr>
        <w:t>następuje w</w:t>
      </w:r>
      <w:r w:rsidR="004818E2">
        <w:rPr>
          <w:rFonts w:cs="Arial"/>
          <w:sz w:val="22"/>
          <w:szCs w:val="22"/>
        </w:rPr>
        <w:t xml:space="preserve"> uzgodni</w:t>
      </w:r>
      <w:r w:rsidR="00AE6770">
        <w:rPr>
          <w:rFonts w:cs="Arial"/>
          <w:sz w:val="22"/>
          <w:szCs w:val="22"/>
        </w:rPr>
        <w:t>eniu</w:t>
      </w:r>
      <w:r w:rsidR="004818E2">
        <w:rPr>
          <w:rFonts w:cs="Arial"/>
          <w:sz w:val="22"/>
          <w:szCs w:val="22"/>
        </w:rPr>
        <w:t xml:space="preserve"> z Zamawiającym - PLK</w:t>
      </w:r>
      <w:r w:rsidR="0014799E" w:rsidRPr="00CF5FED">
        <w:rPr>
          <w:rFonts w:cs="Arial"/>
          <w:sz w:val="22"/>
          <w:szCs w:val="22"/>
        </w:rPr>
        <w:t>.</w:t>
      </w:r>
    </w:p>
    <w:p w:rsidR="00CF5FED" w:rsidRPr="00CF5FED" w:rsidRDefault="00500D22" w:rsidP="00CF5FED">
      <w:pPr>
        <w:pStyle w:val="Akapitzlist"/>
        <w:numPr>
          <w:ilvl w:val="0"/>
          <w:numId w:val="181"/>
        </w:numPr>
        <w:spacing w:afterLines="60" w:after="144" w:line="276" w:lineRule="auto"/>
        <w:ind w:left="436" w:hanging="357"/>
        <w:jc w:val="both"/>
        <w:rPr>
          <w:rFonts w:ascii="Arial" w:hAnsi="Arial" w:cs="Arial"/>
          <w:bCs/>
          <w:sz w:val="22"/>
          <w:szCs w:val="22"/>
        </w:rPr>
      </w:pPr>
      <w:r w:rsidRPr="00903DD3">
        <w:rPr>
          <w:rFonts w:ascii="Arial" w:hAnsi="Arial" w:cs="Arial"/>
          <w:sz w:val="22"/>
          <w:szCs w:val="22"/>
        </w:rPr>
        <w:t xml:space="preserve">W przypadku </w:t>
      </w:r>
      <w:r w:rsidR="00CF5FED">
        <w:rPr>
          <w:rFonts w:ascii="Arial" w:hAnsi="Arial" w:cs="Arial"/>
          <w:sz w:val="22"/>
          <w:szCs w:val="22"/>
        </w:rPr>
        <w:t xml:space="preserve">PLK, jako </w:t>
      </w:r>
      <w:r w:rsidRPr="00903DD3">
        <w:rPr>
          <w:rFonts w:ascii="Arial" w:hAnsi="Arial" w:cs="Arial"/>
          <w:sz w:val="22"/>
          <w:szCs w:val="22"/>
        </w:rPr>
        <w:t xml:space="preserve">Zamawiającego </w:t>
      </w:r>
      <w:r w:rsidRPr="00903DD3">
        <w:rPr>
          <w:rFonts w:ascii="Arial" w:hAnsi="Arial" w:cs="Arial"/>
          <w:bCs/>
          <w:sz w:val="22"/>
          <w:szCs w:val="22"/>
        </w:rPr>
        <w:t>przewidziany b</w:t>
      </w:r>
      <w:r w:rsidR="00CF5FED">
        <w:rPr>
          <w:rFonts w:ascii="Arial" w:hAnsi="Arial" w:cs="Arial"/>
          <w:bCs/>
          <w:sz w:val="22"/>
          <w:szCs w:val="22"/>
        </w:rPr>
        <w:t xml:space="preserve">ędzie dodatkowy odbiór – odbiór </w:t>
      </w:r>
      <w:r w:rsidRPr="00903DD3">
        <w:rPr>
          <w:rFonts w:ascii="Arial" w:hAnsi="Arial" w:cs="Arial"/>
          <w:bCs/>
          <w:sz w:val="22"/>
          <w:szCs w:val="22"/>
        </w:rPr>
        <w:t xml:space="preserve">ostateczny, nie później niż 6 miesięcy od odbioru końcowego robót. </w:t>
      </w:r>
    </w:p>
    <w:p w:rsidR="004818E2" w:rsidRPr="00F37A2B" w:rsidRDefault="00500D22" w:rsidP="00F37A2B">
      <w:pPr>
        <w:pStyle w:val="Akapitzlist"/>
        <w:numPr>
          <w:ilvl w:val="0"/>
          <w:numId w:val="181"/>
        </w:numPr>
        <w:spacing w:afterLines="60" w:after="144" w:line="276" w:lineRule="auto"/>
        <w:jc w:val="both"/>
        <w:rPr>
          <w:rFonts w:ascii="Arial" w:hAnsi="Arial" w:cs="Arial"/>
          <w:bCs/>
          <w:sz w:val="22"/>
          <w:szCs w:val="22"/>
        </w:rPr>
      </w:pPr>
      <w:r w:rsidRPr="00F37A2B">
        <w:rPr>
          <w:rFonts w:ascii="Arial" w:hAnsi="Arial" w:cs="Arial"/>
          <w:bCs/>
          <w:sz w:val="22"/>
          <w:szCs w:val="22"/>
        </w:rPr>
        <w:t>Odbiór ostateczny</w:t>
      </w:r>
      <w:r w:rsidR="00CF5FED" w:rsidRPr="00F37A2B">
        <w:rPr>
          <w:rFonts w:ascii="Arial" w:hAnsi="Arial" w:cs="Arial"/>
          <w:bCs/>
          <w:sz w:val="22"/>
          <w:szCs w:val="22"/>
        </w:rPr>
        <w:t xml:space="preserve">, który powinien być dokonany w ciągu 3 dni od dostarczenia </w:t>
      </w:r>
      <w:proofErr w:type="spellStart"/>
      <w:r w:rsidR="00CF5FED" w:rsidRPr="00F37A2B">
        <w:rPr>
          <w:rFonts w:ascii="Arial" w:hAnsi="Arial" w:cs="Arial"/>
          <w:bCs/>
          <w:sz w:val="22"/>
          <w:szCs w:val="22"/>
        </w:rPr>
        <w:t>Zamawiajcemu</w:t>
      </w:r>
      <w:proofErr w:type="spellEnd"/>
      <w:r w:rsidR="00CF5FED" w:rsidRPr="00F37A2B">
        <w:rPr>
          <w:rFonts w:ascii="Arial" w:hAnsi="Arial" w:cs="Arial"/>
          <w:bCs/>
          <w:sz w:val="22"/>
          <w:szCs w:val="22"/>
        </w:rPr>
        <w:t xml:space="preserve"> – PLK zaktualizowanej geodezyjnej inwentaryzacji powykonawczej kolejowej, dla całego przedmiotu Umowy. Ponadto Wykonawca dostarczy komplet </w:t>
      </w:r>
      <w:r w:rsidR="004818E2" w:rsidRPr="00F37A2B">
        <w:rPr>
          <w:rFonts w:ascii="Arial" w:hAnsi="Arial" w:cs="Arial"/>
          <w:bCs/>
          <w:sz w:val="22"/>
          <w:szCs w:val="22"/>
        </w:rPr>
        <w:t>dokumentów związanych z procesem certyfikacji i dopuszczeniem do eksploatacji podsystemów strukturalnych (jeżeli wymagane), zgodnie z ustawą o transporcie kolejowym</w:t>
      </w:r>
    </w:p>
    <w:p w:rsidR="004818E2" w:rsidRPr="00F37A2B" w:rsidRDefault="004818E2" w:rsidP="00F37A2B">
      <w:pPr>
        <w:pStyle w:val="Akapitzlist"/>
        <w:numPr>
          <w:ilvl w:val="0"/>
          <w:numId w:val="181"/>
        </w:numPr>
        <w:spacing w:afterLines="60" w:after="144" w:line="276" w:lineRule="auto"/>
        <w:jc w:val="both"/>
        <w:rPr>
          <w:rFonts w:ascii="Arial" w:hAnsi="Arial" w:cs="Arial"/>
          <w:bCs/>
          <w:sz w:val="22"/>
          <w:szCs w:val="22"/>
        </w:rPr>
      </w:pPr>
      <w:r w:rsidRPr="00F37A2B">
        <w:rPr>
          <w:rFonts w:ascii="Arial" w:hAnsi="Arial" w:cs="Arial"/>
          <w:bCs/>
          <w:sz w:val="22"/>
          <w:szCs w:val="22"/>
        </w:rPr>
        <w:t>Dokonanie poszczególnych odbiorów nie wyłącza możliwości zgłaszania zastrzeżeń nienależytego wykonanie Umowy na etapie odbioru końcowego.</w:t>
      </w:r>
    </w:p>
    <w:p w:rsidR="004818E2" w:rsidRPr="00F37A2B" w:rsidRDefault="00F37A2B" w:rsidP="00F37A2B">
      <w:pPr>
        <w:pStyle w:val="Akapitzlist"/>
        <w:numPr>
          <w:ilvl w:val="0"/>
          <w:numId w:val="181"/>
        </w:numPr>
        <w:spacing w:afterLines="60" w:after="144" w:line="276" w:lineRule="auto"/>
        <w:jc w:val="both"/>
        <w:rPr>
          <w:rFonts w:ascii="Arial" w:hAnsi="Arial" w:cs="Arial"/>
          <w:bCs/>
          <w:sz w:val="22"/>
          <w:szCs w:val="22"/>
        </w:rPr>
      </w:pPr>
      <w:r w:rsidRPr="00F37A2B">
        <w:rPr>
          <w:rFonts w:ascii="Arial" w:hAnsi="Arial" w:cs="Arial"/>
          <w:bCs/>
          <w:sz w:val="22"/>
          <w:szCs w:val="22"/>
        </w:rPr>
        <w:t xml:space="preserve">Nie później niż do dnia przewidywanego zakończenia robót Wykonawca przekaże wyznaczonemu przez Zamawiajacego koordynatorowi czynności inspektorów nadzoru (lub właściwemu branżowo inspektorowi </w:t>
      </w:r>
      <w:proofErr w:type="spellStart"/>
      <w:r w:rsidRPr="00F37A2B">
        <w:rPr>
          <w:rFonts w:ascii="Arial" w:hAnsi="Arial" w:cs="Arial"/>
          <w:bCs/>
          <w:sz w:val="22"/>
          <w:szCs w:val="22"/>
        </w:rPr>
        <w:t>nadezoru</w:t>
      </w:r>
      <w:proofErr w:type="spellEnd"/>
      <w:r w:rsidRPr="00F37A2B">
        <w:rPr>
          <w:rFonts w:ascii="Arial" w:hAnsi="Arial" w:cs="Arial"/>
          <w:bCs/>
          <w:sz w:val="22"/>
          <w:szCs w:val="22"/>
        </w:rPr>
        <w:t xml:space="preserve">) dokumenty odbiorowe w zakresie niezbędnym dla dokonania danego odbioru. </w:t>
      </w:r>
      <w:proofErr w:type="spellStart"/>
      <w:r w:rsidRPr="00F37A2B">
        <w:rPr>
          <w:rFonts w:ascii="Arial" w:hAnsi="Arial" w:cs="Arial"/>
          <w:bCs/>
          <w:sz w:val="22"/>
          <w:szCs w:val="22"/>
        </w:rPr>
        <w:t>Inspekotrzy</w:t>
      </w:r>
      <w:proofErr w:type="spellEnd"/>
      <w:r w:rsidRPr="00F37A2B">
        <w:rPr>
          <w:rFonts w:ascii="Arial" w:hAnsi="Arial" w:cs="Arial"/>
          <w:bCs/>
          <w:sz w:val="22"/>
          <w:szCs w:val="22"/>
        </w:rPr>
        <w:t xml:space="preserve"> nadzoru sprawdzają kompletność otrzymanych dokumentów i niezwłocznie po upływie zgłoszonego przez Wykonawcę terminu zakończenia prac lub robót, weryfikują ten fakt, celem potwierdzenia spełniania uwarunkowań przystąpienia do odbioru.</w:t>
      </w:r>
    </w:p>
    <w:p w:rsidR="00F37A2B" w:rsidRPr="00F37A2B" w:rsidRDefault="00F37A2B" w:rsidP="00F37A2B">
      <w:pPr>
        <w:pStyle w:val="Akapitzlist"/>
        <w:numPr>
          <w:ilvl w:val="0"/>
          <w:numId w:val="181"/>
        </w:numPr>
        <w:spacing w:afterLines="60" w:after="144" w:line="276" w:lineRule="auto"/>
        <w:jc w:val="both"/>
        <w:rPr>
          <w:rFonts w:ascii="Arial" w:hAnsi="Arial" w:cs="Arial"/>
          <w:bCs/>
          <w:sz w:val="22"/>
          <w:szCs w:val="22"/>
        </w:rPr>
      </w:pPr>
      <w:r w:rsidRPr="00F37A2B">
        <w:rPr>
          <w:rFonts w:ascii="Arial" w:hAnsi="Arial" w:cs="Arial"/>
          <w:bCs/>
          <w:sz w:val="22"/>
          <w:szCs w:val="22"/>
        </w:rPr>
        <w:t xml:space="preserve">Wykonawca dostarczy wszystkie instrukcje zamontowanych urządzeń w języku polskim. </w:t>
      </w:r>
    </w:p>
    <w:p w:rsidR="00F37A2B" w:rsidRPr="00F37A2B" w:rsidRDefault="00F37A2B" w:rsidP="00F37A2B">
      <w:pPr>
        <w:pStyle w:val="Akapitzlist"/>
        <w:numPr>
          <w:ilvl w:val="0"/>
          <w:numId w:val="181"/>
        </w:numPr>
        <w:spacing w:afterLines="60" w:after="144" w:line="276" w:lineRule="auto"/>
        <w:jc w:val="both"/>
        <w:rPr>
          <w:rFonts w:ascii="Arial" w:hAnsi="Arial" w:cs="Arial"/>
          <w:bCs/>
          <w:sz w:val="22"/>
          <w:szCs w:val="22"/>
        </w:rPr>
      </w:pPr>
      <w:r w:rsidRPr="00F37A2B">
        <w:rPr>
          <w:rFonts w:ascii="Arial" w:hAnsi="Arial" w:cs="Arial"/>
          <w:bCs/>
          <w:sz w:val="22"/>
          <w:szCs w:val="22"/>
        </w:rPr>
        <w:t>Wykonawca zobowiązany jest do usunięcia, w terminach wyznaczonych zgodnie z postanowieniami Umowy, wszelkich wad stwierdzonych w trakcie odbiorów robót, a także ujawnionych w okresie trwania gwarancji jakości i rękojmi oraz powiadomienia Zamawiającego o ich usunięciu.</w:t>
      </w:r>
    </w:p>
    <w:p w:rsidR="00F65AD7" w:rsidRDefault="00F65AD7" w:rsidP="003852FE">
      <w:pPr>
        <w:spacing w:afterLines="60" w:after="144" w:line="276" w:lineRule="auto"/>
        <w:jc w:val="center"/>
        <w:rPr>
          <w:rFonts w:ascii="Arial" w:hAnsi="Arial" w:cs="Arial"/>
          <w:b/>
          <w:sz w:val="22"/>
          <w:szCs w:val="22"/>
        </w:rPr>
      </w:pPr>
      <w:bookmarkStart w:id="97" w:name="_Toc417485991"/>
    </w:p>
    <w:p w:rsidR="00F706DF" w:rsidRPr="00903DD3" w:rsidRDefault="00DE0B7B"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6C222D" w:rsidRPr="00903DD3">
        <w:rPr>
          <w:rFonts w:ascii="Arial" w:hAnsi="Arial" w:cs="Arial"/>
          <w:b/>
          <w:sz w:val="22"/>
          <w:szCs w:val="22"/>
        </w:rPr>
        <w:t>6</w:t>
      </w:r>
      <w:r w:rsidR="00DF4A92" w:rsidRPr="00903DD3">
        <w:rPr>
          <w:rFonts w:ascii="Arial" w:hAnsi="Arial" w:cs="Arial"/>
          <w:b/>
          <w:sz w:val="22"/>
          <w:szCs w:val="22"/>
        </w:rPr>
        <w:t xml:space="preserve">. </w:t>
      </w:r>
    </w:p>
    <w:p w:rsidR="00D060B8" w:rsidRPr="00903DD3" w:rsidRDefault="00DE0B7B" w:rsidP="003852FE">
      <w:pPr>
        <w:pStyle w:val="Nagwek2"/>
        <w:spacing w:before="0" w:afterLines="60" w:after="144" w:line="276" w:lineRule="auto"/>
        <w:rPr>
          <w:rFonts w:cs="Arial"/>
          <w:sz w:val="22"/>
          <w:szCs w:val="22"/>
        </w:rPr>
      </w:pPr>
      <w:bookmarkStart w:id="98" w:name="_Toc519240419"/>
      <w:bookmarkStart w:id="99" w:name="_Toc69980015"/>
      <w:r w:rsidRPr="00903DD3">
        <w:rPr>
          <w:rFonts w:cs="Arial"/>
          <w:sz w:val="22"/>
          <w:szCs w:val="22"/>
        </w:rPr>
        <w:t>Próby</w:t>
      </w:r>
      <w:r w:rsidR="00DF4A92" w:rsidRPr="00903DD3">
        <w:rPr>
          <w:rFonts w:cs="Arial"/>
          <w:sz w:val="22"/>
          <w:szCs w:val="22"/>
        </w:rPr>
        <w:t xml:space="preserve"> </w:t>
      </w:r>
      <w:bookmarkEnd w:id="97"/>
      <w:bookmarkEnd w:id="98"/>
      <w:r w:rsidR="008828C6" w:rsidRPr="00903DD3">
        <w:rPr>
          <w:rFonts w:cs="Arial"/>
          <w:sz w:val="22"/>
          <w:szCs w:val="22"/>
        </w:rPr>
        <w:t>obciążeniowe</w:t>
      </w:r>
      <w:bookmarkEnd w:id="99"/>
    </w:p>
    <w:p w:rsidR="00AF6291" w:rsidRPr="00903DD3" w:rsidRDefault="00097AAA" w:rsidP="003852FE">
      <w:pPr>
        <w:numPr>
          <w:ilvl w:val="1"/>
          <w:numId w:val="38"/>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trike/>
          <w:sz w:val="22"/>
          <w:szCs w:val="22"/>
        </w:rPr>
      </w:pPr>
      <w:r w:rsidRPr="00903DD3">
        <w:rPr>
          <w:rFonts w:ascii="Arial" w:hAnsi="Arial" w:cs="Arial"/>
          <w:sz w:val="22"/>
          <w:szCs w:val="22"/>
        </w:rPr>
        <w:t>Przed dokonaniem</w:t>
      </w:r>
      <w:r w:rsidR="00AF6291" w:rsidRPr="00903DD3">
        <w:rPr>
          <w:rFonts w:ascii="Arial" w:hAnsi="Arial" w:cs="Arial"/>
          <w:sz w:val="22"/>
          <w:szCs w:val="22"/>
        </w:rPr>
        <w:t xml:space="preserve"> odbioru danych robót Wykonawca zobowiązany jest do przeprowadzenia prób </w:t>
      </w:r>
      <w:r w:rsidR="00B344BC" w:rsidRPr="00903DD3">
        <w:rPr>
          <w:rFonts w:ascii="Arial" w:hAnsi="Arial" w:cs="Arial"/>
          <w:sz w:val="22"/>
          <w:szCs w:val="22"/>
        </w:rPr>
        <w:t xml:space="preserve"> </w:t>
      </w:r>
      <w:r w:rsidR="008828C6" w:rsidRPr="00903DD3">
        <w:rPr>
          <w:rFonts w:ascii="Arial" w:hAnsi="Arial" w:cs="Arial"/>
          <w:sz w:val="22"/>
          <w:szCs w:val="22"/>
        </w:rPr>
        <w:t>obciążeniow</w:t>
      </w:r>
      <w:r w:rsidR="00B344BC" w:rsidRPr="00903DD3">
        <w:rPr>
          <w:rFonts w:ascii="Arial" w:hAnsi="Arial" w:cs="Arial"/>
          <w:sz w:val="22"/>
          <w:szCs w:val="22"/>
        </w:rPr>
        <w:t>ych</w:t>
      </w:r>
      <w:r w:rsidR="00483324" w:rsidRPr="00903DD3">
        <w:rPr>
          <w:rFonts w:ascii="Arial" w:hAnsi="Arial" w:cs="Arial"/>
          <w:sz w:val="22"/>
          <w:szCs w:val="22"/>
        </w:rPr>
        <w:t xml:space="preserve">. </w:t>
      </w:r>
      <w:r w:rsidR="006E3029" w:rsidRPr="00903DD3">
        <w:rPr>
          <w:rFonts w:ascii="Arial" w:hAnsi="Arial" w:cs="Arial"/>
          <w:sz w:val="22"/>
          <w:szCs w:val="22"/>
        </w:rPr>
        <w:t xml:space="preserve"> </w:t>
      </w:r>
    </w:p>
    <w:p w:rsidR="00AF6291" w:rsidRPr="00903DD3" w:rsidRDefault="00491F3D" w:rsidP="003852FE">
      <w:pPr>
        <w:numPr>
          <w:ilvl w:val="1"/>
          <w:numId w:val="38"/>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pokryje koszty przepr</w:t>
      </w:r>
      <w:r w:rsidR="00596A32" w:rsidRPr="00903DD3">
        <w:rPr>
          <w:rFonts w:ascii="Arial" w:hAnsi="Arial" w:cs="Arial"/>
          <w:sz w:val="22"/>
          <w:szCs w:val="22"/>
        </w:rPr>
        <w:t xml:space="preserve">owadzania </w:t>
      </w:r>
      <w:r w:rsidR="00B50CF4" w:rsidRPr="00903DD3">
        <w:rPr>
          <w:rFonts w:ascii="Arial" w:hAnsi="Arial" w:cs="Arial"/>
          <w:sz w:val="22"/>
          <w:szCs w:val="22"/>
        </w:rPr>
        <w:t>wszystkich wymaganych</w:t>
      </w:r>
      <w:r w:rsidR="00596A32" w:rsidRPr="00903DD3">
        <w:rPr>
          <w:rFonts w:ascii="Arial" w:hAnsi="Arial" w:cs="Arial"/>
          <w:sz w:val="22"/>
          <w:szCs w:val="22"/>
        </w:rPr>
        <w:t xml:space="preserve"> prób</w:t>
      </w:r>
      <w:r w:rsidR="00B50CF4" w:rsidRPr="00903DD3">
        <w:rPr>
          <w:rFonts w:ascii="Arial" w:hAnsi="Arial" w:cs="Arial"/>
          <w:sz w:val="22"/>
          <w:szCs w:val="22"/>
        </w:rPr>
        <w:t>,</w:t>
      </w:r>
      <w:r w:rsidR="00596A32" w:rsidRPr="00903DD3">
        <w:rPr>
          <w:rFonts w:ascii="Arial" w:hAnsi="Arial" w:cs="Arial"/>
          <w:sz w:val="22"/>
          <w:szCs w:val="22"/>
        </w:rPr>
        <w:t xml:space="preserve"> jak również </w:t>
      </w:r>
      <w:r w:rsidR="00AF6291" w:rsidRPr="00903DD3">
        <w:rPr>
          <w:rFonts w:ascii="Arial" w:hAnsi="Arial" w:cs="Arial"/>
          <w:sz w:val="22"/>
          <w:szCs w:val="22"/>
        </w:rPr>
        <w:t>zapewni całą energię elektryczną, sprzęt,</w:t>
      </w:r>
      <w:r w:rsidR="00B50CF4" w:rsidRPr="00903DD3">
        <w:rPr>
          <w:rFonts w:ascii="Arial" w:hAnsi="Arial" w:cs="Arial"/>
          <w:sz w:val="22"/>
          <w:szCs w:val="22"/>
        </w:rPr>
        <w:t xml:space="preserve"> urządzenia, przyrządy,</w:t>
      </w:r>
      <w:r w:rsidR="00AF6291" w:rsidRPr="00903DD3">
        <w:rPr>
          <w:rFonts w:ascii="Arial" w:hAnsi="Arial" w:cs="Arial"/>
          <w:sz w:val="22"/>
          <w:szCs w:val="22"/>
        </w:rPr>
        <w:t xml:space="preserve"> paliwo, robociznę, materiały i stosownie wykwalifikowany i doświadczony personel, jakie będą konieczn</w:t>
      </w:r>
      <w:r w:rsidRPr="00903DD3">
        <w:rPr>
          <w:rFonts w:ascii="Arial" w:hAnsi="Arial" w:cs="Arial"/>
          <w:sz w:val="22"/>
          <w:szCs w:val="22"/>
        </w:rPr>
        <w:t>e do sprawnego ich przeprowadzenia.</w:t>
      </w:r>
    </w:p>
    <w:p w:rsidR="00AF6291" w:rsidRPr="00903DD3" w:rsidRDefault="00491F3D" w:rsidP="003852FE">
      <w:pPr>
        <w:numPr>
          <w:ilvl w:val="1"/>
          <w:numId w:val="38"/>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Próby eksploatacyjne zostaną przeprowadzone zgodnie z </w:t>
      </w:r>
      <w:r w:rsidR="004F61CF" w:rsidRPr="00903DD3">
        <w:rPr>
          <w:rFonts w:ascii="Arial" w:hAnsi="Arial" w:cs="Arial"/>
          <w:sz w:val="22"/>
          <w:szCs w:val="22"/>
        </w:rPr>
        <w:t xml:space="preserve">odpowiednimi </w:t>
      </w:r>
      <w:r w:rsidRPr="00903DD3">
        <w:rPr>
          <w:rFonts w:ascii="Arial" w:hAnsi="Arial" w:cs="Arial"/>
          <w:sz w:val="22"/>
          <w:szCs w:val="22"/>
        </w:rPr>
        <w:t>instrukcjami dostarczonymi przez Wykonawcę.</w:t>
      </w:r>
    </w:p>
    <w:p w:rsidR="007E33FB" w:rsidRPr="00903DD3" w:rsidRDefault="007E33FB" w:rsidP="003852FE">
      <w:pPr>
        <w:numPr>
          <w:ilvl w:val="1"/>
          <w:numId w:val="38"/>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Jeżeli Wykonawca nie będzie obecny w czasie i miejscu uzgodnionym</w:t>
      </w:r>
      <w:r w:rsidR="00491F3D" w:rsidRPr="00903DD3">
        <w:rPr>
          <w:rFonts w:ascii="Arial" w:hAnsi="Arial" w:cs="Arial"/>
          <w:sz w:val="22"/>
          <w:szCs w:val="22"/>
        </w:rPr>
        <w:t xml:space="preserve"> jako miejsce przeprowadzenia próby eksploatacyjnej</w:t>
      </w:r>
      <w:r w:rsidRPr="00903DD3">
        <w:rPr>
          <w:rFonts w:ascii="Arial" w:hAnsi="Arial" w:cs="Arial"/>
          <w:sz w:val="22"/>
          <w:szCs w:val="22"/>
        </w:rPr>
        <w:t>, to Zamawiający może przeprowadzić</w:t>
      </w:r>
      <w:r w:rsidR="00F13C12" w:rsidRPr="00903DD3">
        <w:rPr>
          <w:rFonts w:ascii="Arial" w:hAnsi="Arial" w:cs="Arial"/>
          <w:sz w:val="22"/>
          <w:szCs w:val="22"/>
        </w:rPr>
        <w:t xml:space="preserve"> </w:t>
      </w:r>
      <w:r w:rsidR="00491F3D" w:rsidRPr="00903DD3">
        <w:rPr>
          <w:rFonts w:ascii="Arial" w:hAnsi="Arial" w:cs="Arial"/>
          <w:sz w:val="22"/>
          <w:szCs w:val="22"/>
        </w:rPr>
        <w:t>zaplanowane próby</w:t>
      </w:r>
      <w:r w:rsidRPr="00903DD3">
        <w:rPr>
          <w:rFonts w:ascii="Arial" w:hAnsi="Arial" w:cs="Arial"/>
          <w:sz w:val="22"/>
          <w:szCs w:val="22"/>
        </w:rPr>
        <w:t xml:space="preserve">, które będą uważane za przeprowadzone w obecności Wykonawcy, a Wykonawca zaakceptuje odczyty jako </w:t>
      </w:r>
      <w:r w:rsidR="00A8754C" w:rsidRPr="00903DD3">
        <w:rPr>
          <w:rFonts w:ascii="Arial" w:hAnsi="Arial" w:cs="Arial"/>
          <w:sz w:val="22"/>
          <w:szCs w:val="22"/>
        </w:rPr>
        <w:t>zgodne z rzeczywistością</w:t>
      </w:r>
      <w:r w:rsidRPr="00903DD3">
        <w:rPr>
          <w:rFonts w:ascii="Arial" w:hAnsi="Arial" w:cs="Arial"/>
          <w:sz w:val="22"/>
          <w:szCs w:val="22"/>
        </w:rPr>
        <w:t>.</w:t>
      </w:r>
    </w:p>
    <w:p w:rsidR="003A6D99" w:rsidRPr="00903DD3" w:rsidRDefault="007E33FB" w:rsidP="003852FE">
      <w:pPr>
        <w:numPr>
          <w:ilvl w:val="1"/>
          <w:numId w:val="38"/>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Wyniki </w:t>
      </w:r>
      <w:r w:rsidR="00491F3D" w:rsidRPr="00903DD3">
        <w:rPr>
          <w:rFonts w:ascii="Arial" w:hAnsi="Arial" w:cs="Arial"/>
          <w:sz w:val="22"/>
          <w:szCs w:val="22"/>
        </w:rPr>
        <w:t>p</w:t>
      </w:r>
      <w:r w:rsidRPr="00903DD3">
        <w:rPr>
          <w:rFonts w:ascii="Arial" w:hAnsi="Arial" w:cs="Arial"/>
          <w:sz w:val="22"/>
          <w:szCs w:val="22"/>
        </w:rPr>
        <w:t xml:space="preserve">rób </w:t>
      </w:r>
      <w:r w:rsidR="00491F3D" w:rsidRPr="00903DD3">
        <w:rPr>
          <w:rFonts w:ascii="Arial" w:hAnsi="Arial" w:cs="Arial"/>
          <w:sz w:val="22"/>
          <w:szCs w:val="22"/>
        </w:rPr>
        <w:t>e</w:t>
      </w:r>
      <w:r w:rsidRPr="00903DD3">
        <w:rPr>
          <w:rFonts w:ascii="Arial" w:hAnsi="Arial" w:cs="Arial"/>
          <w:sz w:val="22"/>
          <w:szCs w:val="22"/>
        </w:rPr>
        <w:t xml:space="preserve">ksploatacyjnych będą zestawione i ocenione przez obydwie Strony. Uprzednie użytkowanie </w:t>
      </w:r>
      <w:r w:rsidR="0095785A" w:rsidRPr="00903DD3">
        <w:rPr>
          <w:rFonts w:ascii="Arial" w:hAnsi="Arial" w:cs="Arial"/>
          <w:sz w:val="22"/>
          <w:szCs w:val="22"/>
        </w:rPr>
        <w:t xml:space="preserve">prac lub </w:t>
      </w:r>
      <w:r w:rsidR="00AF6291" w:rsidRPr="00903DD3">
        <w:rPr>
          <w:rFonts w:ascii="Arial" w:hAnsi="Arial" w:cs="Arial"/>
          <w:sz w:val="22"/>
          <w:szCs w:val="22"/>
        </w:rPr>
        <w:t>r</w:t>
      </w:r>
      <w:r w:rsidRPr="00903DD3">
        <w:rPr>
          <w:rFonts w:ascii="Arial" w:hAnsi="Arial" w:cs="Arial"/>
          <w:sz w:val="22"/>
          <w:szCs w:val="22"/>
        </w:rPr>
        <w:t xml:space="preserve">obót przez Zamawiającego, będzie odpowiednio wzięte pod uwagę. </w:t>
      </w:r>
      <w:bookmarkStart w:id="100" w:name="_Toc417485992"/>
    </w:p>
    <w:p w:rsidR="00F37A2B" w:rsidRDefault="00F37A2B" w:rsidP="003852FE">
      <w:pPr>
        <w:spacing w:afterLines="60" w:after="144" w:line="276" w:lineRule="auto"/>
        <w:jc w:val="center"/>
        <w:rPr>
          <w:rFonts w:ascii="Arial" w:hAnsi="Arial" w:cs="Arial"/>
          <w:b/>
          <w:sz w:val="22"/>
          <w:szCs w:val="22"/>
        </w:rPr>
      </w:pPr>
    </w:p>
    <w:p w:rsidR="00F706DF" w:rsidRPr="00903DD3" w:rsidRDefault="00F13C12"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6C222D" w:rsidRPr="00903DD3">
        <w:rPr>
          <w:rFonts w:ascii="Arial" w:hAnsi="Arial" w:cs="Arial"/>
          <w:b/>
          <w:sz w:val="22"/>
          <w:szCs w:val="22"/>
        </w:rPr>
        <w:t>7</w:t>
      </w:r>
      <w:r w:rsidR="00E11555" w:rsidRPr="00903DD3">
        <w:rPr>
          <w:rFonts w:ascii="Arial" w:hAnsi="Arial" w:cs="Arial"/>
          <w:b/>
          <w:sz w:val="22"/>
          <w:szCs w:val="22"/>
        </w:rPr>
        <w:t xml:space="preserve">. </w:t>
      </w:r>
    </w:p>
    <w:p w:rsidR="008F0C29" w:rsidRPr="00903DD3" w:rsidRDefault="007E33FB" w:rsidP="003852FE">
      <w:pPr>
        <w:pStyle w:val="Nagwek2"/>
        <w:spacing w:before="0" w:afterLines="60" w:after="144" w:line="276" w:lineRule="auto"/>
        <w:rPr>
          <w:rFonts w:cs="Arial"/>
          <w:sz w:val="22"/>
          <w:szCs w:val="22"/>
        </w:rPr>
      </w:pPr>
      <w:bookmarkStart w:id="101" w:name="_Toc519240420"/>
      <w:bookmarkStart w:id="102" w:name="_Toc69980016"/>
      <w:r w:rsidRPr="00903DD3">
        <w:rPr>
          <w:rFonts w:cs="Arial"/>
          <w:sz w:val="22"/>
          <w:szCs w:val="22"/>
        </w:rPr>
        <w:t>Wynagrodzenie</w:t>
      </w:r>
      <w:bookmarkEnd w:id="100"/>
      <w:bookmarkEnd w:id="101"/>
      <w:bookmarkEnd w:id="102"/>
    </w:p>
    <w:p w:rsidR="00520958" w:rsidRPr="00903DD3" w:rsidRDefault="00520958" w:rsidP="003852FE">
      <w:pPr>
        <w:pStyle w:val="Tekstpodstawowy"/>
        <w:numPr>
          <w:ilvl w:val="0"/>
          <w:numId w:val="136"/>
        </w:numPr>
        <w:tabs>
          <w:tab w:val="left" w:pos="644"/>
        </w:tabs>
        <w:suppressAutoHyphens/>
        <w:spacing w:afterLines="60" w:after="144" w:line="276" w:lineRule="auto"/>
        <w:rPr>
          <w:rFonts w:cs="Arial"/>
          <w:b/>
          <w:sz w:val="22"/>
          <w:szCs w:val="22"/>
        </w:rPr>
      </w:pPr>
      <w:r w:rsidRPr="00903DD3">
        <w:rPr>
          <w:rFonts w:cs="Arial"/>
          <w:sz w:val="22"/>
          <w:szCs w:val="22"/>
        </w:rPr>
        <w:t xml:space="preserve">Strony ustalają, że obowiązującą ich formą wynagrodzenia zgodnie z SWZ oraz wybraną </w:t>
      </w:r>
      <w:r w:rsidRPr="00903DD3">
        <w:rPr>
          <w:rFonts w:cs="Arial"/>
          <w:sz w:val="22"/>
          <w:szCs w:val="22"/>
        </w:rPr>
        <w:br/>
        <w:t xml:space="preserve">w trybie przetargu nieograniczonego ofertą Wykonawcy jest </w:t>
      </w:r>
      <w:r w:rsidRPr="00903DD3">
        <w:rPr>
          <w:rFonts w:cs="Arial"/>
          <w:b/>
          <w:sz w:val="22"/>
          <w:szCs w:val="22"/>
        </w:rPr>
        <w:t>wynagrodzenie ryczałtowe.</w:t>
      </w:r>
    </w:p>
    <w:p w:rsidR="0098249C" w:rsidRDefault="00520958" w:rsidP="0098249C">
      <w:pPr>
        <w:pStyle w:val="Tekstpodstawowy"/>
        <w:numPr>
          <w:ilvl w:val="0"/>
          <w:numId w:val="136"/>
        </w:numPr>
        <w:tabs>
          <w:tab w:val="left" w:pos="644"/>
        </w:tabs>
        <w:suppressAutoHyphens/>
        <w:spacing w:afterLines="60" w:after="144" w:line="276" w:lineRule="auto"/>
        <w:rPr>
          <w:rFonts w:cs="Arial"/>
          <w:bCs/>
          <w:sz w:val="22"/>
          <w:szCs w:val="22"/>
        </w:rPr>
      </w:pPr>
      <w:r w:rsidRPr="00903DD3">
        <w:rPr>
          <w:rFonts w:cs="Arial"/>
          <w:sz w:val="22"/>
          <w:szCs w:val="22"/>
        </w:rPr>
        <w:t>Wynagrodzenie, o którym mowa w ust. 1 składa się z następują</w:t>
      </w:r>
      <w:r w:rsidR="00F37A2B">
        <w:rPr>
          <w:rFonts w:cs="Arial"/>
          <w:sz w:val="22"/>
          <w:szCs w:val="22"/>
        </w:rPr>
        <w:t xml:space="preserve">cych części: część I na odcinku </w:t>
      </w:r>
      <w:r w:rsidRPr="00903DD3">
        <w:rPr>
          <w:rFonts w:cs="Arial"/>
          <w:sz w:val="22"/>
          <w:szCs w:val="22"/>
        </w:rPr>
        <w:t>od ul. Gimnazjalnej w Piastowie do ronda wraz z rondem do wpu</w:t>
      </w:r>
      <w:r w:rsidR="00F37A2B">
        <w:rPr>
          <w:rFonts w:cs="Arial"/>
          <w:sz w:val="22"/>
          <w:szCs w:val="22"/>
        </w:rPr>
        <w:t xml:space="preserve">stów za wyspą dzielącą w </w:t>
      </w:r>
      <w:proofErr w:type="spellStart"/>
      <w:r w:rsidR="00F37A2B">
        <w:rPr>
          <w:rFonts w:cs="Arial"/>
          <w:sz w:val="22"/>
          <w:szCs w:val="22"/>
        </w:rPr>
        <w:t>stronę</w:t>
      </w:r>
      <w:del w:id="103" w:author="Karpiński Jarosław" w:date="2021-02-25T12:19:00Z">
        <w:r w:rsidRPr="00903DD3" w:rsidDel="00A147E1">
          <w:rPr>
            <w:rFonts w:cs="Arial"/>
            <w:sz w:val="22"/>
            <w:szCs w:val="22"/>
          </w:rPr>
          <w:br/>
        </w:r>
      </w:del>
      <w:r w:rsidRPr="00903DD3">
        <w:rPr>
          <w:rFonts w:cs="Arial"/>
          <w:sz w:val="22"/>
          <w:szCs w:val="22"/>
        </w:rPr>
        <w:t>ul</w:t>
      </w:r>
      <w:proofErr w:type="spellEnd"/>
      <w:r w:rsidRPr="00903DD3">
        <w:rPr>
          <w:rFonts w:cs="Arial"/>
          <w:sz w:val="22"/>
          <w:szCs w:val="22"/>
        </w:rPr>
        <w:t>. Warszawskiej, z wyłączeniem części mostowej nad teren</w:t>
      </w:r>
      <w:r w:rsidR="00F37A2B">
        <w:rPr>
          <w:rFonts w:cs="Arial"/>
          <w:sz w:val="22"/>
          <w:szCs w:val="22"/>
        </w:rPr>
        <w:t xml:space="preserve">em kolejowym, o wartości ……… zł. </w:t>
      </w:r>
      <w:r w:rsidRPr="00903DD3">
        <w:rPr>
          <w:rFonts w:cs="Arial"/>
          <w:sz w:val="22"/>
          <w:szCs w:val="22"/>
        </w:rPr>
        <w:t xml:space="preserve">brutto ; część II na odcinku od wpustów za wyspą dzielącą do połączenia z ul. Warszawską, </w:t>
      </w:r>
      <w:del w:id="104" w:author="Karpiński Jarosław" w:date="2021-02-25T12:19:00Z">
        <w:r w:rsidRPr="00903DD3" w:rsidDel="00A147E1">
          <w:rPr>
            <w:rFonts w:cs="Arial"/>
            <w:sz w:val="22"/>
            <w:szCs w:val="22"/>
          </w:rPr>
          <w:br/>
        </w:r>
      </w:del>
      <w:r w:rsidRPr="00903DD3">
        <w:rPr>
          <w:rFonts w:cs="Arial"/>
          <w:sz w:val="22"/>
          <w:szCs w:val="22"/>
        </w:rPr>
        <w:t xml:space="preserve">o wartości  ………………… zł. brutto ; część III, część mostowa nad terenem kolejowym, </w:t>
      </w:r>
      <w:del w:id="105" w:author="Karpiński Jarosław" w:date="2021-02-25T12:19:00Z">
        <w:r w:rsidRPr="00903DD3" w:rsidDel="00A147E1">
          <w:rPr>
            <w:rFonts w:cs="Arial"/>
            <w:sz w:val="22"/>
            <w:szCs w:val="22"/>
          </w:rPr>
          <w:br/>
        </w:r>
      </w:del>
      <w:r w:rsidRPr="00903DD3">
        <w:rPr>
          <w:rFonts w:cs="Arial"/>
          <w:sz w:val="22"/>
          <w:szCs w:val="22"/>
        </w:rPr>
        <w:t xml:space="preserve">o wartości …………… zł. brutto. Łączna wartość wynagrodzenia wynosi </w:t>
      </w:r>
      <w:r w:rsidRPr="00903DD3">
        <w:rPr>
          <w:rFonts w:cs="Arial"/>
          <w:b/>
          <w:sz w:val="22"/>
          <w:szCs w:val="22"/>
        </w:rPr>
        <w:t>………………….. zł. brutto</w:t>
      </w:r>
      <w:r w:rsidRPr="00903DD3">
        <w:rPr>
          <w:rFonts w:cs="Arial"/>
          <w:sz w:val="22"/>
          <w:szCs w:val="22"/>
        </w:rPr>
        <w:t xml:space="preserve"> (słownie złotych: </w:t>
      </w:r>
      <w:r w:rsidRPr="00903DD3">
        <w:rPr>
          <w:rFonts w:cs="Arial"/>
          <w:bCs/>
          <w:sz w:val="22"/>
          <w:szCs w:val="22"/>
        </w:rPr>
        <w:t>……………………………………..),</w:t>
      </w:r>
      <w:r w:rsidR="003E21A0">
        <w:rPr>
          <w:rFonts w:cs="Arial"/>
          <w:bCs/>
          <w:sz w:val="22"/>
          <w:szCs w:val="22"/>
        </w:rPr>
        <w:t xml:space="preserve"> </w:t>
      </w:r>
      <w:r w:rsidRPr="00903DD3">
        <w:rPr>
          <w:rFonts w:cs="Arial"/>
          <w:bCs/>
          <w:sz w:val="22"/>
          <w:szCs w:val="22"/>
        </w:rPr>
        <w:t xml:space="preserve">w tym netto ………………… zł. (słownie złotych: ………………………………………………), </w:t>
      </w:r>
      <w:r w:rsidR="00F7218F" w:rsidRPr="00903DD3">
        <w:rPr>
          <w:rFonts w:cs="Arial"/>
          <w:bCs/>
          <w:sz w:val="22"/>
          <w:szCs w:val="22"/>
        </w:rPr>
        <w:t xml:space="preserve">- </w:t>
      </w:r>
      <w:r w:rsidR="003E21A0">
        <w:rPr>
          <w:rFonts w:cs="Arial"/>
          <w:bCs/>
          <w:sz w:val="22"/>
          <w:szCs w:val="22"/>
        </w:rPr>
        <w:t xml:space="preserve">podatek VAT …………….. zł. </w:t>
      </w:r>
      <w:r w:rsidRPr="00903DD3">
        <w:rPr>
          <w:rFonts w:cs="Arial"/>
          <w:bCs/>
          <w:sz w:val="22"/>
          <w:szCs w:val="22"/>
        </w:rPr>
        <w:t>(słownie złotych: ……………………………………</w:t>
      </w:r>
      <w:r w:rsidR="003E21A0">
        <w:rPr>
          <w:rFonts w:cs="Arial"/>
          <w:bCs/>
          <w:sz w:val="22"/>
          <w:szCs w:val="22"/>
        </w:rPr>
        <w:t>…….), obliczony wg stawki 23 %,</w:t>
      </w:r>
      <w:del w:id="106" w:author="Karpiński Jarosław" w:date="2021-02-25T12:19:00Z">
        <w:r w:rsidRPr="00903DD3" w:rsidDel="00A147E1">
          <w:rPr>
            <w:rFonts w:cs="Arial"/>
            <w:bCs/>
            <w:sz w:val="22"/>
            <w:szCs w:val="22"/>
          </w:rPr>
          <w:br/>
        </w:r>
      </w:del>
      <w:r w:rsidRPr="00903DD3">
        <w:rPr>
          <w:rFonts w:cs="Arial"/>
          <w:bCs/>
          <w:sz w:val="22"/>
          <w:szCs w:val="22"/>
        </w:rPr>
        <w:t xml:space="preserve">z tego kwota …………… zł. brutto, stanowiąca 30 % wartości umowy, płatna z budżetu roku 2021, kwota …………. zł. brutto, stanowiąca 50 % wartości umowy, płatna z budżetu roku 2022 </w:t>
      </w:r>
      <w:r w:rsidRPr="00903DD3">
        <w:rPr>
          <w:rFonts w:cs="Arial"/>
          <w:bCs/>
          <w:sz w:val="22"/>
          <w:szCs w:val="22"/>
        </w:rPr>
        <w:br/>
        <w:t>i kwota …………… zł. brutto, stanowiąca 20 % wartości umowy, płatna z budżetu roku 2023.</w:t>
      </w:r>
    </w:p>
    <w:p w:rsidR="00F37A2B" w:rsidRDefault="00F37A2B" w:rsidP="0098249C">
      <w:pPr>
        <w:pStyle w:val="Tekstpodstawowy"/>
        <w:numPr>
          <w:ilvl w:val="0"/>
          <w:numId w:val="136"/>
        </w:numPr>
        <w:tabs>
          <w:tab w:val="left" w:pos="644"/>
        </w:tabs>
        <w:suppressAutoHyphens/>
        <w:spacing w:afterLines="60" w:after="144" w:line="276" w:lineRule="auto"/>
        <w:rPr>
          <w:rFonts w:cs="Arial"/>
          <w:bCs/>
          <w:sz w:val="22"/>
          <w:szCs w:val="22"/>
        </w:rPr>
      </w:pPr>
      <w:r>
        <w:rPr>
          <w:rFonts w:cs="Arial"/>
          <w:bCs/>
          <w:sz w:val="22"/>
          <w:szCs w:val="22"/>
        </w:rPr>
        <w:t>Wynagrodzenie, do którego zapłaty zobowiązana jest PLK</w:t>
      </w:r>
      <w:r w:rsidR="00C93A8D">
        <w:rPr>
          <w:rFonts w:cs="Arial"/>
          <w:bCs/>
          <w:sz w:val="22"/>
          <w:szCs w:val="22"/>
        </w:rPr>
        <w:t xml:space="preserve"> (część III - § 27 ust.2)</w:t>
      </w:r>
      <w:r>
        <w:rPr>
          <w:rFonts w:cs="Arial"/>
          <w:bCs/>
          <w:sz w:val="22"/>
          <w:szCs w:val="22"/>
        </w:rPr>
        <w:t xml:space="preserve"> nie może przekroczyć kwoty ……….. zł. brutto (słownie złotych: …………….). Za roboty wykonane i odebrane w zakresie określonym powyżej</w:t>
      </w:r>
      <w:r w:rsidR="003E21A0">
        <w:rPr>
          <w:rFonts w:cs="Arial"/>
          <w:bCs/>
          <w:sz w:val="22"/>
          <w:szCs w:val="22"/>
        </w:rPr>
        <w:t>, finansowanym przez PLK o wartości narastająco do kwoty …………… zł. netto (słownie złotych: ………..), Wykonawca wystawi fakturę na rzecz PLK, natomiast za pozostałe roboty oraz za roboty w zakresie finansowanym przez PLK, po przekroczeniu wartości ………………… zł. brutto (słownie złotych: …………..), Wykonawca wystawi fakturę na rzecz Gminy.</w:t>
      </w:r>
    </w:p>
    <w:p w:rsidR="00520958" w:rsidRPr="00903DD3" w:rsidRDefault="003E21A0" w:rsidP="003852FE">
      <w:pPr>
        <w:pStyle w:val="Tekstpodstawowy"/>
        <w:numPr>
          <w:ilvl w:val="0"/>
          <w:numId w:val="136"/>
        </w:numPr>
        <w:tabs>
          <w:tab w:val="left" w:pos="644"/>
        </w:tabs>
        <w:suppressAutoHyphens/>
        <w:spacing w:afterLines="60" w:after="144" w:line="276" w:lineRule="auto"/>
        <w:rPr>
          <w:rFonts w:cs="Arial"/>
          <w:sz w:val="22"/>
          <w:szCs w:val="22"/>
        </w:rPr>
      </w:pPr>
      <w:r>
        <w:rPr>
          <w:rFonts w:cs="Arial"/>
          <w:sz w:val="22"/>
          <w:szCs w:val="22"/>
        </w:rPr>
        <w:t>W</w:t>
      </w:r>
      <w:r w:rsidR="00520958" w:rsidRPr="00903DD3">
        <w:rPr>
          <w:rFonts w:cs="Arial"/>
          <w:sz w:val="22"/>
          <w:szCs w:val="22"/>
        </w:rPr>
        <w:t xml:space="preserve">ynagrodzenie wymienione w ust. 2 </w:t>
      </w:r>
      <w:r>
        <w:rPr>
          <w:rFonts w:cs="Arial"/>
          <w:sz w:val="22"/>
          <w:szCs w:val="22"/>
        </w:rPr>
        <w:t xml:space="preserve">ma charakter ryczałtowy i </w:t>
      </w:r>
      <w:r w:rsidR="00520958" w:rsidRPr="00903DD3">
        <w:rPr>
          <w:rFonts w:cs="Arial"/>
          <w:sz w:val="22"/>
          <w:szCs w:val="22"/>
        </w:rPr>
        <w:t xml:space="preserve">obejmuje całość kosztów robót i wydatków niezbędnych do zrealizowania przedmiotu Umowy wraz z jego przekazaniem do użytku na warunkach określonych niniejszą Umową. </w:t>
      </w:r>
    </w:p>
    <w:p w:rsidR="00520958" w:rsidRDefault="003E21A0" w:rsidP="003E21A0">
      <w:pPr>
        <w:pStyle w:val="Tekstpodstawowy"/>
        <w:numPr>
          <w:ilvl w:val="0"/>
          <w:numId w:val="136"/>
        </w:numPr>
        <w:tabs>
          <w:tab w:val="left" w:pos="644"/>
        </w:tabs>
        <w:suppressAutoHyphens/>
        <w:spacing w:afterLines="60" w:after="144" w:line="276" w:lineRule="auto"/>
        <w:rPr>
          <w:rFonts w:cs="Arial"/>
          <w:sz w:val="22"/>
          <w:szCs w:val="22"/>
        </w:rPr>
      </w:pPr>
      <w:r>
        <w:rPr>
          <w:rFonts w:cs="Arial"/>
          <w:sz w:val="22"/>
          <w:szCs w:val="22"/>
        </w:rPr>
        <w:t>Wynagrodzenie ryczałtowe</w:t>
      </w:r>
      <w:r w:rsidR="00520958" w:rsidRPr="00903DD3">
        <w:rPr>
          <w:rFonts w:cs="Arial"/>
          <w:sz w:val="22"/>
          <w:szCs w:val="22"/>
        </w:rPr>
        <w:t xml:space="preserve"> zawiera również m. in. koszty wszelkich badań i pomiarów koniecznych do przekazania przedmiotu zamówienia do użytkowania, w tym badań, pomiarów i zgłoszeń z zakresu ochrony środowiska, koszt zagospodarowania, przeładunku i transportu odpadów powstałych w trakcie realizacji umowy, koszty związane z demontażem, segregacją, magazynowaniem, przeładunkiem i transportem wszelkich materiałów i urządzeń do miejsca wskazanego przez Zamawiającego (niezależnie od tego, jak Zamawiający zamierza wykorzystać przydatne mu materiały i urządzenia), koszt zajęcia terenu, opracowania projektu organizacji ruchu, koszt wszelkich prac związanych z operacją na zieleni, koszt dostępu do energii elektrycznej i wody, koszty dokumentacji podwykonawczej i inwentaryzacyjnej oraz koszty wszelkich prac towarzyszących niezbędnych z punktu widzenia celu, któremu mają służyć w zakresie objętym przedmiotem zamówienia, jak również uznane przez Wykonawcę w trakcie  wizji terenu budowy za konieczne do wykonania.</w:t>
      </w:r>
    </w:p>
    <w:p w:rsidR="00520958" w:rsidRPr="00903DD3" w:rsidRDefault="003E21A0" w:rsidP="003E21A0">
      <w:pPr>
        <w:pStyle w:val="Tekstpodstawowy"/>
        <w:numPr>
          <w:ilvl w:val="0"/>
          <w:numId w:val="136"/>
        </w:numPr>
        <w:tabs>
          <w:tab w:val="left" w:pos="644"/>
        </w:tabs>
        <w:suppressAutoHyphens/>
        <w:spacing w:afterLines="60" w:after="144" w:line="276" w:lineRule="auto"/>
        <w:rPr>
          <w:rFonts w:cs="Arial"/>
          <w:sz w:val="22"/>
          <w:szCs w:val="22"/>
        </w:rPr>
      </w:pPr>
      <w:r>
        <w:rPr>
          <w:rFonts w:cs="Arial"/>
          <w:sz w:val="22"/>
          <w:szCs w:val="22"/>
        </w:rPr>
        <w:t xml:space="preserve">Zamawiający nie przewiduje </w:t>
      </w:r>
      <w:proofErr w:type="spellStart"/>
      <w:r>
        <w:rPr>
          <w:rFonts w:cs="Arial"/>
          <w:sz w:val="22"/>
          <w:szCs w:val="22"/>
        </w:rPr>
        <w:t>płatnośći</w:t>
      </w:r>
      <w:proofErr w:type="spellEnd"/>
      <w:r>
        <w:rPr>
          <w:rFonts w:cs="Arial"/>
          <w:sz w:val="22"/>
          <w:szCs w:val="22"/>
        </w:rPr>
        <w:t xml:space="preserve"> zaliczek, o których mowa w art. 442 PZP. </w:t>
      </w:r>
    </w:p>
    <w:p w:rsidR="003E21A0" w:rsidRDefault="003E21A0" w:rsidP="003852FE">
      <w:pPr>
        <w:spacing w:afterLines="60" w:after="144" w:line="276" w:lineRule="auto"/>
        <w:jc w:val="center"/>
        <w:rPr>
          <w:rFonts w:ascii="Arial" w:hAnsi="Arial" w:cs="Arial"/>
          <w:b/>
          <w:sz w:val="22"/>
          <w:szCs w:val="22"/>
        </w:rPr>
      </w:pPr>
      <w:bookmarkStart w:id="107" w:name="_Toc417485993"/>
      <w:bookmarkStart w:id="108" w:name="_Toc417485994"/>
    </w:p>
    <w:p w:rsidR="00520958" w:rsidRPr="00903DD3" w:rsidRDefault="00520958"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6C222D" w:rsidRPr="00903DD3">
        <w:rPr>
          <w:rFonts w:ascii="Arial" w:hAnsi="Arial" w:cs="Arial"/>
          <w:b/>
          <w:sz w:val="22"/>
          <w:szCs w:val="22"/>
        </w:rPr>
        <w:t>8</w:t>
      </w:r>
      <w:r w:rsidR="0077656F" w:rsidRPr="00903DD3">
        <w:rPr>
          <w:rFonts w:ascii="Arial" w:hAnsi="Arial" w:cs="Arial"/>
          <w:b/>
          <w:sz w:val="22"/>
          <w:szCs w:val="22"/>
        </w:rPr>
        <w:t xml:space="preserve"> </w:t>
      </w:r>
    </w:p>
    <w:p w:rsidR="00520958" w:rsidRPr="00903DD3" w:rsidRDefault="00520958" w:rsidP="003852FE">
      <w:pPr>
        <w:pStyle w:val="Tekstpodstawowy"/>
        <w:tabs>
          <w:tab w:val="left" w:pos="524"/>
        </w:tabs>
        <w:spacing w:afterLines="60" w:after="144" w:line="276" w:lineRule="auto"/>
        <w:ind w:left="240"/>
        <w:jc w:val="center"/>
        <w:rPr>
          <w:rFonts w:cs="Arial"/>
          <w:b/>
          <w:sz w:val="22"/>
          <w:szCs w:val="22"/>
        </w:rPr>
      </w:pPr>
      <w:r w:rsidRPr="00903DD3">
        <w:rPr>
          <w:rFonts w:cs="Arial"/>
          <w:b/>
          <w:sz w:val="22"/>
          <w:szCs w:val="22"/>
        </w:rPr>
        <w:t>Fakturowanie i  rozliczenie</w:t>
      </w:r>
    </w:p>
    <w:p w:rsidR="00520958" w:rsidRPr="00903DD3" w:rsidRDefault="00520958" w:rsidP="003852FE">
      <w:pPr>
        <w:pStyle w:val="Tekstpodstawowy"/>
        <w:numPr>
          <w:ilvl w:val="0"/>
          <w:numId w:val="140"/>
        </w:numPr>
        <w:tabs>
          <w:tab w:val="left" w:pos="568"/>
        </w:tabs>
        <w:suppressAutoHyphens/>
        <w:spacing w:afterLines="60" w:after="144" w:line="276" w:lineRule="auto"/>
        <w:rPr>
          <w:rFonts w:cs="Arial"/>
          <w:sz w:val="22"/>
          <w:szCs w:val="22"/>
        </w:rPr>
      </w:pPr>
      <w:r w:rsidRPr="00903DD3">
        <w:rPr>
          <w:rFonts w:cs="Arial"/>
          <w:sz w:val="22"/>
          <w:szCs w:val="22"/>
        </w:rPr>
        <w:t>Rozliczenie za wykonane roboty odbywać się będzie</w:t>
      </w:r>
      <w:r w:rsidRPr="00903DD3">
        <w:rPr>
          <w:rFonts w:cs="Arial"/>
          <w:b/>
          <w:sz w:val="22"/>
          <w:szCs w:val="22"/>
        </w:rPr>
        <w:t xml:space="preserve"> </w:t>
      </w:r>
      <w:r w:rsidRPr="00903DD3">
        <w:rPr>
          <w:rFonts w:cs="Arial"/>
          <w:sz w:val="22"/>
          <w:szCs w:val="22"/>
        </w:rPr>
        <w:t xml:space="preserve">w sposób następujący:   </w:t>
      </w:r>
    </w:p>
    <w:p w:rsidR="00520958" w:rsidRPr="00903DD3" w:rsidRDefault="00520958" w:rsidP="003852FE">
      <w:pPr>
        <w:pStyle w:val="Tekstpodstawowy"/>
        <w:numPr>
          <w:ilvl w:val="0"/>
          <w:numId w:val="138"/>
        </w:numPr>
        <w:tabs>
          <w:tab w:val="clear" w:pos="720"/>
          <w:tab w:val="num" w:pos="851"/>
        </w:tabs>
        <w:suppressAutoHyphens/>
        <w:spacing w:afterLines="60" w:after="144" w:line="276" w:lineRule="auto"/>
        <w:ind w:hanging="153"/>
        <w:rPr>
          <w:rFonts w:cs="Arial"/>
          <w:b/>
          <w:sz w:val="22"/>
          <w:szCs w:val="22"/>
        </w:rPr>
      </w:pPr>
      <w:r w:rsidRPr="00903DD3">
        <w:rPr>
          <w:rFonts w:cs="Arial"/>
          <w:sz w:val="22"/>
          <w:szCs w:val="22"/>
        </w:rPr>
        <w:t xml:space="preserve">fakturami przejściowymi, </w:t>
      </w:r>
      <w:r w:rsidR="00D7777B" w:rsidRPr="00903DD3">
        <w:rPr>
          <w:rFonts w:cs="Arial"/>
          <w:sz w:val="22"/>
          <w:szCs w:val="22"/>
        </w:rPr>
        <w:t xml:space="preserve">nie częściej niż raz w miesiącu </w:t>
      </w:r>
      <w:r w:rsidRPr="00903DD3">
        <w:rPr>
          <w:rFonts w:cs="Arial"/>
          <w:sz w:val="22"/>
          <w:szCs w:val="22"/>
        </w:rPr>
        <w:t xml:space="preserve">nie więcej niż </w:t>
      </w:r>
      <w:r w:rsidRPr="00903DD3">
        <w:rPr>
          <w:rFonts w:cs="Arial"/>
          <w:b/>
          <w:sz w:val="22"/>
          <w:szCs w:val="22"/>
        </w:rPr>
        <w:t xml:space="preserve">80% kwoty wynagrodzenia określonego w § </w:t>
      </w:r>
      <w:r w:rsidR="003E21A0">
        <w:rPr>
          <w:rFonts w:cs="Arial"/>
          <w:b/>
          <w:sz w:val="22"/>
          <w:szCs w:val="22"/>
        </w:rPr>
        <w:t xml:space="preserve">27 </w:t>
      </w:r>
      <w:r w:rsidRPr="00903DD3">
        <w:rPr>
          <w:rFonts w:cs="Arial"/>
          <w:b/>
          <w:sz w:val="22"/>
          <w:szCs w:val="22"/>
        </w:rPr>
        <w:t xml:space="preserve">ust.2  </w:t>
      </w:r>
    </w:p>
    <w:p w:rsidR="00520958" w:rsidRPr="00903DD3" w:rsidRDefault="00520958" w:rsidP="003852FE">
      <w:pPr>
        <w:pStyle w:val="Tekstpodstawowy"/>
        <w:numPr>
          <w:ilvl w:val="0"/>
          <w:numId w:val="138"/>
        </w:numPr>
        <w:tabs>
          <w:tab w:val="clear" w:pos="720"/>
          <w:tab w:val="num" w:pos="851"/>
        </w:tabs>
        <w:suppressAutoHyphens/>
        <w:spacing w:afterLines="60" w:after="144" w:line="276" w:lineRule="auto"/>
        <w:ind w:hanging="153"/>
        <w:rPr>
          <w:rFonts w:cs="Arial"/>
          <w:b/>
          <w:sz w:val="22"/>
          <w:szCs w:val="22"/>
        </w:rPr>
      </w:pPr>
      <w:r w:rsidRPr="00903DD3">
        <w:rPr>
          <w:rFonts w:cs="Arial"/>
          <w:sz w:val="22"/>
          <w:szCs w:val="22"/>
        </w:rPr>
        <w:t>fakturą końcową - po pozytywnym</w:t>
      </w:r>
      <w:r w:rsidRPr="00903DD3">
        <w:rPr>
          <w:rFonts w:cs="Arial"/>
          <w:b/>
          <w:sz w:val="22"/>
          <w:szCs w:val="22"/>
        </w:rPr>
        <w:t xml:space="preserve"> odbiorze końcowym robót i uzyskaniu decyzji na użytkowanie obiektu.</w:t>
      </w:r>
    </w:p>
    <w:p w:rsidR="00520958" w:rsidRPr="00903DD3" w:rsidRDefault="00520958" w:rsidP="003852FE">
      <w:pPr>
        <w:pStyle w:val="Tekstpodstawowy"/>
        <w:numPr>
          <w:ilvl w:val="0"/>
          <w:numId w:val="140"/>
        </w:numPr>
        <w:tabs>
          <w:tab w:val="left" w:pos="568"/>
        </w:tabs>
        <w:suppressAutoHyphens/>
        <w:spacing w:afterLines="60" w:after="144" w:line="276" w:lineRule="auto"/>
        <w:rPr>
          <w:rFonts w:cs="Arial"/>
          <w:sz w:val="22"/>
          <w:szCs w:val="22"/>
        </w:rPr>
      </w:pPr>
      <w:r w:rsidRPr="00903DD3">
        <w:rPr>
          <w:rFonts w:cs="Arial"/>
          <w:sz w:val="22"/>
          <w:szCs w:val="22"/>
        </w:rPr>
        <w:t xml:space="preserve">Faktury będą wystawiane na każdego </w:t>
      </w:r>
      <w:r w:rsidR="00E4017C">
        <w:rPr>
          <w:rFonts w:cs="Arial"/>
          <w:sz w:val="22"/>
          <w:szCs w:val="22"/>
        </w:rPr>
        <w:t>z Zamawiających,</w:t>
      </w:r>
      <w:r w:rsidR="00F05CCE">
        <w:rPr>
          <w:rFonts w:cs="Arial"/>
          <w:sz w:val="22"/>
          <w:szCs w:val="22"/>
        </w:rPr>
        <w:t xml:space="preserve"> </w:t>
      </w:r>
      <w:r w:rsidRPr="00903DD3">
        <w:rPr>
          <w:rFonts w:cs="Arial"/>
          <w:sz w:val="22"/>
          <w:szCs w:val="22"/>
        </w:rPr>
        <w:t xml:space="preserve">w kwotach brutto, w sposób następujący: </w:t>
      </w:r>
    </w:p>
    <w:p w:rsidR="00520958" w:rsidRPr="00903DD3" w:rsidRDefault="00520958" w:rsidP="003852FE">
      <w:pPr>
        <w:pStyle w:val="Zwykytekst"/>
        <w:numPr>
          <w:ilvl w:val="0"/>
          <w:numId w:val="141"/>
        </w:numPr>
        <w:tabs>
          <w:tab w:val="clear" w:pos="360"/>
          <w:tab w:val="num" w:pos="851"/>
        </w:tabs>
        <w:spacing w:afterLines="60" w:after="144" w:line="276" w:lineRule="auto"/>
        <w:ind w:left="709" w:hanging="142"/>
        <w:jc w:val="both"/>
        <w:rPr>
          <w:rFonts w:ascii="Arial" w:hAnsi="Arial" w:cs="Arial"/>
          <w:sz w:val="22"/>
          <w:szCs w:val="22"/>
        </w:rPr>
      </w:pPr>
      <w:r w:rsidRPr="00903DD3">
        <w:rPr>
          <w:rFonts w:ascii="Arial" w:hAnsi="Arial" w:cs="Arial"/>
          <w:sz w:val="22"/>
          <w:szCs w:val="22"/>
        </w:rPr>
        <w:t xml:space="preserve">Gmina Miasto Pruszków – część I </w:t>
      </w:r>
      <w:proofErr w:type="spellStart"/>
      <w:r w:rsidRPr="00903DD3">
        <w:rPr>
          <w:rFonts w:ascii="Arial" w:hAnsi="Arial" w:cs="Arial"/>
          <w:sz w:val="22"/>
          <w:szCs w:val="22"/>
        </w:rPr>
        <w:t>i</w:t>
      </w:r>
      <w:proofErr w:type="spellEnd"/>
      <w:r w:rsidRPr="00903DD3">
        <w:rPr>
          <w:rFonts w:ascii="Arial" w:hAnsi="Arial" w:cs="Arial"/>
          <w:sz w:val="22"/>
          <w:szCs w:val="22"/>
        </w:rPr>
        <w:t xml:space="preserve"> II,  tj. …………………………….. zł., </w:t>
      </w:r>
    </w:p>
    <w:p w:rsidR="00520958" w:rsidRPr="00903DD3" w:rsidRDefault="00520958" w:rsidP="003852FE">
      <w:pPr>
        <w:widowControl w:val="0"/>
        <w:numPr>
          <w:ilvl w:val="0"/>
          <w:numId w:val="141"/>
        </w:numPr>
        <w:tabs>
          <w:tab w:val="clear" w:pos="360"/>
          <w:tab w:val="num" w:pos="851"/>
        </w:tabs>
        <w:autoSpaceDE w:val="0"/>
        <w:autoSpaceDN w:val="0"/>
        <w:adjustRightInd w:val="0"/>
        <w:spacing w:afterLines="60" w:after="144" w:line="276" w:lineRule="auto"/>
        <w:ind w:left="709" w:hanging="142"/>
        <w:rPr>
          <w:rFonts w:ascii="Arial" w:hAnsi="Arial" w:cs="Arial"/>
          <w:sz w:val="22"/>
          <w:szCs w:val="22"/>
        </w:rPr>
      </w:pPr>
      <w:r w:rsidRPr="00903DD3">
        <w:rPr>
          <w:rFonts w:ascii="Arial" w:hAnsi="Arial" w:cs="Arial"/>
          <w:sz w:val="22"/>
          <w:szCs w:val="22"/>
        </w:rPr>
        <w:t xml:space="preserve">PKP Polskie Linie Kolejowe S.A. – część III, tj. …………………………………….. zł., </w:t>
      </w:r>
    </w:p>
    <w:p w:rsidR="00520958" w:rsidRPr="00903DD3" w:rsidRDefault="00520958" w:rsidP="003852FE">
      <w:pPr>
        <w:pStyle w:val="Tekstpodstawowywcity21"/>
        <w:numPr>
          <w:ilvl w:val="0"/>
          <w:numId w:val="140"/>
        </w:numPr>
        <w:spacing w:afterLines="60" w:after="144" w:line="276" w:lineRule="auto"/>
        <w:jc w:val="left"/>
        <w:rPr>
          <w:rFonts w:ascii="Arial" w:hAnsi="Arial" w:cs="Arial"/>
          <w:sz w:val="22"/>
          <w:szCs w:val="22"/>
        </w:rPr>
      </w:pPr>
      <w:r w:rsidRPr="00903DD3">
        <w:rPr>
          <w:rFonts w:ascii="Arial" w:hAnsi="Arial" w:cs="Arial"/>
          <w:sz w:val="22"/>
          <w:szCs w:val="22"/>
        </w:rPr>
        <w:t>Wykonawca będzie wystawiał faktury za roboty odebrane przez Zamawiającego w ciągu 7 dni od daty odbioru robót przez Zamawiającego, potwierdzonego protokołami odbioru robót.</w:t>
      </w:r>
    </w:p>
    <w:p w:rsidR="00520958" w:rsidRPr="00903DD3" w:rsidRDefault="00520958" w:rsidP="003852FE">
      <w:pPr>
        <w:pStyle w:val="Zwykytekst"/>
        <w:numPr>
          <w:ilvl w:val="0"/>
          <w:numId w:val="140"/>
        </w:numPr>
        <w:tabs>
          <w:tab w:val="left" w:pos="284"/>
        </w:tabs>
        <w:spacing w:afterLines="60" w:after="144" w:line="276" w:lineRule="auto"/>
        <w:jc w:val="both"/>
        <w:rPr>
          <w:rFonts w:ascii="Arial" w:hAnsi="Arial" w:cs="Arial"/>
          <w:sz w:val="22"/>
          <w:szCs w:val="22"/>
        </w:rPr>
      </w:pPr>
      <w:r w:rsidRPr="00903DD3">
        <w:rPr>
          <w:rFonts w:ascii="Arial" w:hAnsi="Arial" w:cs="Arial"/>
          <w:sz w:val="22"/>
          <w:szCs w:val="22"/>
        </w:rPr>
        <w:t xml:space="preserve"> Faktura końcowa zostanie wystawiona po zakończeniu realizacji przedmiotu</w:t>
      </w:r>
      <w:r w:rsidRPr="00903DD3">
        <w:rPr>
          <w:rFonts w:ascii="Arial" w:hAnsi="Arial" w:cs="Arial"/>
          <w:b/>
          <w:bCs/>
          <w:sz w:val="22"/>
          <w:szCs w:val="22"/>
        </w:rPr>
        <w:t xml:space="preserve"> </w:t>
      </w:r>
      <w:r w:rsidRPr="00903DD3">
        <w:rPr>
          <w:rFonts w:ascii="Arial" w:hAnsi="Arial" w:cs="Arial"/>
          <w:sz w:val="22"/>
          <w:szCs w:val="22"/>
        </w:rPr>
        <w:t xml:space="preserve">umowy na podstawie protokołu odbioru końcowego robót. </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Zapłata wynagrodzenia fakturą końcową nastąpi po złożeniu Oświadczenia końcowego  Wykonawcy o terminowym zapłaceniu Podwykonawcom należnego wynagrodzenia wraz z </w:t>
      </w:r>
      <w:r w:rsidR="00AE6770">
        <w:rPr>
          <w:rFonts w:cs="Arial"/>
          <w:sz w:val="22"/>
          <w:szCs w:val="22"/>
        </w:rPr>
        <w:t xml:space="preserve">dokumentami wskazanymi </w:t>
      </w:r>
      <w:r w:rsidR="00AE6770" w:rsidRPr="008C5411">
        <w:rPr>
          <w:rFonts w:cs="Arial"/>
          <w:sz w:val="22"/>
          <w:szCs w:val="22"/>
        </w:rPr>
        <w:t xml:space="preserve">w § </w:t>
      </w:r>
      <w:r w:rsidR="008C5411" w:rsidRPr="008C5411">
        <w:rPr>
          <w:rFonts w:cs="Arial"/>
          <w:sz w:val="22"/>
          <w:szCs w:val="22"/>
        </w:rPr>
        <w:t>12 ust. 17</w:t>
      </w:r>
      <w:r w:rsidR="00AE6770">
        <w:rPr>
          <w:rFonts w:cs="Arial"/>
          <w:sz w:val="22"/>
          <w:szCs w:val="22"/>
        </w:rPr>
        <w:t xml:space="preserve"> </w:t>
      </w:r>
      <w:r w:rsidRPr="00903DD3">
        <w:rPr>
          <w:rFonts w:cs="Arial"/>
          <w:sz w:val="22"/>
          <w:szCs w:val="22"/>
        </w:rPr>
        <w:t>oświadczeniami końcowymi Podwykonawców o terminowym zapłaceniu przez Wykonawcę należnego Podwykonawcom i wynagrodzenia.</w:t>
      </w:r>
    </w:p>
    <w:p w:rsidR="006931AE" w:rsidRPr="00903DD3" w:rsidRDefault="006931AE" w:rsidP="003852FE">
      <w:pPr>
        <w:widowControl w:val="0"/>
        <w:numPr>
          <w:ilvl w:val="0"/>
          <w:numId w:val="140"/>
        </w:numPr>
        <w:suppressAutoHyphens/>
        <w:autoSpaceDE w:val="0"/>
        <w:spacing w:afterLines="60" w:after="144" w:line="276" w:lineRule="auto"/>
        <w:jc w:val="both"/>
        <w:rPr>
          <w:rFonts w:ascii="Arial" w:hAnsi="Arial" w:cs="Arial"/>
          <w:sz w:val="22"/>
          <w:szCs w:val="22"/>
        </w:rPr>
      </w:pPr>
      <w:r w:rsidRPr="00903DD3">
        <w:rPr>
          <w:rFonts w:ascii="Arial" w:hAnsi="Arial" w:cs="Arial"/>
          <w:sz w:val="22"/>
          <w:szCs w:val="22"/>
        </w:rPr>
        <w:t>Należności Wykonawcy z tytułu realizacji przedmiotu Umowy będą płatne na konto wskazane przez Wykonawcę w ciągu 30 dni od daty dostarczenia prawidłowo wystawionej faktury VAT do siedziby Zamawiającego wraz z oświadczeniem Podwykonawców lub innym dowodem potwierdzającym zapłatę należnego Podwykonawcy wymagalnego wynagrodzenia. Wymagane do faktury są oryginały oświadczeń oraz zestawienie należności dla wszystkich Podwykonawców za zrealizowany w danym okresie rozliczeniowym zakres prac.</w:t>
      </w:r>
    </w:p>
    <w:p w:rsidR="006931AE" w:rsidRPr="00903DD3" w:rsidRDefault="006931AE" w:rsidP="003852FE">
      <w:pPr>
        <w:widowControl w:val="0"/>
        <w:numPr>
          <w:ilvl w:val="0"/>
          <w:numId w:val="140"/>
        </w:numPr>
        <w:suppressAutoHyphens/>
        <w:autoSpaceDE w:val="0"/>
        <w:spacing w:afterLines="60" w:after="144" w:line="276" w:lineRule="auto"/>
        <w:jc w:val="both"/>
        <w:rPr>
          <w:rFonts w:ascii="Arial" w:hAnsi="Arial" w:cs="Arial"/>
          <w:sz w:val="22"/>
          <w:szCs w:val="22"/>
        </w:rPr>
      </w:pPr>
      <w:r w:rsidRPr="00903DD3">
        <w:rPr>
          <w:rFonts w:ascii="Arial" w:hAnsi="Arial" w:cs="Arial"/>
          <w:sz w:val="22"/>
          <w:szCs w:val="22"/>
        </w:rPr>
        <w:t>Zapłata wynagrodzenia nastąpi po złożeniu oświadczenia Podwykonawców lub innego dowodu, o którym mowa w ust. 6. Brak dowodu zapłaty wymagalnego wynagrodzenia skutkować będzie wstrzymaniem zapłaty części wynagrodzenia w wysokości równej sumie wynikającej z nieprzedstawionych dowodów zapłaty.</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Za datę zapłaty należności wynikającej z faktury, uważa się dzień wydania przez Zamawiającego polecenia obciążenia rachunku bankowego Zamawiającego.</w:t>
      </w:r>
    </w:p>
    <w:p w:rsidR="00E93418" w:rsidRPr="00903DD3" w:rsidRDefault="00E93418" w:rsidP="003852FE">
      <w:pPr>
        <w:numPr>
          <w:ilvl w:val="0"/>
          <w:numId w:val="140"/>
        </w:numPr>
        <w:autoSpaceDE w:val="0"/>
        <w:autoSpaceDN w:val="0"/>
        <w:adjustRightInd w:val="0"/>
        <w:spacing w:afterLines="60" w:after="144" w:line="276" w:lineRule="auto"/>
        <w:jc w:val="both"/>
        <w:rPr>
          <w:rFonts w:ascii="Arial" w:eastAsia="TimesNewRomanPSMT" w:hAnsi="Arial" w:cs="Arial"/>
          <w:sz w:val="22"/>
          <w:szCs w:val="22"/>
        </w:rPr>
      </w:pPr>
      <w:r w:rsidRPr="00903DD3">
        <w:rPr>
          <w:rFonts w:ascii="Arial" w:hAnsi="Arial" w:cs="Arial"/>
          <w:sz w:val="22"/>
          <w:szCs w:val="22"/>
        </w:rPr>
        <w:t>Dostarczone Zamawiającemu fa</w:t>
      </w:r>
      <w:r w:rsidR="00A657D5">
        <w:rPr>
          <w:rFonts w:ascii="Arial" w:hAnsi="Arial" w:cs="Arial"/>
          <w:sz w:val="22"/>
          <w:szCs w:val="22"/>
        </w:rPr>
        <w:t xml:space="preserve">ktury bez protokołu odbioru </w:t>
      </w:r>
      <w:r w:rsidRPr="00903DD3">
        <w:rPr>
          <w:rFonts w:ascii="Arial" w:hAnsi="Arial" w:cs="Arial"/>
          <w:sz w:val="22"/>
          <w:szCs w:val="22"/>
        </w:rPr>
        <w:t>oraz faktury wystawione niezgodnie z obowiązującymi przepisami i nie opisane przez Nadzór Inwestorski nie będą uznane przez Zamawiającego za podstawę płatności do czasu usunięcia wszystkich błędów i dokonania uzupełnień w drodze faktur korygujących. Wszelkie konsekwencje wynikające z wadliwego wystawienia faktury obciążają wyłącznie Wykonawcę i nie mogą być powodem jakichkolwiek roszczeń.</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 xml:space="preserve">Za nieterminowe regulowanie należności Wykonawcy przysługują odsetki </w:t>
      </w:r>
      <w:r w:rsidR="006C222D" w:rsidRPr="00903DD3">
        <w:rPr>
          <w:rFonts w:cs="Arial"/>
          <w:sz w:val="22"/>
          <w:szCs w:val="22"/>
        </w:rPr>
        <w:t xml:space="preserve">za opóźnienie </w:t>
      </w:r>
      <w:r w:rsidRPr="00903DD3">
        <w:rPr>
          <w:rFonts w:cs="Arial"/>
          <w:sz w:val="22"/>
          <w:szCs w:val="22"/>
        </w:rPr>
        <w:t xml:space="preserve">z uwzględnieniem ust. </w:t>
      </w:r>
      <w:r w:rsidR="00E4017C">
        <w:rPr>
          <w:rFonts w:cs="Arial"/>
          <w:sz w:val="22"/>
          <w:szCs w:val="22"/>
        </w:rPr>
        <w:t xml:space="preserve">4-6 </w:t>
      </w:r>
      <w:r w:rsidRPr="00903DD3">
        <w:rPr>
          <w:rFonts w:cs="Arial"/>
          <w:sz w:val="22"/>
          <w:szCs w:val="22"/>
        </w:rPr>
        <w:t>i 7.</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Dla potrzeb wzajemnych rozliczeń</w:t>
      </w:r>
      <w:r w:rsidR="00E4017C">
        <w:rPr>
          <w:rFonts w:cs="Arial"/>
          <w:sz w:val="22"/>
          <w:szCs w:val="22"/>
        </w:rPr>
        <w:t xml:space="preserve">, </w:t>
      </w:r>
      <w:r w:rsidRPr="00903DD3">
        <w:rPr>
          <w:rFonts w:cs="Arial"/>
          <w:sz w:val="22"/>
          <w:szCs w:val="22"/>
        </w:rPr>
        <w:t>strony oświadczają, co następuje:</w:t>
      </w:r>
    </w:p>
    <w:p w:rsidR="00520958" w:rsidRPr="00903DD3" w:rsidRDefault="00520958" w:rsidP="003852FE">
      <w:pPr>
        <w:pStyle w:val="Tekstpodstawowy"/>
        <w:numPr>
          <w:ilvl w:val="0"/>
          <w:numId w:val="137"/>
        </w:numPr>
        <w:tabs>
          <w:tab w:val="clear" w:pos="660"/>
        </w:tabs>
        <w:suppressAutoHyphens/>
        <w:spacing w:afterLines="60" w:after="144" w:line="276" w:lineRule="auto"/>
        <w:ind w:left="993"/>
        <w:rPr>
          <w:rFonts w:cs="Arial"/>
          <w:sz w:val="22"/>
          <w:szCs w:val="22"/>
        </w:rPr>
      </w:pPr>
      <w:r w:rsidRPr="00903DD3">
        <w:rPr>
          <w:rFonts w:cs="Arial"/>
          <w:sz w:val="22"/>
          <w:szCs w:val="22"/>
        </w:rPr>
        <w:t xml:space="preserve">Gmina Miasto Pruszków jest płatnikiem podatku od towarów i usług (VAT), zarejestrowanym w </w:t>
      </w:r>
      <w:r w:rsidRPr="00903DD3">
        <w:rPr>
          <w:rFonts w:cs="Arial"/>
          <w:b/>
          <w:sz w:val="22"/>
          <w:szCs w:val="22"/>
        </w:rPr>
        <w:t xml:space="preserve">Urzędzie Skarbowym w Pruszkowie </w:t>
      </w:r>
      <w:r w:rsidRPr="00903DD3">
        <w:rPr>
          <w:rFonts w:cs="Arial"/>
          <w:sz w:val="22"/>
          <w:szCs w:val="22"/>
        </w:rPr>
        <w:t>i jest upoważniona do wystawiania  faktur VAT.</w:t>
      </w:r>
    </w:p>
    <w:p w:rsidR="00520958" w:rsidRPr="00903DD3" w:rsidRDefault="00520958" w:rsidP="003852FE">
      <w:pPr>
        <w:pStyle w:val="Tekstpodstawowy"/>
        <w:numPr>
          <w:ilvl w:val="0"/>
          <w:numId w:val="137"/>
        </w:numPr>
        <w:tabs>
          <w:tab w:val="clear" w:pos="660"/>
        </w:tabs>
        <w:suppressAutoHyphens/>
        <w:spacing w:afterLines="60" w:after="144" w:line="276" w:lineRule="auto"/>
        <w:ind w:left="993"/>
        <w:rPr>
          <w:rFonts w:cs="Arial"/>
          <w:sz w:val="22"/>
          <w:szCs w:val="22"/>
        </w:rPr>
      </w:pPr>
      <w:r w:rsidRPr="00903DD3">
        <w:rPr>
          <w:rFonts w:cs="Arial"/>
          <w:sz w:val="22"/>
          <w:szCs w:val="22"/>
        </w:rPr>
        <w:t xml:space="preserve">PKP Polskie Linie Kolejowe S.A. są płatnikiem podatku od towarów i usług (VAT), zarejestrowanym w </w:t>
      </w:r>
      <w:r w:rsidR="00E4017C">
        <w:rPr>
          <w:rFonts w:cs="Arial"/>
          <w:b/>
          <w:sz w:val="22"/>
          <w:szCs w:val="22"/>
        </w:rPr>
        <w:t xml:space="preserve">Urzędzie Skarbowym w Warszawie </w:t>
      </w:r>
      <w:r w:rsidRPr="00903DD3">
        <w:rPr>
          <w:rFonts w:cs="Arial"/>
          <w:sz w:val="22"/>
          <w:szCs w:val="22"/>
        </w:rPr>
        <w:t>i są upoważnione do wystawiania faktur VAT.</w:t>
      </w:r>
    </w:p>
    <w:p w:rsidR="00520958" w:rsidRPr="00903DD3" w:rsidRDefault="00520958" w:rsidP="003852FE">
      <w:pPr>
        <w:pStyle w:val="Tekstpodstawowy"/>
        <w:numPr>
          <w:ilvl w:val="0"/>
          <w:numId w:val="137"/>
        </w:numPr>
        <w:tabs>
          <w:tab w:val="clear" w:pos="660"/>
        </w:tabs>
        <w:suppressAutoHyphens/>
        <w:spacing w:afterLines="60" w:after="144" w:line="276" w:lineRule="auto"/>
        <w:ind w:left="993"/>
        <w:rPr>
          <w:rFonts w:cs="Arial"/>
          <w:sz w:val="22"/>
          <w:szCs w:val="22"/>
        </w:rPr>
      </w:pPr>
      <w:r w:rsidRPr="00903DD3">
        <w:rPr>
          <w:rFonts w:cs="Arial"/>
          <w:sz w:val="22"/>
          <w:szCs w:val="22"/>
        </w:rPr>
        <w:t>Wykonawca  jest płatnikiem podatku od  towarów i usług (VAT) zarejestrowanym w </w:t>
      </w:r>
      <w:r w:rsidRPr="00903DD3">
        <w:rPr>
          <w:rFonts w:cs="Arial"/>
          <w:b/>
          <w:sz w:val="22"/>
          <w:szCs w:val="22"/>
        </w:rPr>
        <w:t xml:space="preserve">Urzędzie Skarbowym w ……………………………………. </w:t>
      </w:r>
      <w:r w:rsidRPr="00903DD3">
        <w:rPr>
          <w:rFonts w:cs="Arial"/>
          <w:sz w:val="22"/>
          <w:szCs w:val="22"/>
        </w:rPr>
        <w:t>i jest upoważniony do </w:t>
      </w:r>
      <w:r w:rsidRPr="00903DD3">
        <w:rPr>
          <w:rFonts w:cs="Arial"/>
          <w:bCs/>
          <w:sz w:val="22"/>
          <w:szCs w:val="22"/>
        </w:rPr>
        <w:t>wystawiania faktur VAT.</w:t>
      </w:r>
      <w:r w:rsidRPr="00903DD3">
        <w:rPr>
          <w:rFonts w:cs="Arial"/>
          <w:bCs/>
          <w:sz w:val="22"/>
          <w:szCs w:val="22"/>
        </w:rPr>
        <w:tab/>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b/>
          <w:bCs/>
          <w:sz w:val="22"/>
          <w:szCs w:val="22"/>
        </w:rPr>
      </w:pPr>
      <w:r w:rsidRPr="00903DD3">
        <w:rPr>
          <w:rFonts w:cs="Arial"/>
          <w:b/>
          <w:bCs/>
          <w:sz w:val="22"/>
          <w:szCs w:val="22"/>
        </w:rPr>
        <w:t xml:space="preserve">Brak </w:t>
      </w:r>
      <w:r w:rsidR="00AE6770">
        <w:rPr>
          <w:rFonts w:cs="Arial"/>
          <w:b/>
          <w:bCs/>
          <w:sz w:val="22"/>
          <w:szCs w:val="22"/>
        </w:rPr>
        <w:t>dowodów zapłaty podwykonawcom</w:t>
      </w:r>
      <w:r w:rsidRPr="00903DD3">
        <w:rPr>
          <w:rFonts w:cs="Arial"/>
          <w:b/>
          <w:bCs/>
          <w:sz w:val="22"/>
          <w:szCs w:val="22"/>
        </w:rPr>
        <w:t xml:space="preserve"> skutkuje nie przyjęciem faktury przez Zamawiającego. </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zamówienia na roboty budowlane.</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W przypadku dokonania bezpośredniej zapłaty podwykonawcy Zamawiający potrąci kwotę wypłaconego wynagrodzenia z wynagrodzenia należnego Wykonawcy.</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 xml:space="preserve">Wynagrodzenie, o którym mowa w ust. </w:t>
      </w:r>
      <w:r w:rsidR="006C222D" w:rsidRPr="00903DD3">
        <w:rPr>
          <w:rFonts w:cs="Arial"/>
          <w:sz w:val="22"/>
          <w:szCs w:val="22"/>
        </w:rPr>
        <w:t>1</w:t>
      </w:r>
      <w:r w:rsidR="00E93418" w:rsidRPr="00903DD3">
        <w:rPr>
          <w:rFonts w:cs="Arial"/>
          <w:sz w:val="22"/>
          <w:szCs w:val="22"/>
        </w:rPr>
        <w:t>3</w:t>
      </w:r>
      <w:r w:rsidRPr="00903DD3">
        <w:rPr>
          <w:rFonts w:cs="Arial"/>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Bezpośrednia zapłata obejmuje wyłącznie należne wynagrodzenie, bez odsetek, należnych podwykonawcy.</w:t>
      </w:r>
    </w:p>
    <w:p w:rsidR="00520958" w:rsidRPr="00903DD3" w:rsidRDefault="00520958" w:rsidP="003852FE">
      <w:pPr>
        <w:pStyle w:val="Tekstpodstawowy"/>
        <w:numPr>
          <w:ilvl w:val="0"/>
          <w:numId w:val="140"/>
        </w:numPr>
        <w:tabs>
          <w:tab w:val="left" w:pos="284"/>
        </w:tabs>
        <w:suppressAutoHyphens/>
        <w:spacing w:afterLines="60" w:after="144" w:line="276" w:lineRule="auto"/>
        <w:rPr>
          <w:rFonts w:cs="Arial"/>
          <w:sz w:val="22"/>
          <w:szCs w:val="22"/>
        </w:rPr>
      </w:pPr>
      <w:r w:rsidRPr="00903DD3">
        <w:rPr>
          <w:rFonts w:cs="Arial"/>
          <w:sz w:val="22"/>
          <w:szCs w:val="22"/>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rsidR="006B2A7B" w:rsidRPr="00903DD3" w:rsidRDefault="006B2A7B" w:rsidP="003852FE">
      <w:pPr>
        <w:numPr>
          <w:ilvl w:val="0"/>
          <w:numId w:val="140"/>
        </w:numPr>
        <w:spacing w:afterLines="60" w:after="144" w:line="276" w:lineRule="auto"/>
        <w:jc w:val="both"/>
        <w:rPr>
          <w:rFonts w:ascii="Arial" w:hAnsi="Arial" w:cs="Arial"/>
          <w:sz w:val="22"/>
          <w:szCs w:val="22"/>
        </w:rPr>
      </w:pPr>
      <w:r w:rsidRPr="00903DD3">
        <w:rPr>
          <w:rFonts w:ascii="Arial" w:hAnsi="Arial" w:cs="Arial"/>
          <w:sz w:val="22"/>
          <w:szCs w:val="22"/>
        </w:rPr>
        <w:t xml:space="preserve">Wykazanie w fakturze nieprawidłowej kwoty wynagrodzenia lub nieprawidłowej stawki (albo kwoty) podatku VAT i/lub stwierdzenie błędów w protokołach odbioru uprawnia Zamawiającego do wstrzymania się z płatnością. W takim przypadku termin zapłaty będzie liczony od daty otrzymania przez Zamawiającego stosownej korekty do faktury i/lub otrzymania przez Zamawiającego </w:t>
      </w:r>
      <w:proofErr w:type="spellStart"/>
      <w:r w:rsidRPr="00903DD3">
        <w:rPr>
          <w:rFonts w:ascii="Arial" w:hAnsi="Arial" w:cs="Arial"/>
          <w:sz w:val="22"/>
          <w:szCs w:val="22"/>
        </w:rPr>
        <w:t>poprawnie</w:t>
      </w:r>
      <w:r w:rsidR="00E4017C">
        <w:rPr>
          <w:rFonts w:ascii="Arial" w:hAnsi="Arial" w:cs="Arial"/>
          <w:sz w:val="22"/>
          <w:szCs w:val="22"/>
        </w:rPr>
        <w:t>wystawionej</w:t>
      </w:r>
      <w:proofErr w:type="spellEnd"/>
      <w:r w:rsidR="00E4017C">
        <w:rPr>
          <w:rFonts w:ascii="Arial" w:hAnsi="Arial" w:cs="Arial"/>
          <w:sz w:val="22"/>
          <w:szCs w:val="22"/>
        </w:rPr>
        <w:t xml:space="preserve"> faktury. </w:t>
      </w:r>
    </w:p>
    <w:p w:rsidR="006B2A7B" w:rsidRPr="00903DD3" w:rsidRDefault="006B2A7B" w:rsidP="00E4017C">
      <w:pPr>
        <w:numPr>
          <w:ilvl w:val="0"/>
          <w:numId w:val="140"/>
        </w:numPr>
        <w:spacing w:afterLines="60" w:after="144" w:line="276" w:lineRule="auto"/>
        <w:jc w:val="both"/>
        <w:rPr>
          <w:rFonts w:ascii="Arial" w:hAnsi="Arial" w:cs="Arial"/>
          <w:sz w:val="22"/>
          <w:szCs w:val="22"/>
        </w:rPr>
      </w:pPr>
      <w:r w:rsidRPr="00903DD3">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w:t>
      </w:r>
      <w:r w:rsidR="00EC521A">
        <w:rPr>
          <w:rFonts w:ascii="Arial" w:hAnsi="Arial" w:cs="Arial"/>
          <w:sz w:val="22"/>
          <w:szCs w:val="22"/>
        </w:rPr>
        <w:t xml:space="preserve"> 20</w:t>
      </w:r>
      <w:r w:rsidR="00E4017C">
        <w:rPr>
          <w:rFonts w:ascii="Arial" w:hAnsi="Arial" w:cs="Arial"/>
          <w:sz w:val="22"/>
          <w:szCs w:val="22"/>
        </w:rPr>
        <w:t xml:space="preserve"> i 2</w:t>
      </w:r>
      <w:r w:rsidR="00EC521A">
        <w:rPr>
          <w:rFonts w:ascii="Arial" w:hAnsi="Arial" w:cs="Arial"/>
          <w:sz w:val="22"/>
          <w:szCs w:val="22"/>
        </w:rPr>
        <w:t>1</w:t>
      </w:r>
      <w:r w:rsidR="00E4017C">
        <w:rPr>
          <w:rFonts w:ascii="Arial" w:hAnsi="Arial" w:cs="Arial"/>
          <w:sz w:val="22"/>
          <w:szCs w:val="22"/>
        </w:rPr>
        <w:t>.</w:t>
      </w:r>
      <w:r w:rsidRPr="00903DD3">
        <w:rPr>
          <w:rFonts w:ascii="Arial" w:hAnsi="Arial" w:cs="Arial"/>
          <w:sz w:val="22"/>
          <w:szCs w:val="22"/>
        </w:rPr>
        <w:t xml:space="preserve"> Jeżeli powyższe działanie spowoduje opóźnienie w dokonaniu płatności, koszty odsetek z tego tytułu nie obciążają zamawiającego. </w:t>
      </w:r>
    </w:p>
    <w:p w:rsidR="006B2A7B" w:rsidRPr="00903DD3" w:rsidRDefault="006B2A7B" w:rsidP="00E4017C">
      <w:pPr>
        <w:numPr>
          <w:ilvl w:val="0"/>
          <w:numId w:val="140"/>
        </w:numPr>
        <w:spacing w:afterLines="60" w:after="144" w:line="276" w:lineRule="auto"/>
        <w:jc w:val="both"/>
        <w:rPr>
          <w:rFonts w:ascii="Arial" w:hAnsi="Arial" w:cs="Arial"/>
          <w:sz w:val="22"/>
          <w:szCs w:val="22"/>
        </w:rPr>
      </w:pPr>
      <w:r w:rsidRPr="00903DD3">
        <w:rPr>
          <w:rFonts w:ascii="Arial" w:hAnsi="Arial" w:cs="Arial"/>
          <w:sz w:val="22"/>
          <w:szCs w:val="22"/>
        </w:rPr>
        <w:t xml:space="preserve">Postanowienia ust. </w:t>
      </w:r>
      <w:r w:rsidR="00EC521A">
        <w:rPr>
          <w:rFonts w:ascii="Arial" w:hAnsi="Arial" w:cs="Arial"/>
          <w:sz w:val="22"/>
          <w:szCs w:val="22"/>
        </w:rPr>
        <w:t>19</w:t>
      </w:r>
      <w:r w:rsidRPr="00903DD3">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rsidR="006B2A7B" w:rsidRPr="00903DD3" w:rsidRDefault="006B2A7B" w:rsidP="00E4017C">
      <w:pPr>
        <w:numPr>
          <w:ilvl w:val="0"/>
          <w:numId w:val="140"/>
        </w:numPr>
        <w:spacing w:afterLines="60" w:after="144" w:line="276" w:lineRule="auto"/>
        <w:jc w:val="both"/>
        <w:rPr>
          <w:rFonts w:ascii="Arial" w:hAnsi="Arial" w:cs="Arial"/>
          <w:sz w:val="22"/>
          <w:szCs w:val="22"/>
        </w:rPr>
      </w:pPr>
      <w:r w:rsidRPr="00903DD3">
        <w:rPr>
          <w:rFonts w:ascii="Arial" w:hAnsi="Arial" w:cs="Arial"/>
          <w:sz w:val="22"/>
          <w:szCs w:val="22"/>
        </w:rPr>
        <w:t xml:space="preserve">Postanowienia ust. </w:t>
      </w:r>
      <w:r w:rsidR="00EC521A">
        <w:rPr>
          <w:rFonts w:ascii="Arial" w:hAnsi="Arial" w:cs="Arial"/>
          <w:sz w:val="22"/>
          <w:szCs w:val="22"/>
        </w:rPr>
        <w:t>19</w:t>
      </w:r>
      <w:r w:rsidR="00E4017C">
        <w:rPr>
          <w:rFonts w:ascii="Arial" w:hAnsi="Arial" w:cs="Arial"/>
          <w:sz w:val="22"/>
          <w:szCs w:val="22"/>
        </w:rPr>
        <w:t xml:space="preserve"> i 2</w:t>
      </w:r>
      <w:r w:rsidR="00EC521A">
        <w:rPr>
          <w:rFonts w:ascii="Arial" w:hAnsi="Arial" w:cs="Arial"/>
          <w:sz w:val="22"/>
          <w:szCs w:val="22"/>
        </w:rPr>
        <w:t>0</w:t>
      </w:r>
      <w:r w:rsidRPr="00903DD3">
        <w:rPr>
          <w:rFonts w:ascii="Arial" w:hAnsi="Arial" w:cs="Arial"/>
          <w:sz w:val="22"/>
          <w:szCs w:val="22"/>
        </w:rPr>
        <w:t xml:space="preserve"> nie mają zastosowania, jeżeli Wykonawca doręczy wraz z fakturą </w:t>
      </w:r>
      <w:r w:rsidRPr="00E4017C">
        <w:rPr>
          <w:rFonts w:ascii="Arial" w:hAnsi="Arial" w:cs="Arial"/>
          <w:sz w:val="22"/>
          <w:szCs w:val="22"/>
        </w:rPr>
        <w:t>oświadczenie/zaświadczenie wystawione przez bank lub spółdzielczą kasę oszczędnościowo-kredytową</w:t>
      </w:r>
      <w:r w:rsidRPr="00903DD3">
        <w:rPr>
          <w:rFonts w:ascii="Arial" w:hAnsi="Arial" w:cs="Arial"/>
          <w:sz w:val="22"/>
          <w:szCs w:val="22"/>
        </w:rPr>
        <w:t>, z którego wynika, że rachunek, na który ma być dokonana płatność jest rachunkiem:</w:t>
      </w:r>
    </w:p>
    <w:p w:rsidR="006B2A7B" w:rsidRPr="00903DD3" w:rsidRDefault="006B2A7B" w:rsidP="003852FE">
      <w:pPr>
        <w:numPr>
          <w:ilvl w:val="0"/>
          <w:numId w:val="124"/>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służącym do dokonywania rozliczeń z tytułu nabywanych przez ten bank lub tę kasę wierzytelności pieniężnych lub,</w:t>
      </w:r>
    </w:p>
    <w:p w:rsidR="006B2A7B" w:rsidRPr="00903DD3" w:rsidRDefault="006B2A7B" w:rsidP="003852FE">
      <w:pPr>
        <w:numPr>
          <w:ilvl w:val="0"/>
          <w:numId w:val="124"/>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rsidR="006B2A7B" w:rsidRPr="00903DD3" w:rsidRDefault="006B2A7B" w:rsidP="003852FE">
      <w:pPr>
        <w:numPr>
          <w:ilvl w:val="0"/>
          <w:numId w:val="124"/>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prowadzony przez ten bank lub tę kasę w ramach gospodarki własnej, niebędący rachunkiem rozliczeniowym.</w:t>
      </w:r>
    </w:p>
    <w:p w:rsidR="00CF6669" w:rsidRPr="00D51F68" w:rsidRDefault="00CF6669" w:rsidP="00D51F68">
      <w:pPr>
        <w:pStyle w:val="Akapitzlist"/>
        <w:numPr>
          <w:ilvl w:val="0"/>
          <w:numId w:val="140"/>
        </w:numPr>
        <w:spacing w:afterLines="60" w:after="144" w:line="276" w:lineRule="auto"/>
        <w:jc w:val="both"/>
        <w:rPr>
          <w:rFonts w:ascii="Arial" w:eastAsia="TimesNewRomanPSMT" w:hAnsi="Arial" w:cs="Arial"/>
          <w:sz w:val="22"/>
          <w:szCs w:val="22"/>
        </w:rPr>
      </w:pPr>
      <w:r w:rsidRPr="00D51F68">
        <w:rPr>
          <w:rFonts w:ascii="Arial" w:hAnsi="Arial" w:cs="Arial"/>
          <w:sz w:val="22"/>
          <w:szCs w:val="22"/>
        </w:rPr>
        <w:t>Zamawiający</w:t>
      </w:r>
      <w:r w:rsidRPr="00D51F68">
        <w:rPr>
          <w:rFonts w:ascii="Arial" w:eastAsia="TimesNewRomanPSMT" w:hAnsi="Arial" w:cs="Arial"/>
          <w:sz w:val="22"/>
          <w:szCs w:val="22"/>
        </w:rPr>
        <w:t xml:space="preserve"> określa </w:t>
      </w:r>
      <w:bookmarkStart w:id="109" w:name="_Hlk63259245"/>
      <w:r w:rsidRPr="00D51F68">
        <w:rPr>
          <w:rFonts w:ascii="Arial" w:eastAsia="TimesNewRomanPSMT" w:hAnsi="Arial" w:cs="Arial"/>
          <w:sz w:val="22"/>
          <w:szCs w:val="22"/>
        </w:rPr>
        <w:t>minimalną wartość świadczenia stron</w:t>
      </w:r>
      <w:bookmarkEnd w:id="109"/>
      <w:r w:rsidRPr="00D51F68">
        <w:rPr>
          <w:rFonts w:ascii="Arial" w:eastAsia="TimesNewRomanPSMT" w:hAnsi="Arial" w:cs="Arial"/>
          <w:sz w:val="22"/>
          <w:szCs w:val="22"/>
        </w:rPr>
        <w:t>, w rozumieniu art. 433 pkt 4 PZP na 80% kwoty określonej w §  27 ust. 2 Umowy.</w:t>
      </w:r>
    </w:p>
    <w:p w:rsidR="00E4017C" w:rsidRPr="00D51F68" w:rsidRDefault="00E4017C" w:rsidP="00D51F68">
      <w:pPr>
        <w:pStyle w:val="Akapitzlist"/>
        <w:numPr>
          <w:ilvl w:val="0"/>
          <w:numId w:val="140"/>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 xml:space="preserve">PLK </w:t>
      </w:r>
      <w:proofErr w:type="spellStart"/>
      <w:r w:rsidRPr="00D51F68">
        <w:rPr>
          <w:rFonts w:ascii="Arial" w:eastAsia="TimesNewRomanPSMT" w:hAnsi="Arial" w:cs="Arial"/>
          <w:sz w:val="22"/>
          <w:szCs w:val="22"/>
        </w:rPr>
        <w:t>oświadca</w:t>
      </w:r>
      <w:proofErr w:type="spellEnd"/>
      <w:r w:rsidRPr="00D51F68">
        <w:rPr>
          <w:rFonts w:ascii="Arial" w:eastAsia="TimesNewRomanPSMT" w:hAnsi="Arial" w:cs="Arial"/>
          <w:sz w:val="22"/>
          <w:szCs w:val="22"/>
        </w:rPr>
        <w:t xml:space="preserve">, że jest dużym przedsiębiorstwem w rozumieniu Załącznika nr I do Rozporządzenia Komisji (UE) nr 651/2014 z dnia 17 czerwca 2014 r. uznającego niektóre rodzaje pomocy za zgodne z rynkiem wewnętrznym w zastosowaniu art. 107 i 108 Traktatu (Dz. Urz. UE L 187 z dnia 26.06.2014 r.). </w:t>
      </w:r>
    </w:p>
    <w:p w:rsidR="00E4017C" w:rsidRPr="00D51F68" w:rsidRDefault="00E4017C" w:rsidP="00D51F68">
      <w:pPr>
        <w:pStyle w:val="Akapitzlist"/>
        <w:numPr>
          <w:ilvl w:val="0"/>
          <w:numId w:val="140"/>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Na każdej fakturze Wykonawca umieści również następujące informacje: numer i datę umowy, nazwę umowy, nazwę zadani</w:t>
      </w:r>
      <w:r w:rsidR="00AE6770">
        <w:rPr>
          <w:rFonts w:ascii="Arial" w:eastAsia="TimesNewRomanPSMT" w:hAnsi="Arial" w:cs="Arial"/>
          <w:sz w:val="22"/>
          <w:szCs w:val="22"/>
        </w:rPr>
        <w:t>a</w:t>
      </w:r>
      <w:r w:rsidRPr="00D51F68">
        <w:rPr>
          <w:rFonts w:ascii="Arial" w:eastAsia="TimesNewRomanPSMT" w:hAnsi="Arial" w:cs="Arial"/>
          <w:sz w:val="22"/>
          <w:szCs w:val="22"/>
        </w:rPr>
        <w:t xml:space="preserve">, numer i datę protokołu odbioru oraz numer zamówienia </w:t>
      </w:r>
      <w:proofErr w:type="spellStart"/>
      <w:r w:rsidRPr="00D51F68">
        <w:rPr>
          <w:rFonts w:ascii="Arial" w:eastAsia="TimesNewRomanPSMT" w:hAnsi="Arial" w:cs="Arial"/>
          <w:sz w:val="22"/>
          <w:szCs w:val="22"/>
        </w:rPr>
        <w:t>utworzonegow</w:t>
      </w:r>
      <w:proofErr w:type="spellEnd"/>
      <w:r w:rsidRPr="00D51F68">
        <w:rPr>
          <w:rFonts w:ascii="Arial" w:eastAsia="TimesNewRomanPSMT" w:hAnsi="Arial" w:cs="Arial"/>
          <w:sz w:val="22"/>
          <w:szCs w:val="22"/>
        </w:rPr>
        <w:t xml:space="preserve"> ewidencji SAP przez PLK (dane zostaną przekazane Wykonawcy po </w:t>
      </w:r>
      <w:proofErr w:type="spellStart"/>
      <w:r w:rsidRPr="00D51F68">
        <w:rPr>
          <w:rFonts w:ascii="Arial" w:eastAsia="TimesNewRomanPSMT" w:hAnsi="Arial" w:cs="Arial"/>
          <w:sz w:val="22"/>
          <w:szCs w:val="22"/>
        </w:rPr>
        <w:t>podpisanu</w:t>
      </w:r>
      <w:proofErr w:type="spellEnd"/>
      <w:r w:rsidRPr="00D51F68">
        <w:rPr>
          <w:rFonts w:ascii="Arial" w:eastAsia="TimesNewRomanPSMT" w:hAnsi="Arial" w:cs="Arial"/>
          <w:sz w:val="22"/>
          <w:szCs w:val="22"/>
        </w:rPr>
        <w:t xml:space="preserve"> Umowy).</w:t>
      </w:r>
    </w:p>
    <w:p w:rsidR="00E4017C" w:rsidRPr="00D51F68" w:rsidRDefault="00E4017C" w:rsidP="00D51F68">
      <w:pPr>
        <w:pStyle w:val="Akapitzlist"/>
        <w:numPr>
          <w:ilvl w:val="0"/>
          <w:numId w:val="140"/>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Wykonawca, wg swojego wyboru, dostarczy fakturę z załącznikami w wersji papierowej na adres</w:t>
      </w:r>
      <w:r w:rsidR="001834DE" w:rsidRPr="00D51F68">
        <w:rPr>
          <w:rFonts w:ascii="Arial" w:eastAsia="TimesNewRomanPSMT" w:hAnsi="Arial" w:cs="Arial"/>
          <w:sz w:val="22"/>
          <w:szCs w:val="22"/>
        </w:rPr>
        <w:t xml:space="preserve">: PKP Polskie Linie Kolejowe S.A. Centrala Spółki Biuro Rachunkowości Wydział OCR i Zarządzania Elektronicznym Obiegiem Faktur, ul. Targowa 74, 03-734 Warszawa, NIP 113 23 16 427, z dopiskiem </w:t>
      </w:r>
      <w:r w:rsidR="00D51F68" w:rsidRPr="00D51F68">
        <w:rPr>
          <w:rFonts w:ascii="Arial" w:eastAsia="TimesNewRomanPSMT" w:hAnsi="Arial" w:cs="Arial"/>
          <w:sz w:val="22"/>
          <w:szCs w:val="22"/>
        </w:rPr>
        <w:t xml:space="preserve">na kopercie </w:t>
      </w:r>
      <w:r w:rsidR="001834DE" w:rsidRPr="00D51F68">
        <w:rPr>
          <w:rFonts w:ascii="Arial" w:eastAsia="TimesNewRomanPSMT" w:hAnsi="Arial" w:cs="Arial"/>
          <w:sz w:val="22"/>
          <w:szCs w:val="22"/>
        </w:rPr>
        <w:t xml:space="preserve">„FAKTURA” (Zamawiający PLK zastrzega sobie prawo do zmiany adresu do doręczeń faktur), albo wyśle e-fakturę na adres: </w:t>
      </w:r>
      <w:hyperlink r:id="rId18" w:history="1">
        <w:r w:rsidR="001834DE" w:rsidRPr="00D51F68">
          <w:rPr>
            <w:rStyle w:val="Hipercze"/>
            <w:rFonts w:ascii="Arial" w:eastAsia="TimesNewRomanPSMT" w:hAnsi="Arial" w:cs="Arial"/>
            <w:sz w:val="22"/>
            <w:szCs w:val="22"/>
          </w:rPr>
          <w:t>efaktura@plk-sa.pl</w:t>
        </w:r>
      </w:hyperlink>
      <w:r w:rsidR="001834DE" w:rsidRPr="00D51F68">
        <w:rPr>
          <w:rFonts w:ascii="Arial" w:eastAsia="TimesNewRomanPSMT" w:hAnsi="Arial" w:cs="Arial"/>
          <w:sz w:val="22"/>
          <w:szCs w:val="22"/>
        </w:rPr>
        <w:t xml:space="preserve">, lub wyśle ustrukturyzowaną fakturę elektroniczną do Zamawiającego PLK za pośrednictwem platformy, o której mowa w ustawie z dnia 9 listopada 2018 r. o elektronicznym fakturowaniu w zamówieniach publicznych, koncesjach na roboty budowlane lub usługi oraz partnerstwie publiczno-prywatnym (Dz. U. z 2018 r. poz. 2191). W przypadku wysłania ustrukturyzowanej faktury </w:t>
      </w:r>
      <w:proofErr w:type="spellStart"/>
      <w:r w:rsidR="001834DE" w:rsidRPr="00D51F68">
        <w:rPr>
          <w:rFonts w:ascii="Arial" w:eastAsia="TimesNewRomanPSMT" w:hAnsi="Arial" w:cs="Arial"/>
          <w:sz w:val="22"/>
          <w:szCs w:val="22"/>
        </w:rPr>
        <w:t>elektornicznej</w:t>
      </w:r>
      <w:proofErr w:type="spellEnd"/>
      <w:r w:rsidR="001834DE" w:rsidRPr="00D51F68">
        <w:rPr>
          <w:rFonts w:ascii="Arial" w:eastAsia="TimesNewRomanPSMT" w:hAnsi="Arial" w:cs="Arial"/>
          <w:sz w:val="22"/>
          <w:szCs w:val="22"/>
        </w:rPr>
        <w:t xml:space="preserve">, PLK wyraża zgodę na wysyłanie za pośrednictwem platformy załączników do tej faktury, stanowiących inne ustrukturyzowane dokumenty elektroniczne. Przed wysłaniem pierwszej e-faktury Wykonawca zobowiązany jest przekazać </w:t>
      </w:r>
      <w:r w:rsidR="00AE6770">
        <w:rPr>
          <w:rFonts w:ascii="Arial" w:eastAsia="TimesNewRomanPSMT" w:hAnsi="Arial" w:cs="Arial"/>
          <w:sz w:val="22"/>
          <w:szCs w:val="22"/>
        </w:rPr>
        <w:t>PLK podpisane oświadczenie, któr</w:t>
      </w:r>
      <w:r w:rsidR="001834DE" w:rsidRPr="00D51F68">
        <w:rPr>
          <w:rFonts w:ascii="Arial" w:eastAsia="TimesNewRomanPSMT" w:hAnsi="Arial" w:cs="Arial"/>
          <w:sz w:val="22"/>
          <w:szCs w:val="22"/>
        </w:rPr>
        <w:t>ego wzór stanowi Załącznik nr 9 do Umowy, które zostanie potwierdzone podpisem przez Zamawiajacego PLK. W przypadku rezygnacji z korzystania z e-faktury, Wykonawca cofnie oświadczenie, o którym mowa w zdaniu poprzednim.</w:t>
      </w:r>
    </w:p>
    <w:p w:rsidR="001834DE" w:rsidRPr="00D51F68" w:rsidRDefault="00D51F68" w:rsidP="00D51F68">
      <w:pPr>
        <w:pStyle w:val="Akapitzlist"/>
        <w:numPr>
          <w:ilvl w:val="0"/>
          <w:numId w:val="140"/>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W przypad</w:t>
      </w:r>
      <w:r w:rsidR="00AE6770">
        <w:rPr>
          <w:rFonts w:ascii="Arial" w:eastAsia="TimesNewRomanPSMT" w:hAnsi="Arial" w:cs="Arial"/>
          <w:sz w:val="22"/>
          <w:szCs w:val="22"/>
        </w:rPr>
        <w:t>ku braku otrzymania od Zamawiające</w:t>
      </w:r>
      <w:r w:rsidRPr="00D51F68">
        <w:rPr>
          <w:rFonts w:ascii="Arial" w:eastAsia="TimesNewRomanPSMT" w:hAnsi="Arial" w:cs="Arial"/>
          <w:sz w:val="22"/>
          <w:szCs w:val="22"/>
        </w:rPr>
        <w:t>go PLK informacji o numerze SAP, należy podać imię i nazwisko osoby kontaktowej w PLK, upoważnionej do odebrania faktury.</w:t>
      </w:r>
    </w:p>
    <w:p w:rsidR="00D51F68" w:rsidRDefault="00D51F68" w:rsidP="00D51F68">
      <w:pPr>
        <w:spacing w:afterLines="60" w:after="144" w:line="276" w:lineRule="auto"/>
        <w:jc w:val="center"/>
        <w:rPr>
          <w:rFonts w:ascii="Arial" w:eastAsia="TimesNewRomanPSMT" w:hAnsi="Arial" w:cs="Arial"/>
          <w:sz w:val="22"/>
          <w:szCs w:val="22"/>
        </w:rPr>
      </w:pPr>
    </w:p>
    <w:p w:rsidR="00697B50" w:rsidRPr="00903DD3" w:rsidRDefault="00697B50" w:rsidP="00D51F68">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6C222D" w:rsidRPr="00903DD3">
        <w:rPr>
          <w:rFonts w:ascii="Arial" w:hAnsi="Arial" w:cs="Arial"/>
          <w:b/>
          <w:sz w:val="22"/>
          <w:szCs w:val="22"/>
        </w:rPr>
        <w:t>29</w:t>
      </w:r>
      <w:r w:rsidRPr="00903DD3">
        <w:rPr>
          <w:rFonts w:ascii="Arial" w:hAnsi="Arial" w:cs="Arial"/>
          <w:b/>
          <w:sz w:val="22"/>
          <w:szCs w:val="22"/>
        </w:rPr>
        <w:t>.</w:t>
      </w:r>
    </w:p>
    <w:p w:rsidR="00697B50" w:rsidRPr="00903DD3" w:rsidRDefault="00697B50" w:rsidP="003852FE">
      <w:pPr>
        <w:pStyle w:val="Nagwek2"/>
        <w:spacing w:before="0" w:afterLines="60" w:after="144" w:line="276" w:lineRule="auto"/>
        <w:rPr>
          <w:rFonts w:cs="Arial"/>
          <w:sz w:val="22"/>
          <w:szCs w:val="22"/>
        </w:rPr>
      </w:pPr>
      <w:bookmarkStart w:id="110" w:name="_Toc519240421"/>
      <w:bookmarkStart w:id="111" w:name="_Toc69980017"/>
      <w:r w:rsidRPr="00903DD3">
        <w:rPr>
          <w:rFonts w:cs="Arial"/>
          <w:sz w:val="22"/>
          <w:szCs w:val="22"/>
        </w:rPr>
        <w:t>Rękojmia za wady i gwarancja jakości</w:t>
      </w:r>
      <w:bookmarkEnd w:id="107"/>
      <w:bookmarkEnd w:id="110"/>
      <w:bookmarkEnd w:id="111"/>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bookmarkStart w:id="112" w:name="_Toc245546459"/>
      <w:bookmarkStart w:id="113" w:name="_Toc245546976"/>
      <w:r w:rsidRPr="00903DD3">
        <w:rPr>
          <w:rFonts w:ascii="Arial" w:hAnsi="Arial" w:cs="Arial"/>
          <w:sz w:val="22"/>
          <w:szCs w:val="22"/>
        </w:rPr>
        <w:t xml:space="preserve">Wykonawca ponosi odpowiedzialność względem Zamawiającego z tytułu rękojmi za wady robót będących przedmiotem Umowy na zasadach określonych w </w:t>
      </w:r>
      <w:r w:rsidR="00700AAF" w:rsidRPr="00903DD3">
        <w:rPr>
          <w:rFonts w:ascii="Arial" w:hAnsi="Arial" w:cs="Arial"/>
          <w:sz w:val="22"/>
          <w:szCs w:val="22"/>
        </w:rPr>
        <w:t>k.c</w:t>
      </w:r>
      <w:bookmarkEnd w:id="112"/>
      <w:bookmarkEnd w:id="113"/>
      <w:r w:rsidRPr="00903DD3">
        <w:rPr>
          <w:rFonts w:ascii="Arial" w:hAnsi="Arial" w:cs="Arial"/>
          <w:sz w:val="22"/>
          <w:szCs w:val="22"/>
        </w:rPr>
        <w:t xml:space="preserve">, przy czym okres odpowiedzialności Wykonawcy z tytułu rękojmi za wady wynosi </w:t>
      </w:r>
      <w:r w:rsidR="00964B61" w:rsidRPr="00903DD3">
        <w:rPr>
          <w:rFonts w:ascii="Arial" w:hAnsi="Arial" w:cs="Arial"/>
          <w:sz w:val="22"/>
          <w:szCs w:val="22"/>
          <w:highlight w:val="yellow"/>
        </w:rPr>
        <w:t>[…]</w:t>
      </w:r>
      <w:r w:rsidRPr="00903DD3">
        <w:rPr>
          <w:rFonts w:ascii="Arial" w:hAnsi="Arial" w:cs="Arial"/>
          <w:sz w:val="22"/>
          <w:szCs w:val="22"/>
          <w:highlight w:val="yellow"/>
        </w:rPr>
        <w:t>*</w:t>
      </w:r>
      <w:r w:rsidRPr="00903DD3">
        <w:rPr>
          <w:rFonts w:ascii="Arial" w:hAnsi="Arial" w:cs="Arial"/>
          <w:b/>
          <w:sz w:val="22"/>
          <w:szCs w:val="22"/>
        </w:rPr>
        <w:t xml:space="preserve"> </w:t>
      </w:r>
      <w:r w:rsidRPr="00903DD3">
        <w:rPr>
          <w:rFonts w:ascii="Arial" w:hAnsi="Arial" w:cs="Arial"/>
          <w:sz w:val="22"/>
          <w:szCs w:val="22"/>
        </w:rPr>
        <w:t>miesięcy.</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ponosi odpowiedzialność względem Zamawiającego z tytułu gwarancji jakości, przy czym okres odpowiedzialności Wykonawcy z tytułu gwarancji wynosi </w:t>
      </w:r>
      <w:r w:rsidR="00964B61" w:rsidRPr="00903DD3">
        <w:rPr>
          <w:rFonts w:ascii="Arial" w:hAnsi="Arial" w:cs="Arial"/>
          <w:sz w:val="22"/>
          <w:szCs w:val="22"/>
          <w:highlight w:val="yellow"/>
        </w:rPr>
        <w:t>[…]</w:t>
      </w:r>
      <w:r w:rsidRPr="00903DD3">
        <w:rPr>
          <w:rFonts w:ascii="Arial" w:hAnsi="Arial" w:cs="Arial"/>
          <w:sz w:val="22"/>
          <w:szCs w:val="22"/>
          <w:highlight w:val="yellow"/>
        </w:rPr>
        <w:t>*</w:t>
      </w:r>
      <w:r w:rsidRPr="00903DD3">
        <w:rPr>
          <w:rFonts w:ascii="Arial" w:hAnsi="Arial" w:cs="Arial"/>
          <w:b/>
          <w:sz w:val="22"/>
          <w:szCs w:val="22"/>
        </w:rPr>
        <w:t xml:space="preserve"> </w:t>
      </w:r>
      <w:r w:rsidRPr="00903DD3">
        <w:rPr>
          <w:rFonts w:ascii="Arial" w:hAnsi="Arial" w:cs="Arial"/>
          <w:sz w:val="22"/>
          <w:szCs w:val="22"/>
        </w:rPr>
        <w:t>miesięcy.</w:t>
      </w:r>
    </w:p>
    <w:p w:rsidR="00697B50" w:rsidRPr="00903DD3" w:rsidRDefault="00697B50" w:rsidP="00296E95">
      <w:pPr>
        <w:spacing w:afterLines="60" w:after="144" w:line="276" w:lineRule="auto"/>
        <w:ind w:left="567"/>
        <w:jc w:val="both"/>
        <w:rPr>
          <w:rFonts w:ascii="Arial" w:hAnsi="Arial" w:cs="Arial"/>
          <w:i/>
          <w:sz w:val="22"/>
          <w:szCs w:val="22"/>
        </w:rPr>
      </w:pPr>
      <w:r w:rsidRPr="00903DD3">
        <w:rPr>
          <w:rFonts w:ascii="Arial" w:hAnsi="Arial" w:cs="Arial"/>
          <w:i/>
          <w:sz w:val="22"/>
          <w:szCs w:val="22"/>
          <w:highlight w:val="yellow"/>
        </w:rPr>
        <w:t xml:space="preserve">* </w:t>
      </w:r>
      <w:r w:rsidR="00964B61" w:rsidRPr="00903DD3">
        <w:rPr>
          <w:rFonts w:ascii="Arial" w:hAnsi="Arial" w:cs="Arial"/>
          <w:i/>
          <w:sz w:val="22"/>
          <w:szCs w:val="22"/>
          <w:highlight w:val="yellow"/>
        </w:rPr>
        <w:t>termin uzależniony od deklaracji wykonawcy w Ofercie</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Przy dokonywaniu odbioru końcowego Wykonawca udzieli Zamawiającemu gwarancji co do jakości robót oraz zastosowanych wyrobów budowlanych (materiałów i urządzeń), zgodnie ze wzorem Warunków udzielenia gwarancji stanowiącym </w:t>
      </w:r>
      <w:r w:rsidRPr="00E4017C">
        <w:rPr>
          <w:rFonts w:ascii="Arial" w:hAnsi="Arial" w:cs="Arial"/>
          <w:b/>
          <w:sz w:val="22"/>
          <w:szCs w:val="22"/>
        </w:rPr>
        <w:t xml:space="preserve">Załącznik Nr </w:t>
      </w:r>
      <w:r w:rsidR="00123DFE" w:rsidRPr="00E4017C">
        <w:rPr>
          <w:rFonts w:ascii="Arial" w:hAnsi="Arial" w:cs="Arial"/>
          <w:b/>
          <w:sz w:val="22"/>
          <w:szCs w:val="22"/>
        </w:rPr>
        <w:t>7</w:t>
      </w:r>
      <w:r w:rsidR="00123DFE" w:rsidRPr="00903DD3">
        <w:rPr>
          <w:rFonts w:ascii="Arial" w:hAnsi="Arial" w:cs="Arial"/>
          <w:sz w:val="22"/>
          <w:szCs w:val="22"/>
        </w:rPr>
        <w:t xml:space="preserve"> </w:t>
      </w:r>
      <w:r w:rsidRPr="00903DD3">
        <w:rPr>
          <w:rFonts w:ascii="Arial" w:hAnsi="Arial" w:cs="Arial"/>
          <w:sz w:val="22"/>
          <w:szCs w:val="22"/>
        </w:rPr>
        <w:t xml:space="preserve">do Umowy i przekaże wystawiony dokument Zamawiającemu najpóźniej z dniem podpisania </w:t>
      </w:r>
      <w:r w:rsidR="00964B61" w:rsidRPr="00903DD3">
        <w:rPr>
          <w:rFonts w:ascii="Arial" w:hAnsi="Arial" w:cs="Arial"/>
          <w:sz w:val="22"/>
          <w:szCs w:val="22"/>
        </w:rPr>
        <w:t xml:space="preserve">protokołu </w:t>
      </w:r>
      <w:r w:rsidRPr="00903DD3">
        <w:rPr>
          <w:rFonts w:ascii="Arial" w:hAnsi="Arial" w:cs="Arial"/>
          <w:sz w:val="22"/>
          <w:szCs w:val="22"/>
        </w:rPr>
        <w:t xml:space="preserve">odbioru końcowego. Warunki udzielenia gwarancji </w:t>
      </w:r>
      <w:r w:rsidR="00431901" w:rsidRPr="00903DD3">
        <w:rPr>
          <w:rFonts w:ascii="Arial" w:hAnsi="Arial" w:cs="Arial"/>
          <w:sz w:val="22"/>
          <w:szCs w:val="22"/>
        </w:rPr>
        <w:t>stanowią dokument gwarancyjny</w:t>
      </w:r>
      <w:r w:rsidRPr="00903DD3">
        <w:rPr>
          <w:rFonts w:ascii="Arial" w:hAnsi="Arial" w:cs="Arial"/>
          <w:sz w:val="22"/>
          <w:szCs w:val="22"/>
        </w:rPr>
        <w:t xml:space="preserve">. W przypadku nie wydania </w:t>
      </w:r>
      <w:r w:rsidR="00D82006" w:rsidRPr="00903DD3">
        <w:rPr>
          <w:rFonts w:ascii="Arial" w:hAnsi="Arial" w:cs="Arial"/>
          <w:sz w:val="22"/>
          <w:szCs w:val="22"/>
        </w:rPr>
        <w:t xml:space="preserve">dokumentu gwarancyjnego </w:t>
      </w:r>
      <w:r w:rsidRPr="00903DD3">
        <w:rPr>
          <w:rFonts w:ascii="Arial" w:hAnsi="Arial" w:cs="Arial"/>
          <w:sz w:val="22"/>
          <w:szCs w:val="22"/>
        </w:rPr>
        <w:t>we wskazanym terminie Zamawiający zastrzega sobie prawo do zatrzymania płatności faktury końcowej do czasu otrzymania dokumentu. W takim przypadku Wykonawcy nie przysługują odsetki od wstrzymanej płatności.</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Strony zgodnie ustalają, że do gwarancji, o której mowa w ust. 2 powyżej, zastosowanie mają przepisy </w:t>
      </w:r>
      <w:r w:rsidR="00D911B1" w:rsidRPr="00903DD3">
        <w:rPr>
          <w:rFonts w:ascii="Arial" w:hAnsi="Arial" w:cs="Arial"/>
          <w:sz w:val="22"/>
          <w:szCs w:val="22"/>
        </w:rPr>
        <w:t xml:space="preserve">k.c. </w:t>
      </w:r>
      <w:r w:rsidRPr="00903DD3">
        <w:rPr>
          <w:rFonts w:ascii="Arial" w:hAnsi="Arial" w:cs="Arial"/>
          <w:sz w:val="22"/>
          <w:szCs w:val="22"/>
        </w:rPr>
        <w:t>o gwarancji przy sprzedaży, z zastrzeżeniem postanowień zawartych w niniejszej Umowie oraz w Warunkach udzielenia gwarancji.</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 celu uniknięcia wątpliwości Strony potwierdzają, iż wynagrodzenie umowne obejmuje wynagrodzenie z tytułu udzielenia gwarancji i wykonywania obowiązków wynikających z udzielonych gwarancji.</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bookmarkStart w:id="114" w:name="_Toc245546472"/>
      <w:bookmarkStart w:id="115" w:name="_Toc245546989"/>
      <w:r w:rsidRPr="00903DD3">
        <w:rPr>
          <w:rFonts w:ascii="Arial" w:hAnsi="Arial" w:cs="Arial"/>
          <w:sz w:val="22"/>
          <w:szCs w:val="22"/>
        </w:rPr>
        <w:t>Gwarancja nie narusza uprawnień Zamawiającego wynikających z rękojmi za wady, jak również do dochodzenia roszczeń o naprawienie poniesionej szkody w pełnej wysokości i innych roszczeń przysługujących Zamawiającemu zgodnie z Umową.</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Okres odpowiedzialności Wykonawcy za wady robót z tytułu rękojmi i gwarancji rozpoczyna swój bieg od dnia dokonania odbioru </w:t>
      </w:r>
      <w:r w:rsidR="00483C19" w:rsidRPr="00903DD3">
        <w:rPr>
          <w:rFonts w:ascii="Arial" w:hAnsi="Arial" w:cs="Arial"/>
          <w:sz w:val="22"/>
          <w:szCs w:val="22"/>
        </w:rPr>
        <w:t xml:space="preserve">końcowego </w:t>
      </w:r>
      <w:r w:rsidRPr="00903DD3">
        <w:rPr>
          <w:rFonts w:ascii="Arial" w:hAnsi="Arial" w:cs="Arial"/>
          <w:sz w:val="22"/>
          <w:szCs w:val="22"/>
        </w:rPr>
        <w:t xml:space="preserve">robót. </w:t>
      </w:r>
    </w:p>
    <w:bookmarkEnd w:id="114"/>
    <w:bookmarkEnd w:id="115"/>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w dniu podpisania protokołu odbioru końcowego zobowiązany jest przekazać Zamawiającemu certyfikaty bezpieczeństwa</w:t>
      </w:r>
      <w:r w:rsidR="0061460A">
        <w:rPr>
          <w:rFonts w:ascii="Arial" w:hAnsi="Arial" w:cs="Arial"/>
          <w:sz w:val="22"/>
          <w:szCs w:val="22"/>
        </w:rPr>
        <w:t xml:space="preserve">, </w:t>
      </w:r>
      <w:r w:rsidRPr="00903DD3">
        <w:rPr>
          <w:rFonts w:ascii="Arial" w:hAnsi="Arial" w:cs="Arial"/>
          <w:sz w:val="22"/>
          <w:szCs w:val="22"/>
        </w:rPr>
        <w:t xml:space="preserve">deklaracje zgodności </w:t>
      </w:r>
      <w:r w:rsidR="00092A74" w:rsidRPr="00903DD3">
        <w:rPr>
          <w:rFonts w:ascii="Arial" w:hAnsi="Arial" w:cs="Arial"/>
          <w:sz w:val="22"/>
          <w:szCs w:val="22"/>
        </w:rPr>
        <w:t xml:space="preserve">i inne odpowiednie dokumenty </w:t>
      </w:r>
      <w:r w:rsidRPr="00903DD3">
        <w:rPr>
          <w:rFonts w:ascii="Arial" w:hAnsi="Arial" w:cs="Arial"/>
          <w:sz w:val="22"/>
          <w:szCs w:val="22"/>
        </w:rPr>
        <w:t>dla zapewnionych przez niego materiałów i urządzeń.</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Jeżeli okres gwarancji udzielonej Wykonawcy na materiały lub urządzenia zastosowane do wykonania przedmiotu Umowy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w:t>
      </w:r>
      <w:r w:rsidR="00D775B3" w:rsidRPr="00903DD3">
        <w:rPr>
          <w:rFonts w:ascii="Arial" w:hAnsi="Arial" w:cs="Arial"/>
          <w:sz w:val="22"/>
          <w:szCs w:val="22"/>
        </w:rPr>
        <w:t>podwykonawcy</w:t>
      </w:r>
      <w:r w:rsidRPr="00903DD3">
        <w:rPr>
          <w:rFonts w:ascii="Arial" w:hAnsi="Arial" w:cs="Arial"/>
          <w:sz w:val="22"/>
          <w:szCs w:val="22"/>
        </w:rPr>
        <w:t>, Wykonawca uzyska prawa z takiej gwarancji dla siebie, a następnie przeniesie je na Zamawiającego zgodnie ze zdaniem pierwszym niniejszego ustępu.</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bookmarkStart w:id="116" w:name="_Toc245546468"/>
      <w:bookmarkStart w:id="117" w:name="_Toc245546985"/>
      <w:r w:rsidRPr="00903DD3">
        <w:rPr>
          <w:rFonts w:ascii="Arial" w:hAnsi="Arial" w:cs="Arial"/>
          <w:sz w:val="22"/>
          <w:szCs w:val="22"/>
        </w:rPr>
        <w:t>W przypadku gdy wada ujawniła się w okresie gwarancji</w:t>
      </w:r>
      <w:r w:rsidR="004E72C9" w:rsidRPr="00903DD3">
        <w:rPr>
          <w:rFonts w:ascii="Arial" w:hAnsi="Arial" w:cs="Arial"/>
          <w:sz w:val="22"/>
          <w:szCs w:val="22"/>
        </w:rPr>
        <w:t>,</w:t>
      </w:r>
      <w:r w:rsidRPr="00903DD3">
        <w:rPr>
          <w:rFonts w:ascii="Arial" w:hAnsi="Arial" w:cs="Arial"/>
          <w:sz w:val="22"/>
          <w:szCs w:val="22"/>
        </w:rPr>
        <w:t xml:space="preserve"> Wykonawca jest zobowiązany usunąć ujawnioną wadę w terminie wskazanym </w:t>
      </w:r>
      <w:r w:rsidR="00D82006" w:rsidRPr="00903DD3">
        <w:rPr>
          <w:rFonts w:ascii="Arial" w:hAnsi="Arial" w:cs="Arial"/>
          <w:sz w:val="22"/>
          <w:szCs w:val="22"/>
        </w:rPr>
        <w:t xml:space="preserve">w dokumencie gwarancyjnym </w:t>
      </w:r>
      <w:r w:rsidRPr="00903DD3">
        <w:rPr>
          <w:rFonts w:ascii="Arial" w:hAnsi="Arial" w:cs="Arial"/>
          <w:sz w:val="22"/>
          <w:szCs w:val="22"/>
        </w:rPr>
        <w:t>, przy czym w protokole, o którym mowa w ust. 8 powyżej, Strony mogą odmiennie ustalić termin usunięcia wady, stosownie do potrzeb Zamawiającego,</w:t>
      </w:r>
      <w:r w:rsidRPr="00903DD3" w:rsidDel="005C7F65">
        <w:rPr>
          <w:rFonts w:ascii="Arial" w:hAnsi="Arial" w:cs="Arial"/>
          <w:sz w:val="22"/>
          <w:szCs w:val="22"/>
        </w:rPr>
        <w:t xml:space="preserve"> </w:t>
      </w:r>
      <w:r w:rsidRPr="00903DD3">
        <w:rPr>
          <w:rFonts w:ascii="Arial" w:hAnsi="Arial" w:cs="Arial"/>
          <w:sz w:val="22"/>
          <w:szCs w:val="22"/>
        </w:rPr>
        <w:t>rodzaju wady i możliwości jej usunięcia przez Wykonawcę.</w:t>
      </w:r>
    </w:p>
    <w:p w:rsidR="004E72C9" w:rsidRPr="00903DD3" w:rsidRDefault="004E72C9" w:rsidP="00296E95">
      <w:pPr>
        <w:numPr>
          <w:ilvl w:val="0"/>
          <w:numId w:val="31"/>
        </w:numPr>
        <w:tabs>
          <w:tab w:val="clear" w:pos="2140"/>
        </w:tabs>
        <w:spacing w:afterLines="60" w:after="144" w:line="276" w:lineRule="auto"/>
        <w:ind w:left="426" w:hanging="426"/>
        <w:jc w:val="both"/>
        <w:rPr>
          <w:rFonts w:ascii="Arial" w:hAnsi="Arial" w:cs="Arial"/>
          <w:sz w:val="22"/>
          <w:szCs w:val="22"/>
        </w:rPr>
      </w:pPr>
      <w:bookmarkStart w:id="118" w:name="_Toc245546469"/>
      <w:bookmarkStart w:id="119" w:name="_Toc245546986"/>
      <w:bookmarkEnd w:id="116"/>
      <w:bookmarkEnd w:id="117"/>
      <w:r w:rsidRPr="00903DD3">
        <w:rPr>
          <w:rFonts w:ascii="Arial" w:hAnsi="Arial" w:cs="Arial"/>
          <w:sz w:val="22"/>
          <w:szCs w:val="22"/>
        </w:rPr>
        <w:t>W przypadku gdy wada ujawniła się w okresie rękojmi, Wykonawca jest zobowiązany usunąć ujawnioną wadę w terminie wskazanym przez Zamawiającego w zawiadomieniu o wadzie</w:t>
      </w:r>
      <w:r w:rsidR="00D76711" w:rsidRPr="00903DD3">
        <w:rPr>
          <w:rFonts w:ascii="Arial" w:hAnsi="Arial" w:cs="Arial"/>
          <w:sz w:val="22"/>
          <w:szCs w:val="22"/>
        </w:rPr>
        <w:t>, lub w protokole, o którym mowa w ust. 8 powyżej</w:t>
      </w:r>
      <w:r w:rsidRPr="00903DD3">
        <w:rPr>
          <w:rFonts w:ascii="Arial" w:hAnsi="Arial" w:cs="Arial"/>
          <w:sz w:val="22"/>
          <w:szCs w:val="22"/>
        </w:rPr>
        <w:t xml:space="preserve">. Zawiadomienie zostanie wysłane </w:t>
      </w:r>
      <w:r w:rsidR="00D76711" w:rsidRPr="00903DD3">
        <w:rPr>
          <w:rFonts w:ascii="Arial" w:hAnsi="Arial" w:cs="Arial"/>
          <w:sz w:val="22"/>
          <w:szCs w:val="22"/>
        </w:rPr>
        <w:t>na piśmie, faxem lub drogą elektroniczną.</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Usunięcie wady nastąpi na terenie, na którym były prowadzone roboty, chyba że do jej skutecznego usunięcia niezbędne będzie </w:t>
      </w:r>
      <w:bookmarkEnd w:id="118"/>
      <w:bookmarkEnd w:id="119"/>
      <w:r w:rsidRPr="00903DD3">
        <w:rPr>
          <w:rFonts w:ascii="Arial" w:hAnsi="Arial" w:cs="Arial"/>
          <w:sz w:val="22"/>
          <w:szCs w:val="22"/>
        </w:rPr>
        <w:t>dokonanie tego w innym miejscu.</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Wszelkie koszty związane z usunięciem wad ponosi W</w:t>
      </w:r>
      <w:r w:rsidR="00A7188B" w:rsidRPr="00903DD3">
        <w:rPr>
          <w:rFonts w:ascii="Arial" w:hAnsi="Arial" w:cs="Arial"/>
          <w:sz w:val="22"/>
          <w:szCs w:val="22"/>
        </w:rPr>
        <w:t>ykonawca, w tym w </w:t>
      </w:r>
      <w:r w:rsidRPr="00903DD3">
        <w:rPr>
          <w:rFonts w:ascii="Arial" w:hAnsi="Arial" w:cs="Arial"/>
          <w:sz w:val="22"/>
          <w:szCs w:val="22"/>
        </w:rPr>
        <w:t>szczególności koszty ewentualnego transportu elementu posiadającego wadę na inne miejsce.</w:t>
      </w:r>
    </w:p>
    <w:p w:rsidR="00697B50" w:rsidRPr="00903DD3" w:rsidRDefault="0061460A" w:rsidP="00296E95">
      <w:pPr>
        <w:numPr>
          <w:ilvl w:val="0"/>
          <w:numId w:val="31"/>
        </w:numPr>
        <w:tabs>
          <w:tab w:val="clear" w:pos="2140"/>
        </w:tabs>
        <w:spacing w:afterLines="60" w:after="144" w:line="276" w:lineRule="auto"/>
        <w:ind w:left="426" w:hanging="426"/>
        <w:jc w:val="both"/>
        <w:rPr>
          <w:rFonts w:ascii="Arial" w:hAnsi="Arial" w:cs="Arial"/>
          <w:sz w:val="22"/>
          <w:szCs w:val="22"/>
        </w:rPr>
      </w:pPr>
      <w:r>
        <w:rPr>
          <w:rFonts w:ascii="Arial" w:hAnsi="Arial" w:cs="Arial"/>
          <w:sz w:val="22"/>
          <w:szCs w:val="22"/>
        </w:rPr>
        <w:t xml:space="preserve">Usunięcie wady </w:t>
      </w:r>
      <w:r w:rsidR="00697B50" w:rsidRPr="00903DD3">
        <w:rPr>
          <w:rFonts w:ascii="Arial" w:hAnsi="Arial" w:cs="Arial"/>
          <w:sz w:val="22"/>
          <w:szCs w:val="22"/>
        </w:rPr>
        <w:t>stwierdzone zostanie protokołem podpisanym przez każdą ze Stron.</w:t>
      </w:r>
    </w:p>
    <w:p w:rsidR="00697B50" w:rsidRPr="00903DD3" w:rsidRDefault="00697B50" w:rsidP="00296E95">
      <w:pPr>
        <w:numPr>
          <w:ilvl w:val="0"/>
          <w:numId w:val="31"/>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 przypadku nieprzystąpienia przez Wykonawcę do usuwania zgłoszonych wad w terminie</w:t>
      </w:r>
      <w:r w:rsidR="00D76711" w:rsidRPr="00903DD3">
        <w:rPr>
          <w:rFonts w:ascii="Arial" w:hAnsi="Arial" w:cs="Arial"/>
          <w:sz w:val="22"/>
          <w:szCs w:val="22"/>
        </w:rPr>
        <w:t xml:space="preserve"> wskazanym przez Zamawiającego zgodnie z ust. 11 powyżej </w:t>
      </w:r>
      <w:r w:rsidRPr="00903DD3">
        <w:rPr>
          <w:rFonts w:ascii="Arial" w:hAnsi="Arial" w:cs="Arial"/>
          <w:sz w:val="22"/>
          <w:szCs w:val="22"/>
        </w:rPr>
        <w:t xml:space="preserve">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w:t>
      </w:r>
      <w:r w:rsidR="009A1549" w:rsidRPr="00903DD3">
        <w:rPr>
          <w:rFonts w:ascii="Arial" w:hAnsi="Arial" w:cs="Arial"/>
          <w:sz w:val="22"/>
          <w:szCs w:val="22"/>
        </w:rPr>
        <w:t xml:space="preserve">7 </w:t>
      </w:r>
      <w:r w:rsidRPr="00903DD3">
        <w:rPr>
          <w:rFonts w:ascii="Arial" w:hAnsi="Arial" w:cs="Arial"/>
          <w:sz w:val="22"/>
          <w:szCs w:val="22"/>
        </w:rPr>
        <w:t>Umowy</w:t>
      </w:r>
      <w:r w:rsidRPr="00903DD3">
        <w:rPr>
          <w:rFonts w:ascii="Arial" w:hAnsi="Arial" w:cs="Arial"/>
          <w:i/>
          <w:sz w:val="22"/>
          <w:szCs w:val="22"/>
        </w:rPr>
        <w:t xml:space="preserve"> </w:t>
      </w:r>
      <w:r w:rsidRPr="00903DD3">
        <w:rPr>
          <w:rFonts w:ascii="Arial" w:hAnsi="Arial" w:cs="Arial"/>
          <w:sz w:val="22"/>
          <w:szCs w:val="22"/>
        </w:rPr>
        <w:t>lub</w:t>
      </w:r>
      <w:r w:rsidRPr="00903DD3">
        <w:rPr>
          <w:rFonts w:ascii="Arial" w:hAnsi="Arial" w:cs="Arial"/>
          <w:i/>
          <w:sz w:val="22"/>
          <w:szCs w:val="22"/>
        </w:rPr>
        <w:t xml:space="preserve"> </w:t>
      </w:r>
      <w:r w:rsidRPr="00903DD3">
        <w:rPr>
          <w:rFonts w:ascii="Arial" w:hAnsi="Arial" w:cs="Arial"/>
          <w:sz w:val="22"/>
          <w:szCs w:val="22"/>
        </w:rPr>
        <w:t>żądając od Wykonawcy zwrotu poniesionych kosztów. W przypadku</w:t>
      </w:r>
      <w:r w:rsidR="000B5510" w:rsidRPr="00903DD3">
        <w:rPr>
          <w:rFonts w:ascii="Arial" w:hAnsi="Arial" w:cs="Arial"/>
          <w:sz w:val="22"/>
          <w:szCs w:val="22"/>
        </w:rPr>
        <w:t>,</w:t>
      </w:r>
      <w:r w:rsidRPr="00903DD3">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p>
    <w:p w:rsidR="00697B50" w:rsidRPr="00903DD3" w:rsidRDefault="00296E95" w:rsidP="0061460A">
      <w:pPr>
        <w:spacing w:afterLines="60" w:after="144" w:line="276" w:lineRule="auto"/>
        <w:ind w:left="426" w:hanging="426"/>
        <w:jc w:val="both"/>
        <w:rPr>
          <w:rFonts w:ascii="Arial" w:hAnsi="Arial" w:cs="Arial"/>
          <w:sz w:val="22"/>
          <w:szCs w:val="22"/>
        </w:rPr>
      </w:pPr>
      <w:r>
        <w:rPr>
          <w:rFonts w:ascii="Arial" w:hAnsi="Arial" w:cs="Arial"/>
          <w:sz w:val="22"/>
          <w:szCs w:val="22"/>
        </w:rPr>
        <w:t>16.</w:t>
      </w:r>
      <w:r>
        <w:rPr>
          <w:rFonts w:ascii="Arial" w:hAnsi="Arial" w:cs="Arial"/>
          <w:sz w:val="22"/>
          <w:szCs w:val="22"/>
        </w:rPr>
        <w:tab/>
      </w:r>
      <w:r w:rsidR="00697B50" w:rsidRPr="00903DD3">
        <w:rPr>
          <w:rFonts w:ascii="Arial" w:hAnsi="Arial" w:cs="Arial"/>
          <w:sz w:val="22"/>
          <w:szCs w:val="22"/>
        </w:rPr>
        <w:t>Dla wykonywania uprawnień z tytułu gwarancji jakości wystarczające jest powiadomienie Wykonawcy najpóźniej w ostatnim dniu okresu gwarancji.</w:t>
      </w:r>
    </w:p>
    <w:p w:rsidR="00697B50" w:rsidRPr="00903DD3" w:rsidRDefault="00296E95" w:rsidP="0061460A">
      <w:pPr>
        <w:spacing w:afterLines="60" w:after="144" w:line="276" w:lineRule="auto"/>
        <w:ind w:left="426" w:hanging="426"/>
        <w:jc w:val="both"/>
        <w:rPr>
          <w:rFonts w:ascii="Arial" w:hAnsi="Arial" w:cs="Arial"/>
          <w:sz w:val="22"/>
          <w:szCs w:val="22"/>
        </w:rPr>
      </w:pPr>
      <w:r>
        <w:rPr>
          <w:rFonts w:ascii="Arial" w:hAnsi="Arial" w:cs="Arial"/>
          <w:sz w:val="22"/>
          <w:szCs w:val="22"/>
        </w:rPr>
        <w:t>17.</w:t>
      </w:r>
      <w:r>
        <w:rPr>
          <w:rFonts w:ascii="Arial" w:hAnsi="Arial" w:cs="Arial"/>
          <w:sz w:val="22"/>
          <w:szCs w:val="22"/>
        </w:rPr>
        <w:tab/>
      </w:r>
      <w:r w:rsidR="00697B50" w:rsidRPr="00903DD3">
        <w:rPr>
          <w:rFonts w:ascii="Arial" w:hAnsi="Arial" w:cs="Arial"/>
          <w:sz w:val="22"/>
          <w:szCs w:val="22"/>
        </w:rPr>
        <w:t xml:space="preserve">W przypadku </w:t>
      </w:r>
      <w:r w:rsidR="00431901" w:rsidRPr="00903DD3">
        <w:rPr>
          <w:rFonts w:ascii="Arial" w:hAnsi="Arial" w:cs="Arial"/>
          <w:sz w:val="22"/>
          <w:szCs w:val="22"/>
        </w:rPr>
        <w:t>wymiany wyrobów budowlanych (urządzeń, materiałów) na nowe, okres rękojmi za wady dla wymienionych wyrobów budowlanych (urządzeń, materiałów) biegnie na nowo od dnia ich wymiany</w:t>
      </w:r>
      <w:r w:rsidR="00697B50" w:rsidRPr="00903DD3">
        <w:rPr>
          <w:rFonts w:ascii="Arial" w:hAnsi="Arial" w:cs="Arial"/>
          <w:sz w:val="22"/>
          <w:szCs w:val="22"/>
        </w:rPr>
        <w:t>.</w:t>
      </w:r>
    </w:p>
    <w:p w:rsidR="00697B50" w:rsidRPr="00903DD3" w:rsidRDefault="00296E95" w:rsidP="0061460A">
      <w:pPr>
        <w:spacing w:afterLines="60" w:after="144" w:line="276" w:lineRule="auto"/>
        <w:ind w:left="426" w:hanging="426"/>
        <w:jc w:val="both"/>
        <w:rPr>
          <w:rFonts w:ascii="Arial" w:hAnsi="Arial" w:cs="Arial"/>
          <w:sz w:val="22"/>
          <w:szCs w:val="22"/>
        </w:rPr>
      </w:pPr>
      <w:r>
        <w:rPr>
          <w:rFonts w:ascii="Arial" w:hAnsi="Arial" w:cs="Arial"/>
          <w:sz w:val="22"/>
          <w:szCs w:val="22"/>
        </w:rPr>
        <w:t>18.</w:t>
      </w:r>
      <w:r>
        <w:rPr>
          <w:rFonts w:ascii="Arial" w:hAnsi="Arial" w:cs="Arial"/>
          <w:sz w:val="22"/>
          <w:szCs w:val="22"/>
        </w:rPr>
        <w:tab/>
      </w:r>
      <w:r w:rsidR="00697B50" w:rsidRPr="00903DD3">
        <w:rPr>
          <w:rFonts w:ascii="Arial" w:hAnsi="Arial" w:cs="Arial"/>
          <w:sz w:val="22"/>
          <w:szCs w:val="22"/>
        </w:rPr>
        <w:t xml:space="preserve">Zamawiający może zażądać usunięcia wad w sposób przez siebie określony, </w:t>
      </w:r>
      <w:r w:rsidR="004B369A" w:rsidRPr="00903DD3">
        <w:rPr>
          <w:rFonts w:ascii="Arial" w:hAnsi="Arial" w:cs="Arial"/>
          <w:sz w:val="22"/>
          <w:szCs w:val="22"/>
        </w:rPr>
        <w:t>a </w:t>
      </w:r>
      <w:r w:rsidR="00697B50" w:rsidRPr="00903DD3">
        <w:rPr>
          <w:rFonts w:ascii="Arial" w:hAnsi="Arial" w:cs="Arial"/>
          <w:sz w:val="22"/>
          <w:szCs w:val="22"/>
        </w:rPr>
        <w:t>Wykonawca związany jest żądaniem Zamawiającego.</w:t>
      </w:r>
    </w:p>
    <w:p w:rsidR="00F65AD7" w:rsidRDefault="00F65AD7" w:rsidP="003852FE">
      <w:pPr>
        <w:spacing w:afterLines="60" w:after="144" w:line="276" w:lineRule="auto"/>
        <w:jc w:val="center"/>
        <w:rPr>
          <w:rFonts w:ascii="Arial" w:hAnsi="Arial" w:cs="Arial"/>
          <w:b/>
          <w:sz w:val="22"/>
          <w:szCs w:val="22"/>
        </w:rPr>
      </w:pPr>
    </w:p>
    <w:p w:rsidR="002906A6" w:rsidRPr="00903DD3" w:rsidRDefault="005C6B7A"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3</w:t>
      </w:r>
      <w:r w:rsidR="009A1549" w:rsidRPr="00903DD3">
        <w:rPr>
          <w:rFonts w:ascii="Arial" w:hAnsi="Arial" w:cs="Arial"/>
          <w:b/>
          <w:sz w:val="22"/>
          <w:szCs w:val="22"/>
        </w:rPr>
        <w:t>0</w:t>
      </w:r>
      <w:r w:rsidR="005722EC" w:rsidRPr="00903DD3">
        <w:rPr>
          <w:rFonts w:ascii="Arial" w:hAnsi="Arial" w:cs="Arial"/>
          <w:b/>
          <w:sz w:val="22"/>
          <w:szCs w:val="22"/>
        </w:rPr>
        <w:t xml:space="preserve">. </w:t>
      </w:r>
    </w:p>
    <w:p w:rsidR="008B7C7C" w:rsidRPr="00903DD3" w:rsidRDefault="005C6B7A" w:rsidP="003852FE">
      <w:pPr>
        <w:pStyle w:val="Nagwek2"/>
        <w:spacing w:before="0" w:afterLines="60" w:after="144" w:line="276" w:lineRule="auto"/>
        <w:rPr>
          <w:rFonts w:cs="Arial"/>
          <w:sz w:val="22"/>
          <w:szCs w:val="22"/>
        </w:rPr>
      </w:pPr>
      <w:bookmarkStart w:id="120" w:name="_Toc519240422"/>
      <w:bookmarkStart w:id="121" w:name="_Toc69980018"/>
      <w:r w:rsidRPr="00903DD3">
        <w:rPr>
          <w:rFonts w:cs="Arial"/>
          <w:sz w:val="22"/>
          <w:szCs w:val="22"/>
        </w:rPr>
        <w:t>Prawo do zmiany Umowy</w:t>
      </w:r>
      <w:bookmarkEnd w:id="108"/>
      <w:bookmarkEnd w:id="120"/>
      <w:bookmarkEnd w:id="121"/>
    </w:p>
    <w:p w:rsidR="007D7C63" w:rsidRPr="00903DD3" w:rsidRDefault="00296E95" w:rsidP="0003560A">
      <w:pPr>
        <w:pStyle w:val="Tekstpodstawowy"/>
        <w:tabs>
          <w:tab w:val="left" w:pos="426"/>
        </w:tabs>
        <w:suppressAutoHyphens/>
        <w:spacing w:line="240" w:lineRule="auto"/>
        <w:rPr>
          <w:rFonts w:cs="Arial"/>
          <w:sz w:val="22"/>
          <w:szCs w:val="22"/>
        </w:rPr>
      </w:pPr>
      <w:r>
        <w:rPr>
          <w:rFonts w:cs="Arial"/>
          <w:sz w:val="22"/>
          <w:szCs w:val="22"/>
        </w:rPr>
        <w:t>1.</w:t>
      </w:r>
      <w:r>
        <w:rPr>
          <w:rFonts w:cs="Arial"/>
          <w:sz w:val="22"/>
          <w:szCs w:val="22"/>
        </w:rPr>
        <w:tab/>
      </w:r>
      <w:r w:rsidR="007D7C63" w:rsidRPr="00903DD3">
        <w:rPr>
          <w:rFonts w:cs="Arial"/>
          <w:sz w:val="22"/>
          <w:szCs w:val="22"/>
        </w:rPr>
        <w:t xml:space="preserve">Zamawiający poza możliwością zmiany </w:t>
      </w:r>
      <w:r w:rsidR="0061460A">
        <w:rPr>
          <w:rFonts w:cs="Arial"/>
          <w:sz w:val="22"/>
          <w:szCs w:val="22"/>
        </w:rPr>
        <w:t xml:space="preserve">Umowy </w:t>
      </w:r>
      <w:r w:rsidR="007D7C63" w:rsidRPr="00903DD3">
        <w:rPr>
          <w:rFonts w:cs="Arial"/>
          <w:sz w:val="22"/>
          <w:szCs w:val="22"/>
        </w:rPr>
        <w:t>w przypadkach określonych w art.</w:t>
      </w:r>
      <w:r w:rsidR="00320A91" w:rsidRPr="00903DD3">
        <w:rPr>
          <w:rFonts w:cs="Arial"/>
          <w:sz w:val="22"/>
          <w:szCs w:val="22"/>
        </w:rPr>
        <w:t xml:space="preserve"> 455 </w:t>
      </w:r>
      <w:r w:rsidR="007D7C63" w:rsidRPr="00903DD3">
        <w:rPr>
          <w:rFonts w:cs="Arial"/>
          <w:sz w:val="22"/>
          <w:szCs w:val="22"/>
        </w:rPr>
        <w:t xml:space="preserve">ustawy z dnia </w:t>
      </w:r>
      <w:r w:rsidR="00320A91" w:rsidRPr="00903DD3">
        <w:rPr>
          <w:rFonts w:cs="Arial"/>
          <w:sz w:val="22"/>
          <w:szCs w:val="22"/>
        </w:rPr>
        <w:t>11 września 2019 r. -</w:t>
      </w:r>
      <w:r w:rsidR="007D7C63" w:rsidRPr="00903DD3">
        <w:rPr>
          <w:rFonts w:cs="Arial"/>
          <w:sz w:val="22"/>
          <w:szCs w:val="22"/>
        </w:rPr>
        <w:t xml:space="preserve"> Prawo zamówień publicznych (Dz. U. z 2019 r. poz.</w:t>
      </w:r>
      <w:r w:rsidR="00320A91" w:rsidRPr="00903DD3">
        <w:rPr>
          <w:rFonts w:cs="Arial"/>
          <w:sz w:val="22"/>
          <w:szCs w:val="22"/>
        </w:rPr>
        <w:t>2019</w:t>
      </w:r>
      <w:r w:rsidR="007D7C63" w:rsidRPr="00903DD3">
        <w:rPr>
          <w:rFonts w:cs="Arial"/>
          <w:sz w:val="22"/>
          <w:szCs w:val="22"/>
        </w:rPr>
        <w:t xml:space="preserve">), </w:t>
      </w:r>
      <w:r w:rsidR="00320A91" w:rsidRPr="00903DD3">
        <w:rPr>
          <w:rFonts w:cs="Arial"/>
          <w:sz w:val="22"/>
          <w:szCs w:val="22"/>
        </w:rPr>
        <w:t xml:space="preserve">przewiduje możliwość zmiany </w:t>
      </w:r>
      <w:r w:rsidR="0061460A">
        <w:rPr>
          <w:rFonts w:cs="Arial"/>
          <w:sz w:val="22"/>
          <w:szCs w:val="22"/>
        </w:rPr>
        <w:t>Umowy</w:t>
      </w:r>
      <w:r w:rsidR="00320A91" w:rsidRPr="00903DD3">
        <w:rPr>
          <w:rFonts w:cs="Arial"/>
          <w:sz w:val="22"/>
          <w:szCs w:val="22"/>
        </w:rPr>
        <w:t xml:space="preserve">, </w:t>
      </w:r>
      <w:r w:rsidR="009A1549" w:rsidRPr="00903DD3">
        <w:rPr>
          <w:rFonts w:cs="Arial"/>
          <w:sz w:val="22"/>
          <w:szCs w:val="22"/>
        </w:rPr>
        <w:t xml:space="preserve"> gdy zmiany spowodowane są </w:t>
      </w:r>
      <w:r w:rsidR="00320A91" w:rsidRPr="00903DD3">
        <w:rPr>
          <w:rFonts w:cs="Arial"/>
          <w:sz w:val="22"/>
          <w:szCs w:val="22"/>
        </w:rPr>
        <w:t>wystąpieniem okoliczności takich jak</w:t>
      </w:r>
      <w:r w:rsidR="009A1549" w:rsidRPr="00903DD3">
        <w:rPr>
          <w:rFonts w:cs="Arial"/>
          <w:sz w:val="22"/>
          <w:szCs w:val="22"/>
        </w:rPr>
        <w:t xml:space="preserve">: </w:t>
      </w:r>
    </w:p>
    <w:p w:rsidR="005C6B7A" w:rsidRPr="00903DD3" w:rsidRDefault="005C6B7A">
      <w:pPr>
        <w:pStyle w:val="Akapitzlist"/>
        <w:numPr>
          <w:ilvl w:val="0"/>
          <w:numId w:val="51"/>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pojawienie się na rynku materiałów lub urządzeń nowszej generacji niż wskazane w SWZ, pozwalających na zaoszczędzenie kosztów realizacji przedmiotu Umowy lub kosztów eksploatacji wykonanego przedmiotu Umowy, lub </w:t>
      </w:r>
      <w:r w:rsidR="00FD1625" w:rsidRPr="00903DD3">
        <w:rPr>
          <w:rFonts w:ascii="Arial" w:hAnsi="Arial" w:cs="Arial"/>
          <w:sz w:val="22"/>
          <w:szCs w:val="22"/>
        </w:rPr>
        <w:t xml:space="preserve">umożliwiających </w:t>
      </w:r>
      <w:r w:rsidRPr="00903DD3">
        <w:rPr>
          <w:rFonts w:ascii="Arial" w:hAnsi="Arial" w:cs="Arial"/>
          <w:sz w:val="22"/>
          <w:szCs w:val="22"/>
        </w:rPr>
        <w:t>uzyskanie l</w:t>
      </w:r>
      <w:r w:rsidR="00A45E7B" w:rsidRPr="00903DD3">
        <w:rPr>
          <w:rFonts w:ascii="Arial" w:hAnsi="Arial" w:cs="Arial"/>
          <w:sz w:val="22"/>
          <w:szCs w:val="22"/>
        </w:rPr>
        <w:t>epszej jakości przedmiotu Umowy;</w:t>
      </w:r>
    </w:p>
    <w:p w:rsidR="00866D18" w:rsidRPr="00903DD3" w:rsidRDefault="005C6B7A">
      <w:pPr>
        <w:pStyle w:val="Akapitzlist"/>
        <w:numPr>
          <w:ilvl w:val="0"/>
          <w:numId w:val="51"/>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pojawienie się nowszej technologii wykonania zaprojektowanych robót budowlanych stanowiących przedmiot Umowy, </w:t>
      </w:r>
      <w:r w:rsidR="00866D18" w:rsidRPr="00903DD3">
        <w:rPr>
          <w:rFonts w:ascii="Arial" w:hAnsi="Arial" w:cs="Arial"/>
          <w:sz w:val="22"/>
          <w:szCs w:val="22"/>
        </w:rPr>
        <w:t xml:space="preserve">powodującej zmianę sposobu wykonywania </w:t>
      </w:r>
      <w:r w:rsidR="00FD44D2" w:rsidRPr="00903DD3">
        <w:rPr>
          <w:rFonts w:ascii="Arial" w:hAnsi="Arial" w:cs="Arial"/>
          <w:sz w:val="22"/>
          <w:szCs w:val="22"/>
        </w:rPr>
        <w:t>U</w:t>
      </w:r>
      <w:r w:rsidR="00866D18" w:rsidRPr="00903DD3">
        <w:rPr>
          <w:rFonts w:ascii="Arial" w:hAnsi="Arial" w:cs="Arial"/>
          <w:sz w:val="22"/>
          <w:szCs w:val="22"/>
        </w:rPr>
        <w:t>mowy</w:t>
      </w:r>
      <w:r w:rsidR="00FD1625" w:rsidRPr="00903DD3">
        <w:rPr>
          <w:rFonts w:ascii="Arial" w:hAnsi="Arial" w:cs="Arial"/>
          <w:sz w:val="22"/>
          <w:szCs w:val="22"/>
        </w:rPr>
        <w:t>,</w:t>
      </w:r>
      <w:r w:rsidR="00866D18" w:rsidRPr="00903DD3">
        <w:rPr>
          <w:rFonts w:ascii="Arial" w:hAnsi="Arial" w:cs="Arial"/>
          <w:sz w:val="22"/>
          <w:szCs w:val="22"/>
        </w:rPr>
        <w:t xml:space="preserve"> </w:t>
      </w:r>
      <w:r w:rsidRPr="00903DD3">
        <w:rPr>
          <w:rFonts w:ascii="Arial" w:hAnsi="Arial" w:cs="Arial"/>
          <w:sz w:val="22"/>
          <w:szCs w:val="22"/>
        </w:rPr>
        <w:t>pozwalającej na skrócenie czasu realizacji przedmiotu Umowy</w:t>
      </w:r>
      <w:r w:rsidR="00866D18" w:rsidRPr="00903DD3">
        <w:rPr>
          <w:rFonts w:ascii="Arial" w:hAnsi="Arial" w:cs="Arial"/>
          <w:sz w:val="22"/>
          <w:szCs w:val="22"/>
        </w:rPr>
        <w:t xml:space="preserve"> i zmniejszenie</w:t>
      </w:r>
      <w:r w:rsidRPr="00903DD3">
        <w:rPr>
          <w:rFonts w:ascii="Arial" w:hAnsi="Arial" w:cs="Arial"/>
          <w:sz w:val="22"/>
          <w:szCs w:val="22"/>
        </w:rPr>
        <w:t xml:space="preserve"> kosztów wykonywanych prac</w:t>
      </w:r>
      <w:r w:rsidR="00EE4AAD" w:rsidRPr="00903DD3">
        <w:rPr>
          <w:rFonts w:ascii="Arial" w:hAnsi="Arial" w:cs="Arial"/>
          <w:sz w:val="22"/>
          <w:szCs w:val="22"/>
        </w:rPr>
        <w:t xml:space="preserve"> lub robót</w:t>
      </w:r>
      <w:r w:rsidRPr="00903DD3">
        <w:rPr>
          <w:rFonts w:ascii="Arial" w:hAnsi="Arial" w:cs="Arial"/>
          <w:sz w:val="22"/>
          <w:szCs w:val="22"/>
        </w:rPr>
        <w:t>, jak również kosztów eksploata</w:t>
      </w:r>
      <w:r w:rsidR="00A45E7B" w:rsidRPr="00903DD3">
        <w:rPr>
          <w:rFonts w:ascii="Arial" w:hAnsi="Arial" w:cs="Arial"/>
          <w:sz w:val="22"/>
          <w:szCs w:val="22"/>
        </w:rPr>
        <w:t>cji wykonanego przedmiotu Umowy</w:t>
      </w:r>
      <w:r w:rsidR="00866D18" w:rsidRPr="00903DD3">
        <w:rPr>
          <w:rFonts w:ascii="Arial" w:hAnsi="Arial" w:cs="Arial"/>
          <w:sz w:val="22"/>
          <w:szCs w:val="22"/>
        </w:rPr>
        <w:t>, pod warunkiem osiągnięcia nie</w:t>
      </w:r>
      <w:r w:rsidR="00FD1625" w:rsidRPr="00903DD3">
        <w:rPr>
          <w:rFonts w:ascii="Arial" w:hAnsi="Arial" w:cs="Arial"/>
          <w:sz w:val="22"/>
          <w:szCs w:val="22"/>
        </w:rPr>
        <w:t xml:space="preserve"> </w:t>
      </w:r>
      <w:r w:rsidR="00866D18" w:rsidRPr="00903DD3">
        <w:rPr>
          <w:rFonts w:ascii="Arial" w:hAnsi="Arial" w:cs="Arial"/>
          <w:sz w:val="22"/>
          <w:szCs w:val="22"/>
        </w:rPr>
        <w:t>mniejszych parametrów końcowych wykonanych robót, na umotywowany wniosek Wykonawcy po akceptacji Zamawiającego</w:t>
      </w:r>
      <w:r w:rsidR="00061A2D" w:rsidRPr="00903DD3">
        <w:rPr>
          <w:rFonts w:ascii="Arial" w:hAnsi="Arial" w:cs="Arial"/>
          <w:sz w:val="22"/>
          <w:szCs w:val="22"/>
        </w:rPr>
        <w:t>;</w:t>
      </w:r>
    </w:p>
    <w:p w:rsidR="004356FD" w:rsidRPr="00903DD3" w:rsidRDefault="0061460A">
      <w:pPr>
        <w:pStyle w:val="Akapitzlist"/>
        <w:numPr>
          <w:ilvl w:val="0"/>
          <w:numId w:val="51"/>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Pr>
          <w:rFonts w:ascii="Arial" w:hAnsi="Arial" w:cs="Arial"/>
          <w:sz w:val="22"/>
          <w:szCs w:val="22"/>
        </w:rPr>
        <w:t xml:space="preserve">wystąpienie odmiennych </w:t>
      </w:r>
      <w:r w:rsidR="004356FD" w:rsidRPr="00903DD3">
        <w:rPr>
          <w:rFonts w:ascii="Arial" w:hAnsi="Arial" w:cs="Arial"/>
          <w:sz w:val="22"/>
          <w:szCs w:val="22"/>
        </w:rPr>
        <w:t xml:space="preserve">od przyjętych w </w:t>
      </w:r>
      <w:r w:rsidR="00CE435F" w:rsidRPr="00903DD3">
        <w:rPr>
          <w:rFonts w:ascii="Arial" w:hAnsi="Arial" w:cs="Arial"/>
          <w:sz w:val="22"/>
          <w:szCs w:val="22"/>
        </w:rPr>
        <w:t>Opisie przedmiotu zamówienia</w:t>
      </w:r>
      <w:r w:rsidR="004356FD" w:rsidRPr="00903DD3">
        <w:rPr>
          <w:rFonts w:ascii="Arial" w:hAnsi="Arial" w:cs="Arial"/>
          <w:sz w:val="22"/>
          <w:szCs w:val="22"/>
        </w:rPr>
        <w:t xml:space="preserve"> </w:t>
      </w:r>
      <w:r>
        <w:rPr>
          <w:rFonts w:ascii="Arial" w:hAnsi="Arial" w:cs="Arial"/>
          <w:sz w:val="22"/>
          <w:szCs w:val="22"/>
        </w:rPr>
        <w:t xml:space="preserve">warunków geologicznych skutkujących </w:t>
      </w:r>
      <w:r w:rsidR="004356FD" w:rsidRPr="00903DD3">
        <w:rPr>
          <w:rFonts w:ascii="Arial" w:hAnsi="Arial" w:cs="Arial"/>
          <w:sz w:val="22"/>
          <w:szCs w:val="22"/>
        </w:rPr>
        <w:t xml:space="preserve">niemożliwością zrealizowania przedmiotu </w:t>
      </w:r>
      <w:r w:rsidR="00FD44D2" w:rsidRPr="00903DD3">
        <w:rPr>
          <w:rFonts w:ascii="Arial" w:hAnsi="Arial" w:cs="Arial"/>
          <w:sz w:val="22"/>
          <w:szCs w:val="22"/>
        </w:rPr>
        <w:t>U</w:t>
      </w:r>
      <w:r w:rsidR="004356FD" w:rsidRPr="00903DD3">
        <w:rPr>
          <w:rFonts w:ascii="Arial" w:hAnsi="Arial" w:cs="Arial"/>
          <w:sz w:val="22"/>
          <w:szCs w:val="22"/>
        </w:rPr>
        <w:t>mowy przy dotychczasowych założeniach technologicznych</w:t>
      </w:r>
      <w:r w:rsidR="007B1A6F" w:rsidRPr="00903DD3">
        <w:rPr>
          <w:rFonts w:ascii="Arial" w:hAnsi="Arial" w:cs="Arial"/>
          <w:sz w:val="22"/>
          <w:szCs w:val="22"/>
        </w:rPr>
        <w:t xml:space="preserve"> lub </w:t>
      </w:r>
      <w:r w:rsidR="006350E7" w:rsidRPr="00903DD3">
        <w:rPr>
          <w:rFonts w:ascii="Arial" w:hAnsi="Arial" w:cs="Arial"/>
          <w:sz w:val="22"/>
          <w:szCs w:val="22"/>
        </w:rPr>
        <w:t>czasowych</w:t>
      </w:r>
      <w:r w:rsidR="004356FD" w:rsidRPr="00903DD3">
        <w:rPr>
          <w:rFonts w:ascii="Arial" w:hAnsi="Arial" w:cs="Arial"/>
          <w:sz w:val="22"/>
          <w:szCs w:val="22"/>
        </w:rPr>
        <w:t>;</w:t>
      </w:r>
    </w:p>
    <w:p w:rsidR="004356FD" w:rsidRPr="00903DD3" w:rsidRDefault="004356FD">
      <w:pPr>
        <w:pStyle w:val="Akapitzlist"/>
        <w:numPr>
          <w:ilvl w:val="0"/>
          <w:numId w:val="51"/>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konieczność zrealizowania przedmiotu </w:t>
      </w:r>
      <w:r w:rsidR="00FD44D2" w:rsidRPr="00903DD3">
        <w:rPr>
          <w:rFonts w:ascii="Arial" w:hAnsi="Arial" w:cs="Arial"/>
          <w:sz w:val="22"/>
          <w:szCs w:val="22"/>
        </w:rPr>
        <w:t>U</w:t>
      </w:r>
      <w:r w:rsidRPr="00903DD3">
        <w:rPr>
          <w:rFonts w:ascii="Arial" w:hAnsi="Arial" w:cs="Arial"/>
          <w:sz w:val="22"/>
          <w:szCs w:val="22"/>
        </w:rPr>
        <w:t xml:space="preserve">mowy przy zastosowaniu innych rozwiązań technicznych lub materiałowych posiadających świadectwa dopuszczenia do eksploatacji typów budowli i urządzeń przeznaczonych do prowadzenia ruchu kolejowego, ze względu na zmiany obowiązującego </w:t>
      </w:r>
      <w:r w:rsidR="00653C0F" w:rsidRPr="00903DD3">
        <w:rPr>
          <w:rFonts w:ascii="Arial" w:hAnsi="Arial" w:cs="Arial"/>
          <w:sz w:val="22"/>
          <w:szCs w:val="22"/>
        </w:rPr>
        <w:t>P</w:t>
      </w:r>
      <w:r w:rsidRPr="00903DD3">
        <w:rPr>
          <w:rFonts w:ascii="Arial" w:hAnsi="Arial" w:cs="Arial"/>
          <w:sz w:val="22"/>
          <w:szCs w:val="22"/>
        </w:rPr>
        <w:t>rawa;</w:t>
      </w:r>
    </w:p>
    <w:p w:rsidR="00DC2933" w:rsidRPr="00903DD3" w:rsidRDefault="0061460A">
      <w:pPr>
        <w:pStyle w:val="Akapitzlist"/>
        <w:numPr>
          <w:ilvl w:val="0"/>
          <w:numId w:val="51"/>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Pr>
          <w:rFonts w:ascii="Arial" w:hAnsi="Arial" w:cs="Arial"/>
          <w:sz w:val="22"/>
          <w:szCs w:val="22"/>
        </w:rPr>
        <w:t xml:space="preserve">wystąpienie </w:t>
      </w:r>
      <w:r w:rsidR="00727B0C" w:rsidRPr="00903DD3">
        <w:rPr>
          <w:rFonts w:ascii="Arial" w:hAnsi="Arial" w:cs="Arial"/>
          <w:sz w:val="22"/>
          <w:szCs w:val="22"/>
        </w:rPr>
        <w:t xml:space="preserve">istotnych wad </w:t>
      </w:r>
      <w:r w:rsidR="00FD1625" w:rsidRPr="00903DD3">
        <w:rPr>
          <w:rFonts w:ascii="Arial" w:hAnsi="Arial" w:cs="Arial"/>
          <w:sz w:val="22"/>
          <w:szCs w:val="22"/>
        </w:rPr>
        <w:t xml:space="preserve">dokumentacji projektowej </w:t>
      </w:r>
      <w:r w:rsidR="00727B0C" w:rsidRPr="00903DD3">
        <w:rPr>
          <w:rFonts w:ascii="Arial" w:hAnsi="Arial" w:cs="Arial"/>
          <w:sz w:val="22"/>
          <w:szCs w:val="22"/>
        </w:rPr>
        <w:t>skutkujących koniecznością dokonania poprawek lub uzupełnień, jeżeli uniemożliwia to lub istotnie wstrzymuje realizację określonego rodzaju robót mających wpływ na zmianę terminu realizacji robót</w:t>
      </w:r>
      <w:r w:rsidR="006350E7" w:rsidRPr="00903DD3">
        <w:rPr>
          <w:rFonts w:ascii="Arial" w:hAnsi="Arial" w:cs="Arial"/>
          <w:sz w:val="22"/>
          <w:szCs w:val="22"/>
        </w:rPr>
        <w:t xml:space="preserve"> lub koszty ich wykonania</w:t>
      </w:r>
      <w:r w:rsidR="00727B0C" w:rsidRPr="00903DD3">
        <w:rPr>
          <w:rFonts w:ascii="Arial" w:hAnsi="Arial" w:cs="Arial"/>
          <w:sz w:val="22"/>
          <w:szCs w:val="22"/>
        </w:rPr>
        <w:t xml:space="preserve">. </w:t>
      </w:r>
    </w:p>
    <w:p w:rsidR="008810D6" w:rsidRPr="00903DD3" w:rsidRDefault="0061460A" w:rsidP="0061460A">
      <w:pPr>
        <w:widowControl w:val="0"/>
        <w:numPr>
          <w:ilvl w:val="0"/>
          <w:numId w:val="51"/>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uzasadnione </w:t>
      </w:r>
      <w:r w:rsidR="008810D6" w:rsidRPr="00903DD3">
        <w:rPr>
          <w:rFonts w:ascii="Arial" w:hAnsi="Arial" w:cs="Arial"/>
          <w:sz w:val="22"/>
          <w:szCs w:val="22"/>
        </w:rPr>
        <w:t>zmian</w:t>
      </w:r>
      <w:r>
        <w:rPr>
          <w:rFonts w:ascii="Arial" w:hAnsi="Arial" w:cs="Arial"/>
          <w:sz w:val="22"/>
          <w:szCs w:val="22"/>
        </w:rPr>
        <w:t xml:space="preserve">y </w:t>
      </w:r>
      <w:r w:rsidR="008810D6" w:rsidRPr="00903DD3">
        <w:rPr>
          <w:rFonts w:ascii="Arial" w:hAnsi="Arial" w:cs="Arial"/>
          <w:sz w:val="22"/>
          <w:szCs w:val="22"/>
        </w:rPr>
        <w:t xml:space="preserve">w zakresie sposobu wykonania Przedmiotu Umowy </w:t>
      </w:r>
      <w:r>
        <w:rPr>
          <w:rFonts w:ascii="Arial" w:hAnsi="Arial" w:cs="Arial"/>
          <w:sz w:val="22"/>
          <w:szCs w:val="22"/>
        </w:rPr>
        <w:t xml:space="preserve">proponowane </w:t>
      </w:r>
      <w:r w:rsidR="008810D6" w:rsidRPr="00903DD3">
        <w:rPr>
          <w:rFonts w:ascii="Arial" w:hAnsi="Arial" w:cs="Arial"/>
          <w:sz w:val="22"/>
          <w:szCs w:val="22"/>
        </w:rPr>
        <w:t>przez Zamawiającego lub Wykonawcę, jeżeli te zmiany są korzystne dla Zamawiającego,</w:t>
      </w:r>
    </w:p>
    <w:p w:rsidR="008810D6" w:rsidRPr="00903DD3" w:rsidRDefault="008810D6" w:rsidP="0061460A">
      <w:pPr>
        <w:widowControl w:val="0"/>
        <w:numPr>
          <w:ilvl w:val="0"/>
          <w:numId w:val="51"/>
        </w:numPr>
        <w:shd w:val="clear" w:color="auto" w:fill="FFFFFF"/>
        <w:suppressAutoHyphens/>
        <w:autoSpaceDE w:val="0"/>
        <w:spacing w:afterLines="60" w:after="144" w:line="276" w:lineRule="auto"/>
        <w:ind w:left="709" w:hanging="283"/>
        <w:jc w:val="both"/>
        <w:rPr>
          <w:rFonts w:ascii="Arial" w:hAnsi="Arial" w:cs="Arial"/>
          <w:sz w:val="22"/>
          <w:szCs w:val="22"/>
        </w:rPr>
      </w:pPr>
      <w:r w:rsidRPr="00903DD3">
        <w:rPr>
          <w:rFonts w:ascii="Arial" w:hAnsi="Arial" w:cs="Arial"/>
          <w:sz w:val="22"/>
          <w:szCs w:val="22"/>
        </w:rPr>
        <w:t>wystąpienia okoliczności niezależnych od Wykonawcy przy zachowaniu przez niego należytej staranności, skutkujących niemożnością dotrzymania terminu realizacji Przedmiotu Umowy,</w:t>
      </w:r>
    </w:p>
    <w:p w:rsidR="008810D6" w:rsidRPr="00903DD3" w:rsidRDefault="0061460A" w:rsidP="0061460A">
      <w:pPr>
        <w:widowControl w:val="0"/>
        <w:numPr>
          <w:ilvl w:val="0"/>
          <w:numId w:val="51"/>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wystąpienie </w:t>
      </w:r>
      <w:r w:rsidR="008810D6" w:rsidRPr="00903DD3">
        <w:rPr>
          <w:rFonts w:ascii="Arial" w:hAnsi="Arial" w:cs="Arial"/>
          <w:sz w:val="22"/>
          <w:szCs w:val="22"/>
        </w:rPr>
        <w:t>dodatkowych, a niemożliwych do przewidzenia przed zawarciem Umowy przez doświadczonego Wykonawcę robót,</w:t>
      </w:r>
    </w:p>
    <w:p w:rsidR="008810D6" w:rsidRPr="00903DD3" w:rsidRDefault="0061460A" w:rsidP="0061460A">
      <w:pPr>
        <w:widowControl w:val="0"/>
        <w:numPr>
          <w:ilvl w:val="0"/>
          <w:numId w:val="51"/>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niemożliwe </w:t>
      </w:r>
      <w:r w:rsidR="008810D6" w:rsidRPr="00903DD3">
        <w:rPr>
          <w:rFonts w:ascii="Arial" w:hAnsi="Arial" w:cs="Arial"/>
          <w:sz w:val="22"/>
          <w:szCs w:val="22"/>
        </w:rPr>
        <w:t xml:space="preserve">do przewidzenia </w:t>
      </w:r>
      <w:r>
        <w:rPr>
          <w:rFonts w:ascii="Arial" w:hAnsi="Arial" w:cs="Arial"/>
          <w:sz w:val="22"/>
          <w:szCs w:val="22"/>
        </w:rPr>
        <w:t>niek</w:t>
      </w:r>
      <w:r w:rsidR="008728B1">
        <w:rPr>
          <w:rFonts w:ascii="Arial" w:hAnsi="Arial" w:cs="Arial"/>
          <w:sz w:val="22"/>
          <w:szCs w:val="22"/>
        </w:rPr>
        <w:t xml:space="preserve">orzystne warunki atmosferyczne, </w:t>
      </w:r>
      <w:proofErr w:type="spellStart"/>
      <w:r>
        <w:rPr>
          <w:rFonts w:ascii="Arial" w:hAnsi="Arial" w:cs="Arial"/>
          <w:sz w:val="22"/>
          <w:szCs w:val="22"/>
        </w:rPr>
        <w:t>archeologiczne,hydrologiczne</w:t>
      </w:r>
      <w:proofErr w:type="spellEnd"/>
      <w:r>
        <w:rPr>
          <w:rFonts w:ascii="Arial" w:hAnsi="Arial" w:cs="Arial"/>
          <w:sz w:val="22"/>
          <w:szCs w:val="22"/>
        </w:rPr>
        <w:t xml:space="preserve">, geologiczne, kolizje </w:t>
      </w:r>
      <w:r w:rsidR="008810D6" w:rsidRPr="00903DD3">
        <w:rPr>
          <w:rFonts w:ascii="Arial" w:hAnsi="Arial" w:cs="Arial"/>
          <w:sz w:val="22"/>
          <w:szCs w:val="22"/>
        </w:rPr>
        <w:t xml:space="preserve">z sieciami infrastruktury, </w:t>
      </w:r>
      <w:r>
        <w:rPr>
          <w:rFonts w:ascii="Arial" w:hAnsi="Arial" w:cs="Arial"/>
          <w:sz w:val="22"/>
          <w:szCs w:val="22"/>
        </w:rPr>
        <w:t xml:space="preserve">utrudniające </w:t>
      </w:r>
      <w:r w:rsidR="008810D6" w:rsidRPr="00903DD3">
        <w:rPr>
          <w:rFonts w:ascii="Arial" w:hAnsi="Arial" w:cs="Arial"/>
          <w:sz w:val="22"/>
          <w:szCs w:val="22"/>
        </w:rPr>
        <w:t xml:space="preserve">lub </w:t>
      </w:r>
      <w:r>
        <w:rPr>
          <w:rFonts w:ascii="Arial" w:hAnsi="Arial" w:cs="Arial"/>
          <w:sz w:val="22"/>
          <w:szCs w:val="22"/>
        </w:rPr>
        <w:t xml:space="preserve">uniemożliwiające </w:t>
      </w:r>
      <w:r w:rsidR="008810D6" w:rsidRPr="00903DD3">
        <w:rPr>
          <w:rFonts w:ascii="Arial" w:hAnsi="Arial" w:cs="Arial"/>
          <w:sz w:val="22"/>
          <w:szCs w:val="22"/>
        </w:rPr>
        <w:t>terminowe wykonanie Przedmiotu Umowy - fakt ten musi mieć odzwierciedlenie w dzienniku budowy i musi być potwierdzony przez Nadzór Inwestorski,</w:t>
      </w:r>
    </w:p>
    <w:p w:rsidR="00E41B34" w:rsidRPr="00903DD3" w:rsidRDefault="00296E95" w:rsidP="0061460A">
      <w:p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iCs/>
          <w:sz w:val="22"/>
          <w:szCs w:val="22"/>
        </w:rPr>
        <w:t>2.</w:t>
      </w:r>
      <w:r>
        <w:rPr>
          <w:rFonts w:ascii="Arial" w:hAnsi="Arial" w:cs="Arial"/>
          <w:iCs/>
          <w:sz w:val="22"/>
          <w:szCs w:val="22"/>
        </w:rPr>
        <w:tab/>
      </w:r>
      <w:r w:rsidR="005C6B7A" w:rsidRPr="00903DD3">
        <w:rPr>
          <w:rFonts w:ascii="Arial" w:hAnsi="Arial" w:cs="Arial"/>
          <w:iCs/>
          <w:sz w:val="22"/>
          <w:szCs w:val="22"/>
        </w:rPr>
        <w:t xml:space="preserve">W przypadku wystąpienia którejkolwiek z okoliczności wymienionych w ust. 1 powyżej możliwa jest </w:t>
      </w:r>
      <w:r w:rsidR="005C6B7A" w:rsidRPr="00903DD3">
        <w:rPr>
          <w:rFonts w:ascii="Arial" w:hAnsi="Arial" w:cs="Arial"/>
          <w:sz w:val="22"/>
          <w:szCs w:val="22"/>
        </w:rPr>
        <w:t>zmiana</w:t>
      </w:r>
      <w:r w:rsidR="005C6B7A" w:rsidRPr="00903DD3">
        <w:rPr>
          <w:rFonts w:ascii="Arial" w:hAnsi="Arial" w:cs="Arial"/>
          <w:iCs/>
          <w:sz w:val="22"/>
          <w:szCs w:val="22"/>
        </w:rPr>
        <w:t xml:space="preserve"> sposobu wykonania, </w:t>
      </w:r>
      <w:r w:rsidR="00EE4AAD" w:rsidRPr="00903DD3">
        <w:rPr>
          <w:rFonts w:ascii="Arial" w:hAnsi="Arial" w:cs="Arial"/>
          <w:iCs/>
          <w:sz w:val="22"/>
          <w:szCs w:val="22"/>
        </w:rPr>
        <w:t>terminu wykonania Umowy</w:t>
      </w:r>
      <w:r w:rsidR="003D18E4" w:rsidRPr="00903DD3">
        <w:rPr>
          <w:rFonts w:ascii="Arial" w:hAnsi="Arial" w:cs="Arial"/>
          <w:iCs/>
          <w:sz w:val="22"/>
          <w:szCs w:val="22"/>
        </w:rPr>
        <w:t>, C</w:t>
      </w:r>
      <w:r w:rsidR="005C6B7A" w:rsidRPr="00903DD3">
        <w:rPr>
          <w:rFonts w:ascii="Arial" w:hAnsi="Arial" w:cs="Arial"/>
          <w:iCs/>
          <w:sz w:val="22"/>
          <w:szCs w:val="22"/>
        </w:rPr>
        <w:t>eny, zmiana materiałów i technologii wykonani</w:t>
      </w:r>
      <w:r w:rsidR="00EE4AAD" w:rsidRPr="00903DD3">
        <w:rPr>
          <w:rFonts w:ascii="Arial" w:hAnsi="Arial" w:cs="Arial"/>
          <w:iCs/>
          <w:sz w:val="22"/>
          <w:szCs w:val="22"/>
        </w:rPr>
        <w:t>a</w:t>
      </w:r>
      <w:r w:rsidR="005C6B7A" w:rsidRPr="00903DD3">
        <w:rPr>
          <w:rFonts w:ascii="Arial" w:hAnsi="Arial" w:cs="Arial"/>
          <w:iCs/>
          <w:sz w:val="22"/>
          <w:szCs w:val="22"/>
        </w:rPr>
        <w:t xml:space="preserve"> przedmiotu Umowy i konstrukcji obiektów budowlanych</w:t>
      </w:r>
      <w:r w:rsidR="00B51B3F" w:rsidRPr="00903DD3">
        <w:rPr>
          <w:rFonts w:ascii="Arial" w:hAnsi="Arial" w:cs="Arial"/>
          <w:iCs/>
          <w:sz w:val="22"/>
          <w:szCs w:val="22"/>
        </w:rPr>
        <w:t>,</w:t>
      </w:r>
      <w:r w:rsidR="005C6B7A" w:rsidRPr="00903DD3">
        <w:rPr>
          <w:rFonts w:ascii="Arial" w:hAnsi="Arial" w:cs="Arial"/>
          <w:iCs/>
          <w:sz w:val="22"/>
          <w:szCs w:val="22"/>
        </w:rPr>
        <w:t xml:space="preserve"> jak również zmiany lokalizacji obiektów budowlanych</w:t>
      </w:r>
      <w:r w:rsidR="007E0D50" w:rsidRPr="00903DD3">
        <w:rPr>
          <w:rFonts w:ascii="Arial" w:hAnsi="Arial" w:cs="Arial"/>
          <w:iCs/>
          <w:sz w:val="22"/>
          <w:szCs w:val="22"/>
        </w:rPr>
        <w:t xml:space="preserve"> i</w:t>
      </w:r>
      <w:r w:rsidR="005C6B7A" w:rsidRPr="00903DD3">
        <w:rPr>
          <w:rFonts w:ascii="Arial" w:hAnsi="Arial" w:cs="Arial"/>
          <w:iCs/>
          <w:sz w:val="22"/>
          <w:szCs w:val="22"/>
        </w:rPr>
        <w:t xml:space="preserve"> urządzeń w zakresie adekwatnym do przyczyny</w:t>
      </w:r>
      <w:r w:rsidR="00A45E7B" w:rsidRPr="00903DD3">
        <w:rPr>
          <w:rFonts w:ascii="Arial" w:hAnsi="Arial" w:cs="Arial"/>
          <w:iCs/>
          <w:sz w:val="22"/>
          <w:szCs w:val="22"/>
        </w:rPr>
        <w:t xml:space="preserve"> powodującej konieczność zmiany.</w:t>
      </w:r>
    </w:p>
    <w:p w:rsidR="00F8534F" w:rsidRPr="0061460A" w:rsidRDefault="00296E95" w:rsidP="0003560A">
      <w:pPr>
        <w:tabs>
          <w:tab w:val="left" w:pos="426"/>
        </w:tabs>
        <w:overflowPunct w:val="0"/>
        <w:autoSpaceDE w:val="0"/>
        <w:autoSpaceDN w:val="0"/>
        <w:adjustRightInd w:val="0"/>
        <w:ind w:left="426" w:hanging="426"/>
        <w:jc w:val="both"/>
        <w:textAlignment w:val="baseline"/>
        <w:rPr>
          <w:rFonts w:ascii="Arial" w:hAnsi="Arial" w:cs="Arial"/>
          <w:sz w:val="22"/>
          <w:szCs w:val="22"/>
        </w:rPr>
      </w:pPr>
      <w:r>
        <w:rPr>
          <w:rFonts w:ascii="Arial" w:hAnsi="Arial" w:cs="Arial"/>
          <w:sz w:val="22"/>
          <w:szCs w:val="22"/>
        </w:rPr>
        <w:t>3.</w:t>
      </w:r>
      <w:r>
        <w:rPr>
          <w:rFonts w:ascii="Arial" w:hAnsi="Arial" w:cs="Arial"/>
          <w:sz w:val="22"/>
          <w:szCs w:val="22"/>
        </w:rPr>
        <w:tab/>
      </w:r>
      <w:r w:rsidR="00F8534F" w:rsidRPr="0061460A">
        <w:rPr>
          <w:rFonts w:ascii="Arial" w:hAnsi="Arial" w:cs="Arial"/>
          <w:sz w:val="22"/>
          <w:szCs w:val="22"/>
        </w:rPr>
        <w:t>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rsidR="00F8534F" w:rsidRPr="00903DD3" w:rsidRDefault="0061460A" w:rsidP="0003560A">
      <w:pPr>
        <w:pStyle w:val="apunkt"/>
        <w:numPr>
          <w:ilvl w:val="0"/>
          <w:numId w:val="113"/>
        </w:numPr>
        <w:tabs>
          <w:tab w:val="clear" w:pos="851"/>
          <w:tab w:val="clear" w:pos="1134"/>
        </w:tabs>
        <w:spacing w:afterLines="0" w:after="0" w:line="240" w:lineRule="auto"/>
        <w:ind w:left="709" w:hanging="283"/>
      </w:pPr>
      <w:r>
        <w:t xml:space="preserve">opóźnienia </w:t>
      </w:r>
      <w:r w:rsidR="00F8534F" w:rsidRPr="00903DD3">
        <w:t xml:space="preserve">wydania przez w/w organy decyzji, zezwoleń, uzgodnień itp., do wydania których są zobowiązane </w:t>
      </w:r>
      <w:r w:rsidR="00D911B1" w:rsidRPr="00903DD3">
        <w:t xml:space="preserve">lub Wykonawca ma obowiązek je pozyskać  </w:t>
      </w:r>
      <w:r w:rsidR="00F8534F" w:rsidRPr="00903DD3">
        <w:t xml:space="preserve">na mocy przepisów </w:t>
      </w:r>
      <w:r w:rsidR="00D911B1" w:rsidRPr="00903DD3">
        <w:t>Prawa</w:t>
      </w:r>
      <w:r w:rsidR="00033B15" w:rsidRPr="00903DD3">
        <w:t>,</w:t>
      </w:r>
      <w:r w:rsidR="00D911B1" w:rsidRPr="00903DD3">
        <w:t xml:space="preserve"> </w:t>
      </w:r>
    </w:p>
    <w:p w:rsidR="00F8534F" w:rsidRPr="00903DD3" w:rsidRDefault="0061460A" w:rsidP="0079658F">
      <w:pPr>
        <w:pStyle w:val="apunkt"/>
        <w:numPr>
          <w:ilvl w:val="0"/>
          <w:numId w:val="113"/>
        </w:numPr>
        <w:tabs>
          <w:tab w:val="clear" w:pos="851"/>
          <w:tab w:val="clear" w:pos="1134"/>
        </w:tabs>
        <w:ind w:left="709" w:hanging="283"/>
      </w:pPr>
      <w:r>
        <w:t xml:space="preserve">odmowy </w:t>
      </w:r>
      <w:r w:rsidR="00F8534F" w:rsidRPr="00903DD3">
        <w:t>wydania przez w/w organy decyzji, zezwoleń, uzgodnień itp., z przyczyn</w:t>
      </w:r>
      <w:r>
        <w:t xml:space="preserve"> niezawinionych przez Wykonawcę,</w:t>
      </w:r>
    </w:p>
    <w:p w:rsidR="003D18E4" w:rsidRPr="0061460A" w:rsidRDefault="007E0D50" w:rsidP="0061460A">
      <w:pPr>
        <w:tabs>
          <w:tab w:val="left" w:pos="426"/>
        </w:tabs>
        <w:overflowPunct w:val="0"/>
        <w:autoSpaceDE w:val="0"/>
        <w:autoSpaceDN w:val="0"/>
        <w:adjustRightInd w:val="0"/>
        <w:spacing w:afterLines="60" w:after="144" w:line="276" w:lineRule="auto"/>
        <w:ind w:left="426"/>
        <w:jc w:val="both"/>
        <w:textAlignment w:val="baseline"/>
        <w:rPr>
          <w:rFonts w:ascii="Arial" w:hAnsi="Arial" w:cs="Arial"/>
          <w:iCs/>
          <w:sz w:val="22"/>
          <w:szCs w:val="22"/>
        </w:rPr>
      </w:pPr>
      <w:r w:rsidRPr="0061460A">
        <w:rPr>
          <w:rFonts w:ascii="Arial" w:hAnsi="Arial" w:cs="Arial"/>
          <w:iCs/>
          <w:sz w:val="22"/>
          <w:szCs w:val="22"/>
        </w:rPr>
        <w:t>możliwa jest zmiana terminów pośrednich</w:t>
      </w:r>
      <w:r w:rsidR="00750D26" w:rsidRPr="0061460A">
        <w:rPr>
          <w:rFonts w:ascii="Arial" w:hAnsi="Arial" w:cs="Arial"/>
          <w:iCs/>
          <w:sz w:val="22"/>
          <w:szCs w:val="22"/>
        </w:rPr>
        <w:t>,</w:t>
      </w:r>
      <w:r w:rsidRPr="0061460A">
        <w:rPr>
          <w:rFonts w:ascii="Arial" w:hAnsi="Arial" w:cs="Arial"/>
          <w:iCs/>
          <w:sz w:val="22"/>
          <w:szCs w:val="22"/>
        </w:rPr>
        <w:t xml:space="preserve"> a także terminu ostatecznego</w:t>
      </w:r>
      <w:r w:rsidR="004356FD" w:rsidRPr="0061460A">
        <w:rPr>
          <w:rFonts w:ascii="Arial" w:hAnsi="Arial" w:cs="Arial"/>
          <w:iCs/>
          <w:sz w:val="22"/>
          <w:szCs w:val="22"/>
        </w:rPr>
        <w:t xml:space="preserve"> o okres </w:t>
      </w:r>
      <w:r w:rsidR="00E33B01" w:rsidRPr="0061460A">
        <w:rPr>
          <w:rFonts w:ascii="Arial" w:hAnsi="Arial" w:cs="Arial"/>
          <w:iCs/>
          <w:sz w:val="22"/>
          <w:szCs w:val="22"/>
        </w:rPr>
        <w:t xml:space="preserve">wynikający z opisanych </w:t>
      </w:r>
      <w:r w:rsidR="0061460A">
        <w:rPr>
          <w:rFonts w:ascii="Arial" w:hAnsi="Arial" w:cs="Arial"/>
          <w:iCs/>
          <w:sz w:val="22"/>
          <w:szCs w:val="22"/>
        </w:rPr>
        <w:t>w ust. 3</w:t>
      </w:r>
      <w:r w:rsidR="00E33B01" w:rsidRPr="0061460A">
        <w:rPr>
          <w:rFonts w:ascii="Arial" w:hAnsi="Arial" w:cs="Arial"/>
          <w:iCs/>
          <w:sz w:val="22"/>
          <w:szCs w:val="22"/>
        </w:rPr>
        <w:t>okoliczności.</w:t>
      </w:r>
    </w:p>
    <w:p w:rsidR="005C6B7A" w:rsidRPr="0061460A" w:rsidRDefault="0061460A" w:rsidP="0003560A">
      <w:pPr>
        <w:tabs>
          <w:tab w:val="left" w:pos="426"/>
        </w:tabs>
        <w:overflowPunct w:val="0"/>
        <w:autoSpaceDE w:val="0"/>
        <w:autoSpaceDN w:val="0"/>
        <w:adjustRightInd w:val="0"/>
        <w:jc w:val="both"/>
        <w:textAlignment w:val="baseline"/>
        <w:rPr>
          <w:rFonts w:ascii="Arial" w:hAnsi="Arial" w:cs="Arial"/>
          <w:iCs/>
          <w:sz w:val="22"/>
          <w:szCs w:val="22"/>
        </w:rPr>
      </w:pPr>
      <w:r>
        <w:rPr>
          <w:rFonts w:ascii="Arial" w:hAnsi="Arial" w:cs="Arial"/>
          <w:iCs/>
          <w:sz w:val="22"/>
          <w:szCs w:val="22"/>
        </w:rPr>
        <w:t xml:space="preserve">4. </w:t>
      </w:r>
      <w:r w:rsidR="005C6B7A" w:rsidRPr="0061460A">
        <w:rPr>
          <w:rFonts w:ascii="Arial" w:hAnsi="Arial" w:cs="Arial"/>
          <w:iCs/>
          <w:sz w:val="22"/>
          <w:szCs w:val="22"/>
        </w:rPr>
        <w:t xml:space="preserve">Pozostałe zmiany </w:t>
      </w:r>
      <w:r>
        <w:rPr>
          <w:rFonts w:ascii="Arial" w:hAnsi="Arial" w:cs="Arial"/>
          <w:iCs/>
          <w:sz w:val="22"/>
          <w:szCs w:val="22"/>
        </w:rPr>
        <w:t xml:space="preserve">Umowy mogą być </w:t>
      </w:r>
      <w:r w:rsidR="005C6B7A" w:rsidRPr="0061460A">
        <w:rPr>
          <w:rFonts w:ascii="Arial" w:hAnsi="Arial" w:cs="Arial"/>
          <w:iCs/>
          <w:sz w:val="22"/>
          <w:szCs w:val="22"/>
        </w:rPr>
        <w:t>spowodowane następującymi okolicznościami:</w:t>
      </w:r>
    </w:p>
    <w:p w:rsidR="005C6B7A" w:rsidRPr="00903DD3" w:rsidRDefault="000815E4"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w:t>
      </w:r>
      <w:r w:rsidR="005C6B7A" w:rsidRPr="00903DD3">
        <w:rPr>
          <w:rFonts w:ascii="Arial" w:hAnsi="Arial" w:cs="Arial"/>
          <w:sz w:val="22"/>
          <w:szCs w:val="22"/>
        </w:rPr>
        <w:t>iła wyższa</w:t>
      </w:r>
      <w:r w:rsidR="0095785A" w:rsidRPr="00903DD3">
        <w:rPr>
          <w:rFonts w:ascii="Arial" w:hAnsi="Arial" w:cs="Arial"/>
          <w:sz w:val="22"/>
          <w:szCs w:val="22"/>
        </w:rPr>
        <w:t xml:space="preserve">, o której mowa </w:t>
      </w:r>
      <w:r w:rsidR="0095785A" w:rsidRPr="0061460A">
        <w:rPr>
          <w:rFonts w:ascii="Arial" w:hAnsi="Arial" w:cs="Arial"/>
          <w:sz w:val="22"/>
          <w:szCs w:val="22"/>
        </w:rPr>
        <w:t xml:space="preserve">w § </w:t>
      </w:r>
      <w:r w:rsidR="0061460A">
        <w:rPr>
          <w:rFonts w:ascii="Arial" w:hAnsi="Arial" w:cs="Arial"/>
          <w:sz w:val="22"/>
          <w:szCs w:val="22"/>
        </w:rPr>
        <w:t>34</w:t>
      </w:r>
      <w:r w:rsidR="0095785A" w:rsidRPr="00903DD3">
        <w:rPr>
          <w:rFonts w:ascii="Arial" w:hAnsi="Arial" w:cs="Arial"/>
          <w:sz w:val="22"/>
          <w:szCs w:val="22"/>
        </w:rPr>
        <w:t>,</w:t>
      </w:r>
      <w:r w:rsidR="005C6B7A" w:rsidRPr="00903DD3">
        <w:rPr>
          <w:rFonts w:ascii="Arial" w:hAnsi="Arial" w:cs="Arial"/>
          <w:sz w:val="22"/>
          <w:szCs w:val="22"/>
        </w:rPr>
        <w:t xml:space="preserve"> uniemożliwiająca wykonanie przedmiotu Umowy zgodnie </w:t>
      </w:r>
      <w:r w:rsidR="00D112A1" w:rsidRPr="00903DD3">
        <w:rPr>
          <w:rFonts w:ascii="Arial" w:hAnsi="Arial" w:cs="Arial"/>
          <w:sz w:val="22"/>
          <w:szCs w:val="22"/>
        </w:rPr>
        <w:t>z SWZ;</w:t>
      </w:r>
    </w:p>
    <w:p w:rsidR="00E41B34" w:rsidRPr="00903DD3" w:rsidRDefault="00E41B34"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nieprzewidziane w Specyfikacji Warunków Zamówienia warunki archeologiczne, techniczne, terenowe i wodne;</w:t>
      </w:r>
    </w:p>
    <w:p w:rsidR="00E41B34" w:rsidRPr="00903DD3" w:rsidRDefault="00E41B34"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wystąpienie warunków eksploatacyjnych (np. wypadki kolejowe, katastrofy) skutkujących niemożnością wykonywania</w:t>
      </w:r>
      <w:r w:rsidR="003D18E4" w:rsidRPr="00903DD3">
        <w:rPr>
          <w:rFonts w:ascii="Arial" w:hAnsi="Arial" w:cs="Arial"/>
          <w:sz w:val="22"/>
          <w:szCs w:val="22"/>
        </w:rPr>
        <w:t xml:space="preserve"> </w:t>
      </w:r>
      <w:r w:rsidR="00FD44D2" w:rsidRPr="00903DD3">
        <w:rPr>
          <w:rFonts w:ascii="Arial" w:hAnsi="Arial" w:cs="Arial"/>
          <w:sz w:val="22"/>
          <w:szCs w:val="22"/>
        </w:rPr>
        <w:t>U</w:t>
      </w:r>
      <w:r w:rsidRPr="00903DD3">
        <w:rPr>
          <w:rFonts w:ascii="Arial" w:hAnsi="Arial" w:cs="Arial"/>
          <w:sz w:val="22"/>
          <w:szCs w:val="22"/>
        </w:rPr>
        <w:t>mowy</w:t>
      </w:r>
      <w:r w:rsidR="0041603C" w:rsidRPr="00903DD3">
        <w:rPr>
          <w:rFonts w:ascii="Arial" w:hAnsi="Arial" w:cs="Arial"/>
          <w:sz w:val="22"/>
          <w:szCs w:val="22"/>
        </w:rPr>
        <w:t xml:space="preserve"> wpływającą na termin zakończe</w:t>
      </w:r>
      <w:r w:rsidR="003D18E4" w:rsidRPr="00903DD3">
        <w:rPr>
          <w:rFonts w:ascii="Arial" w:hAnsi="Arial" w:cs="Arial"/>
          <w:sz w:val="22"/>
          <w:szCs w:val="22"/>
        </w:rPr>
        <w:t>nia Etapu lub całości robót</w:t>
      </w:r>
      <w:r w:rsidRPr="00903DD3">
        <w:rPr>
          <w:rFonts w:ascii="Arial" w:hAnsi="Arial" w:cs="Arial"/>
          <w:sz w:val="22"/>
          <w:szCs w:val="22"/>
        </w:rPr>
        <w:t>;</w:t>
      </w:r>
    </w:p>
    <w:p w:rsidR="00E41B34" w:rsidRPr="00903DD3" w:rsidRDefault="00E41B34"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wystąpienie konieczności wykonania robót dodatkowych lub zamiennych wstrzymujących (opóźniających) realizacj</w:t>
      </w:r>
      <w:r w:rsidR="00FD44D2" w:rsidRPr="00903DD3">
        <w:rPr>
          <w:rFonts w:ascii="Arial" w:hAnsi="Arial" w:cs="Arial"/>
          <w:sz w:val="22"/>
          <w:szCs w:val="22"/>
        </w:rPr>
        <w:t>ę</w:t>
      </w:r>
      <w:r w:rsidRPr="00903DD3">
        <w:rPr>
          <w:rFonts w:ascii="Arial" w:hAnsi="Arial" w:cs="Arial"/>
          <w:sz w:val="22"/>
          <w:szCs w:val="22"/>
        </w:rPr>
        <w:t xml:space="preserve"> robót zasadniczych a wynikających z nieprzewidzianych zdarzeń o charakterze technicznym lub eksploatacyjnym</w:t>
      </w:r>
      <w:r w:rsidR="00CE435F" w:rsidRPr="00903DD3">
        <w:rPr>
          <w:rFonts w:ascii="Arial" w:hAnsi="Arial" w:cs="Arial"/>
          <w:sz w:val="22"/>
          <w:szCs w:val="22"/>
        </w:rPr>
        <w:t>;</w:t>
      </w:r>
    </w:p>
    <w:p w:rsidR="00E41B34" w:rsidRPr="00903DD3" w:rsidRDefault="00E41B34"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wystąpienia robót/usług zaniechanych – wyłączenie robót/usług zaniechanych z realizacji wraz ze zmniejszeniem kwoty umownej wynikającej z tego wyłączenia</w:t>
      </w:r>
      <w:r w:rsidR="00CE435F" w:rsidRPr="00903DD3">
        <w:rPr>
          <w:rFonts w:ascii="Arial" w:hAnsi="Arial" w:cs="Arial"/>
          <w:sz w:val="22"/>
          <w:szCs w:val="22"/>
        </w:rPr>
        <w:t>;</w:t>
      </w:r>
    </w:p>
    <w:p w:rsidR="006D270F" w:rsidRPr="00903DD3" w:rsidRDefault="005C6B7A"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zmiany spowodowane wyjątkowo niesprzyjającymi warunkami </w:t>
      </w:r>
      <w:r w:rsidR="00A32D1B" w:rsidRPr="00903DD3">
        <w:rPr>
          <w:rFonts w:ascii="Arial" w:hAnsi="Arial" w:cs="Arial"/>
          <w:sz w:val="22"/>
          <w:szCs w:val="22"/>
        </w:rPr>
        <w:t>klimatycznymi</w:t>
      </w:r>
      <w:r w:rsidRPr="00903DD3">
        <w:rPr>
          <w:rFonts w:ascii="Arial" w:hAnsi="Arial" w:cs="Arial"/>
          <w:sz w:val="22"/>
          <w:szCs w:val="22"/>
        </w:rPr>
        <w:t>, uniemożliwiającymi prowadzenie prac</w:t>
      </w:r>
      <w:r w:rsidR="004A01FB" w:rsidRPr="00903DD3">
        <w:rPr>
          <w:rFonts w:ascii="Arial" w:hAnsi="Arial" w:cs="Arial"/>
          <w:sz w:val="22"/>
          <w:szCs w:val="22"/>
        </w:rPr>
        <w:t xml:space="preserve"> lub robót </w:t>
      </w:r>
      <w:r w:rsidRPr="00903DD3">
        <w:rPr>
          <w:rFonts w:ascii="Arial" w:hAnsi="Arial" w:cs="Arial"/>
          <w:sz w:val="22"/>
          <w:szCs w:val="22"/>
        </w:rPr>
        <w:t>będących przedmiotem Umowy, przeprowadzanie prób i sprawdzeń, dokonywanie odbiorów,</w:t>
      </w:r>
      <w:r w:rsidR="00244B90" w:rsidRPr="00903DD3">
        <w:rPr>
          <w:rFonts w:ascii="Arial" w:hAnsi="Arial" w:cs="Arial"/>
          <w:sz w:val="22"/>
          <w:szCs w:val="22"/>
        </w:rPr>
        <w:t xml:space="preserve"> jeżeli konieczność wykonania prac </w:t>
      </w:r>
      <w:r w:rsidR="004C100A" w:rsidRPr="00903DD3">
        <w:rPr>
          <w:rFonts w:ascii="Arial" w:hAnsi="Arial" w:cs="Arial"/>
          <w:sz w:val="22"/>
          <w:szCs w:val="22"/>
        </w:rPr>
        <w:t xml:space="preserve">lub robót </w:t>
      </w:r>
      <w:r w:rsidR="00244B90" w:rsidRPr="00903DD3">
        <w:rPr>
          <w:rFonts w:ascii="Arial" w:hAnsi="Arial" w:cs="Arial"/>
          <w:sz w:val="22"/>
          <w:szCs w:val="22"/>
        </w:rPr>
        <w:t>w tym okresie, przeprowadzania prób i sprawdzeń oraz dokonywania odbiorów nie jest następstwem okoliczności, za które Wykonawca ponosi odpowiedzialność</w:t>
      </w:r>
      <w:r w:rsidR="006D270F" w:rsidRPr="00903DD3">
        <w:rPr>
          <w:rFonts w:ascii="Arial" w:hAnsi="Arial" w:cs="Arial"/>
          <w:sz w:val="22"/>
          <w:szCs w:val="22"/>
        </w:rPr>
        <w:t>.</w:t>
      </w:r>
    </w:p>
    <w:p w:rsidR="009B14A9" w:rsidRPr="00903DD3" w:rsidRDefault="00CE435F" w:rsidP="0003560A">
      <w:pPr>
        <w:overflowPunct w:val="0"/>
        <w:autoSpaceDE w:val="0"/>
        <w:autoSpaceDN w:val="0"/>
        <w:adjustRightInd w:val="0"/>
        <w:ind w:left="851"/>
        <w:jc w:val="both"/>
        <w:textAlignment w:val="baseline"/>
        <w:rPr>
          <w:rFonts w:ascii="Arial" w:hAnsi="Arial" w:cs="Arial"/>
          <w:sz w:val="22"/>
          <w:szCs w:val="22"/>
        </w:rPr>
      </w:pPr>
      <w:r w:rsidRPr="00903DD3">
        <w:rPr>
          <w:rFonts w:ascii="Arial" w:hAnsi="Arial" w:cs="Arial"/>
          <w:sz w:val="22"/>
          <w:szCs w:val="22"/>
        </w:rPr>
        <w:t>Wyjątkowo</w:t>
      </w:r>
      <w:r w:rsidR="003D18E4" w:rsidRPr="00903DD3">
        <w:rPr>
          <w:rFonts w:ascii="Arial" w:hAnsi="Arial" w:cs="Arial"/>
          <w:sz w:val="22"/>
          <w:szCs w:val="22"/>
        </w:rPr>
        <w:t xml:space="preserve"> niesprzyjające warunki klimatyczne to takie warunki, które łącznie: </w:t>
      </w:r>
    </w:p>
    <w:p w:rsidR="003D18E4" w:rsidRPr="00903DD3" w:rsidRDefault="003D18E4" w:rsidP="0003560A">
      <w:pPr>
        <w:pStyle w:val="Akapitzlist"/>
        <w:numPr>
          <w:ilvl w:val="0"/>
          <w:numId w:val="70"/>
        </w:numPr>
        <w:overflowPunct w:val="0"/>
        <w:autoSpaceDE w:val="0"/>
        <w:autoSpaceDN w:val="0"/>
        <w:adjustRightInd w:val="0"/>
        <w:ind w:left="1134" w:hanging="141"/>
        <w:jc w:val="both"/>
        <w:textAlignment w:val="baseline"/>
        <w:rPr>
          <w:rFonts w:ascii="Arial" w:hAnsi="Arial" w:cs="Arial"/>
          <w:sz w:val="22"/>
          <w:szCs w:val="22"/>
        </w:rPr>
      </w:pPr>
      <w:r w:rsidRPr="00903DD3">
        <w:rPr>
          <w:rFonts w:ascii="Arial" w:hAnsi="Arial" w:cs="Arial"/>
          <w:sz w:val="22"/>
          <w:szCs w:val="22"/>
        </w:rPr>
        <w:t>biorąc pod uwagę wymogi reżimów technologicznych determinujących wykonanie poszczególnych robót</w:t>
      </w:r>
      <w:r w:rsidR="00B51B3F" w:rsidRPr="00903DD3">
        <w:rPr>
          <w:rFonts w:ascii="Arial" w:hAnsi="Arial" w:cs="Arial"/>
          <w:sz w:val="22"/>
          <w:szCs w:val="22"/>
        </w:rPr>
        <w:t>,</w:t>
      </w:r>
      <w:r w:rsidRPr="00903DD3">
        <w:rPr>
          <w:rFonts w:ascii="Arial" w:hAnsi="Arial" w:cs="Arial"/>
          <w:sz w:val="22"/>
          <w:szCs w:val="22"/>
        </w:rPr>
        <w:t xml:space="preserve"> skutkują wstrzymaniem prowadzenia tychże robót</w:t>
      </w:r>
      <w:r w:rsidR="00964B61" w:rsidRPr="00903DD3">
        <w:rPr>
          <w:rFonts w:ascii="Arial" w:hAnsi="Arial" w:cs="Arial"/>
          <w:sz w:val="22"/>
          <w:szCs w:val="22"/>
        </w:rPr>
        <w:t>,</w:t>
      </w:r>
    </w:p>
    <w:p w:rsidR="005C6B7A" w:rsidRPr="00903DD3" w:rsidRDefault="003D18E4" w:rsidP="0079658F">
      <w:pPr>
        <w:pStyle w:val="Akapitzlist"/>
        <w:numPr>
          <w:ilvl w:val="0"/>
          <w:numId w:val="70"/>
        </w:numPr>
        <w:overflowPunct w:val="0"/>
        <w:autoSpaceDE w:val="0"/>
        <w:autoSpaceDN w:val="0"/>
        <w:adjustRightInd w:val="0"/>
        <w:spacing w:afterLines="60" w:after="144" w:line="276" w:lineRule="auto"/>
        <w:ind w:left="1134" w:hanging="141"/>
        <w:jc w:val="both"/>
        <w:textAlignment w:val="baseline"/>
        <w:rPr>
          <w:rFonts w:ascii="Arial" w:hAnsi="Arial" w:cs="Arial"/>
          <w:sz w:val="22"/>
          <w:szCs w:val="22"/>
        </w:rPr>
      </w:pPr>
      <w:r w:rsidRPr="00903DD3">
        <w:rPr>
          <w:rFonts w:ascii="Arial" w:hAnsi="Arial" w:cs="Arial"/>
          <w:sz w:val="22"/>
          <w:szCs w:val="22"/>
        </w:rPr>
        <w:t>ilość dni występowania czynników klimatycznych lub intensywność opadów skutkująca przeszkodami</w:t>
      </w:r>
      <w:r w:rsidR="00B51B3F" w:rsidRPr="00903DD3">
        <w:rPr>
          <w:rFonts w:ascii="Arial" w:hAnsi="Arial" w:cs="Arial"/>
          <w:sz w:val="22"/>
          <w:szCs w:val="22"/>
        </w:rPr>
        <w:t>,</w:t>
      </w:r>
      <w:r w:rsidRPr="00903DD3">
        <w:rPr>
          <w:rFonts w:ascii="Arial" w:hAnsi="Arial" w:cs="Arial"/>
          <w:sz w:val="22"/>
          <w:szCs w:val="22"/>
        </w:rPr>
        <w:t xml:space="preserve"> o których mowa powyżej jest większa od średniej z ostatniego pięciolecia</w:t>
      </w:r>
      <w:r w:rsidR="00B51B3F" w:rsidRPr="00903DD3">
        <w:rPr>
          <w:rFonts w:ascii="Arial" w:hAnsi="Arial" w:cs="Arial"/>
          <w:sz w:val="22"/>
          <w:szCs w:val="22"/>
        </w:rPr>
        <w:t>,</w:t>
      </w:r>
      <w:r w:rsidRPr="00903DD3">
        <w:rPr>
          <w:rFonts w:ascii="Arial" w:hAnsi="Arial" w:cs="Arial"/>
          <w:sz w:val="22"/>
          <w:szCs w:val="22"/>
        </w:rPr>
        <w:t xml:space="preserve"> licząc od daty składania ofert wstecz. Okresem porównawczym będzie miesiąc. </w:t>
      </w:r>
      <w:r w:rsidR="00244B90" w:rsidRPr="00903DD3">
        <w:rPr>
          <w:rFonts w:ascii="Arial" w:hAnsi="Arial" w:cs="Arial"/>
          <w:sz w:val="22"/>
          <w:szCs w:val="22"/>
        </w:rPr>
        <w:t xml:space="preserve"> </w:t>
      </w:r>
    </w:p>
    <w:p w:rsidR="005C6B7A" w:rsidRPr="00903DD3" w:rsidRDefault="005C6B7A"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kolizja z planowanymi lub równolegle prowadzonymi przez inne podmioty inwestycjami</w:t>
      </w:r>
      <w:r w:rsidR="00F1259E" w:rsidRPr="00903DD3">
        <w:rPr>
          <w:rFonts w:ascii="Arial" w:hAnsi="Arial" w:cs="Arial"/>
          <w:sz w:val="22"/>
          <w:szCs w:val="22"/>
        </w:rPr>
        <w:t xml:space="preserve"> (w</w:t>
      </w:r>
      <w:r w:rsidR="00B51B3F" w:rsidRPr="00903DD3">
        <w:rPr>
          <w:rFonts w:ascii="Arial" w:hAnsi="Arial" w:cs="Arial"/>
          <w:sz w:val="22"/>
          <w:szCs w:val="22"/>
        </w:rPr>
        <w:t> </w:t>
      </w:r>
      <w:r w:rsidR="00F1259E" w:rsidRPr="00903DD3">
        <w:rPr>
          <w:rFonts w:ascii="Arial" w:hAnsi="Arial" w:cs="Arial"/>
          <w:sz w:val="22"/>
          <w:szCs w:val="22"/>
        </w:rPr>
        <w:t>tym innymi inwestycjami Zamawiającego)</w:t>
      </w:r>
      <w:r w:rsidRPr="00903DD3">
        <w:rPr>
          <w:rFonts w:ascii="Arial" w:hAnsi="Arial" w:cs="Arial"/>
          <w:sz w:val="22"/>
          <w:szCs w:val="22"/>
        </w:rPr>
        <w:t>, przy czym zmiany te ograniczają się do zmian koniecznych powodujących u</w:t>
      </w:r>
      <w:r w:rsidR="00D112A1" w:rsidRPr="00903DD3">
        <w:rPr>
          <w:rFonts w:ascii="Arial" w:hAnsi="Arial" w:cs="Arial"/>
          <w:sz w:val="22"/>
          <w:szCs w:val="22"/>
        </w:rPr>
        <w:t>niknięcie lub usunięcie kolizji;</w:t>
      </w:r>
    </w:p>
    <w:p w:rsidR="005C6B7A" w:rsidRPr="00903DD3" w:rsidRDefault="005C6B7A"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zwłoka Zamawiającego w przekazaniu w terminie </w:t>
      </w:r>
      <w:r w:rsidR="00903DD3">
        <w:rPr>
          <w:rFonts w:ascii="Arial" w:hAnsi="Arial" w:cs="Arial"/>
          <w:sz w:val="22"/>
          <w:szCs w:val="22"/>
        </w:rPr>
        <w:t>Terenu</w:t>
      </w:r>
      <w:r w:rsidRPr="00903DD3">
        <w:rPr>
          <w:rFonts w:ascii="Arial" w:hAnsi="Arial" w:cs="Arial"/>
          <w:sz w:val="22"/>
          <w:szCs w:val="22"/>
        </w:rPr>
        <w:t xml:space="preserve"> budowy stosownie do postanowień </w:t>
      </w:r>
      <w:r w:rsidR="00244B90" w:rsidRPr="00903DD3">
        <w:rPr>
          <w:rFonts w:ascii="Arial" w:hAnsi="Arial" w:cs="Arial"/>
          <w:sz w:val="22"/>
          <w:szCs w:val="22"/>
        </w:rPr>
        <w:t>U</w:t>
      </w:r>
      <w:r w:rsidRPr="00903DD3">
        <w:rPr>
          <w:rFonts w:ascii="Arial" w:hAnsi="Arial" w:cs="Arial"/>
          <w:sz w:val="22"/>
          <w:szCs w:val="22"/>
        </w:rPr>
        <w:t>mowy;</w:t>
      </w:r>
    </w:p>
    <w:p w:rsidR="005C6B7A" w:rsidRPr="00903DD3" w:rsidRDefault="005C6B7A"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niemożność wykonania robót będących przedmiotem Umowy z powodu braku dostępu do miejsc niezbędnych do ich wykonania z przyczyn niezawinionych przez Wykonawcę</w:t>
      </w:r>
      <w:r w:rsidR="00B51B3F" w:rsidRPr="00903DD3">
        <w:rPr>
          <w:rFonts w:ascii="Arial" w:hAnsi="Arial" w:cs="Arial"/>
          <w:sz w:val="22"/>
          <w:szCs w:val="22"/>
        </w:rPr>
        <w:t>,</w:t>
      </w:r>
      <w:r w:rsidR="003D18E4" w:rsidRPr="00903DD3">
        <w:rPr>
          <w:rFonts w:ascii="Arial" w:hAnsi="Arial" w:cs="Arial"/>
          <w:sz w:val="22"/>
          <w:szCs w:val="22"/>
        </w:rPr>
        <w:t xml:space="preserve"> w tym brak możliwości udzielenia zamknięć torowych w ustalonym terminie, które wpływają na realizację określonego rodzaju robót</w:t>
      </w:r>
      <w:r w:rsidR="0019050E" w:rsidRPr="00903DD3">
        <w:rPr>
          <w:rFonts w:ascii="Arial" w:hAnsi="Arial" w:cs="Arial"/>
          <w:sz w:val="22"/>
          <w:szCs w:val="22"/>
        </w:rPr>
        <w:t>;</w:t>
      </w:r>
    </w:p>
    <w:p w:rsidR="00013582" w:rsidRPr="00903DD3" w:rsidRDefault="005C6B7A" w:rsidP="0079658F">
      <w:pPr>
        <w:numPr>
          <w:ilvl w:val="0"/>
          <w:numId w:val="20"/>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odkrycie znaleziska, o którym mowa</w:t>
      </w:r>
      <w:r w:rsidR="00EE4AAD" w:rsidRPr="00903DD3">
        <w:rPr>
          <w:rFonts w:ascii="Arial" w:hAnsi="Arial" w:cs="Arial"/>
          <w:sz w:val="22"/>
          <w:szCs w:val="22"/>
        </w:rPr>
        <w:t xml:space="preserve"> </w:t>
      </w:r>
      <w:r w:rsidR="0019050E" w:rsidRPr="00903DD3">
        <w:rPr>
          <w:rFonts w:ascii="Arial" w:hAnsi="Arial" w:cs="Arial"/>
          <w:sz w:val="22"/>
          <w:szCs w:val="22"/>
        </w:rPr>
        <w:t xml:space="preserve">w </w:t>
      </w:r>
      <w:r w:rsidRPr="00903DD3">
        <w:rPr>
          <w:rFonts w:ascii="Arial" w:hAnsi="Arial" w:cs="Arial"/>
          <w:sz w:val="22"/>
          <w:szCs w:val="22"/>
        </w:rPr>
        <w:t xml:space="preserve">niniejszej </w:t>
      </w:r>
      <w:r w:rsidR="00EE4AAD" w:rsidRPr="00903DD3">
        <w:rPr>
          <w:rFonts w:ascii="Arial" w:hAnsi="Arial" w:cs="Arial"/>
          <w:sz w:val="22"/>
          <w:szCs w:val="22"/>
        </w:rPr>
        <w:t>U</w:t>
      </w:r>
      <w:r w:rsidRPr="00903DD3">
        <w:rPr>
          <w:rFonts w:ascii="Arial" w:hAnsi="Arial" w:cs="Arial"/>
          <w:sz w:val="22"/>
          <w:szCs w:val="22"/>
        </w:rPr>
        <w:t>mow</w:t>
      </w:r>
      <w:r w:rsidR="00EE4AAD" w:rsidRPr="00903DD3">
        <w:rPr>
          <w:rFonts w:ascii="Arial" w:hAnsi="Arial" w:cs="Arial"/>
          <w:sz w:val="22"/>
          <w:szCs w:val="22"/>
        </w:rPr>
        <w:t>ie</w:t>
      </w:r>
      <w:r w:rsidR="00013582" w:rsidRPr="00903DD3">
        <w:rPr>
          <w:rFonts w:ascii="Arial" w:hAnsi="Arial" w:cs="Arial"/>
          <w:sz w:val="22"/>
          <w:szCs w:val="22"/>
        </w:rPr>
        <w:t>;</w:t>
      </w:r>
    </w:p>
    <w:p w:rsidR="00013582" w:rsidRPr="00903DD3" w:rsidRDefault="00013582" w:rsidP="0079658F">
      <w:pPr>
        <w:pStyle w:val="Akapitzlist"/>
        <w:numPr>
          <w:ilvl w:val="0"/>
          <w:numId w:val="20"/>
        </w:numPr>
        <w:spacing w:afterLines="60" w:after="144" w:line="276" w:lineRule="auto"/>
        <w:ind w:left="851" w:hanging="425"/>
        <w:jc w:val="both"/>
        <w:rPr>
          <w:rFonts w:ascii="Arial" w:hAnsi="Arial" w:cs="Arial"/>
          <w:sz w:val="22"/>
          <w:szCs w:val="22"/>
        </w:rPr>
      </w:pPr>
      <w:r w:rsidRPr="00903DD3">
        <w:rPr>
          <w:rFonts w:ascii="Arial" w:hAnsi="Arial" w:cs="Arial"/>
          <w:sz w:val="22"/>
          <w:szCs w:val="22"/>
        </w:rPr>
        <w:t>Zmiana Prawa dokonana po</w:t>
      </w:r>
      <w:r w:rsidR="007B1A6F" w:rsidRPr="00903DD3">
        <w:rPr>
          <w:rFonts w:ascii="Arial" w:hAnsi="Arial" w:cs="Arial"/>
          <w:sz w:val="22"/>
          <w:szCs w:val="22"/>
        </w:rPr>
        <w:t xml:space="preserve"> dacie o 28 dni wcześniejszej od najpóźniejszej daty na składanie ofert</w:t>
      </w:r>
      <w:r w:rsidRPr="00903DD3">
        <w:rPr>
          <w:rFonts w:ascii="Arial" w:hAnsi="Arial" w:cs="Arial"/>
          <w:sz w:val="22"/>
          <w:szCs w:val="22"/>
        </w:rPr>
        <w:t>, której Wykonawca nie mógł przewidzieć i która ma wpływ na realizację Przedmiotu Umowy, w szczególności powoduje zmianę zakresu lub opóźnienie lub dodatkowy koszt.</w:t>
      </w:r>
    </w:p>
    <w:p w:rsidR="00AC4075" w:rsidRPr="0061460A" w:rsidRDefault="0049780B" w:rsidP="0049780B">
      <w:pPr>
        <w:tabs>
          <w:tab w:val="left" w:pos="426"/>
        </w:tabs>
        <w:overflowPunct w:val="0"/>
        <w:autoSpaceDE w:val="0"/>
        <w:autoSpaceDN w:val="0"/>
        <w:adjustRightInd w:val="0"/>
        <w:spacing w:afterLines="60" w:after="144" w:line="276" w:lineRule="auto"/>
        <w:ind w:left="284" w:hanging="284"/>
        <w:jc w:val="both"/>
        <w:textAlignment w:val="baseline"/>
        <w:rPr>
          <w:rFonts w:ascii="Arial" w:hAnsi="Arial" w:cs="Arial"/>
          <w:iCs/>
          <w:sz w:val="22"/>
          <w:szCs w:val="22"/>
        </w:rPr>
      </w:pPr>
      <w:r>
        <w:rPr>
          <w:rFonts w:ascii="Arial" w:hAnsi="Arial" w:cs="Arial"/>
          <w:iCs/>
          <w:sz w:val="22"/>
          <w:szCs w:val="22"/>
        </w:rPr>
        <w:t xml:space="preserve">5. </w:t>
      </w:r>
      <w:r w:rsidR="005C6B7A" w:rsidRPr="0061460A">
        <w:rPr>
          <w:rFonts w:ascii="Arial" w:hAnsi="Arial" w:cs="Arial"/>
          <w:iCs/>
          <w:sz w:val="22"/>
          <w:szCs w:val="22"/>
        </w:rPr>
        <w:t xml:space="preserve">W przypadku wystąpienia którejkolwiek z okoliczności wymienionej w ust. </w:t>
      </w:r>
      <w:r>
        <w:rPr>
          <w:rFonts w:ascii="Arial" w:hAnsi="Arial" w:cs="Arial"/>
          <w:iCs/>
          <w:sz w:val="22"/>
          <w:szCs w:val="22"/>
        </w:rPr>
        <w:t xml:space="preserve">4 </w:t>
      </w:r>
      <w:r w:rsidR="005C6B7A" w:rsidRPr="0061460A">
        <w:rPr>
          <w:rFonts w:ascii="Arial" w:hAnsi="Arial" w:cs="Arial"/>
          <w:iCs/>
          <w:sz w:val="22"/>
          <w:szCs w:val="22"/>
        </w:rPr>
        <w:t>możliwa jest zmiana</w:t>
      </w:r>
      <w:r w:rsidR="003D18E4" w:rsidRPr="0061460A">
        <w:rPr>
          <w:rFonts w:ascii="Arial" w:hAnsi="Arial" w:cs="Arial"/>
          <w:iCs/>
          <w:sz w:val="22"/>
          <w:szCs w:val="22"/>
        </w:rPr>
        <w:t xml:space="preserve"> </w:t>
      </w:r>
      <w:r w:rsidR="005C6B7A" w:rsidRPr="0061460A">
        <w:rPr>
          <w:rFonts w:ascii="Arial" w:hAnsi="Arial" w:cs="Arial"/>
          <w:iCs/>
          <w:sz w:val="22"/>
          <w:szCs w:val="22"/>
        </w:rPr>
        <w:t>sposobu wykonania, materiałów, technologii Robót i konstrukcji, jak również zmiany lokalizacji budowanych obiektów budowl</w:t>
      </w:r>
      <w:r w:rsidR="00FE59EB" w:rsidRPr="0061460A">
        <w:rPr>
          <w:rFonts w:ascii="Arial" w:hAnsi="Arial" w:cs="Arial"/>
          <w:iCs/>
          <w:sz w:val="22"/>
          <w:szCs w:val="22"/>
        </w:rPr>
        <w:t xml:space="preserve">anych i urządzeń </w:t>
      </w:r>
      <w:r w:rsidR="005C6B7A" w:rsidRPr="0061460A">
        <w:rPr>
          <w:rFonts w:ascii="Arial" w:hAnsi="Arial" w:cs="Arial"/>
          <w:iCs/>
          <w:sz w:val="22"/>
          <w:szCs w:val="22"/>
        </w:rPr>
        <w:t xml:space="preserve">oraz odpowiednio </w:t>
      </w:r>
      <w:r w:rsidR="00244B90" w:rsidRPr="0061460A">
        <w:rPr>
          <w:rFonts w:ascii="Arial" w:hAnsi="Arial" w:cs="Arial"/>
          <w:iCs/>
          <w:sz w:val="22"/>
          <w:szCs w:val="22"/>
        </w:rPr>
        <w:t xml:space="preserve">terminu wykonania Umowy </w:t>
      </w:r>
      <w:r w:rsidR="005C6B7A" w:rsidRPr="0061460A">
        <w:rPr>
          <w:rFonts w:ascii="Arial" w:hAnsi="Arial" w:cs="Arial"/>
          <w:iCs/>
          <w:sz w:val="22"/>
          <w:szCs w:val="22"/>
        </w:rPr>
        <w:t xml:space="preserve"> w zakresie adekwatnym do przyczyny powodującej konieczność zmiany.</w:t>
      </w:r>
      <w:r w:rsidR="009626C5" w:rsidRPr="0061460A">
        <w:rPr>
          <w:rFonts w:ascii="Arial" w:hAnsi="Arial" w:cs="Arial"/>
          <w:iCs/>
          <w:sz w:val="22"/>
          <w:szCs w:val="22"/>
        </w:rPr>
        <w:t xml:space="preserve"> W przypadku zaistnienia okoliczności wymienionych w ust. </w:t>
      </w:r>
      <w:r>
        <w:rPr>
          <w:rFonts w:ascii="Arial" w:hAnsi="Arial" w:cs="Arial"/>
          <w:iCs/>
          <w:sz w:val="22"/>
          <w:szCs w:val="22"/>
        </w:rPr>
        <w:t xml:space="preserve">4 </w:t>
      </w:r>
      <w:r w:rsidR="009626C5" w:rsidRPr="0061460A">
        <w:rPr>
          <w:rFonts w:ascii="Arial" w:hAnsi="Arial" w:cs="Arial"/>
          <w:iCs/>
          <w:sz w:val="22"/>
          <w:szCs w:val="22"/>
        </w:rPr>
        <w:t xml:space="preserve">pkt. 2, 7, 8, 10 </w:t>
      </w:r>
      <w:r w:rsidR="00DF0AE5" w:rsidRPr="0061460A">
        <w:rPr>
          <w:rFonts w:ascii="Arial" w:hAnsi="Arial" w:cs="Arial"/>
          <w:iCs/>
          <w:sz w:val="22"/>
          <w:szCs w:val="22"/>
        </w:rPr>
        <w:t xml:space="preserve">i 11 </w:t>
      </w:r>
      <w:r w:rsidR="009626C5" w:rsidRPr="0061460A">
        <w:rPr>
          <w:rFonts w:ascii="Arial" w:hAnsi="Arial" w:cs="Arial"/>
          <w:iCs/>
          <w:sz w:val="22"/>
          <w:szCs w:val="22"/>
        </w:rPr>
        <w:t xml:space="preserve">możliwa jest również zmiana Ceny poprzez zmniejszenie maksymalnie o wartość oszczędzanych </w:t>
      </w:r>
      <w:r w:rsidR="004D0233" w:rsidRPr="0061460A">
        <w:rPr>
          <w:rFonts w:ascii="Arial" w:hAnsi="Arial" w:cs="Arial"/>
          <w:iCs/>
          <w:sz w:val="22"/>
          <w:szCs w:val="22"/>
        </w:rPr>
        <w:t>kosztów lub zwiększenie do wartości pozwalającej na pokrycie dodatkowych, uzasadnionych i udokumentowanych kosztów.</w:t>
      </w:r>
    </w:p>
    <w:p w:rsidR="000815E4" w:rsidRDefault="0049780B" w:rsidP="0049780B">
      <w:pPr>
        <w:tabs>
          <w:tab w:val="left" w:pos="426"/>
        </w:tabs>
        <w:overflowPunct w:val="0"/>
        <w:autoSpaceDE w:val="0"/>
        <w:autoSpaceDN w:val="0"/>
        <w:adjustRightInd w:val="0"/>
        <w:spacing w:afterLines="60" w:after="144" w:line="276" w:lineRule="auto"/>
        <w:ind w:left="284" w:hanging="284"/>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6. </w:t>
      </w:r>
      <w:r w:rsidR="00F116A8" w:rsidRPr="0049780B">
        <w:rPr>
          <w:rFonts w:ascii="Arial" w:eastAsia="Calibri" w:hAnsi="Arial" w:cs="Arial"/>
          <w:sz w:val="22"/>
          <w:szCs w:val="22"/>
          <w:lang w:eastAsia="en-US"/>
        </w:rPr>
        <w:t>W</w:t>
      </w:r>
      <w:r w:rsidR="00244B90" w:rsidRPr="0049780B">
        <w:rPr>
          <w:rFonts w:ascii="Arial" w:eastAsia="Calibri" w:hAnsi="Arial" w:cs="Arial"/>
          <w:sz w:val="22"/>
          <w:szCs w:val="22"/>
          <w:lang w:eastAsia="en-US"/>
        </w:rPr>
        <w:t xml:space="preserve"> przypadku wystąpienia jakiegokolwiek </w:t>
      </w:r>
      <w:r w:rsidR="00320A91" w:rsidRPr="0049780B">
        <w:rPr>
          <w:rFonts w:ascii="Arial" w:eastAsia="Calibri" w:hAnsi="Arial" w:cs="Arial"/>
          <w:sz w:val="22"/>
          <w:szCs w:val="22"/>
          <w:lang w:eastAsia="en-US"/>
        </w:rPr>
        <w:t>zwłoki</w:t>
      </w:r>
      <w:r w:rsidR="00244B90" w:rsidRPr="0049780B">
        <w:rPr>
          <w:rFonts w:ascii="Arial" w:eastAsia="Calibri" w:hAnsi="Arial" w:cs="Arial"/>
          <w:sz w:val="22"/>
          <w:szCs w:val="22"/>
          <w:lang w:eastAsia="en-US"/>
        </w:rPr>
        <w:t xml:space="preserve">, utrudnienia lub uniemożliwienia </w:t>
      </w:r>
      <w:r w:rsidR="00244B90" w:rsidRPr="0049780B">
        <w:rPr>
          <w:rFonts w:ascii="Arial" w:hAnsi="Arial" w:cs="Arial"/>
          <w:iCs/>
          <w:sz w:val="22"/>
          <w:szCs w:val="22"/>
        </w:rPr>
        <w:t>spowodowanego</w:t>
      </w:r>
      <w:r w:rsidR="00244B90" w:rsidRPr="0049780B">
        <w:rPr>
          <w:rFonts w:ascii="Arial" w:eastAsia="Calibri" w:hAnsi="Arial" w:cs="Arial"/>
          <w:sz w:val="22"/>
          <w:szCs w:val="22"/>
          <w:lang w:eastAsia="en-US"/>
        </w:rPr>
        <w:t xml:space="preserve"> przez Zamawiającego bądź osoby przez niego upoważnione do działania </w:t>
      </w:r>
      <w:r w:rsidR="003D18E4" w:rsidRPr="0049780B">
        <w:rPr>
          <w:rFonts w:ascii="Arial" w:eastAsia="Calibri" w:hAnsi="Arial" w:cs="Arial"/>
          <w:sz w:val="22"/>
          <w:szCs w:val="22"/>
          <w:lang w:eastAsia="en-US"/>
        </w:rPr>
        <w:t>w stosunku do Wykonawcy</w:t>
      </w:r>
      <w:r w:rsidR="004F0EC1" w:rsidRPr="0049780B">
        <w:rPr>
          <w:rFonts w:ascii="Arial" w:eastAsia="Calibri" w:hAnsi="Arial" w:cs="Arial"/>
          <w:sz w:val="22"/>
          <w:szCs w:val="22"/>
          <w:lang w:eastAsia="en-US"/>
        </w:rPr>
        <w:t>,</w:t>
      </w:r>
      <w:r w:rsidR="003D18E4" w:rsidRPr="0049780B">
        <w:rPr>
          <w:rFonts w:ascii="Arial" w:eastAsia="Calibri" w:hAnsi="Arial" w:cs="Arial"/>
          <w:sz w:val="22"/>
          <w:szCs w:val="22"/>
          <w:lang w:eastAsia="en-US"/>
        </w:rPr>
        <w:t xml:space="preserve"> zmianie </w:t>
      </w:r>
      <w:r w:rsidR="00244B90" w:rsidRPr="0049780B">
        <w:rPr>
          <w:rFonts w:ascii="Arial" w:eastAsia="Calibri" w:hAnsi="Arial" w:cs="Arial"/>
          <w:sz w:val="22"/>
          <w:szCs w:val="22"/>
          <w:lang w:eastAsia="en-US"/>
        </w:rPr>
        <w:t>ule</w:t>
      </w:r>
      <w:r w:rsidR="003D18E4" w:rsidRPr="0049780B">
        <w:rPr>
          <w:rFonts w:ascii="Arial" w:eastAsia="Calibri" w:hAnsi="Arial" w:cs="Arial"/>
          <w:sz w:val="22"/>
          <w:szCs w:val="22"/>
          <w:lang w:eastAsia="en-US"/>
        </w:rPr>
        <w:t>gnie</w:t>
      </w:r>
      <w:r w:rsidR="00E33B01" w:rsidRPr="0049780B">
        <w:rPr>
          <w:rFonts w:ascii="Arial" w:eastAsia="Calibri" w:hAnsi="Arial" w:cs="Arial"/>
          <w:sz w:val="22"/>
          <w:szCs w:val="22"/>
          <w:lang w:eastAsia="en-US"/>
        </w:rPr>
        <w:t xml:space="preserve"> </w:t>
      </w:r>
      <w:r w:rsidR="00244B90" w:rsidRPr="0049780B">
        <w:rPr>
          <w:rFonts w:ascii="Arial" w:eastAsia="Calibri" w:hAnsi="Arial" w:cs="Arial"/>
          <w:sz w:val="22"/>
          <w:szCs w:val="22"/>
          <w:lang w:eastAsia="en-US"/>
        </w:rPr>
        <w:t xml:space="preserve"> termin wykonania Umowy odpowiednio o czas występującego opóźnienia bądź też o czas opóźnienia wynikający z zaistniałego utrudnienia lub uniemożliwienia.</w:t>
      </w:r>
    </w:p>
    <w:p w:rsidR="0049780B" w:rsidRPr="0049780B" w:rsidRDefault="0049780B" w:rsidP="0003560A">
      <w:pPr>
        <w:tabs>
          <w:tab w:val="left" w:pos="426"/>
        </w:tabs>
        <w:overflowPunct w:val="0"/>
        <w:autoSpaceDE w:val="0"/>
        <w:autoSpaceDN w:val="0"/>
        <w:adjustRightInd w:val="0"/>
        <w:ind w:left="284" w:hanging="284"/>
        <w:jc w:val="both"/>
        <w:textAlignment w:val="baseline"/>
        <w:rPr>
          <w:rFonts w:ascii="Arial" w:eastAsia="Calibri" w:hAnsi="Arial" w:cs="Arial"/>
          <w:sz w:val="22"/>
          <w:szCs w:val="22"/>
          <w:lang w:eastAsia="en-US"/>
        </w:rPr>
      </w:pPr>
      <w:r>
        <w:rPr>
          <w:rFonts w:ascii="Arial" w:eastAsia="Calibri" w:hAnsi="Arial" w:cs="Arial"/>
          <w:sz w:val="22"/>
          <w:szCs w:val="22"/>
          <w:lang w:eastAsia="en-US"/>
        </w:rPr>
        <w:t>7. Zmiana terminu wykonania Umowy odpowiednio o czas występującego opóźnienia bądź też o czas opóźnienia wynikający z zaistniałego utrudnienia lub uniemożliwienia, możliwa będzie ponadto:</w:t>
      </w:r>
    </w:p>
    <w:p w:rsidR="00A627E5" w:rsidRPr="00903DD3" w:rsidRDefault="0049780B" w:rsidP="0003560A">
      <w:pPr>
        <w:pStyle w:val="Tekstpodstawowy"/>
        <w:suppressAutoHyphens/>
        <w:spacing w:line="240" w:lineRule="auto"/>
        <w:ind w:left="709" w:hanging="283"/>
        <w:rPr>
          <w:rFonts w:cs="Arial"/>
          <w:sz w:val="22"/>
          <w:szCs w:val="22"/>
        </w:rPr>
      </w:pPr>
      <w:r>
        <w:rPr>
          <w:rFonts w:cs="Arial"/>
          <w:sz w:val="22"/>
          <w:szCs w:val="22"/>
        </w:rPr>
        <w:t>1)</w:t>
      </w:r>
      <w:r w:rsidR="0079658F">
        <w:rPr>
          <w:rFonts w:cs="Arial"/>
          <w:sz w:val="22"/>
          <w:szCs w:val="22"/>
        </w:rPr>
        <w:tab/>
      </w:r>
      <w:r>
        <w:rPr>
          <w:rFonts w:cs="Arial"/>
          <w:sz w:val="22"/>
          <w:szCs w:val="22"/>
        </w:rPr>
        <w:t>w</w:t>
      </w:r>
      <w:r w:rsidR="00A627E5" w:rsidRPr="00903DD3">
        <w:rPr>
          <w:rFonts w:cs="Arial"/>
          <w:sz w:val="22"/>
          <w:szCs w:val="22"/>
        </w:rPr>
        <w:t xml:space="preserve"> przypadku 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A627E5" w:rsidRPr="00903DD3" w:rsidRDefault="0049780B" w:rsidP="0003560A">
      <w:pPr>
        <w:pStyle w:val="Tekstpodstawowy"/>
        <w:suppressAutoHyphens/>
        <w:spacing w:line="240" w:lineRule="auto"/>
        <w:ind w:left="709" w:hanging="283"/>
        <w:rPr>
          <w:rFonts w:cs="Arial"/>
          <w:sz w:val="22"/>
          <w:szCs w:val="22"/>
        </w:rPr>
      </w:pPr>
      <w:r>
        <w:rPr>
          <w:rFonts w:cs="Arial"/>
          <w:sz w:val="22"/>
          <w:szCs w:val="22"/>
        </w:rPr>
        <w:t>2)</w:t>
      </w:r>
      <w:r w:rsidR="0079658F">
        <w:rPr>
          <w:rFonts w:cs="Arial"/>
          <w:sz w:val="22"/>
          <w:szCs w:val="22"/>
        </w:rPr>
        <w:tab/>
      </w:r>
      <w:r>
        <w:rPr>
          <w:rFonts w:cs="Arial"/>
          <w:sz w:val="22"/>
          <w:szCs w:val="22"/>
        </w:rPr>
        <w:t>w</w:t>
      </w:r>
      <w:r w:rsidR="00A627E5" w:rsidRPr="00903DD3">
        <w:rPr>
          <w:rFonts w:cs="Arial"/>
          <w:sz w:val="22"/>
          <w:szCs w:val="22"/>
        </w:rPr>
        <w:t xml:space="preserve"> przypadku zmiany kluczowego personelu Wykonawcy pod warunkiem zaakceptowania przez Zamawiającego i wyłącznie wtedy, gdy kwalifikacje i doświadczenie wskazanych osób będą takie same lub  wyższe od kwalifikacji i doświadczenia wymaganego postanowieniami SWZ, </w:t>
      </w:r>
    </w:p>
    <w:p w:rsidR="00A627E5" w:rsidRPr="00903DD3" w:rsidRDefault="0049780B" w:rsidP="0049780B">
      <w:pPr>
        <w:pStyle w:val="Tekstpodstawowy"/>
        <w:suppressAutoHyphens/>
        <w:spacing w:afterLines="60" w:after="144" w:line="276" w:lineRule="auto"/>
        <w:ind w:left="709" w:hanging="283"/>
        <w:rPr>
          <w:rFonts w:cs="Arial"/>
          <w:sz w:val="22"/>
          <w:szCs w:val="22"/>
        </w:rPr>
      </w:pPr>
      <w:r>
        <w:rPr>
          <w:rFonts w:cs="Arial"/>
          <w:sz w:val="22"/>
          <w:szCs w:val="22"/>
        </w:rPr>
        <w:t>3)</w:t>
      </w:r>
      <w:r w:rsidR="0079658F">
        <w:rPr>
          <w:rFonts w:cs="Arial"/>
          <w:sz w:val="22"/>
          <w:szCs w:val="22"/>
        </w:rPr>
        <w:tab/>
      </w:r>
      <w:r>
        <w:rPr>
          <w:rFonts w:cs="Arial"/>
          <w:sz w:val="22"/>
          <w:szCs w:val="22"/>
        </w:rPr>
        <w:t>w</w:t>
      </w:r>
      <w:r w:rsidR="00A627E5" w:rsidRPr="00903DD3">
        <w:rPr>
          <w:rFonts w:cs="Arial"/>
          <w:sz w:val="22"/>
          <w:szCs w:val="22"/>
        </w:rPr>
        <w:t xml:space="preserve"> przypadku wystąpienia obiektywnych zmian ocenianych jako korzystne dla Zamawiającego, </w:t>
      </w:r>
      <w:r w:rsidR="00A627E5" w:rsidRPr="00903DD3">
        <w:rPr>
          <w:rFonts w:cs="Arial"/>
          <w:bCs/>
          <w:sz w:val="22"/>
          <w:szCs w:val="22"/>
        </w:rPr>
        <w:t>jeżeli zmiany te będą miały wpływ na koszty wykonania zamówienia przez Wykonawcę.</w:t>
      </w:r>
    </w:p>
    <w:p w:rsidR="00757B1A" w:rsidRPr="0049780B" w:rsidRDefault="0049780B" w:rsidP="0049780B">
      <w:pPr>
        <w:tabs>
          <w:tab w:val="left" w:pos="426"/>
        </w:tabs>
        <w:overflowPunct w:val="0"/>
        <w:autoSpaceDE w:val="0"/>
        <w:autoSpaceDN w:val="0"/>
        <w:adjustRightInd w:val="0"/>
        <w:spacing w:afterLines="60" w:after="144" w:line="276" w:lineRule="auto"/>
        <w:ind w:left="284" w:hanging="284"/>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8. </w:t>
      </w:r>
      <w:r w:rsidR="00757B1A" w:rsidRPr="0049780B">
        <w:rPr>
          <w:rFonts w:ascii="Arial" w:eastAsia="Calibri" w:hAnsi="Arial" w:cs="Arial"/>
          <w:sz w:val="22"/>
          <w:szCs w:val="22"/>
          <w:lang w:eastAsia="en-US"/>
        </w:rPr>
        <w:t xml:space="preserve">Jeżeli </w:t>
      </w:r>
      <w:r w:rsidR="00757B1A" w:rsidRPr="0049780B">
        <w:rPr>
          <w:rFonts w:ascii="Arial" w:hAnsi="Arial" w:cs="Arial"/>
          <w:iCs/>
          <w:sz w:val="22"/>
          <w:szCs w:val="22"/>
        </w:rPr>
        <w:t>Wykonawca</w:t>
      </w:r>
      <w:r w:rsidR="00757B1A" w:rsidRPr="0049780B">
        <w:rPr>
          <w:rFonts w:ascii="Arial" w:eastAsia="Calibri" w:hAnsi="Arial" w:cs="Arial"/>
          <w:sz w:val="22"/>
          <w:szCs w:val="22"/>
          <w:lang w:eastAsia="en-US"/>
        </w:rPr>
        <w:t xml:space="preserve"> uważa się za uprawnionego do zmiany Umowy na podstawie okoliczności wskazanych </w:t>
      </w:r>
      <w:r w:rsidR="006A0383" w:rsidRPr="0049780B">
        <w:rPr>
          <w:rFonts w:ascii="Arial" w:eastAsia="Calibri" w:hAnsi="Arial" w:cs="Arial"/>
          <w:sz w:val="22"/>
          <w:szCs w:val="22"/>
          <w:lang w:eastAsia="en-US"/>
        </w:rPr>
        <w:t xml:space="preserve">w niniejszym </w:t>
      </w:r>
      <w:r w:rsidR="008E1128" w:rsidRPr="0049780B">
        <w:rPr>
          <w:rFonts w:ascii="Arial" w:eastAsia="Calibri" w:hAnsi="Arial" w:cs="Arial"/>
          <w:sz w:val="22"/>
          <w:szCs w:val="22"/>
          <w:lang w:eastAsia="en-US"/>
        </w:rPr>
        <w:t>paragrafie</w:t>
      </w:r>
      <w:r w:rsidR="006A0383" w:rsidRPr="0049780B">
        <w:rPr>
          <w:rFonts w:ascii="Arial" w:eastAsia="Calibri" w:hAnsi="Arial" w:cs="Arial"/>
          <w:sz w:val="22"/>
          <w:szCs w:val="22"/>
          <w:lang w:eastAsia="en-US"/>
        </w:rPr>
        <w:t xml:space="preserve"> </w:t>
      </w:r>
      <w:r w:rsidR="00757B1A" w:rsidRPr="0049780B">
        <w:rPr>
          <w:rFonts w:ascii="Arial" w:eastAsia="Calibri" w:hAnsi="Arial" w:cs="Arial"/>
          <w:sz w:val="22"/>
          <w:szCs w:val="22"/>
          <w:lang w:eastAsia="en-US"/>
        </w:rPr>
        <w:t xml:space="preserve">oraz w zakresie </w:t>
      </w:r>
      <w:r w:rsidR="006A0383" w:rsidRPr="0049780B">
        <w:rPr>
          <w:rFonts w:ascii="Arial" w:eastAsia="Calibri" w:hAnsi="Arial" w:cs="Arial"/>
          <w:sz w:val="22"/>
          <w:szCs w:val="22"/>
          <w:lang w:eastAsia="en-US"/>
        </w:rPr>
        <w:t xml:space="preserve">w nim </w:t>
      </w:r>
      <w:r w:rsidR="00757B1A" w:rsidRPr="0049780B">
        <w:rPr>
          <w:rFonts w:ascii="Arial" w:eastAsia="Calibri" w:hAnsi="Arial" w:cs="Arial"/>
          <w:sz w:val="22"/>
          <w:szCs w:val="22"/>
          <w:lang w:eastAsia="en-US"/>
        </w:rPr>
        <w:t xml:space="preserve">określonym, zobowiązany jest do przekazania Zamawiającemu wniosku dotyczącego zmiany Umowy wraz z opisem zdarzenia lub okoliczności, stanowiących podstawę takiej zmiany. </w:t>
      </w:r>
    </w:p>
    <w:p w:rsidR="00757B1A" w:rsidRPr="0049780B" w:rsidRDefault="0049780B" w:rsidP="0049780B">
      <w:pPr>
        <w:tabs>
          <w:tab w:val="left" w:pos="426"/>
        </w:tabs>
        <w:overflowPunct w:val="0"/>
        <w:autoSpaceDE w:val="0"/>
        <w:autoSpaceDN w:val="0"/>
        <w:adjustRightInd w:val="0"/>
        <w:spacing w:afterLines="60" w:after="144" w:line="276" w:lineRule="auto"/>
        <w:ind w:left="284" w:hanging="284"/>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9. </w:t>
      </w:r>
      <w:r w:rsidR="00757B1A" w:rsidRPr="0049780B">
        <w:rPr>
          <w:rFonts w:ascii="Arial" w:eastAsia="Calibri" w:hAnsi="Arial" w:cs="Arial"/>
          <w:sz w:val="22"/>
          <w:szCs w:val="22"/>
          <w:lang w:eastAsia="en-US"/>
        </w:rPr>
        <w:t xml:space="preserve">Wniosek, o którym mowa w ust. </w:t>
      </w:r>
      <w:r>
        <w:rPr>
          <w:rFonts w:ascii="Arial" w:eastAsia="Calibri" w:hAnsi="Arial" w:cs="Arial"/>
          <w:sz w:val="22"/>
          <w:szCs w:val="22"/>
          <w:lang w:eastAsia="en-US"/>
        </w:rPr>
        <w:t xml:space="preserve">8 </w:t>
      </w:r>
      <w:r w:rsidR="00757B1A" w:rsidRPr="0049780B">
        <w:rPr>
          <w:rFonts w:ascii="Arial" w:eastAsia="Calibri" w:hAnsi="Arial" w:cs="Arial"/>
          <w:sz w:val="22"/>
          <w:szCs w:val="22"/>
          <w:lang w:eastAsia="en-US"/>
        </w:rPr>
        <w:t xml:space="preserve">powinien zostać przekazany niezwłocznie, nie później jednak niż w </w:t>
      </w:r>
      <w:r w:rsidR="00757B1A" w:rsidRPr="0049780B">
        <w:rPr>
          <w:rFonts w:ascii="Arial" w:hAnsi="Arial" w:cs="Arial"/>
          <w:iCs/>
          <w:sz w:val="22"/>
          <w:szCs w:val="22"/>
        </w:rPr>
        <w:t>terminie</w:t>
      </w:r>
      <w:r w:rsidR="00757B1A" w:rsidRPr="0049780B">
        <w:rPr>
          <w:rFonts w:ascii="Arial" w:eastAsia="Calibri" w:hAnsi="Arial" w:cs="Arial"/>
          <w:sz w:val="22"/>
          <w:szCs w:val="22"/>
          <w:lang w:eastAsia="en-US"/>
        </w:rPr>
        <w:t xml:space="preserve"> </w:t>
      </w:r>
      <w:r w:rsidR="008E1128" w:rsidRPr="0049780B">
        <w:rPr>
          <w:rFonts w:ascii="Arial" w:eastAsia="Calibri" w:hAnsi="Arial" w:cs="Arial"/>
          <w:sz w:val="22"/>
          <w:szCs w:val="22"/>
          <w:lang w:eastAsia="en-US"/>
        </w:rPr>
        <w:t>14</w:t>
      </w:r>
      <w:r w:rsidR="00757B1A" w:rsidRPr="0049780B">
        <w:rPr>
          <w:rFonts w:ascii="Arial" w:eastAsia="Calibri" w:hAnsi="Arial" w:cs="Arial"/>
          <w:sz w:val="22"/>
          <w:szCs w:val="22"/>
          <w:lang w:eastAsia="en-US"/>
        </w:rPr>
        <w:t xml:space="preserve"> dni od dnia, w którym Wykonawca dowiedział się o zdarzeniu lub okoliczności, uzasadniającym zmianę Umowy. </w:t>
      </w:r>
    </w:p>
    <w:p w:rsidR="00757B1A" w:rsidRPr="0049780B" w:rsidRDefault="0049780B" w:rsidP="0049780B">
      <w:pPr>
        <w:tabs>
          <w:tab w:val="left" w:pos="426"/>
        </w:tabs>
        <w:overflowPunct w:val="0"/>
        <w:autoSpaceDE w:val="0"/>
        <w:autoSpaceDN w:val="0"/>
        <w:adjustRightInd w:val="0"/>
        <w:spacing w:afterLines="60" w:after="144" w:line="276" w:lineRule="auto"/>
        <w:ind w:left="284" w:hanging="284"/>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10. </w:t>
      </w:r>
      <w:r w:rsidR="00757B1A" w:rsidRPr="0049780B">
        <w:rPr>
          <w:rFonts w:ascii="Arial" w:eastAsia="Calibri" w:hAnsi="Arial" w:cs="Arial"/>
          <w:sz w:val="22"/>
          <w:szCs w:val="22"/>
          <w:lang w:eastAsia="en-US"/>
        </w:rPr>
        <w:t xml:space="preserve">Wniosek, o którym mowa w ust. </w:t>
      </w:r>
      <w:r>
        <w:rPr>
          <w:rFonts w:ascii="Arial" w:eastAsia="Calibri" w:hAnsi="Arial" w:cs="Arial"/>
          <w:sz w:val="22"/>
          <w:szCs w:val="22"/>
          <w:lang w:eastAsia="en-US"/>
        </w:rPr>
        <w:t xml:space="preserve">8 </w:t>
      </w:r>
      <w:r w:rsidR="00757B1A" w:rsidRPr="0049780B">
        <w:rPr>
          <w:rFonts w:ascii="Arial" w:eastAsia="Calibri" w:hAnsi="Arial" w:cs="Arial"/>
          <w:sz w:val="22"/>
          <w:szCs w:val="22"/>
          <w:lang w:eastAsia="en-US"/>
        </w:rPr>
        <w:t xml:space="preserve">powinien zawierać w szczególności: propozycję zmiany, uzasadnienie faktyczne i prawne dla proponowanej zmiany, kalkulację zmiany Ceny, jeśli zmiana Umowy dotyczy również zmiany Ceny. </w:t>
      </w:r>
    </w:p>
    <w:p w:rsidR="00BD747F" w:rsidRPr="0049780B" w:rsidRDefault="0049780B" w:rsidP="0003560A">
      <w:pPr>
        <w:tabs>
          <w:tab w:val="left" w:pos="426"/>
        </w:tabs>
        <w:overflowPunct w:val="0"/>
        <w:autoSpaceDE w:val="0"/>
        <w:autoSpaceDN w:val="0"/>
        <w:adjustRightInd w:val="0"/>
        <w:ind w:left="425" w:hanging="425"/>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11. </w:t>
      </w:r>
      <w:r w:rsidR="00BD747F" w:rsidRPr="0049780B">
        <w:rPr>
          <w:rFonts w:ascii="Arial" w:eastAsia="Calibri" w:hAnsi="Arial" w:cs="Arial"/>
          <w:sz w:val="22"/>
          <w:szCs w:val="22"/>
          <w:lang w:eastAsia="en-US"/>
        </w:rPr>
        <w:t>Kalkul</w:t>
      </w:r>
      <w:r>
        <w:rPr>
          <w:rFonts w:ascii="Arial" w:eastAsia="Calibri" w:hAnsi="Arial" w:cs="Arial"/>
          <w:sz w:val="22"/>
          <w:szCs w:val="22"/>
          <w:lang w:eastAsia="en-US"/>
        </w:rPr>
        <w:t xml:space="preserve">acja Ceny, o której mowa w ust. 10 </w:t>
      </w:r>
      <w:r w:rsidR="00BD747F" w:rsidRPr="0049780B">
        <w:rPr>
          <w:rFonts w:ascii="Arial" w:eastAsia="Calibri" w:hAnsi="Arial" w:cs="Arial"/>
          <w:sz w:val="22"/>
          <w:szCs w:val="22"/>
          <w:lang w:eastAsia="en-US"/>
        </w:rPr>
        <w:t>zostanie dokonana zgodnie z następującymi zasadami:</w:t>
      </w:r>
    </w:p>
    <w:p w:rsidR="00BD747F" w:rsidRPr="00903DD3" w:rsidRDefault="00033B15" w:rsidP="0049780B">
      <w:pPr>
        <w:pStyle w:val="Akapitzlist"/>
        <w:numPr>
          <w:ilvl w:val="1"/>
          <w:numId w:val="162"/>
        </w:numPr>
        <w:spacing w:afterLines="60" w:after="144" w:line="276" w:lineRule="auto"/>
        <w:ind w:left="709" w:hanging="283"/>
        <w:jc w:val="both"/>
        <w:rPr>
          <w:rFonts w:ascii="Arial" w:eastAsia="Calibri" w:hAnsi="Arial" w:cs="Arial"/>
          <w:sz w:val="22"/>
          <w:szCs w:val="22"/>
          <w:lang w:eastAsia="en-US"/>
        </w:rPr>
      </w:pPr>
      <w:r w:rsidRPr="00903DD3">
        <w:rPr>
          <w:rFonts w:ascii="Arial" w:eastAsia="Calibri" w:hAnsi="Arial" w:cs="Arial"/>
          <w:sz w:val="22"/>
          <w:szCs w:val="22"/>
          <w:lang w:eastAsia="en-US"/>
        </w:rPr>
        <w:t>j</w:t>
      </w:r>
      <w:r w:rsidR="00BD747F" w:rsidRPr="00903DD3">
        <w:rPr>
          <w:rFonts w:ascii="Arial" w:eastAsia="Calibri" w:hAnsi="Arial" w:cs="Arial"/>
          <w:sz w:val="22"/>
          <w:szCs w:val="22"/>
          <w:lang w:eastAsia="en-US"/>
        </w:rPr>
        <w:t xml:space="preserve">eżeli roboty, </w:t>
      </w:r>
      <w:r w:rsidR="002D15FA" w:rsidRPr="00903DD3">
        <w:rPr>
          <w:rFonts w:ascii="Arial" w:eastAsia="Calibri" w:hAnsi="Arial" w:cs="Arial"/>
          <w:sz w:val="22"/>
          <w:szCs w:val="22"/>
          <w:lang w:eastAsia="en-US"/>
        </w:rPr>
        <w:t xml:space="preserve">przewidziane do wykonania </w:t>
      </w:r>
      <w:r w:rsidR="00BD747F" w:rsidRPr="00903DD3">
        <w:rPr>
          <w:rFonts w:ascii="Arial" w:eastAsia="Calibri" w:hAnsi="Arial" w:cs="Arial"/>
          <w:sz w:val="22"/>
          <w:szCs w:val="22"/>
          <w:lang w:eastAsia="en-US"/>
        </w:rPr>
        <w:t xml:space="preserve">na skutek okoliczności, będących podstawą do zmiany Umowy, nie odpowiadają opisowi pozycji w </w:t>
      </w:r>
      <w:r w:rsidR="00CC06D5" w:rsidRPr="00903DD3">
        <w:rPr>
          <w:rFonts w:ascii="Arial" w:eastAsia="Calibri" w:hAnsi="Arial" w:cs="Arial"/>
          <w:sz w:val="22"/>
          <w:szCs w:val="22"/>
          <w:lang w:eastAsia="en-US"/>
        </w:rPr>
        <w:t xml:space="preserve">kosztorysie </w:t>
      </w:r>
      <w:r w:rsidR="00BD747F" w:rsidRPr="00903DD3">
        <w:rPr>
          <w:rFonts w:ascii="Arial" w:eastAsia="Calibri" w:hAnsi="Arial" w:cs="Arial"/>
          <w:sz w:val="22"/>
          <w:szCs w:val="22"/>
          <w:lang w:eastAsia="en-US"/>
        </w:rPr>
        <w:t xml:space="preserve">ofertowym, ale jest możliwe ustalenie </w:t>
      </w:r>
      <w:r w:rsidR="008E1128" w:rsidRPr="00903DD3">
        <w:rPr>
          <w:rFonts w:ascii="Arial" w:eastAsia="Calibri" w:hAnsi="Arial" w:cs="Arial"/>
          <w:sz w:val="22"/>
          <w:szCs w:val="22"/>
          <w:lang w:eastAsia="en-US"/>
        </w:rPr>
        <w:t>nowej</w:t>
      </w:r>
      <w:r w:rsidR="00BD747F" w:rsidRPr="00903DD3">
        <w:rPr>
          <w:rFonts w:ascii="Arial" w:eastAsia="Calibri" w:hAnsi="Arial" w:cs="Arial"/>
          <w:sz w:val="22"/>
          <w:szCs w:val="22"/>
          <w:lang w:eastAsia="en-US"/>
        </w:rPr>
        <w:t xml:space="preserve"> ceny na podstawie </w:t>
      </w:r>
      <w:r w:rsidR="00CC06D5" w:rsidRPr="00903DD3">
        <w:rPr>
          <w:rFonts w:ascii="Arial" w:eastAsia="Calibri" w:hAnsi="Arial" w:cs="Arial"/>
          <w:sz w:val="22"/>
          <w:szCs w:val="22"/>
          <w:lang w:eastAsia="en-US"/>
        </w:rPr>
        <w:t xml:space="preserve">ceny </w:t>
      </w:r>
      <w:r w:rsidR="00BD747F" w:rsidRPr="00903DD3">
        <w:rPr>
          <w:rFonts w:ascii="Arial" w:eastAsia="Calibri" w:hAnsi="Arial" w:cs="Arial"/>
          <w:sz w:val="22"/>
          <w:szCs w:val="22"/>
          <w:lang w:eastAsia="en-US"/>
        </w:rPr>
        <w:t xml:space="preserve">jednostkowej z </w:t>
      </w:r>
      <w:r w:rsidR="00CC06D5" w:rsidRPr="00903DD3">
        <w:rPr>
          <w:rFonts w:ascii="Arial" w:eastAsia="Calibri" w:hAnsi="Arial" w:cs="Arial"/>
          <w:sz w:val="22"/>
          <w:szCs w:val="22"/>
          <w:lang w:eastAsia="en-US"/>
        </w:rPr>
        <w:t xml:space="preserve">kosztorysu </w:t>
      </w:r>
      <w:r w:rsidR="00BD747F" w:rsidRPr="00903DD3">
        <w:rPr>
          <w:rFonts w:ascii="Arial" w:eastAsia="Calibri" w:hAnsi="Arial" w:cs="Arial"/>
          <w:sz w:val="22"/>
          <w:szCs w:val="22"/>
          <w:lang w:eastAsia="en-US"/>
        </w:rPr>
        <w:t xml:space="preserve">ofertowego poprzez analogię, Wykonawca jest zobowiązany do wyliczenia ceny taką metodą i przedłożenia wyliczenia Zamawiającemu, </w:t>
      </w:r>
    </w:p>
    <w:p w:rsidR="00BD747F" w:rsidRPr="0049780B" w:rsidRDefault="00033B15" w:rsidP="0049780B">
      <w:pPr>
        <w:pStyle w:val="Akapitzlist"/>
        <w:numPr>
          <w:ilvl w:val="1"/>
          <w:numId w:val="162"/>
        </w:numPr>
        <w:spacing w:afterLines="60" w:after="144" w:line="276" w:lineRule="auto"/>
        <w:ind w:left="709" w:hanging="283"/>
        <w:jc w:val="both"/>
        <w:rPr>
          <w:rFonts w:ascii="Arial" w:eastAsia="Calibri" w:hAnsi="Arial" w:cs="Arial"/>
          <w:sz w:val="22"/>
          <w:szCs w:val="22"/>
          <w:lang w:eastAsia="en-US"/>
        </w:rPr>
      </w:pPr>
      <w:r w:rsidRPr="0049780B">
        <w:rPr>
          <w:rFonts w:ascii="Arial" w:eastAsia="Calibri" w:hAnsi="Arial" w:cs="Arial"/>
          <w:sz w:val="22"/>
          <w:szCs w:val="22"/>
          <w:lang w:eastAsia="en-US"/>
        </w:rPr>
        <w:t>j</w:t>
      </w:r>
      <w:r w:rsidR="00BD747F" w:rsidRPr="0049780B">
        <w:rPr>
          <w:rFonts w:ascii="Arial" w:eastAsia="Calibri" w:hAnsi="Arial" w:cs="Arial"/>
          <w:sz w:val="22"/>
          <w:szCs w:val="22"/>
          <w:lang w:eastAsia="en-US"/>
        </w:rPr>
        <w:t>eżeli nie można wycenić robót</w:t>
      </w:r>
      <w:r w:rsidR="002D15FA" w:rsidRPr="0049780B">
        <w:rPr>
          <w:rFonts w:ascii="Arial" w:eastAsia="Calibri" w:hAnsi="Arial" w:cs="Arial"/>
          <w:sz w:val="22"/>
          <w:szCs w:val="22"/>
          <w:lang w:eastAsia="en-US"/>
        </w:rPr>
        <w:t xml:space="preserve"> z</w:t>
      </w:r>
      <w:r w:rsidR="00BE0872" w:rsidRPr="0049780B">
        <w:rPr>
          <w:rFonts w:ascii="Arial" w:eastAsia="Calibri" w:hAnsi="Arial" w:cs="Arial"/>
          <w:sz w:val="22"/>
          <w:szCs w:val="22"/>
          <w:lang w:eastAsia="en-US"/>
        </w:rPr>
        <w:t>godnie z metodą opisaną w pkt 1</w:t>
      </w:r>
      <w:r w:rsidR="002D15FA" w:rsidRPr="0049780B">
        <w:rPr>
          <w:rFonts w:ascii="Arial" w:eastAsia="Calibri" w:hAnsi="Arial" w:cs="Arial"/>
          <w:sz w:val="22"/>
          <w:szCs w:val="22"/>
          <w:lang w:eastAsia="en-US"/>
        </w:rPr>
        <w:t xml:space="preserve">), Wykonawca przedstawi kalkulację </w:t>
      </w:r>
      <w:r w:rsidR="00CC06D5" w:rsidRPr="0049780B">
        <w:rPr>
          <w:rFonts w:ascii="Arial" w:eastAsia="Calibri" w:hAnsi="Arial" w:cs="Arial"/>
          <w:sz w:val="22"/>
          <w:szCs w:val="22"/>
          <w:lang w:eastAsia="en-US"/>
        </w:rPr>
        <w:t xml:space="preserve">ceny </w:t>
      </w:r>
      <w:r w:rsidR="002D15FA" w:rsidRPr="0049780B">
        <w:rPr>
          <w:rFonts w:ascii="Arial" w:eastAsia="Calibri" w:hAnsi="Arial" w:cs="Arial"/>
          <w:sz w:val="22"/>
          <w:szCs w:val="22"/>
          <w:lang w:eastAsia="en-US"/>
        </w:rPr>
        <w:t>jednostkowej tych robót z uwzględnien</w:t>
      </w:r>
      <w:r w:rsidRPr="0049780B">
        <w:rPr>
          <w:rFonts w:ascii="Arial" w:eastAsia="Calibri" w:hAnsi="Arial" w:cs="Arial"/>
          <w:sz w:val="22"/>
          <w:szCs w:val="22"/>
          <w:lang w:eastAsia="en-US"/>
        </w:rPr>
        <w:t>iem cen czynników produkcji nie </w:t>
      </w:r>
      <w:r w:rsidR="002D15FA" w:rsidRPr="0049780B">
        <w:rPr>
          <w:rFonts w:ascii="Arial" w:eastAsia="Calibri" w:hAnsi="Arial" w:cs="Arial"/>
          <w:sz w:val="22"/>
          <w:szCs w:val="22"/>
          <w:lang w:eastAsia="en-US"/>
        </w:rPr>
        <w:t xml:space="preserve">wyższych od średnich cen publikowanych w wydawnictwach branżowych (SEKOCENBUD) dla województwa, w którym roboty są wykonywane, aktualnych w miesiącu poprzedzającym miesiąc, w którym kalkulacja jest sporządzana. </w:t>
      </w:r>
    </w:p>
    <w:p w:rsidR="007B1A6F" w:rsidRPr="0079658F" w:rsidRDefault="0049780B" w:rsidP="0049780B">
      <w:pPr>
        <w:tabs>
          <w:tab w:val="left" w:pos="426"/>
        </w:tabs>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 xml:space="preserve">12. </w:t>
      </w:r>
      <w:r w:rsidR="00757B1A" w:rsidRPr="0079658F">
        <w:rPr>
          <w:rFonts w:ascii="Arial" w:eastAsia="Calibri" w:hAnsi="Arial" w:cs="Arial"/>
          <w:sz w:val="22"/>
          <w:szCs w:val="22"/>
          <w:lang w:eastAsia="en-US"/>
        </w:rPr>
        <w:t xml:space="preserve">W terminie </w:t>
      </w:r>
      <w:r w:rsidR="008D5815" w:rsidRPr="0079658F">
        <w:rPr>
          <w:rFonts w:ascii="Arial" w:eastAsia="Calibri" w:hAnsi="Arial" w:cs="Arial"/>
          <w:sz w:val="22"/>
          <w:szCs w:val="22"/>
          <w:lang w:eastAsia="en-US"/>
        </w:rPr>
        <w:t>21</w:t>
      </w:r>
      <w:r w:rsidR="00757B1A" w:rsidRPr="0079658F">
        <w:rPr>
          <w:rFonts w:ascii="Arial" w:eastAsia="Calibri" w:hAnsi="Arial" w:cs="Arial"/>
          <w:sz w:val="22"/>
          <w:szCs w:val="22"/>
          <w:lang w:eastAsia="en-US"/>
        </w:rPr>
        <w:t xml:space="preserve"> dni od dnia otrzymania żądania zmiany Umowy, Zamawiający powiadomi Wykonawcę o akceptacji żądania zmiany Umowy</w:t>
      </w:r>
      <w:r w:rsidR="006A0383" w:rsidRPr="0079658F">
        <w:rPr>
          <w:rFonts w:ascii="Arial" w:eastAsia="Calibri" w:hAnsi="Arial" w:cs="Arial"/>
          <w:sz w:val="22"/>
          <w:szCs w:val="22"/>
          <w:lang w:eastAsia="en-US"/>
        </w:rPr>
        <w:t xml:space="preserve"> i terminie podpisania aneksu do Umowy lub odpowiednio o braku akceptacji zmiany.</w:t>
      </w:r>
    </w:p>
    <w:p w:rsidR="007B1A6F" w:rsidRPr="0049780B" w:rsidRDefault="0049780B" w:rsidP="0049780B">
      <w:pPr>
        <w:tabs>
          <w:tab w:val="left" w:pos="426"/>
        </w:tabs>
        <w:spacing w:afterLines="60" w:after="144" w:line="276"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13. </w:t>
      </w:r>
      <w:r w:rsidR="007B1A6F" w:rsidRPr="0049780B">
        <w:rPr>
          <w:rFonts w:ascii="Arial" w:eastAsia="Calibri" w:hAnsi="Arial" w:cs="Arial"/>
          <w:sz w:val="22"/>
          <w:szCs w:val="22"/>
          <w:lang w:eastAsia="en-US"/>
        </w:rPr>
        <w:t>W przypadku konieczności zmiany postanowień Umowy w wyniku odmiennych od przyjętych w Opisie przedmiotu zamówienia warunków geologicznych skutkujących niemożliwością</w:t>
      </w:r>
      <w:r>
        <w:rPr>
          <w:rFonts w:ascii="Arial" w:eastAsia="Calibri" w:hAnsi="Arial" w:cs="Arial"/>
          <w:sz w:val="22"/>
          <w:szCs w:val="22"/>
          <w:lang w:eastAsia="en-US"/>
        </w:rPr>
        <w:t xml:space="preserve"> </w:t>
      </w:r>
      <w:r w:rsidR="007B1A6F" w:rsidRPr="0049780B">
        <w:rPr>
          <w:rFonts w:ascii="Arial" w:eastAsia="Calibri" w:hAnsi="Arial" w:cs="Arial"/>
          <w:sz w:val="22"/>
          <w:szCs w:val="22"/>
          <w:lang w:eastAsia="en-US"/>
        </w:rPr>
        <w:t>zrealizowania przedmiotu Umowy przy dotychczasowych założeniach technologicznych lub czasowych, konieczne jest wykonanie przez Wykonawcę sprawdzających badań podłoża gruntowego w obecności Zamawiającego. Ilość badań sprawdzających nie powinna być mniejsza od ilości badań wskazanych w Opisie przedmiotu zamówienia. O terminie realizacji badań Wykonawca poinformuje Zamawiającego z wyprzedzeniem co najmniej 5 dniowym. Wyniki z przeprowadzonych badań Wykonawca dołączy do wniosku dotyczącego zmiany Umowy.</w:t>
      </w:r>
    </w:p>
    <w:p w:rsidR="00893D3D" w:rsidRPr="00903DD3" w:rsidRDefault="0049780B" w:rsidP="0049780B">
      <w:pPr>
        <w:widowControl w:val="0"/>
        <w:shd w:val="clear" w:color="auto" w:fill="FFFFFF"/>
        <w:tabs>
          <w:tab w:val="left" w:pos="426"/>
        </w:tabs>
        <w:suppressAutoHyphens/>
        <w:autoSpaceDE w:val="0"/>
        <w:spacing w:afterLines="60" w:after="144" w:line="276" w:lineRule="auto"/>
        <w:ind w:left="284" w:hanging="284"/>
        <w:jc w:val="both"/>
        <w:rPr>
          <w:rFonts w:ascii="Arial" w:hAnsi="Arial" w:cs="Arial"/>
          <w:sz w:val="22"/>
          <w:szCs w:val="22"/>
        </w:rPr>
      </w:pPr>
      <w:r>
        <w:rPr>
          <w:rFonts w:ascii="Arial" w:eastAsia="Calibri" w:hAnsi="Arial" w:cs="Arial"/>
          <w:sz w:val="22"/>
          <w:szCs w:val="22"/>
          <w:lang w:eastAsia="en-US"/>
        </w:rPr>
        <w:t xml:space="preserve">14. </w:t>
      </w:r>
      <w:r w:rsidR="00893D3D" w:rsidRPr="00903DD3">
        <w:rPr>
          <w:rFonts w:ascii="Arial" w:eastAsia="Calibri" w:hAnsi="Arial" w:cs="Arial"/>
          <w:sz w:val="22"/>
          <w:szCs w:val="22"/>
          <w:lang w:eastAsia="en-US"/>
        </w:rPr>
        <w:t xml:space="preserve">W przypadku zmiany umowy w wyniku zmiany wynagrodzenia na skutek </w:t>
      </w:r>
      <w:r w:rsidR="00893D3D" w:rsidRPr="00903DD3">
        <w:rPr>
          <w:rFonts w:ascii="Arial" w:hAnsi="Arial" w:cs="Arial"/>
          <w:sz w:val="22"/>
          <w:szCs w:val="22"/>
        </w:rPr>
        <w:t xml:space="preserve">robót dodatkowych, robót zamiennych, zmiany technologii zaniechania robót – roboty te będą rozliczne na podstawie kosztorysów przygotowanych przez Wykonawcę i zatwierdzonych przez Nadzór Inwestorski i Zamawiającego. Kosztorysy te będą opracowane w oparciu o ceny jednostkowe określone na podstawie powszechnie stosowanych Katalogów Nakładów Rzeczowych oraz czynników produkcji nie wyższych, niż średnie notowania krajowe z publikacji SECOCENBUD dla kwartału poprzedzającego wystąpienie konieczności wykonania tych robót. </w:t>
      </w:r>
    </w:p>
    <w:p w:rsidR="00893D3D" w:rsidRPr="00903DD3" w:rsidRDefault="0049780B" w:rsidP="0003560A">
      <w:pPr>
        <w:widowControl w:val="0"/>
        <w:shd w:val="clear" w:color="auto" w:fill="FFFFFF"/>
        <w:tabs>
          <w:tab w:val="left" w:pos="426"/>
        </w:tabs>
        <w:suppressAutoHyphens/>
        <w:autoSpaceDE w:val="0"/>
        <w:ind w:left="425" w:hanging="425"/>
        <w:jc w:val="both"/>
        <w:rPr>
          <w:rFonts w:ascii="Arial" w:hAnsi="Arial" w:cs="Arial"/>
          <w:sz w:val="22"/>
          <w:szCs w:val="22"/>
        </w:rPr>
      </w:pPr>
      <w:r>
        <w:rPr>
          <w:rFonts w:ascii="Arial" w:hAnsi="Arial" w:cs="Arial"/>
          <w:sz w:val="22"/>
          <w:szCs w:val="22"/>
        </w:rPr>
        <w:t xml:space="preserve">15. </w:t>
      </w:r>
      <w:r w:rsidR="00893D3D" w:rsidRPr="00903DD3">
        <w:rPr>
          <w:rFonts w:ascii="Arial" w:hAnsi="Arial" w:cs="Arial"/>
          <w:sz w:val="22"/>
          <w:szCs w:val="22"/>
        </w:rPr>
        <w:t xml:space="preserve">Zamawiający przewiduje, iż wysokość wynagrodzenia </w:t>
      </w:r>
      <w:r w:rsidR="00893D3D" w:rsidRPr="00903DD3">
        <w:rPr>
          <w:rFonts w:ascii="Arial" w:hAnsi="Arial" w:cs="Arial"/>
          <w:bCs/>
          <w:sz w:val="22"/>
          <w:szCs w:val="22"/>
        </w:rPr>
        <w:t>Wykonawcy</w:t>
      </w:r>
      <w:r w:rsidR="00893D3D" w:rsidRPr="00903DD3">
        <w:rPr>
          <w:rFonts w:ascii="Arial" w:hAnsi="Arial" w:cs="Arial"/>
          <w:sz w:val="22"/>
          <w:szCs w:val="22"/>
        </w:rPr>
        <w:t>, określona w § 27 ust. 2, może ulec zmianie w przypadku zmiany:</w:t>
      </w:r>
    </w:p>
    <w:p w:rsidR="00893D3D" w:rsidRPr="00903DD3" w:rsidRDefault="00893D3D" w:rsidP="0079658F">
      <w:pPr>
        <w:pStyle w:val="Akapitzlist"/>
        <w:numPr>
          <w:ilvl w:val="0"/>
          <w:numId w:val="151"/>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stawki podatku od towarów i usług (VAT),</w:t>
      </w:r>
    </w:p>
    <w:p w:rsidR="00893D3D" w:rsidRPr="00903DD3" w:rsidRDefault="00893D3D" w:rsidP="0079658F">
      <w:pPr>
        <w:pStyle w:val="Akapitzlist"/>
        <w:numPr>
          <w:ilvl w:val="0"/>
          <w:numId w:val="151"/>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r w:rsidR="00EC521A">
        <w:rPr>
          <w:rFonts w:ascii="Arial" w:hAnsi="Arial" w:cs="Arial"/>
          <w:sz w:val="22"/>
          <w:szCs w:val="22"/>
        </w:rPr>
        <w:t xml:space="preserve"> (t.j. Dz. U. z 2020 r. poz. 2207)</w:t>
      </w:r>
      <w:r w:rsidRPr="00903DD3">
        <w:rPr>
          <w:rFonts w:ascii="Arial" w:hAnsi="Arial" w:cs="Arial"/>
          <w:sz w:val="22"/>
          <w:szCs w:val="22"/>
        </w:rPr>
        <w:t>,</w:t>
      </w:r>
    </w:p>
    <w:p w:rsidR="00893D3D" w:rsidRPr="00903DD3" w:rsidRDefault="00893D3D" w:rsidP="0079658F">
      <w:pPr>
        <w:pStyle w:val="Akapitzlist"/>
        <w:numPr>
          <w:ilvl w:val="0"/>
          <w:numId w:val="151"/>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zasad podlegania ubezpieczeniom społecznym lub ubezpieczeniu zdrowotnemu lub wysokości stawki składki na ubezpieczenia społeczne lub zdrowotne,</w:t>
      </w:r>
    </w:p>
    <w:p w:rsidR="00893D3D" w:rsidRPr="00903DD3" w:rsidRDefault="00893D3D" w:rsidP="0079658F">
      <w:pPr>
        <w:pStyle w:val="Akapitzlist"/>
        <w:numPr>
          <w:ilvl w:val="0"/>
          <w:numId w:val="151"/>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zasad gromadzenia i wysokości wpłat do pracowniczych planów kapitałowych, o których mowa w ustawie z dnia 4 października 2018 r. o pracowniczych planach kapitałowych (Dz.U. poz. 2215 oraz z 2019 r. poz. 1074 i 1572),</w:t>
      </w:r>
    </w:p>
    <w:p w:rsidR="00893D3D" w:rsidRPr="00903DD3" w:rsidRDefault="00893D3D" w:rsidP="0003560A">
      <w:pPr>
        <w:pStyle w:val="Akapitzlist"/>
        <w:numPr>
          <w:ilvl w:val="0"/>
          <w:numId w:val="151"/>
        </w:numPr>
        <w:suppressAutoHyphens/>
        <w:autoSpaceDE w:val="0"/>
        <w:autoSpaceDN w:val="0"/>
        <w:adjustRightInd w:val="0"/>
        <w:ind w:left="709" w:hanging="284"/>
        <w:jc w:val="both"/>
        <w:rPr>
          <w:rFonts w:ascii="Arial" w:hAnsi="Arial" w:cs="Arial"/>
          <w:sz w:val="22"/>
          <w:szCs w:val="22"/>
        </w:rPr>
      </w:pPr>
      <w:r w:rsidRPr="00903DD3">
        <w:rPr>
          <w:rFonts w:ascii="Arial" w:hAnsi="Arial" w:cs="Arial"/>
          <w:sz w:val="22"/>
          <w:szCs w:val="22"/>
        </w:rPr>
        <w:t>zmiany cen materiałów lub kosztów związanych z realizacją zamówienia, z tym zastrzeżeniem, że:</w:t>
      </w:r>
    </w:p>
    <w:p w:rsidR="00893D3D" w:rsidRPr="00903DD3" w:rsidRDefault="00893D3D" w:rsidP="0003560A">
      <w:pPr>
        <w:pStyle w:val="Akapitzlist"/>
        <w:autoSpaceDN w:val="0"/>
        <w:adjustRightInd w:val="0"/>
        <w:ind w:left="993" w:hanging="284"/>
        <w:jc w:val="both"/>
        <w:rPr>
          <w:rFonts w:ascii="Arial" w:hAnsi="Arial" w:cs="Arial"/>
          <w:sz w:val="22"/>
          <w:szCs w:val="22"/>
        </w:rPr>
      </w:pPr>
      <w:r w:rsidRPr="00903DD3">
        <w:rPr>
          <w:rFonts w:ascii="Arial" w:hAnsi="Arial" w:cs="Arial"/>
          <w:bCs/>
          <w:iCs/>
          <w:sz w:val="22"/>
          <w:szCs w:val="22"/>
        </w:rPr>
        <w:t>-</w:t>
      </w:r>
      <w:r w:rsidRPr="00903DD3">
        <w:rPr>
          <w:rFonts w:ascii="Arial" w:hAnsi="Arial" w:cs="Arial"/>
          <w:bCs/>
          <w:iCs/>
          <w:sz w:val="22"/>
          <w:szCs w:val="22"/>
        </w:rPr>
        <w:tab/>
      </w:r>
      <w:r w:rsidRPr="00903DD3">
        <w:rPr>
          <w:rFonts w:ascii="Arial" w:hAnsi="Arial" w:cs="Arial"/>
          <w:sz w:val="22"/>
          <w:szCs w:val="22"/>
        </w:rPr>
        <w:t>minimalny poziom zmiany ceny materiałów lub kosztów, uprawniający strony umowy do żądania zmiany wynagrodzenia wynosi 5% w stosunku do cen lub kosztów wskazanych w kosztorysie, sporządzonym na etapie przygotowania dokumentacji projektowej,</w:t>
      </w:r>
    </w:p>
    <w:p w:rsidR="00893D3D" w:rsidRPr="00903DD3" w:rsidRDefault="00893D3D" w:rsidP="0003560A">
      <w:pPr>
        <w:pStyle w:val="Akapitzlist"/>
        <w:autoSpaceDN w:val="0"/>
        <w:adjustRightInd w:val="0"/>
        <w:ind w:left="993" w:hanging="284"/>
        <w:jc w:val="both"/>
        <w:rPr>
          <w:rFonts w:ascii="Arial" w:hAnsi="Arial" w:cs="Arial"/>
          <w:sz w:val="22"/>
          <w:szCs w:val="22"/>
        </w:rPr>
      </w:pPr>
      <w:r w:rsidRPr="00903DD3">
        <w:rPr>
          <w:rFonts w:ascii="Arial" w:hAnsi="Arial" w:cs="Arial"/>
          <w:sz w:val="22"/>
          <w:szCs w:val="22"/>
        </w:rPr>
        <w:t>-</w:t>
      </w:r>
      <w:r w:rsidRPr="00903DD3">
        <w:rPr>
          <w:rFonts w:ascii="Arial" w:hAnsi="Arial" w:cs="Arial"/>
          <w:sz w:val="22"/>
          <w:szCs w:val="22"/>
        </w:rPr>
        <w:tab/>
        <w:t>poziom zmiany wynagrodzenia zostanie ustalony na podstawie wskaźnika zmiany cen materiałów lub kosztów ogłoszonego w komunikacie prezesa Głównego Urzędu Statystycznego, ustalonego w stosunku do miesiąca, w którym został sporządzony kosztorys,</w:t>
      </w:r>
    </w:p>
    <w:p w:rsidR="00893D3D" w:rsidRPr="00903DD3" w:rsidRDefault="00893D3D" w:rsidP="0003560A">
      <w:pPr>
        <w:pStyle w:val="Akapitzlist"/>
        <w:autoSpaceDN w:val="0"/>
        <w:adjustRightInd w:val="0"/>
        <w:ind w:left="993" w:hanging="284"/>
        <w:jc w:val="both"/>
        <w:rPr>
          <w:rFonts w:ascii="Arial" w:hAnsi="Arial" w:cs="Arial"/>
          <w:sz w:val="22"/>
          <w:szCs w:val="22"/>
        </w:rPr>
      </w:pPr>
      <w:r w:rsidRPr="009F5A3D">
        <w:rPr>
          <w:rFonts w:ascii="Arial" w:hAnsi="Arial" w:cs="Arial"/>
          <w:sz w:val="22"/>
          <w:szCs w:val="22"/>
        </w:rPr>
        <w:t>-</w:t>
      </w:r>
      <w:r w:rsidRPr="009F5A3D">
        <w:rPr>
          <w:rFonts w:ascii="Arial" w:hAnsi="Arial" w:cs="Arial"/>
          <w:sz w:val="22"/>
          <w:szCs w:val="22"/>
        </w:rPr>
        <w:tab/>
        <w:t>maksymalna wartość zmiany wynagrodzenia, jaką dopuszcza zamawiający, to łącznie 10% w stosunku do wartości wynagrodzenia brutto określonego w §</w:t>
      </w:r>
      <w:r w:rsidR="0049780B">
        <w:rPr>
          <w:rFonts w:ascii="Arial" w:hAnsi="Arial" w:cs="Arial"/>
          <w:sz w:val="22"/>
          <w:szCs w:val="22"/>
        </w:rPr>
        <w:t xml:space="preserve"> 27</w:t>
      </w:r>
      <w:r w:rsidRPr="009F5A3D">
        <w:rPr>
          <w:rFonts w:ascii="Arial" w:hAnsi="Arial" w:cs="Arial"/>
          <w:sz w:val="22"/>
          <w:szCs w:val="22"/>
        </w:rPr>
        <w:t xml:space="preserve"> ust.</w:t>
      </w:r>
      <w:r w:rsidR="0049780B">
        <w:rPr>
          <w:rFonts w:ascii="Arial" w:hAnsi="Arial" w:cs="Arial"/>
          <w:sz w:val="22"/>
          <w:szCs w:val="22"/>
        </w:rPr>
        <w:t xml:space="preserve"> 2</w:t>
      </w:r>
      <w:r w:rsidRPr="005332AF">
        <w:rPr>
          <w:rFonts w:ascii="Arial" w:hAnsi="Arial" w:cs="Arial"/>
          <w:sz w:val="22"/>
          <w:szCs w:val="22"/>
        </w:rPr>
        <w:t xml:space="preserve"> Umowy,</w:t>
      </w:r>
    </w:p>
    <w:p w:rsidR="00DA2BFD" w:rsidRDefault="00893D3D" w:rsidP="0079658F">
      <w:pPr>
        <w:adjustRightInd w:val="0"/>
        <w:spacing w:afterLines="60" w:after="144" w:line="276" w:lineRule="auto"/>
        <w:ind w:left="993" w:hanging="284"/>
        <w:jc w:val="both"/>
        <w:textAlignment w:val="baseline"/>
        <w:rPr>
          <w:rFonts w:ascii="Arial" w:hAnsi="Arial" w:cs="Arial"/>
          <w:bCs/>
          <w:sz w:val="22"/>
          <w:szCs w:val="22"/>
        </w:rPr>
      </w:pPr>
      <w:r w:rsidRPr="00903DD3">
        <w:rPr>
          <w:rFonts w:ascii="Arial" w:hAnsi="Arial" w:cs="Arial"/>
          <w:sz w:val="22"/>
          <w:szCs w:val="22"/>
        </w:rPr>
        <w:t>-</w:t>
      </w:r>
      <w:r w:rsidR="0079658F">
        <w:rPr>
          <w:rFonts w:ascii="Arial" w:hAnsi="Arial" w:cs="Arial"/>
          <w:sz w:val="22"/>
          <w:szCs w:val="22"/>
        </w:rPr>
        <w:tab/>
      </w:r>
      <w:r w:rsidRPr="00903DD3">
        <w:rPr>
          <w:rFonts w:ascii="Arial" w:hAnsi="Arial" w:cs="Arial"/>
          <w:sz w:val="22"/>
          <w:szCs w:val="22"/>
        </w:rPr>
        <w:t xml:space="preserve">jeżeli zmiany te będą miały wpływ na koszty wykonania zamówienia przez </w:t>
      </w:r>
      <w:r w:rsidRPr="00903DD3">
        <w:rPr>
          <w:rFonts w:ascii="Arial" w:hAnsi="Arial" w:cs="Arial"/>
          <w:bCs/>
          <w:sz w:val="22"/>
          <w:szCs w:val="22"/>
        </w:rPr>
        <w:t>Wykonawcę</w:t>
      </w:r>
      <w:r w:rsidR="00DA2BFD">
        <w:rPr>
          <w:rFonts w:ascii="Arial" w:hAnsi="Arial" w:cs="Arial"/>
          <w:bCs/>
          <w:sz w:val="22"/>
          <w:szCs w:val="22"/>
        </w:rPr>
        <w:t>,</w:t>
      </w:r>
    </w:p>
    <w:p w:rsidR="00893D3D" w:rsidRPr="00903DD3" w:rsidRDefault="00DA2BFD" w:rsidP="0079658F">
      <w:pPr>
        <w:adjustRightInd w:val="0"/>
        <w:spacing w:afterLines="60" w:after="144" w:line="276" w:lineRule="auto"/>
        <w:ind w:left="993" w:hanging="284"/>
        <w:jc w:val="both"/>
        <w:textAlignment w:val="baseline"/>
        <w:rPr>
          <w:rFonts w:ascii="Arial" w:hAnsi="Arial" w:cs="Arial"/>
          <w:sz w:val="22"/>
          <w:szCs w:val="22"/>
        </w:rPr>
      </w:pPr>
      <w:r>
        <w:rPr>
          <w:rFonts w:ascii="Arial" w:hAnsi="Arial" w:cs="Arial"/>
          <w:bCs/>
          <w:sz w:val="22"/>
          <w:szCs w:val="22"/>
        </w:rPr>
        <w:t>-    nie częściej niż jeden raz na kwartał.</w:t>
      </w:r>
    </w:p>
    <w:p w:rsidR="00893D3D" w:rsidRPr="00903DD3" w:rsidRDefault="0049780B" w:rsidP="0049780B">
      <w:pPr>
        <w:widowControl w:val="0"/>
        <w:tabs>
          <w:tab w:val="left" w:pos="426"/>
        </w:tabs>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16. </w:t>
      </w:r>
      <w:r w:rsidR="00893D3D" w:rsidRPr="00903DD3">
        <w:rPr>
          <w:rFonts w:ascii="Arial" w:hAnsi="Arial" w:cs="Arial"/>
          <w:sz w:val="22"/>
          <w:szCs w:val="22"/>
        </w:rPr>
        <w:t xml:space="preserve">W przypadku zmiany przepisów, o których mowa w ust. 3 skutkujących zmianą wysokości wynagrodzenia należnego </w:t>
      </w:r>
      <w:r w:rsidR="00893D3D" w:rsidRPr="00903DD3">
        <w:rPr>
          <w:rFonts w:ascii="Arial" w:hAnsi="Arial" w:cs="Arial"/>
          <w:bCs/>
          <w:sz w:val="22"/>
          <w:szCs w:val="22"/>
        </w:rPr>
        <w:t>Wykonawcy</w:t>
      </w:r>
      <w:r w:rsidR="00893D3D" w:rsidRPr="00903DD3">
        <w:rPr>
          <w:rFonts w:ascii="Arial" w:hAnsi="Arial" w:cs="Arial"/>
          <w:sz w:val="22"/>
          <w:szCs w:val="22"/>
        </w:rPr>
        <w:t>, każda ze stron Umowy, w terminie od dnia opublikowania przepisów dokonujących tych zmian do 30 dnia od dnia ich wejścia w życie, może wystąpić do drugiej strony o dokonanie odpowiedniej zmiany wysokości wynagrodzenia.</w:t>
      </w:r>
    </w:p>
    <w:p w:rsidR="00893D3D" w:rsidRPr="00903DD3" w:rsidRDefault="0049780B" w:rsidP="0049780B">
      <w:pPr>
        <w:widowControl w:val="0"/>
        <w:tabs>
          <w:tab w:val="left" w:pos="426"/>
        </w:tabs>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17. </w:t>
      </w:r>
      <w:r w:rsidR="00893D3D" w:rsidRPr="00903DD3">
        <w:rPr>
          <w:rFonts w:ascii="Arial" w:hAnsi="Arial" w:cs="Arial"/>
          <w:sz w:val="22"/>
          <w:szCs w:val="22"/>
        </w:rPr>
        <w:t xml:space="preserve">Podstawą do dokonania odpowiednich zmian wysokości wynagrodzenia, będzie przedstawiona każdorazowo Zamawiającemu kalkulacja kosztów </w:t>
      </w:r>
      <w:r w:rsidR="00893D3D" w:rsidRPr="00903DD3">
        <w:rPr>
          <w:rFonts w:ascii="Arial" w:hAnsi="Arial" w:cs="Arial"/>
          <w:bCs/>
          <w:sz w:val="22"/>
          <w:szCs w:val="22"/>
        </w:rPr>
        <w:t>Wykonawcy</w:t>
      </w:r>
      <w:r w:rsidR="00893D3D" w:rsidRPr="00903DD3">
        <w:rPr>
          <w:rFonts w:ascii="Arial" w:hAnsi="Arial" w:cs="Arial"/>
          <w:sz w:val="22"/>
          <w:szCs w:val="22"/>
        </w:rPr>
        <w:t xml:space="preserve">, potwierdzająca wpływ wejścia w życie przepisów oraz zmiany cen materiałów lub kosztów związanych z realizacją zamówienia wpływających na koszty wykonania Przedmiotu Umowy przez </w:t>
      </w:r>
      <w:r w:rsidR="00893D3D" w:rsidRPr="00903DD3">
        <w:rPr>
          <w:rFonts w:ascii="Arial" w:hAnsi="Arial" w:cs="Arial"/>
          <w:bCs/>
          <w:sz w:val="22"/>
          <w:szCs w:val="22"/>
        </w:rPr>
        <w:t>Wykonawcę</w:t>
      </w:r>
      <w:r w:rsidR="00893D3D" w:rsidRPr="00903DD3">
        <w:rPr>
          <w:rFonts w:ascii="Arial" w:hAnsi="Arial" w:cs="Arial"/>
          <w:sz w:val="22"/>
          <w:szCs w:val="22"/>
        </w:rPr>
        <w:t xml:space="preserve">. </w:t>
      </w:r>
      <w:r w:rsidR="00893D3D" w:rsidRPr="00903DD3">
        <w:rPr>
          <w:rFonts w:ascii="Arial" w:hAnsi="Arial" w:cs="Arial"/>
          <w:bCs/>
          <w:sz w:val="22"/>
          <w:szCs w:val="22"/>
        </w:rPr>
        <w:t>Wykonawca</w:t>
      </w:r>
      <w:r w:rsidR="00893D3D" w:rsidRPr="00903DD3">
        <w:rPr>
          <w:rFonts w:ascii="Arial" w:hAnsi="Arial" w:cs="Arial"/>
          <w:sz w:val="22"/>
          <w:szCs w:val="22"/>
        </w:rPr>
        <w:t xml:space="preserve"> zobowiązany jest dostarczyć dokumentację potwierdzającą poprawność dokonanej kalkulacji wraz z dowodami uzasadniającymi zmianę wynagrodzenia.</w:t>
      </w:r>
    </w:p>
    <w:p w:rsidR="00893D3D" w:rsidRPr="00903DD3" w:rsidRDefault="0049780B" w:rsidP="0049780B">
      <w:pPr>
        <w:widowControl w:val="0"/>
        <w:tabs>
          <w:tab w:val="left" w:pos="426"/>
        </w:tabs>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18. </w:t>
      </w:r>
      <w:r w:rsidR="00893D3D" w:rsidRPr="00903DD3">
        <w:rPr>
          <w:rFonts w:ascii="Arial" w:hAnsi="Arial" w:cs="Arial"/>
          <w:sz w:val="22"/>
          <w:szCs w:val="22"/>
        </w:rPr>
        <w:t xml:space="preserve">Przed podjęciem decyzji o zwiększeniu wynagrodzenia Zamawiający dokona weryfikacji zasadności oraz poprawności obliczeń dokonanych przez </w:t>
      </w:r>
      <w:r w:rsidR="00893D3D" w:rsidRPr="00903DD3">
        <w:rPr>
          <w:rFonts w:ascii="Arial" w:hAnsi="Arial" w:cs="Arial"/>
          <w:bCs/>
          <w:sz w:val="22"/>
          <w:szCs w:val="22"/>
        </w:rPr>
        <w:t xml:space="preserve">Wykonawcę </w:t>
      </w:r>
      <w:r w:rsidR="00893D3D" w:rsidRPr="00903DD3">
        <w:rPr>
          <w:rFonts w:ascii="Arial" w:hAnsi="Arial" w:cs="Arial"/>
          <w:sz w:val="22"/>
          <w:szCs w:val="22"/>
        </w:rPr>
        <w:t xml:space="preserve">w zakresie żądanej zmiany wynagrodzenia, a także oceny możliwości sfinansowania wyższego wynagrodzenia w ramach środków posiadanych w planie finansowym Zamawiającego, zatwierdzonym na dany rok. </w:t>
      </w:r>
    </w:p>
    <w:p w:rsidR="00893D3D" w:rsidRPr="00903DD3" w:rsidRDefault="0049780B" w:rsidP="0049780B">
      <w:pPr>
        <w:widowControl w:val="0"/>
        <w:tabs>
          <w:tab w:val="left" w:pos="426"/>
        </w:tabs>
        <w:adjustRightInd w:val="0"/>
        <w:spacing w:afterLines="60" w:after="144" w:line="276" w:lineRule="auto"/>
        <w:ind w:left="426" w:hanging="426"/>
        <w:jc w:val="both"/>
        <w:textAlignment w:val="baseline"/>
        <w:rPr>
          <w:rStyle w:val="Teksttreci"/>
          <w:sz w:val="22"/>
          <w:szCs w:val="22"/>
        </w:rPr>
      </w:pPr>
      <w:r>
        <w:rPr>
          <w:rStyle w:val="Teksttreci"/>
          <w:sz w:val="22"/>
          <w:szCs w:val="22"/>
        </w:rPr>
        <w:t xml:space="preserve">19. </w:t>
      </w:r>
      <w:r w:rsidR="00893D3D" w:rsidRPr="00903DD3">
        <w:rPr>
          <w:rStyle w:val="Teksttreci"/>
          <w:sz w:val="22"/>
          <w:szCs w:val="22"/>
        </w:rPr>
        <w:t xml:space="preserve">Zmiany, o których mowa w ust. </w:t>
      </w:r>
      <w:r>
        <w:rPr>
          <w:rStyle w:val="Teksttreci"/>
          <w:sz w:val="22"/>
          <w:szCs w:val="22"/>
        </w:rPr>
        <w:t xml:space="preserve">15 pkt </w:t>
      </w:r>
      <w:r w:rsidR="00C93A8D">
        <w:rPr>
          <w:rStyle w:val="Teksttreci"/>
          <w:sz w:val="22"/>
          <w:szCs w:val="22"/>
        </w:rPr>
        <w:t>5)</w:t>
      </w:r>
      <w:r w:rsidR="00893D3D" w:rsidRPr="00903DD3">
        <w:rPr>
          <w:rStyle w:val="Teksttreci"/>
          <w:sz w:val="22"/>
          <w:szCs w:val="22"/>
        </w:rPr>
        <w:t xml:space="preserve">, mogą być wprowadzane na podstawie zestawienia cen materiałów i kosztów związanych z realizacją zamówienia zawartych w kosztorysie ofertowym oraz wskaźnika zmiany cen materiałów lub kosztów ogłoszonego w komunikacie prezesa Głównego Urzędu Statystycznego, ustalonego w stosunku do miesiąca, w którym został sporządzony kosztorys ofertowy. Zmiana wynagrodzenia może polegać zarówno na jego wzroście jak i obniżeniu, z zastrzeżeniem zachowania minimalnej wartości świadczenia stron </w:t>
      </w:r>
      <w:r w:rsidR="00681982" w:rsidRPr="00903DD3">
        <w:rPr>
          <w:rStyle w:val="Teksttreci"/>
          <w:sz w:val="22"/>
          <w:szCs w:val="22"/>
        </w:rPr>
        <w:t xml:space="preserve">o którym mowa w </w:t>
      </w:r>
      <w:r w:rsidR="00681982" w:rsidRPr="00903DD3">
        <w:rPr>
          <w:rFonts w:ascii="Arial" w:hAnsi="Arial" w:cs="Arial"/>
          <w:bCs/>
          <w:sz w:val="22"/>
          <w:szCs w:val="22"/>
        </w:rPr>
        <w:t>§ 28 ust. 33 Umowy.</w:t>
      </w:r>
      <w:r w:rsidR="00681982" w:rsidRPr="00903DD3">
        <w:rPr>
          <w:rFonts w:ascii="Arial" w:hAnsi="Arial" w:cs="Arial"/>
          <w:b/>
          <w:sz w:val="22"/>
          <w:szCs w:val="22"/>
        </w:rPr>
        <w:t xml:space="preserve"> </w:t>
      </w:r>
    </w:p>
    <w:p w:rsidR="009201F5" w:rsidRDefault="009201F5" w:rsidP="00F05CCE">
      <w:pPr>
        <w:pStyle w:val="Akapitzlist"/>
        <w:tabs>
          <w:tab w:val="left" w:pos="426"/>
        </w:tabs>
        <w:overflowPunct w:val="0"/>
        <w:autoSpaceDE w:val="0"/>
        <w:autoSpaceDN w:val="0"/>
        <w:adjustRightInd w:val="0"/>
        <w:spacing w:afterLines="60" w:after="144" w:line="276" w:lineRule="auto"/>
        <w:ind w:left="426"/>
        <w:jc w:val="center"/>
        <w:textAlignment w:val="baseline"/>
        <w:rPr>
          <w:rFonts w:ascii="Arial" w:hAnsi="Arial" w:cs="Arial"/>
          <w:b/>
          <w:sz w:val="22"/>
          <w:szCs w:val="22"/>
        </w:rPr>
      </w:pPr>
      <w:bookmarkStart w:id="122" w:name="_Toc417485995"/>
      <w:bookmarkStart w:id="123" w:name="_Toc417485997"/>
    </w:p>
    <w:p w:rsidR="0069081D" w:rsidRPr="00903DD3" w:rsidRDefault="0069081D" w:rsidP="00F05CCE">
      <w:pPr>
        <w:pStyle w:val="Akapitzlist"/>
        <w:tabs>
          <w:tab w:val="left" w:pos="426"/>
        </w:tabs>
        <w:overflowPunct w:val="0"/>
        <w:autoSpaceDE w:val="0"/>
        <w:autoSpaceDN w:val="0"/>
        <w:adjustRightInd w:val="0"/>
        <w:spacing w:afterLines="60" w:after="144" w:line="276" w:lineRule="auto"/>
        <w:ind w:left="426"/>
        <w:jc w:val="center"/>
        <w:textAlignment w:val="baseline"/>
        <w:rPr>
          <w:rFonts w:ascii="Arial" w:hAnsi="Arial" w:cs="Arial"/>
          <w:b/>
          <w:sz w:val="22"/>
          <w:szCs w:val="22"/>
        </w:rPr>
      </w:pPr>
      <w:r w:rsidRPr="00903DD3">
        <w:rPr>
          <w:rFonts w:ascii="Arial" w:hAnsi="Arial" w:cs="Arial"/>
          <w:b/>
          <w:sz w:val="22"/>
          <w:szCs w:val="22"/>
        </w:rPr>
        <w:t xml:space="preserve">§ </w:t>
      </w:r>
      <w:r w:rsidR="0049780B">
        <w:rPr>
          <w:rFonts w:ascii="Arial" w:hAnsi="Arial" w:cs="Arial"/>
          <w:b/>
          <w:sz w:val="22"/>
          <w:szCs w:val="22"/>
        </w:rPr>
        <w:t>31</w:t>
      </w:r>
      <w:r w:rsidRPr="00903DD3">
        <w:rPr>
          <w:rFonts w:ascii="Arial" w:hAnsi="Arial" w:cs="Arial"/>
          <w:b/>
          <w:sz w:val="22"/>
          <w:szCs w:val="22"/>
        </w:rPr>
        <w:t>.</w:t>
      </w:r>
    </w:p>
    <w:p w:rsidR="0069081D" w:rsidRPr="00903DD3" w:rsidRDefault="0069081D" w:rsidP="003852FE">
      <w:pPr>
        <w:pStyle w:val="Nagwek2"/>
        <w:spacing w:before="0" w:afterLines="60" w:after="144" w:line="276" w:lineRule="auto"/>
        <w:rPr>
          <w:rFonts w:cs="Arial"/>
          <w:sz w:val="22"/>
          <w:szCs w:val="22"/>
        </w:rPr>
      </w:pPr>
      <w:bookmarkStart w:id="124" w:name="_Toc519240424"/>
      <w:bookmarkStart w:id="125" w:name="_Toc69980019"/>
      <w:r w:rsidRPr="00903DD3">
        <w:rPr>
          <w:rFonts w:cs="Arial"/>
          <w:sz w:val="22"/>
          <w:szCs w:val="22"/>
        </w:rPr>
        <w:t>Odstąpienie od Umowy przez Zamawiającego</w:t>
      </w:r>
      <w:bookmarkEnd w:id="122"/>
      <w:bookmarkEnd w:id="124"/>
      <w:r w:rsidR="00320A91" w:rsidRPr="00903DD3">
        <w:rPr>
          <w:rFonts w:cs="Arial"/>
          <w:sz w:val="22"/>
          <w:szCs w:val="22"/>
        </w:rPr>
        <w:t xml:space="preserve"> – art. 456 pzp</w:t>
      </w:r>
      <w:bookmarkEnd w:id="125"/>
    </w:p>
    <w:p w:rsidR="0069081D" w:rsidRPr="00903DD3" w:rsidRDefault="00FD44D2" w:rsidP="0003560A">
      <w:pPr>
        <w:numPr>
          <w:ilvl w:val="0"/>
          <w:numId w:val="13"/>
        </w:numPr>
        <w:ind w:left="425" w:hanging="425"/>
        <w:jc w:val="both"/>
        <w:rPr>
          <w:rFonts w:ascii="Arial" w:hAnsi="Arial" w:cs="Arial"/>
          <w:sz w:val="22"/>
          <w:szCs w:val="22"/>
        </w:rPr>
      </w:pPr>
      <w:r w:rsidRPr="00903DD3">
        <w:rPr>
          <w:rFonts w:ascii="Arial" w:hAnsi="Arial" w:cs="Arial"/>
          <w:sz w:val="22"/>
          <w:szCs w:val="22"/>
        </w:rPr>
        <w:t xml:space="preserve">W terminie nie późniejszym niż 360 dni od dnia upływu określonego w Umowie terminu ukończenia przedmiotu Umowy </w:t>
      </w:r>
      <w:r w:rsidR="0069081D" w:rsidRPr="00903DD3">
        <w:rPr>
          <w:rFonts w:ascii="Arial" w:hAnsi="Arial" w:cs="Arial"/>
          <w:sz w:val="22"/>
          <w:szCs w:val="22"/>
        </w:rPr>
        <w:t xml:space="preserve">Zamawiający </w:t>
      </w:r>
      <w:r w:rsidRPr="00903DD3">
        <w:rPr>
          <w:rFonts w:ascii="Arial" w:hAnsi="Arial" w:cs="Arial"/>
          <w:sz w:val="22"/>
          <w:szCs w:val="22"/>
        </w:rPr>
        <w:t xml:space="preserve">ma prawo </w:t>
      </w:r>
      <w:r w:rsidR="0069081D" w:rsidRPr="00903DD3">
        <w:rPr>
          <w:rFonts w:ascii="Arial" w:hAnsi="Arial" w:cs="Arial"/>
          <w:sz w:val="22"/>
          <w:szCs w:val="22"/>
        </w:rPr>
        <w:t>odstąpi</w:t>
      </w:r>
      <w:r w:rsidRPr="00903DD3">
        <w:rPr>
          <w:rFonts w:ascii="Arial" w:hAnsi="Arial" w:cs="Arial"/>
          <w:sz w:val="22"/>
          <w:szCs w:val="22"/>
        </w:rPr>
        <w:t>enia</w:t>
      </w:r>
      <w:r w:rsidR="0069081D" w:rsidRPr="00903DD3">
        <w:rPr>
          <w:rFonts w:ascii="Arial" w:hAnsi="Arial" w:cs="Arial"/>
          <w:sz w:val="22"/>
          <w:szCs w:val="22"/>
        </w:rPr>
        <w:t xml:space="preserve"> od Umowy, </w:t>
      </w:r>
      <w:r w:rsidRPr="00903DD3">
        <w:rPr>
          <w:rFonts w:ascii="Arial" w:hAnsi="Arial" w:cs="Arial"/>
          <w:sz w:val="22"/>
          <w:szCs w:val="22"/>
        </w:rPr>
        <w:t xml:space="preserve"> </w:t>
      </w:r>
      <w:r w:rsidR="000D7F7A" w:rsidRPr="00903DD3">
        <w:rPr>
          <w:rFonts w:ascii="Arial" w:hAnsi="Arial" w:cs="Arial"/>
          <w:sz w:val="22"/>
          <w:szCs w:val="22"/>
        </w:rPr>
        <w:t>po</w:t>
      </w:r>
      <w:r w:rsidRPr="00903DD3">
        <w:rPr>
          <w:rFonts w:ascii="Arial" w:hAnsi="Arial" w:cs="Arial"/>
          <w:sz w:val="22"/>
          <w:szCs w:val="22"/>
        </w:rPr>
        <w:t xml:space="preserve">przez </w:t>
      </w:r>
      <w:r w:rsidR="000D7F7A" w:rsidRPr="00903DD3">
        <w:rPr>
          <w:rFonts w:ascii="Arial" w:hAnsi="Arial" w:cs="Arial"/>
          <w:sz w:val="22"/>
          <w:szCs w:val="22"/>
        </w:rPr>
        <w:t xml:space="preserve">złożenie oświadczenia </w:t>
      </w:r>
      <w:r w:rsidRPr="00903DD3">
        <w:rPr>
          <w:rFonts w:ascii="Arial" w:hAnsi="Arial" w:cs="Arial"/>
          <w:sz w:val="22"/>
          <w:szCs w:val="22"/>
        </w:rPr>
        <w:t xml:space="preserve">o odstąpieniu, w razie </w:t>
      </w:r>
      <w:r w:rsidR="0069081D" w:rsidRPr="00903DD3">
        <w:rPr>
          <w:rFonts w:ascii="Arial" w:hAnsi="Arial" w:cs="Arial"/>
          <w:sz w:val="22"/>
          <w:szCs w:val="22"/>
        </w:rPr>
        <w:t xml:space="preserve">zaistnienia </w:t>
      </w:r>
      <w:r w:rsidR="00B45085" w:rsidRPr="00903DD3">
        <w:rPr>
          <w:rFonts w:ascii="Arial" w:hAnsi="Arial" w:cs="Arial"/>
          <w:sz w:val="22"/>
          <w:szCs w:val="22"/>
        </w:rPr>
        <w:t xml:space="preserve">którejkolwiek z następujących </w:t>
      </w:r>
      <w:r w:rsidR="0069081D" w:rsidRPr="00903DD3">
        <w:rPr>
          <w:rFonts w:ascii="Arial" w:hAnsi="Arial" w:cs="Arial"/>
          <w:sz w:val="22"/>
          <w:szCs w:val="22"/>
        </w:rPr>
        <w:t>okoliczności</w:t>
      </w:r>
      <w:r w:rsidR="00B45085" w:rsidRPr="00903DD3">
        <w:rPr>
          <w:rFonts w:ascii="Arial" w:hAnsi="Arial" w:cs="Arial"/>
          <w:sz w:val="22"/>
          <w:szCs w:val="22"/>
        </w:rPr>
        <w:t>:</w:t>
      </w:r>
      <w:r w:rsidR="0069081D" w:rsidRPr="00903DD3">
        <w:rPr>
          <w:rFonts w:ascii="Arial" w:hAnsi="Arial" w:cs="Arial"/>
          <w:sz w:val="22"/>
          <w:szCs w:val="22"/>
        </w:rPr>
        <w:t xml:space="preserve"> </w:t>
      </w:r>
    </w:p>
    <w:p w:rsidR="0069081D" w:rsidRPr="00903DD3" w:rsidRDefault="00826FA3" w:rsidP="003852FE">
      <w:pPr>
        <w:numPr>
          <w:ilvl w:val="0"/>
          <w:numId w:val="2"/>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ze skutkiem natychmiastowym, gdy </w:t>
      </w:r>
      <w:r w:rsidR="0069081D" w:rsidRPr="00903DD3">
        <w:rPr>
          <w:rFonts w:ascii="Arial" w:hAnsi="Arial" w:cs="Arial"/>
          <w:sz w:val="22"/>
          <w:szCs w:val="22"/>
        </w:rPr>
        <w:t xml:space="preserve">Wykonawca nie zapewni zabezpieczenia należytego wykonania Umowy zgodnie </w:t>
      </w:r>
      <w:r w:rsidR="0069081D" w:rsidRPr="0088032C">
        <w:rPr>
          <w:rFonts w:ascii="Arial" w:hAnsi="Arial" w:cs="Arial"/>
          <w:sz w:val="22"/>
          <w:szCs w:val="22"/>
        </w:rPr>
        <w:t xml:space="preserve">z </w:t>
      </w:r>
      <w:r w:rsidR="0069081D" w:rsidRPr="0049780B">
        <w:rPr>
          <w:rFonts w:ascii="Arial" w:hAnsi="Arial" w:cs="Arial"/>
          <w:sz w:val="22"/>
          <w:szCs w:val="22"/>
        </w:rPr>
        <w:t xml:space="preserve">§ </w:t>
      </w:r>
      <w:r w:rsidR="00C34ACD" w:rsidRPr="0049780B">
        <w:rPr>
          <w:rFonts w:ascii="Arial" w:hAnsi="Arial" w:cs="Arial"/>
          <w:sz w:val="22"/>
          <w:szCs w:val="22"/>
        </w:rPr>
        <w:t xml:space="preserve">7 </w:t>
      </w:r>
      <w:r w:rsidR="0069081D" w:rsidRPr="00903DD3">
        <w:rPr>
          <w:rFonts w:ascii="Arial" w:hAnsi="Arial" w:cs="Arial"/>
          <w:sz w:val="22"/>
          <w:szCs w:val="22"/>
        </w:rPr>
        <w:t xml:space="preserve">Umowy, w tym gdy niemożliwe okaże się skorzystanie przez Zamawiającego z uprawnień uregulowanych w </w:t>
      </w:r>
      <w:r w:rsidR="0069081D" w:rsidRPr="0049780B">
        <w:rPr>
          <w:rFonts w:ascii="Arial" w:hAnsi="Arial" w:cs="Arial"/>
          <w:sz w:val="22"/>
          <w:szCs w:val="22"/>
        </w:rPr>
        <w:t xml:space="preserve">§ </w:t>
      </w:r>
      <w:r w:rsidR="00C34ACD" w:rsidRPr="0049780B">
        <w:rPr>
          <w:rFonts w:ascii="Arial" w:hAnsi="Arial" w:cs="Arial"/>
          <w:sz w:val="22"/>
          <w:szCs w:val="22"/>
        </w:rPr>
        <w:t xml:space="preserve">7 </w:t>
      </w:r>
      <w:r w:rsidR="0069081D" w:rsidRPr="00903DD3">
        <w:rPr>
          <w:rFonts w:ascii="Arial" w:hAnsi="Arial" w:cs="Arial"/>
          <w:sz w:val="22"/>
          <w:szCs w:val="22"/>
        </w:rPr>
        <w:t>Umowy;</w:t>
      </w:r>
    </w:p>
    <w:p w:rsidR="0069081D" w:rsidRPr="00903DD3" w:rsidRDefault="0069081D" w:rsidP="003852FE">
      <w:pPr>
        <w:numPr>
          <w:ilvl w:val="0"/>
          <w:numId w:val="2"/>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Wykonawca bez uzasadnionych przyczyn nie rozpoczni</w:t>
      </w:r>
      <w:r w:rsidR="00033B15" w:rsidRPr="00903DD3">
        <w:rPr>
          <w:rFonts w:ascii="Arial" w:hAnsi="Arial" w:cs="Arial"/>
          <w:sz w:val="22"/>
          <w:szCs w:val="22"/>
        </w:rPr>
        <w:t>e realizacji przedmiotu Umowy i </w:t>
      </w:r>
      <w:r w:rsidRPr="00903DD3">
        <w:rPr>
          <w:rFonts w:ascii="Arial" w:hAnsi="Arial" w:cs="Arial"/>
          <w:sz w:val="22"/>
          <w:szCs w:val="22"/>
        </w:rPr>
        <w:t>pomimo dodatkowego wezwania Zamawiającego (określającego termin rozpoczęcia realizacji przedmiotu Umowy) nie przystąpił do niej w tym terminie;</w:t>
      </w:r>
    </w:p>
    <w:p w:rsidR="0069081D" w:rsidRPr="00903DD3" w:rsidRDefault="0069081D" w:rsidP="003852FE">
      <w:pPr>
        <w:numPr>
          <w:ilvl w:val="0"/>
          <w:numId w:val="2"/>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Wykonawca przerwie realizację przedmiotu Umowy i nie będzie go realizował pomimo wezwania Zamawiającego (określającego termin na podjęcie prac i robót);</w:t>
      </w:r>
    </w:p>
    <w:p w:rsidR="0069081D" w:rsidRPr="00903DD3" w:rsidRDefault="0069081D" w:rsidP="003852FE">
      <w:pPr>
        <w:numPr>
          <w:ilvl w:val="0"/>
          <w:numId w:val="2"/>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Wykonawca naruszy Umowę, w tym także poprzez niewykonywanie robót zgodnie z Umową, i nie usunie naruszenia w terminie </w:t>
      </w:r>
      <w:r w:rsidRPr="0049780B">
        <w:rPr>
          <w:rFonts w:ascii="Arial" w:hAnsi="Arial" w:cs="Arial"/>
          <w:sz w:val="22"/>
          <w:szCs w:val="22"/>
        </w:rPr>
        <w:t>14 dni</w:t>
      </w:r>
      <w:r w:rsidRPr="00903DD3">
        <w:rPr>
          <w:rFonts w:ascii="Arial" w:hAnsi="Arial" w:cs="Arial"/>
          <w:sz w:val="22"/>
          <w:szCs w:val="22"/>
        </w:rPr>
        <w:t xml:space="preserve"> od dnia wezwania </w:t>
      </w:r>
      <w:r w:rsidR="00C57647" w:rsidRPr="00903DD3">
        <w:rPr>
          <w:rFonts w:ascii="Arial" w:hAnsi="Arial" w:cs="Arial"/>
          <w:sz w:val="22"/>
          <w:szCs w:val="22"/>
        </w:rPr>
        <w:t xml:space="preserve">do zaniechania lub usunięcia naruszeń, </w:t>
      </w:r>
      <w:r w:rsidRPr="00903DD3">
        <w:rPr>
          <w:rFonts w:ascii="Arial" w:hAnsi="Arial" w:cs="Arial"/>
          <w:sz w:val="22"/>
          <w:szCs w:val="22"/>
        </w:rPr>
        <w:t xml:space="preserve">lub – jeśli usunięcie w tym terminie nie będzie możliwe – nie przystąpi do jego usuwania lub po rozpoczęciu usuwania bezzasadnie od </w:t>
      </w:r>
      <w:r w:rsidR="00033B15" w:rsidRPr="00903DD3">
        <w:rPr>
          <w:rFonts w:ascii="Arial" w:hAnsi="Arial" w:cs="Arial"/>
          <w:sz w:val="22"/>
          <w:szCs w:val="22"/>
        </w:rPr>
        <w:t>niego odstąpi lub nie ukończy w </w:t>
      </w:r>
      <w:r w:rsidRPr="00903DD3">
        <w:rPr>
          <w:rFonts w:ascii="Arial" w:hAnsi="Arial" w:cs="Arial"/>
          <w:sz w:val="22"/>
          <w:szCs w:val="22"/>
        </w:rPr>
        <w:t>terminie</w:t>
      </w:r>
      <w:r w:rsidR="00C57647" w:rsidRPr="00903DD3">
        <w:rPr>
          <w:rFonts w:ascii="Arial" w:hAnsi="Arial" w:cs="Arial"/>
          <w:sz w:val="22"/>
          <w:szCs w:val="22"/>
        </w:rPr>
        <w:t xml:space="preserve"> wskazanym przez Zamawiającego</w:t>
      </w:r>
      <w:r w:rsidRPr="00903DD3">
        <w:rPr>
          <w:rFonts w:ascii="Arial" w:hAnsi="Arial" w:cs="Arial"/>
          <w:sz w:val="22"/>
          <w:szCs w:val="22"/>
        </w:rPr>
        <w:t>;</w:t>
      </w:r>
    </w:p>
    <w:p w:rsidR="0069081D" w:rsidRPr="00903DD3" w:rsidRDefault="0069081D" w:rsidP="003852FE">
      <w:pPr>
        <w:pStyle w:val="Akapitzlist"/>
        <w:numPr>
          <w:ilvl w:val="0"/>
          <w:numId w:val="2"/>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 xml:space="preserve">Wykonawca podzleca </w:t>
      </w:r>
      <w:r w:rsidR="00C57647" w:rsidRPr="00903DD3">
        <w:rPr>
          <w:rFonts w:ascii="Arial" w:hAnsi="Arial" w:cs="Arial"/>
          <w:sz w:val="22"/>
          <w:szCs w:val="22"/>
        </w:rPr>
        <w:t xml:space="preserve">roboty niezgodnie z Umową </w:t>
      </w:r>
      <w:r w:rsidRPr="00903DD3">
        <w:rPr>
          <w:rFonts w:ascii="Arial" w:hAnsi="Arial" w:cs="Arial"/>
          <w:sz w:val="22"/>
          <w:szCs w:val="22"/>
        </w:rPr>
        <w:t xml:space="preserve">lub dokonuje cesji </w:t>
      </w:r>
      <w:r w:rsidR="000D7F7A" w:rsidRPr="00903DD3">
        <w:rPr>
          <w:rFonts w:ascii="Arial" w:hAnsi="Arial" w:cs="Arial"/>
          <w:sz w:val="22"/>
          <w:szCs w:val="22"/>
        </w:rPr>
        <w:t>wierzytelności wynikających z Umowy</w:t>
      </w:r>
      <w:r w:rsidRPr="00903DD3">
        <w:rPr>
          <w:rFonts w:ascii="Arial" w:hAnsi="Arial" w:cs="Arial"/>
          <w:sz w:val="22"/>
          <w:szCs w:val="22"/>
        </w:rPr>
        <w:t xml:space="preserve"> bez </w:t>
      </w:r>
      <w:r w:rsidR="00C57647" w:rsidRPr="00903DD3">
        <w:rPr>
          <w:rFonts w:ascii="Arial" w:hAnsi="Arial" w:cs="Arial"/>
          <w:sz w:val="22"/>
          <w:szCs w:val="22"/>
        </w:rPr>
        <w:t>zgody Zamawiającego</w:t>
      </w:r>
      <w:r w:rsidRPr="00903DD3">
        <w:rPr>
          <w:rFonts w:ascii="Arial" w:hAnsi="Arial" w:cs="Arial"/>
          <w:sz w:val="22"/>
          <w:szCs w:val="22"/>
        </w:rPr>
        <w:t>;</w:t>
      </w:r>
    </w:p>
    <w:p w:rsidR="0069081D" w:rsidRPr="00903DD3" w:rsidRDefault="0069081D" w:rsidP="003852FE">
      <w:pPr>
        <w:pStyle w:val="Akapitzlist"/>
        <w:numPr>
          <w:ilvl w:val="0"/>
          <w:numId w:val="2"/>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Zamawiający będzie zmuszony do</w:t>
      </w:r>
      <w:r w:rsidR="00B55460" w:rsidRPr="00903DD3">
        <w:rPr>
          <w:rFonts w:ascii="Arial" w:hAnsi="Arial" w:cs="Arial"/>
          <w:sz w:val="22"/>
          <w:szCs w:val="22"/>
        </w:rPr>
        <w:t xml:space="preserve"> co najmniej 2-krotnego </w:t>
      </w:r>
      <w:r w:rsidRPr="00903DD3">
        <w:rPr>
          <w:rFonts w:ascii="Arial" w:hAnsi="Arial" w:cs="Arial"/>
          <w:sz w:val="22"/>
          <w:szCs w:val="22"/>
        </w:rPr>
        <w:t xml:space="preserve">dokonywania bezpośredniej zapłaty </w:t>
      </w:r>
      <w:r w:rsidR="000D7F7A" w:rsidRPr="00903DD3">
        <w:rPr>
          <w:rFonts w:ascii="Arial" w:hAnsi="Arial" w:cs="Arial"/>
          <w:sz w:val="22"/>
          <w:szCs w:val="22"/>
        </w:rPr>
        <w:t xml:space="preserve">podwykonawcy </w:t>
      </w:r>
      <w:r w:rsidRPr="00903DD3">
        <w:rPr>
          <w:rFonts w:ascii="Arial" w:hAnsi="Arial" w:cs="Arial"/>
          <w:sz w:val="22"/>
          <w:szCs w:val="22"/>
        </w:rPr>
        <w:t xml:space="preserve">lub dalszemu </w:t>
      </w:r>
      <w:r w:rsidR="000D7F7A" w:rsidRPr="00903DD3">
        <w:rPr>
          <w:rFonts w:ascii="Arial" w:hAnsi="Arial" w:cs="Arial"/>
          <w:sz w:val="22"/>
          <w:szCs w:val="22"/>
        </w:rPr>
        <w:t>podwykonawcy</w:t>
      </w:r>
      <w:r w:rsidRPr="00903DD3">
        <w:rPr>
          <w:rFonts w:ascii="Arial" w:hAnsi="Arial" w:cs="Arial"/>
          <w:sz w:val="22"/>
          <w:szCs w:val="22"/>
        </w:rPr>
        <w:t xml:space="preserve">, lub do dokonania bezpośrednich zapłat </w:t>
      </w:r>
      <w:r w:rsidR="000D7F7A" w:rsidRPr="00903DD3">
        <w:rPr>
          <w:rFonts w:ascii="Arial" w:hAnsi="Arial" w:cs="Arial"/>
          <w:sz w:val="22"/>
          <w:szCs w:val="22"/>
        </w:rPr>
        <w:t xml:space="preserve">podwykonawcy </w:t>
      </w:r>
      <w:r w:rsidR="00B55460" w:rsidRPr="00903DD3">
        <w:rPr>
          <w:rFonts w:ascii="Arial" w:hAnsi="Arial" w:cs="Arial"/>
          <w:sz w:val="22"/>
          <w:szCs w:val="22"/>
        </w:rPr>
        <w:t xml:space="preserve">lub </w:t>
      </w:r>
      <w:r w:rsidR="005F3BC9" w:rsidRPr="00903DD3">
        <w:rPr>
          <w:rFonts w:ascii="Arial" w:hAnsi="Arial" w:cs="Arial"/>
          <w:sz w:val="22"/>
          <w:szCs w:val="22"/>
        </w:rPr>
        <w:t>dalszego</w:t>
      </w:r>
      <w:r w:rsidR="00B55460" w:rsidRPr="00903DD3">
        <w:rPr>
          <w:rFonts w:ascii="Arial" w:hAnsi="Arial" w:cs="Arial"/>
          <w:sz w:val="22"/>
          <w:szCs w:val="22"/>
        </w:rPr>
        <w:t xml:space="preserve"> </w:t>
      </w:r>
      <w:r w:rsidR="000D7F7A" w:rsidRPr="00903DD3">
        <w:rPr>
          <w:rFonts w:ascii="Arial" w:hAnsi="Arial" w:cs="Arial"/>
          <w:sz w:val="22"/>
          <w:szCs w:val="22"/>
        </w:rPr>
        <w:t xml:space="preserve">podwykonawcy </w:t>
      </w:r>
      <w:r w:rsidRPr="00903DD3">
        <w:rPr>
          <w:rFonts w:ascii="Arial" w:hAnsi="Arial" w:cs="Arial"/>
          <w:sz w:val="22"/>
          <w:szCs w:val="22"/>
        </w:rPr>
        <w:t xml:space="preserve">na sumę większą niż 5% </w:t>
      </w:r>
      <w:r w:rsidR="000720A4" w:rsidRPr="00903DD3">
        <w:rPr>
          <w:rFonts w:ascii="Arial" w:hAnsi="Arial" w:cs="Arial"/>
          <w:sz w:val="22"/>
          <w:szCs w:val="22"/>
        </w:rPr>
        <w:t>c</w:t>
      </w:r>
      <w:r w:rsidR="000D7F7A" w:rsidRPr="00903DD3">
        <w:rPr>
          <w:rFonts w:ascii="Arial" w:hAnsi="Arial" w:cs="Arial"/>
          <w:sz w:val="22"/>
          <w:szCs w:val="22"/>
        </w:rPr>
        <w:t xml:space="preserve">eny </w:t>
      </w:r>
      <w:r w:rsidRPr="00903DD3">
        <w:rPr>
          <w:rFonts w:ascii="Arial" w:hAnsi="Arial" w:cs="Arial"/>
          <w:sz w:val="22"/>
          <w:szCs w:val="22"/>
        </w:rPr>
        <w:t>brutto</w:t>
      </w:r>
      <w:r w:rsidR="000D7F7A" w:rsidRPr="00903DD3">
        <w:rPr>
          <w:rFonts w:ascii="Arial" w:hAnsi="Arial" w:cs="Arial"/>
          <w:sz w:val="22"/>
          <w:szCs w:val="22"/>
        </w:rPr>
        <w:t>.</w:t>
      </w:r>
    </w:p>
    <w:p w:rsidR="003C7AF2" w:rsidRPr="00903DD3" w:rsidRDefault="003C7AF2" w:rsidP="003852FE">
      <w:pPr>
        <w:pStyle w:val="Akapitzlist"/>
        <w:numPr>
          <w:ilvl w:val="0"/>
          <w:numId w:val="2"/>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W razie dokonania zmiany umowy z naruszeniem Umowy lub przepisów prawa,</w:t>
      </w:r>
    </w:p>
    <w:p w:rsidR="003C7AF2" w:rsidRPr="00903DD3" w:rsidRDefault="003C7AF2" w:rsidP="003852FE">
      <w:pPr>
        <w:pStyle w:val="Akapitzlist"/>
        <w:numPr>
          <w:ilvl w:val="0"/>
          <w:numId w:val="2"/>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Wykonawca w chwili zawarcia umowy podlegał wykluczeniu,</w:t>
      </w:r>
    </w:p>
    <w:p w:rsidR="000D7F7A" w:rsidRPr="00903DD3" w:rsidRDefault="000D7F7A" w:rsidP="003852FE">
      <w:pPr>
        <w:pStyle w:val="Akapit"/>
        <w:numPr>
          <w:ilvl w:val="0"/>
          <w:numId w:val="13"/>
        </w:numPr>
        <w:spacing w:afterLines="60" w:after="144"/>
        <w:ind w:left="426" w:hanging="426"/>
        <w:rPr>
          <w:bCs/>
        </w:rPr>
      </w:pPr>
      <w:r w:rsidRPr="00903DD3">
        <w:rPr>
          <w:bCs/>
        </w:rPr>
        <w:t xml:space="preserve">W razie zaistnienia istotnej zmiany okoliczności powodującej, że wykonanie Umowy nie leży w interesie publicznym, czego nie można było przewidzieć w chwili zawarcia Umowy, lub dalsze wykonywanie Umowy może zagrozić </w:t>
      </w:r>
      <w:r w:rsidR="003C7AF2" w:rsidRPr="00903DD3">
        <w:rPr>
          <w:bCs/>
        </w:rPr>
        <w:t xml:space="preserve">podstawowemu </w:t>
      </w:r>
      <w:r w:rsidRPr="00903DD3">
        <w:rPr>
          <w:bCs/>
        </w:rPr>
        <w:t>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rsidR="00B62476" w:rsidRDefault="00B62476" w:rsidP="003852FE">
      <w:pPr>
        <w:pStyle w:val="Akapitzlist"/>
        <w:numPr>
          <w:ilvl w:val="0"/>
          <w:numId w:val="13"/>
        </w:numPr>
        <w:spacing w:afterLines="60" w:after="144" w:line="276" w:lineRule="auto"/>
        <w:ind w:left="426" w:hanging="426"/>
        <w:jc w:val="both"/>
        <w:rPr>
          <w:rFonts w:ascii="Arial" w:eastAsia="Calibri" w:hAnsi="Arial" w:cs="Arial"/>
          <w:bCs/>
          <w:sz w:val="22"/>
          <w:szCs w:val="22"/>
        </w:rPr>
      </w:pPr>
      <w:r w:rsidRPr="00903DD3">
        <w:rPr>
          <w:rFonts w:ascii="Arial" w:eastAsia="Calibri" w:hAnsi="Arial" w:cs="Arial"/>
          <w:bCs/>
          <w:sz w:val="22"/>
          <w:szCs w:val="22"/>
        </w:rPr>
        <w:t xml:space="preserve">W przypadku </w:t>
      </w:r>
      <w:r w:rsidR="00B809A6" w:rsidRPr="00903DD3">
        <w:rPr>
          <w:rFonts w:ascii="Arial" w:eastAsia="Calibri" w:hAnsi="Arial" w:cs="Arial"/>
          <w:bCs/>
          <w:sz w:val="22"/>
          <w:szCs w:val="22"/>
        </w:rPr>
        <w:t xml:space="preserve">nieprzyznania lub </w:t>
      </w:r>
      <w:r w:rsidRPr="00903DD3">
        <w:rPr>
          <w:rFonts w:ascii="Arial" w:eastAsia="Calibri" w:hAnsi="Arial" w:cs="Arial"/>
          <w:bCs/>
          <w:sz w:val="22"/>
          <w:szCs w:val="22"/>
        </w:rPr>
        <w:t xml:space="preserve">ograniczenia funduszy przyznanych Zamawiającemu na realizację przedmiotu Umowy </w:t>
      </w:r>
      <w:r w:rsidR="00186828" w:rsidRPr="00903DD3">
        <w:rPr>
          <w:rFonts w:ascii="Arial" w:eastAsia="Calibri" w:hAnsi="Arial" w:cs="Arial"/>
          <w:bCs/>
          <w:sz w:val="22"/>
          <w:szCs w:val="22"/>
        </w:rPr>
        <w:t>Zamawiający</w:t>
      </w:r>
      <w:r w:rsidRPr="00903DD3">
        <w:rPr>
          <w:rFonts w:ascii="Arial" w:eastAsia="Calibri" w:hAnsi="Arial" w:cs="Arial"/>
          <w:bCs/>
          <w:sz w:val="22"/>
          <w:szCs w:val="22"/>
        </w:rPr>
        <w:t xml:space="preserve"> może, bez żadnych ujemnych dla Zamawiającego konsekwencji finansowych, </w:t>
      </w:r>
      <w:r w:rsidR="00186828" w:rsidRPr="00903DD3">
        <w:rPr>
          <w:rFonts w:ascii="Arial" w:eastAsia="Calibri" w:hAnsi="Arial" w:cs="Arial"/>
          <w:bCs/>
          <w:sz w:val="22"/>
          <w:szCs w:val="22"/>
        </w:rPr>
        <w:t>odstąpić od umowy w całości lub części</w:t>
      </w:r>
      <w:r w:rsidRPr="00903DD3">
        <w:rPr>
          <w:rFonts w:ascii="Arial" w:eastAsia="Calibri" w:hAnsi="Arial" w:cs="Arial"/>
          <w:bCs/>
          <w:sz w:val="22"/>
          <w:szCs w:val="22"/>
        </w:rPr>
        <w:t xml:space="preserve">. </w:t>
      </w:r>
      <w:r w:rsidR="00186828" w:rsidRPr="00903DD3">
        <w:rPr>
          <w:rFonts w:ascii="Arial" w:eastAsia="Calibri" w:hAnsi="Arial" w:cs="Arial"/>
          <w:bCs/>
          <w:sz w:val="22"/>
          <w:szCs w:val="22"/>
        </w:rPr>
        <w:t>Oświadczenie o odstąpieniu od</w:t>
      </w:r>
      <w:r w:rsidRPr="00903DD3">
        <w:rPr>
          <w:rFonts w:ascii="Arial" w:eastAsia="Calibri" w:hAnsi="Arial" w:cs="Arial"/>
          <w:bCs/>
          <w:sz w:val="22"/>
          <w:szCs w:val="22"/>
        </w:rPr>
        <w:t xml:space="preserve"> Umowy Zamawiający </w:t>
      </w:r>
      <w:r w:rsidR="00186828" w:rsidRPr="00903DD3">
        <w:rPr>
          <w:rFonts w:ascii="Arial" w:eastAsia="Calibri" w:hAnsi="Arial" w:cs="Arial"/>
          <w:bCs/>
          <w:sz w:val="22"/>
          <w:szCs w:val="22"/>
        </w:rPr>
        <w:t xml:space="preserve">złoży </w:t>
      </w:r>
      <w:r w:rsidRPr="00903DD3">
        <w:rPr>
          <w:rFonts w:ascii="Arial" w:eastAsia="Calibri" w:hAnsi="Arial" w:cs="Arial"/>
          <w:bCs/>
          <w:sz w:val="22"/>
          <w:szCs w:val="22"/>
        </w:rPr>
        <w:t xml:space="preserve">Wykonawcy w formie pisemnej, w terminie 30 dni, licząc od dnia powzięcia wiadomości o ograniczeniu środków finansowych. </w:t>
      </w:r>
      <w:r w:rsidR="002D437E" w:rsidRPr="00903DD3">
        <w:rPr>
          <w:rFonts w:ascii="Arial" w:eastAsia="Calibri" w:hAnsi="Arial" w:cs="Arial"/>
          <w:bCs/>
          <w:sz w:val="22"/>
          <w:szCs w:val="22"/>
        </w:rPr>
        <w:t>Zamawiający jest uprawniony do skorzystania z tego uprawnienia, jeśli okoliczność, o której mowa wystąpi w terminie wskazanym w ust. 1.</w:t>
      </w:r>
    </w:p>
    <w:p w:rsidR="0069081D" w:rsidRDefault="0069081D" w:rsidP="00B50F12">
      <w:pPr>
        <w:pStyle w:val="Akapitzlist"/>
        <w:numPr>
          <w:ilvl w:val="0"/>
          <w:numId w:val="13"/>
        </w:numPr>
        <w:spacing w:afterLines="60" w:after="144" w:line="276" w:lineRule="auto"/>
        <w:ind w:left="426" w:hanging="426"/>
        <w:jc w:val="both"/>
        <w:rPr>
          <w:rFonts w:ascii="Arial" w:hAnsi="Arial" w:cs="Arial"/>
          <w:strike/>
          <w:sz w:val="22"/>
          <w:szCs w:val="22"/>
        </w:rPr>
      </w:pPr>
      <w:r w:rsidRPr="00B50F12">
        <w:rPr>
          <w:rFonts w:ascii="Arial" w:hAnsi="Arial" w:cs="Arial"/>
          <w:sz w:val="22"/>
          <w:szCs w:val="22"/>
        </w:rPr>
        <w:t>Odstąpienie od umowy może dotyczyć wedle wyboru Zamawiającego, całości Umowy lub części, w której Umowa nie została jeszcze zrealizowana</w:t>
      </w:r>
      <w:r w:rsidR="00B50F12">
        <w:rPr>
          <w:rFonts w:ascii="Arial" w:hAnsi="Arial" w:cs="Arial"/>
          <w:sz w:val="22"/>
          <w:szCs w:val="22"/>
        </w:rPr>
        <w:t>.</w:t>
      </w:r>
    </w:p>
    <w:p w:rsidR="0069081D" w:rsidRPr="00B50F12" w:rsidRDefault="0069081D" w:rsidP="00B50F12">
      <w:pPr>
        <w:pStyle w:val="Akapitzlist"/>
        <w:numPr>
          <w:ilvl w:val="0"/>
          <w:numId w:val="13"/>
        </w:numPr>
        <w:spacing w:afterLines="60" w:after="144" w:line="276" w:lineRule="auto"/>
        <w:ind w:left="426" w:hanging="426"/>
        <w:jc w:val="both"/>
        <w:rPr>
          <w:rFonts w:ascii="Arial" w:hAnsi="Arial" w:cs="Arial"/>
          <w:sz w:val="22"/>
          <w:szCs w:val="22"/>
        </w:rPr>
      </w:pPr>
      <w:r w:rsidRPr="00B50F12">
        <w:rPr>
          <w:rFonts w:ascii="Arial" w:hAnsi="Arial" w:cs="Arial"/>
          <w:sz w:val="22"/>
          <w:szCs w:val="22"/>
        </w:rPr>
        <w:t xml:space="preserve">Odstąpienie od Umowy </w:t>
      </w:r>
      <w:r w:rsidR="00337CC4" w:rsidRPr="00B50F12">
        <w:rPr>
          <w:rFonts w:ascii="Arial" w:hAnsi="Arial" w:cs="Arial"/>
          <w:sz w:val="22"/>
          <w:szCs w:val="22"/>
        </w:rPr>
        <w:t>nastąpi</w:t>
      </w:r>
      <w:r w:rsidRPr="00B50F12">
        <w:rPr>
          <w:rFonts w:ascii="Arial" w:hAnsi="Arial" w:cs="Arial"/>
          <w:sz w:val="22"/>
          <w:szCs w:val="22"/>
        </w:rPr>
        <w:t xml:space="preserve"> w formie pisemnej z podaniem uzasadnienia. </w:t>
      </w:r>
    </w:p>
    <w:p w:rsidR="0069081D" w:rsidRPr="00903DD3" w:rsidRDefault="00C34ACD" w:rsidP="0003560A">
      <w:pPr>
        <w:numPr>
          <w:ilvl w:val="0"/>
          <w:numId w:val="13"/>
        </w:numPr>
        <w:ind w:left="425" w:hanging="425"/>
        <w:jc w:val="both"/>
        <w:rPr>
          <w:rFonts w:ascii="Arial" w:hAnsi="Arial" w:cs="Arial"/>
          <w:sz w:val="22"/>
          <w:szCs w:val="22"/>
        </w:rPr>
      </w:pPr>
      <w:r w:rsidRPr="00903DD3">
        <w:rPr>
          <w:rFonts w:ascii="Arial" w:hAnsi="Arial" w:cs="Arial"/>
          <w:sz w:val="22"/>
          <w:szCs w:val="22"/>
        </w:rPr>
        <w:t xml:space="preserve"> </w:t>
      </w:r>
      <w:r w:rsidR="0069081D" w:rsidRPr="00903DD3">
        <w:rPr>
          <w:rFonts w:ascii="Arial" w:hAnsi="Arial" w:cs="Arial"/>
          <w:sz w:val="22"/>
          <w:szCs w:val="22"/>
        </w:rPr>
        <w:t xml:space="preserve">W razie odstąpienia od Umowy Wykonawca, przy udziale Zamawiającego, sporządzi w terminie nie później niż </w:t>
      </w:r>
      <w:r w:rsidR="00CE4C32" w:rsidRPr="00903DD3">
        <w:rPr>
          <w:rFonts w:ascii="Arial" w:hAnsi="Arial" w:cs="Arial"/>
          <w:sz w:val="22"/>
          <w:szCs w:val="22"/>
        </w:rPr>
        <w:t xml:space="preserve">14 </w:t>
      </w:r>
      <w:r w:rsidR="0069081D" w:rsidRPr="0049780B">
        <w:rPr>
          <w:rFonts w:ascii="Arial" w:hAnsi="Arial" w:cs="Arial"/>
          <w:sz w:val="22"/>
          <w:szCs w:val="22"/>
        </w:rPr>
        <w:t>dni</w:t>
      </w:r>
      <w:r w:rsidR="0069081D" w:rsidRPr="00903DD3">
        <w:rPr>
          <w:rFonts w:ascii="Arial" w:hAnsi="Arial" w:cs="Arial"/>
          <w:sz w:val="22"/>
          <w:szCs w:val="22"/>
        </w:rPr>
        <w:t xml:space="preserve"> od otrzymania oświadczenia o odstąpieniu</w:t>
      </w:r>
      <w:r w:rsidR="0069081D" w:rsidRPr="00903DD3">
        <w:rPr>
          <w:rFonts w:ascii="Arial" w:hAnsi="Arial" w:cs="Arial"/>
          <w:i/>
          <w:sz w:val="22"/>
          <w:szCs w:val="22"/>
        </w:rPr>
        <w:t xml:space="preserve"> </w:t>
      </w:r>
      <w:r w:rsidR="0069081D" w:rsidRPr="00903DD3">
        <w:rPr>
          <w:rFonts w:ascii="Arial" w:hAnsi="Arial" w:cs="Arial"/>
          <w:sz w:val="22"/>
          <w:szCs w:val="22"/>
        </w:rPr>
        <w:t xml:space="preserve">protokół inwentaryzacji prac i robót w toku na dzień odstąpienia, a także: </w:t>
      </w:r>
    </w:p>
    <w:p w:rsidR="0069081D" w:rsidRPr="00903DD3" w:rsidRDefault="0069081D" w:rsidP="003852FE">
      <w:pPr>
        <w:numPr>
          <w:ilvl w:val="0"/>
          <w:numId w:val="4"/>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wstrzyma roboty, z wyjątkiem tych, których celem będzie zabezpieczenie wykonanych wcześniej robót lub niezbędnych do pozostawienia </w:t>
      </w:r>
      <w:r w:rsidR="00903DD3">
        <w:rPr>
          <w:rFonts w:ascii="Arial" w:hAnsi="Arial" w:cs="Arial"/>
          <w:sz w:val="22"/>
          <w:szCs w:val="22"/>
        </w:rPr>
        <w:t>Terenu</w:t>
      </w:r>
      <w:r w:rsidRPr="00903DD3">
        <w:rPr>
          <w:rFonts w:ascii="Arial" w:hAnsi="Arial" w:cs="Arial"/>
          <w:sz w:val="22"/>
          <w:szCs w:val="22"/>
        </w:rPr>
        <w:t xml:space="preserve"> budowy w stanie uporządkowanym i zabezpieczonym;</w:t>
      </w:r>
    </w:p>
    <w:p w:rsidR="0069081D" w:rsidRPr="00903DD3" w:rsidRDefault="0069081D" w:rsidP="003852FE">
      <w:pPr>
        <w:numPr>
          <w:ilvl w:val="0"/>
          <w:numId w:val="4"/>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zabezpieczy przerwane roboty w zakresie uzgodnionym </w:t>
      </w:r>
      <w:r w:rsidR="00941F3B" w:rsidRPr="00903DD3">
        <w:rPr>
          <w:rFonts w:ascii="Arial" w:hAnsi="Arial" w:cs="Arial"/>
          <w:sz w:val="22"/>
          <w:szCs w:val="22"/>
        </w:rPr>
        <w:t>z Zamawiającym</w:t>
      </w:r>
      <w:r w:rsidRPr="00903DD3">
        <w:rPr>
          <w:rFonts w:ascii="Arial" w:hAnsi="Arial" w:cs="Arial"/>
          <w:sz w:val="22"/>
          <w:szCs w:val="22"/>
        </w:rPr>
        <w:t xml:space="preserve"> na </w:t>
      </w:r>
      <w:r w:rsidR="00224D66" w:rsidRPr="00903DD3">
        <w:rPr>
          <w:rFonts w:ascii="Arial" w:hAnsi="Arial" w:cs="Arial"/>
          <w:sz w:val="22"/>
          <w:szCs w:val="22"/>
        </w:rPr>
        <w:t>koszt własny</w:t>
      </w:r>
      <w:r w:rsidRPr="00903DD3">
        <w:rPr>
          <w:rFonts w:ascii="Arial" w:hAnsi="Arial" w:cs="Arial"/>
          <w:sz w:val="22"/>
          <w:szCs w:val="22"/>
        </w:rPr>
        <w:t>;</w:t>
      </w:r>
    </w:p>
    <w:p w:rsidR="0069081D" w:rsidRPr="00903DD3" w:rsidRDefault="0069081D" w:rsidP="003852FE">
      <w:pPr>
        <w:numPr>
          <w:ilvl w:val="0"/>
          <w:numId w:val="4"/>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sporządzi wykaz materiałów i urządzeń (wyrobów budowlanych) oraz konstrukcji zamówionych lub nabytych dla realizacji przedmiotu Umowy, które nie mogą być wykorzystane przez Wykonawcę;</w:t>
      </w:r>
    </w:p>
    <w:p w:rsidR="0069081D" w:rsidRPr="00903DD3" w:rsidRDefault="0069081D" w:rsidP="003852FE">
      <w:pPr>
        <w:numPr>
          <w:ilvl w:val="0"/>
          <w:numId w:val="4"/>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wezwie Zamawiającego do dokonania odbioru wykonanych robót w toku i robót zabezpieczających.  </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razie nieprzystąpienia przez Wykonawcę do sporządzenia protokołu, o którym mowa w ust. </w:t>
      </w:r>
      <w:r w:rsidR="0049780B">
        <w:rPr>
          <w:rFonts w:ascii="Arial" w:hAnsi="Arial" w:cs="Arial"/>
          <w:sz w:val="22"/>
          <w:szCs w:val="22"/>
        </w:rPr>
        <w:t>6</w:t>
      </w:r>
      <w:r w:rsidRPr="00903DD3">
        <w:rPr>
          <w:rFonts w:ascii="Arial" w:hAnsi="Arial" w:cs="Arial"/>
          <w:sz w:val="22"/>
          <w:szCs w:val="22"/>
        </w:rPr>
        <w:t xml:space="preserve">, Zamawiający </w:t>
      </w:r>
      <w:r w:rsidR="008A0A1B" w:rsidRPr="00903DD3">
        <w:rPr>
          <w:rFonts w:ascii="Arial" w:hAnsi="Arial" w:cs="Arial"/>
          <w:sz w:val="22"/>
          <w:szCs w:val="22"/>
        </w:rPr>
        <w:t xml:space="preserve">sporządzi protokół </w:t>
      </w:r>
      <w:r w:rsidRPr="00903DD3">
        <w:rPr>
          <w:rFonts w:ascii="Arial" w:hAnsi="Arial" w:cs="Arial"/>
          <w:sz w:val="22"/>
          <w:szCs w:val="22"/>
        </w:rPr>
        <w:t>bez udziału Wykonawcy.</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Po odstąpieniu </w:t>
      </w:r>
      <w:r w:rsidR="00C077A3" w:rsidRPr="00903DD3">
        <w:rPr>
          <w:rFonts w:ascii="Arial" w:hAnsi="Arial" w:cs="Arial"/>
          <w:sz w:val="22"/>
          <w:szCs w:val="22"/>
        </w:rPr>
        <w:t xml:space="preserve">z przyczyn wymienionych w ust. 1 </w:t>
      </w:r>
      <w:r w:rsidRPr="00903DD3">
        <w:rPr>
          <w:rFonts w:ascii="Arial" w:hAnsi="Arial" w:cs="Arial"/>
          <w:sz w:val="22"/>
          <w:szCs w:val="22"/>
        </w:rPr>
        <w:t>Zamawiający może ukończyć prace lub roboty lub zaangażować do tego jakiekolwiek inne osoby, które będą uprawnione do używania dokumentacji niezbędnej do realizacji przedmiotu Umowy sporządzonej przez lub na rzecz Wykonawcy.</w:t>
      </w:r>
      <w:r w:rsidR="00EA05AF" w:rsidRPr="00903DD3">
        <w:rPr>
          <w:rFonts w:ascii="Arial" w:hAnsi="Arial" w:cs="Arial"/>
          <w:sz w:val="22"/>
          <w:szCs w:val="22"/>
        </w:rPr>
        <w:t xml:space="preserve"> </w:t>
      </w:r>
    </w:p>
    <w:p w:rsidR="0069081D" w:rsidRPr="00903DD3" w:rsidRDefault="0069081D" w:rsidP="003852FE">
      <w:pPr>
        <w:numPr>
          <w:ilvl w:val="0"/>
          <w:numId w:val="13"/>
        </w:numPr>
        <w:spacing w:afterLines="60" w:after="144" w:line="276" w:lineRule="auto"/>
        <w:ind w:left="426" w:hanging="426"/>
        <w:jc w:val="both"/>
        <w:rPr>
          <w:rFonts w:ascii="Arial" w:hAnsi="Arial" w:cs="Arial"/>
          <w:strike/>
          <w:sz w:val="22"/>
          <w:szCs w:val="22"/>
        </w:rPr>
      </w:pPr>
      <w:r w:rsidRPr="00903DD3">
        <w:rPr>
          <w:rFonts w:ascii="Arial" w:hAnsi="Arial" w:cs="Arial"/>
          <w:sz w:val="22"/>
          <w:szCs w:val="22"/>
        </w:rPr>
        <w:t xml:space="preserve">Jeżeli do czasu odstąpienia Zamawiającego od Umowy autorskie prawa majątkowe do dokumentacji, o której mowa w ust. </w:t>
      </w:r>
      <w:r w:rsidR="00815500" w:rsidRPr="00903DD3">
        <w:rPr>
          <w:rFonts w:ascii="Arial" w:hAnsi="Arial" w:cs="Arial"/>
          <w:sz w:val="22"/>
          <w:szCs w:val="22"/>
        </w:rPr>
        <w:t>8</w:t>
      </w:r>
      <w:r w:rsidRPr="00903DD3">
        <w:rPr>
          <w:rFonts w:ascii="Arial" w:hAnsi="Arial" w:cs="Arial"/>
          <w:sz w:val="22"/>
          <w:szCs w:val="22"/>
        </w:rPr>
        <w:t xml:space="preserve">, nie zostały przeniesione na Zamawiającego zgodnie z </w:t>
      </w:r>
      <w:r w:rsidR="000428B9" w:rsidRPr="00903DD3">
        <w:rPr>
          <w:rFonts w:ascii="Arial" w:hAnsi="Arial" w:cs="Arial"/>
          <w:sz w:val="22"/>
          <w:szCs w:val="22"/>
        </w:rPr>
        <w:t xml:space="preserve">postanowieniem </w:t>
      </w:r>
      <w:r w:rsidRPr="0049780B">
        <w:rPr>
          <w:rFonts w:ascii="Arial" w:hAnsi="Arial" w:cs="Arial"/>
          <w:sz w:val="22"/>
          <w:szCs w:val="22"/>
        </w:rPr>
        <w:t>§</w:t>
      </w:r>
      <w:r w:rsidR="00815500" w:rsidRPr="0049780B">
        <w:rPr>
          <w:rFonts w:ascii="Arial" w:hAnsi="Arial" w:cs="Arial"/>
          <w:sz w:val="22"/>
          <w:szCs w:val="22"/>
        </w:rPr>
        <w:t xml:space="preserve"> </w:t>
      </w:r>
      <w:r w:rsidRPr="0049780B">
        <w:rPr>
          <w:rFonts w:ascii="Arial" w:hAnsi="Arial" w:cs="Arial"/>
          <w:sz w:val="22"/>
          <w:szCs w:val="22"/>
        </w:rPr>
        <w:t>7,</w:t>
      </w:r>
      <w:r w:rsidRPr="00903DD3">
        <w:rPr>
          <w:rFonts w:ascii="Arial" w:hAnsi="Arial" w:cs="Arial"/>
          <w:sz w:val="22"/>
          <w:szCs w:val="22"/>
        </w:rPr>
        <w:t xml:space="preserve"> przeniesienie tych praw na Zamawiającego następuje z chwilą odstąpienia Zamawiającego od Umowy</w:t>
      </w:r>
      <w:r w:rsidR="00B50F12">
        <w:rPr>
          <w:rFonts w:ascii="Arial" w:hAnsi="Arial" w:cs="Arial"/>
          <w:sz w:val="22"/>
          <w:szCs w:val="22"/>
        </w:rPr>
        <w:t>.</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ustali w terminie </w:t>
      </w:r>
      <w:r w:rsidRPr="0049780B">
        <w:rPr>
          <w:rFonts w:ascii="Arial" w:hAnsi="Arial" w:cs="Arial"/>
          <w:sz w:val="22"/>
          <w:szCs w:val="22"/>
        </w:rPr>
        <w:t>1 miesiąca</w:t>
      </w:r>
      <w:r w:rsidRPr="00903DD3">
        <w:rPr>
          <w:rFonts w:ascii="Arial" w:hAnsi="Arial" w:cs="Arial"/>
          <w:sz w:val="22"/>
          <w:szCs w:val="22"/>
        </w:rPr>
        <w:t xml:space="preserve"> od dnia odstąpienia od Umowy, jaka kwota jest należna na rzecz </w:t>
      </w:r>
      <w:r w:rsidR="00815500" w:rsidRPr="00903DD3">
        <w:rPr>
          <w:rFonts w:ascii="Arial" w:hAnsi="Arial" w:cs="Arial"/>
          <w:sz w:val="22"/>
          <w:szCs w:val="22"/>
        </w:rPr>
        <w:t xml:space="preserve">Wykonawcy </w:t>
      </w:r>
      <w:r w:rsidRPr="00903DD3">
        <w:rPr>
          <w:rFonts w:ascii="Arial" w:hAnsi="Arial" w:cs="Arial"/>
          <w:sz w:val="22"/>
          <w:szCs w:val="22"/>
        </w:rPr>
        <w:t xml:space="preserve">tytułem zwrotu nakładów poniesionych na obowiązki należycie wykonane  przez Wykonawcę przed odstąpieniem od Umowy. Kwota  ta będzie pomniejszona o wynagrodzenie otrzymane wcześniej przez Wykonawcę od Zamawiającego na podstawie Umowy (z zastrzeżeniem możliwości potrącenia innych roszczeń przysługujących </w:t>
      </w:r>
      <w:r w:rsidR="00B45085" w:rsidRPr="00903DD3">
        <w:rPr>
          <w:rFonts w:ascii="Arial" w:hAnsi="Arial" w:cs="Arial"/>
          <w:sz w:val="22"/>
          <w:szCs w:val="22"/>
        </w:rPr>
        <w:t>Z</w:t>
      </w:r>
      <w:r w:rsidRPr="00903DD3">
        <w:rPr>
          <w:rFonts w:ascii="Arial" w:hAnsi="Arial" w:cs="Arial"/>
          <w:sz w:val="22"/>
          <w:szCs w:val="22"/>
        </w:rPr>
        <w:t xml:space="preserve">amawiającemu zgodnie z Umową lub obowiązującymi przepisami prawa). Wykonawca wystawi fakturę opiewającą na kwotę nakładów w terminie </w:t>
      </w:r>
      <w:r w:rsidRPr="0049780B">
        <w:rPr>
          <w:rFonts w:ascii="Arial" w:hAnsi="Arial" w:cs="Arial"/>
          <w:sz w:val="22"/>
          <w:szCs w:val="22"/>
        </w:rPr>
        <w:t>7 dni</w:t>
      </w:r>
      <w:r w:rsidRPr="00903DD3">
        <w:rPr>
          <w:rFonts w:ascii="Arial" w:hAnsi="Arial" w:cs="Arial"/>
          <w:sz w:val="22"/>
          <w:szCs w:val="22"/>
        </w:rPr>
        <w:t xml:space="preserve"> od dnia otrzymania od Zamawiającego zawiadomienia o wysokości kwoty nakładów.</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zapłaci Wykonawcy należną kwotę w terminie </w:t>
      </w:r>
      <w:r w:rsidRPr="0049780B">
        <w:rPr>
          <w:rFonts w:ascii="Arial" w:hAnsi="Arial" w:cs="Arial"/>
          <w:sz w:val="22"/>
          <w:szCs w:val="22"/>
        </w:rPr>
        <w:t>30 dni</w:t>
      </w:r>
      <w:r w:rsidRPr="00903DD3">
        <w:rPr>
          <w:rFonts w:ascii="Arial" w:hAnsi="Arial" w:cs="Arial"/>
          <w:sz w:val="22"/>
          <w:szCs w:val="22"/>
        </w:rPr>
        <w:t xml:space="preserve"> od dnia otrzymania faktury.</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będzie uprawniony do wskazania materiałów, urządzeń i konstrukcji, o których mowa w ust. </w:t>
      </w:r>
      <w:r w:rsidR="00B005B2" w:rsidRPr="00903DD3">
        <w:rPr>
          <w:rFonts w:ascii="Arial" w:hAnsi="Arial" w:cs="Arial"/>
          <w:sz w:val="22"/>
          <w:szCs w:val="22"/>
        </w:rPr>
        <w:t xml:space="preserve">5  </w:t>
      </w:r>
      <w:r w:rsidRPr="00903DD3">
        <w:rPr>
          <w:rFonts w:ascii="Arial" w:hAnsi="Arial" w:cs="Arial"/>
          <w:sz w:val="22"/>
          <w:szCs w:val="22"/>
        </w:rPr>
        <w:t>pkt 3, które chciałby przejąć na własność w związku z dalszą realizacją robót. W takim przypadku Wykonawca po ich nabyci</w:t>
      </w:r>
      <w:r w:rsidR="008B60BE" w:rsidRPr="00903DD3">
        <w:rPr>
          <w:rFonts w:ascii="Arial" w:hAnsi="Arial" w:cs="Arial"/>
          <w:sz w:val="22"/>
          <w:szCs w:val="22"/>
        </w:rPr>
        <w:t>u</w:t>
      </w:r>
      <w:r w:rsidRPr="00903DD3">
        <w:rPr>
          <w:rFonts w:ascii="Arial" w:hAnsi="Arial" w:cs="Arial"/>
          <w:sz w:val="22"/>
          <w:szCs w:val="22"/>
        </w:rPr>
        <w:t xml:space="preserve"> od dostawców</w:t>
      </w:r>
      <w:r w:rsidR="00D22281" w:rsidRPr="00903DD3">
        <w:rPr>
          <w:rFonts w:ascii="Arial" w:hAnsi="Arial" w:cs="Arial"/>
          <w:sz w:val="22"/>
          <w:szCs w:val="22"/>
        </w:rPr>
        <w:t xml:space="preserve"> dokona ich refakturowania</w:t>
      </w:r>
      <w:r w:rsidRPr="00903DD3">
        <w:rPr>
          <w:rFonts w:ascii="Arial" w:hAnsi="Arial" w:cs="Arial"/>
          <w:sz w:val="22"/>
          <w:szCs w:val="22"/>
        </w:rPr>
        <w:t xml:space="preserve"> na </w:t>
      </w:r>
      <w:r w:rsidR="00D22281" w:rsidRPr="00903DD3">
        <w:rPr>
          <w:rFonts w:ascii="Arial" w:hAnsi="Arial" w:cs="Arial"/>
          <w:sz w:val="22"/>
          <w:szCs w:val="22"/>
        </w:rPr>
        <w:t xml:space="preserve">rzecz </w:t>
      </w:r>
      <w:r w:rsidRPr="00903DD3">
        <w:rPr>
          <w:rFonts w:ascii="Arial" w:hAnsi="Arial" w:cs="Arial"/>
          <w:sz w:val="22"/>
          <w:szCs w:val="22"/>
        </w:rPr>
        <w:t>Zamawiającego</w:t>
      </w:r>
      <w:r w:rsidR="001665E2" w:rsidRPr="00903DD3">
        <w:rPr>
          <w:rFonts w:ascii="Arial" w:hAnsi="Arial" w:cs="Arial"/>
          <w:sz w:val="22"/>
          <w:szCs w:val="22"/>
        </w:rPr>
        <w:t>.</w:t>
      </w:r>
      <w:r w:rsidRPr="00903DD3">
        <w:rPr>
          <w:rFonts w:ascii="Arial" w:hAnsi="Arial" w:cs="Arial"/>
          <w:sz w:val="22"/>
          <w:szCs w:val="22"/>
        </w:rPr>
        <w:t xml:space="preserve"> </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wystawi fakturę opiewającą na kwotę kosztów, o których mowa w ust. </w:t>
      </w:r>
      <w:r w:rsidR="00B50F12">
        <w:rPr>
          <w:rFonts w:ascii="Arial" w:hAnsi="Arial" w:cs="Arial"/>
          <w:sz w:val="22"/>
          <w:szCs w:val="22"/>
        </w:rPr>
        <w:t>12</w:t>
      </w:r>
      <w:r w:rsidRPr="00903DD3">
        <w:rPr>
          <w:rFonts w:ascii="Arial" w:hAnsi="Arial" w:cs="Arial"/>
          <w:sz w:val="22"/>
          <w:szCs w:val="22"/>
        </w:rPr>
        <w:t xml:space="preserve">, w terminie </w:t>
      </w:r>
      <w:r w:rsidRPr="0049780B">
        <w:rPr>
          <w:rFonts w:ascii="Arial" w:hAnsi="Arial" w:cs="Arial"/>
          <w:sz w:val="22"/>
          <w:szCs w:val="22"/>
        </w:rPr>
        <w:t>7 dni</w:t>
      </w:r>
      <w:r w:rsidR="00A53B26" w:rsidRPr="0049780B">
        <w:rPr>
          <w:rFonts w:ascii="Arial" w:hAnsi="Arial" w:cs="Arial"/>
          <w:b/>
          <w:sz w:val="22"/>
          <w:szCs w:val="22"/>
        </w:rPr>
        <w:t xml:space="preserve"> </w:t>
      </w:r>
      <w:r w:rsidRPr="00903DD3">
        <w:rPr>
          <w:rFonts w:ascii="Arial" w:hAnsi="Arial" w:cs="Arial"/>
          <w:sz w:val="22"/>
          <w:szCs w:val="22"/>
        </w:rPr>
        <w:t>od dnia przeniesienia własności na Zamawiającego oraz wydania ich Zamawiającemu.</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Materiały, urządzenia i konstrukcje o których mowa w ust. </w:t>
      </w:r>
      <w:r w:rsidR="00B50F12">
        <w:rPr>
          <w:rFonts w:ascii="Arial" w:hAnsi="Arial" w:cs="Arial"/>
          <w:sz w:val="22"/>
          <w:szCs w:val="22"/>
        </w:rPr>
        <w:t xml:space="preserve">12 </w:t>
      </w:r>
      <w:r w:rsidRPr="00903DD3">
        <w:rPr>
          <w:rFonts w:ascii="Arial" w:hAnsi="Arial" w:cs="Arial"/>
          <w:sz w:val="22"/>
          <w:szCs w:val="22"/>
        </w:rPr>
        <w:t xml:space="preserve">zostaną przetransportowane na koszt </w:t>
      </w:r>
      <w:r w:rsidR="00B45085" w:rsidRPr="00903DD3">
        <w:rPr>
          <w:rFonts w:ascii="Arial" w:hAnsi="Arial" w:cs="Arial"/>
          <w:sz w:val="22"/>
          <w:szCs w:val="22"/>
        </w:rPr>
        <w:t>W</w:t>
      </w:r>
      <w:r w:rsidRPr="00903DD3">
        <w:rPr>
          <w:rFonts w:ascii="Arial" w:hAnsi="Arial" w:cs="Arial"/>
          <w:sz w:val="22"/>
          <w:szCs w:val="22"/>
        </w:rPr>
        <w:t xml:space="preserve">ykonawcy na </w:t>
      </w:r>
      <w:r w:rsidR="00903DD3">
        <w:rPr>
          <w:rFonts w:ascii="Arial" w:hAnsi="Arial" w:cs="Arial"/>
          <w:sz w:val="22"/>
          <w:szCs w:val="22"/>
        </w:rPr>
        <w:t>Teren</w:t>
      </w:r>
      <w:r w:rsidRPr="00903DD3">
        <w:rPr>
          <w:rFonts w:ascii="Arial" w:hAnsi="Arial" w:cs="Arial"/>
          <w:sz w:val="22"/>
          <w:szCs w:val="22"/>
        </w:rPr>
        <w:t xml:space="preserve"> budowy. </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wyda </w:t>
      </w:r>
      <w:r w:rsidR="00B45085" w:rsidRPr="00903DD3">
        <w:rPr>
          <w:rFonts w:ascii="Arial" w:hAnsi="Arial" w:cs="Arial"/>
          <w:sz w:val="22"/>
          <w:szCs w:val="22"/>
        </w:rPr>
        <w:t>Z</w:t>
      </w:r>
      <w:r w:rsidRPr="00903DD3">
        <w:rPr>
          <w:rFonts w:ascii="Arial" w:hAnsi="Arial" w:cs="Arial"/>
          <w:sz w:val="22"/>
          <w:szCs w:val="22"/>
        </w:rPr>
        <w:t xml:space="preserve">amawiającemu całość dokumentacji związanej z materiałami, urządzeniami i konstrukcjami, o których mowa w ust. </w:t>
      </w:r>
      <w:r w:rsidR="00FA5104" w:rsidRPr="00903DD3">
        <w:rPr>
          <w:rFonts w:ascii="Arial" w:hAnsi="Arial" w:cs="Arial"/>
          <w:sz w:val="22"/>
          <w:szCs w:val="22"/>
        </w:rPr>
        <w:t xml:space="preserve">9 </w:t>
      </w:r>
      <w:r w:rsidR="00D36BF2" w:rsidRPr="00903DD3">
        <w:rPr>
          <w:rFonts w:ascii="Arial" w:hAnsi="Arial" w:cs="Arial"/>
          <w:sz w:val="22"/>
          <w:szCs w:val="22"/>
        </w:rPr>
        <w:t>, najpóźniej na dzień wystawienia faktury, o której mowa w ust.</w:t>
      </w:r>
      <w:r w:rsidR="001665E2" w:rsidRPr="00903DD3">
        <w:rPr>
          <w:rFonts w:ascii="Arial" w:hAnsi="Arial" w:cs="Arial"/>
          <w:sz w:val="22"/>
          <w:szCs w:val="22"/>
        </w:rPr>
        <w:t xml:space="preserve"> </w:t>
      </w:r>
      <w:r w:rsidR="00FF4BB2" w:rsidRPr="00903DD3">
        <w:rPr>
          <w:rFonts w:ascii="Arial" w:hAnsi="Arial" w:cs="Arial"/>
          <w:sz w:val="22"/>
          <w:szCs w:val="22"/>
        </w:rPr>
        <w:t xml:space="preserve"> </w:t>
      </w:r>
      <w:r w:rsidR="00B50F12">
        <w:rPr>
          <w:rFonts w:ascii="Arial" w:hAnsi="Arial" w:cs="Arial"/>
          <w:sz w:val="22"/>
          <w:szCs w:val="22"/>
        </w:rPr>
        <w:t>13</w:t>
      </w:r>
      <w:r w:rsidR="00D36BF2" w:rsidRPr="00903DD3">
        <w:rPr>
          <w:rFonts w:ascii="Arial" w:hAnsi="Arial" w:cs="Arial"/>
          <w:sz w:val="22"/>
          <w:szCs w:val="22"/>
        </w:rPr>
        <w:t>.</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usunie sprzęt, materiały, urządzenia i konstrukcje, których usunięcia zażąda Zamawiający oraz opuści </w:t>
      </w:r>
      <w:r w:rsidR="00903DD3">
        <w:rPr>
          <w:rFonts w:ascii="Arial" w:hAnsi="Arial" w:cs="Arial"/>
          <w:sz w:val="22"/>
          <w:szCs w:val="22"/>
        </w:rPr>
        <w:t>Teren</w:t>
      </w:r>
      <w:r w:rsidRPr="00903DD3">
        <w:rPr>
          <w:rFonts w:ascii="Arial" w:hAnsi="Arial" w:cs="Arial"/>
          <w:sz w:val="22"/>
          <w:szCs w:val="22"/>
        </w:rPr>
        <w:t xml:space="preserve"> budowy. W przypadku niewypełnienia tego obowiązku, Zamawiający </w:t>
      </w:r>
      <w:r w:rsidR="001323D3" w:rsidRPr="00903DD3">
        <w:rPr>
          <w:rFonts w:ascii="Arial" w:hAnsi="Arial" w:cs="Arial"/>
          <w:sz w:val="22"/>
          <w:szCs w:val="22"/>
        </w:rPr>
        <w:t>usunie</w:t>
      </w:r>
      <w:r w:rsidRPr="00903DD3">
        <w:rPr>
          <w:rFonts w:ascii="Arial" w:hAnsi="Arial" w:cs="Arial"/>
          <w:sz w:val="22"/>
          <w:szCs w:val="22"/>
        </w:rPr>
        <w:t xml:space="preserve"> sprzętu na koszt i ryzyko Wykonawcy.</w:t>
      </w:r>
    </w:p>
    <w:p w:rsidR="0069081D" w:rsidRPr="00903DD3" w:rsidRDefault="0069081D" w:rsidP="003852FE">
      <w:pPr>
        <w:numPr>
          <w:ilvl w:val="0"/>
          <w:numId w:val="13"/>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przypadku odstąpienia od Umowy przez Zamawiającego z winy Wykonawcy, Zamawiający będzie uprawniony do </w:t>
      </w:r>
      <w:r w:rsidR="001323D3" w:rsidRPr="00903DD3">
        <w:rPr>
          <w:rFonts w:ascii="Arial" w:hAnsi="Arial" w:cs="Arial"/>
          <w:sz w:val="22"/>
          <w:szCs w:val="22"/>
        </w:rPr>
        <w:t xml:space="preserve">dochodzenia dodatkowego </w:t>
      </w:r>
      <w:r w:rsidRPr="00903DD3">
        <w:rPr>
          <w:rFonts w:ascii="Arial" w:hAnsi="Arial" w:cs="Arial"/>
          <w:sz w:val="22"/>
          <w:szCs w:val="22"/>
        </w:rPr>
        <w:t>odszkodowania w wysokości różnicy ceny jaką będzie musiał ponieść w związku z koniecznością pozyskania nowego Wykonawcy na wykonanie przedmiotu Umowy w celu jego dokończenia. Odszkodowanie to będzie należne niezależnie od innych należnych kar i opłat ciążących na Wykonawcy.</w:t>
      </w:r>
      <w:bookmarkStart w:id="126" w:name="_Toc417485996"/>
    </w:p>
    <w:p w:rsidR="00CE4C32" w:rsidRPr="00903DD3" w:rsidRDefault="00CE4C32" w:rsidP="003852FE">
      <w:pPr>
        <w:pStyle w:val="Tekstpodstawowy"/>
        <w:numPr>
          <w:ilvl w:val="0"/>
          <w:numId w:val="13"/>
        </w:numPr>
        <w:suppressAutoHyphens/>
        <w:spacing w:afterLines="60" w:after="144" w:line="276" w:lineRule="auto"/>
        <w:ind w:left="426" w:hanging="426"/>
        <w:rPr>
          <w:rFonts w:cs="Arial"/>
          <w:sz w:val="22"/>
          <w:szCs w:val="22"/>
        </w:rPr>
      </w:pPr>
      <w:r w:rsidRPr="00903DD3">
        <w:rPr>
          <w:rFonts w:cs="Arial"/>
          <w:sz w:val="22"/>
          <w:szCs w:val="22"/>
        </w:rPr>
        <w:t>Zamawiający ma prawo do zaangażowania innych Wykonawców na koszt Wykonawcy lub odstąpić od Umowy ze skutkiem natychmiastowym, jeżeli Wykonawca mimo wezwania Zamawiającego nie zwiększa potencjału i tempa robót dla nadrobienia ewentualnych opóźnień wskazujących na nie dotrzymanie terminów umownych.</w:t>
      </w:r>
    </w:p>
    <w:p w:rsidR="00514FAF" w:rsidRDefault="00514FAF" w:rsidP="0003560A">
      <w:pPr>
        <w:pStyle w:val="Tekstpodstawowy"/>
        <w:suppressAutoHyphens/>
        <w:spacing w:afterLines="60" w:after="144" w:line="276" w:lineRule="auto"/>
        <w:jc w:val="center"/>
        <w:rPr>
          <w:rFonts w:cs="Arial"/>
          <w:b/>
          <w:sz w:val="22"/>
          <w:szCs w:val="22"/>
        </w:rPr>
      </w:pPr>
    </w:p>
    <w:p w:rsidR="0069081D" w:rsidRPr="00903DD3" w:rsidRDefault="0069081D" w:rsidP="0003560A">
      <w:pPr>
        <w:pStyle w:val="Tekstpodstawowy"/>
        <w:suppressAutoHyphens/>
        <w:spacing w:afterLines="60" w:after="144" w:line="276" w:lineRule="auto"/>
        <w:jc w:val="center"/>
        <w:rPr>
          <w:rFonts w:cs="Arial"/>
          <w:b/>
          <w:sz w:val="22"/>
          <w:szCs w:val="22"/>
        </w:rPr>
      </w:pPr>
      <w:r w:rsidRPr="00903DD3">
        <w:rPr>
          <w:rFonts w:cs="Arial"/>
          <w:b/>
          <w:sz w:val="22"/>
          <w:szCs w:val="22"/>
        </w:rPr>
        <w:t xml:space="preserve">§ </w:t>
      </w:r>
      <w:r w:rsidR="00B50F12">
        <w:rPr>
          <w:rFonts w:cs="Arial"/>
          <w:b/>
          <w:sz w:val="22"/>
          <w:szCs w:val="22"/>
        </w:rPr>
        <w:t>32</w:t>
      </w:r>
      <w:r w:rsidRPr="00903DD3">
        <w:rPr>
          <w:rFonts w:cs="Arial"/>
          <w:b/>
          <w:sz w:val="22"/>
          <w:szCs w:val="22"/>
        </w:rPr>
        <w:t>.</w:t>
      </w:r>
    </w:p>
    <w:p w:rsidR="0069081D" w:rsidRPr="00903DD3" w:rsidRDefault="0069081D" w:rsidP="003852FE">
      <w:pPr>
        <w:pStyle w:val="Nagwek2"/>
        <w:spacing w:before="0" w:afterLines="60" w:after="144" w:line="276" w:lineRule="auto"/>
        <w:rPr>
          <w:rFonts w:cs="Arial"/>
          <w:sz w:val="22"/>
          <w:szCs w:val="22"/>
        </w:rPr>
      </w:pPr>
      <w:bookmarkStart w:id="127" w:name="_Toc519240425"/>
      <w:bookmarkStart w:id="128" w:name="_Toc69980020"/>
      <w:r w:rsidRPr="00903DD3">
        <w:rPr>
          <w:rFonts w:cs="Arial"/>
          <w:sz w:val="22"/>
          <w:szCs w:val="22"/>
        </w:rPr>
        <w:t>Odstąpienie od Umowy przez Wykonawcę</w:t>
      </w:r>
      <w:bookmarkEnd w:id="126"/>
      <w:bookmarkEnd w:id="127"/>
      <w:bookmarkEnd w:id="128"/>
    </w:p>
    <w:p w:rsidR="0069081D" w:rsidRPr="00903DD3" w:rsidRDefault="0069081D" w:rsidP="0003560A">
      <w:pPr>
        <w:numPr>
          <w:ilvl w:val="0"/>
          <w:numId w:val="14"/>
        </w:numPr>
        <w:ind w:left="425" w:hanging="425"/>
        <w:jc w:val="both"/>
        <w:rPr>
          <w:rFonts w:ascii="Arial" w:hAnsi="Arial" w:cs="Arial"/>
          <w:sz w:val="22"/>
          <w:szCs w:val="22"/>
        </w:rPr>
      </w:pPr>
      <w:r w:rsidRPr="00903DD3">
        <w:rPr>
          <w:rFonts w:ascii="Arial" w:hAnsi="Arial" w:cs="Arial"/>
          <w:sz w:val="22"/>
          <w:szCs w:val="22"/>
        </w:rPr>
        <w:t>W</w:t>
      </w:r>
      <w:r w:rsidR="0026047D" w:rsidRPr="00903DD3">
        <w:rPr>
          <w:rFonts w:ascii="Arial" w:hAnsi="Arial" w:cs="Arial"/>
          <w:sz w:val="22"/>
          <w:szCs w:val="22"/>
        </w:rPr>
        <w:t xml:space="preserve"> terminie nie późniejszym niż 360 dni od dnia upływu określonego w Umowie terminu ukończenia</w:t>
      </w:r>
      <w:r w:rsidR="0026047D" w:rsidRPr="00903DD3">
        <w:rPr>
          <w:rFonts w:ascii="Arial" w:hAnsi="Arial" w:cs="Arial"/>
          <w:strike/>
          <w:sz w:val="22"/>
          <w:szCs w:val="22"/>
        </w:rPr>
        <w:t xml:space="preserve"> </w:t>
      </w:r>
      <w:r w:rsidR="0026047D" w:rsidRPr="00903DD3">
        <w:rPr>
          <w:rFonts w:ascii="Arial" w:hAnsi="Arial" w:cs="Arial"/>
          <w:sz w:val="22"/>
          <w:szCs w:val="22"/>
        </w:rPr>
        <w:t>przedmiotu Umowy W</w:t>
      </w:r>
      <w:r w:rsidRPr="00903DD3">
        <w:rPr>
          <w:rFonts w:ascii="Arial" w:hAnsi="Arial" w:cs="Arial"/>
          <w:sz w:val="22"/>
          <w:szCs w:val="22"/>
        </w:rPr>
        <w:t xml:space="preserve">ykonawca </w:t>
      </w:r>
      <w:r w:rsidR="0026047D" w:rsidRPr="00903DD3">
        <w:rPr>
          <w:rFonts w:ascii="Arial" w:hAnsi="Arial" w:cs="Arial"/>
          <w:sz w:val="22"/>
          <w:szCs w:val="22"/>
        </w:rPr>
        <w:t xml:space="preserve">ma prawo odstąpienia od Umowy, przez </w:t>
      </w:r>
      <w:r w:rsidR="00FA5104" w:rsidRPr="00903DD3">
        <w:rPr>
          <w:rFonts w:ascii="Arial" w:hAnsi="Arial" w:cs="Arial"/>
          <w:sz w:val="22"/>
          <w:szCs w:val="22"/>
        </w:rPr>
        <w:t xml:space="preserve">przekazanie </w:t>
      </w:r>
      <w:r w:rsidR="0026047D" w:rsidRPr="00903DD3">
        <w:rPr>
          <w:rFonts w:ascii="Arial" w:hAnsi="Arial" w:cs="Arial"/>
          <w:sz w:val="22"/>
          <w:szCs w:val="22"/>
        </w:rPr>
        <w:t xml:space="preserve">Zamawiającemu powiadomienia o odstąpieniu z 14-dniowym wyprzedzeniem w razie zaistnienia którejkolwiek z następujących okoliczności: </w:t>
      </w:r>
    </w:p>
    <w:p w:rsidR="0069081D" w:rsidRPr="00903DD3" w:rsidRDefault="0069081D" w:rsidP="00514FAF">
      <w:pPr>
        <w:numPr>
          <w:ilvl w:val="0"/>
          <w:numId w:val="3"/>
        </w:numPr>
        <w:tabs>
          <w:tab w:val="clear" w:pos="1069"/>
          <w:tab w:val="num" w:pos="851"/>
        </w:tabs>
        <w:spacing w:afterLines="50" w:after="120"/>
        <w:ind w:left="851" w:hanging="499"/>
        <w:jc w:val="both"/>
        <w:rPr>
          <w:rFonts w:ascii="Arial" w:hAnsi="Arial" w:cs="Arial"/>
          <w:sz w:val="22"/>
          <w:szCs w:val="22"/>
        </w:rPr>
      </w:pPr>
      <w:r w:rsidRPr="00903DD3">
        <w:rPr>
          <w:rFonts w:ascii="Arial" w:hAnsi="Arial" w:cs="Arial"/>
          <w:sz w:val="22"/>
          <w:szCs w:val="22"/>
        </w:rPr>
        <w:t xml:space="preserve">Zamawiający bez uzasadnienia odmawia przekazania </w:t>
      </w:r>
      <w:r w:rsidR="00903DD3">
        <w:rPr>
          <w:rFonts w:ascii="Arial" w:hAnsi="Arial" w:cs="Arial"/>
          <w:sz w:val="22"/>
          <w:szCs w:val="22"/>
        </w:rPr>
        <w:t>Terenu</w:t>
      </w:r>
      <w:r w:rsidR="00815500" w:rsidRPr="00903DD3">
        <w:rPr>
          <w:rFonts w:ascii="Arial" w:hAnsi="Arial" w:cs="Arial"/>
          <w:sz w:val="22"/>
          <w:szCs w:val="22"/>
        </w:rPr>
        <w:t xml:space="preserve"> </w:t>
      </w:r>
      <w:r w:rsidRPr="00903DD3">
        <w:rPr>
          <w:rFonts w:ascii="Arial" w:hAnsi="Arial" w:cs="Arial"/>
          <w:sz w:val="22"/>
          <w:szCs w:val="22"/>
        </w:rPr>
        <w:t>budowy;</w:t>
      </w:r>
    </w:p>
    <w:p w:rsidR="0069081D" w:rsidRPr="00903DD3" w:rsidRDefault="0069081D" w:rsidP="00514FAF">
      <w:pPr>
        <w:numPr>
          <w:ilvl w:val="0"/>
          <w:numId w:val="3"/>
        </w:numPr>
        <w:tabs>
          <w:tab w:val="clear" w:pos="1069"/>
          <w:tab w:val="num" w:pos="851"/>
        </w:tabs>
        <w:spacing w:afterLines="50" w:after="120"/>
        <w:ind w:left="851" w:hanging="499"/>
        <w:jc w:val="both"/>
        <w:rPr>
          <w:rFonts w:ascii="Arial" w:hAnsi="Arial" w:cs="Arial"/>
          <w:sz w:val="22"/>
          <w:szCs w:val="22"/>
        </w:rPr>
      </w:pPr>
      <w:r w:rsidRPr="00903DD3">
        <w:rPr>
          <w:rFonts w:ascii="Arial" w:hAnsi="Arial" w:cs="Arial"/>
          <w:sz w:val="22"/>
          <w:szCs w:val="22"/>
        </w:rPr>
        <w:t>Zamawiający bez uzasadnienia odmawia odbioru przedmiotu Umowy;</w:t>
      </w:r>
    </w:p>
    <w:p w:rsidR="0069081D" w:rsidRPr="00903DD3" w:rsidRDefault="0069081D" w:rsidP="00514FAF">
      <w:pPr>
        <w:numPr>
          <w:ilvl w:val="0"/>
          <w:numId w:val="3"/>
        </w:numPr>
        <w:tabs>
          <w:tab w:val="clear" w:pos="1069"/>
          <w:tab w:val="num" w:pos="851"/>
        </w:tabs>
        <w:spacing w:afterLines="50" w:after="120"/>
        <w:ind w:left="851" w:hanging="499"/>
        <w:jc w:val="both"/>
        <w:rPr>
          <w:rFonts w:ascii="Arial" w:hAnsi="Arial" w:cs="Arial"/>
          <w:sz w:val="22"/>
          <w:szCs w:val="22"/>
        </w:rPr>
      </w:pPr>
      <w:r w:rsidRPr="00903DD3">
        <w:rPr>
          <w:rFonts w:ascii="Arial" w:hAnsi="Arial" w:cs="Arial"/>
          <w:sz w:val="22"/>
          <w:szCs w:val="22"/>
        </w:rPr>
        <w:t xml:space="preserve">Zamawiający </w:t>
      </w:r>
      <w:r w:rsidR="00F75040" w:rsidRPr="00903DD3">
        <w:rPr>
          <w:rFonts w:ascii="Arial" w:hAnsi="Arial" w:cs="Arial"/>
          <w:sz w:val="22"/>
          <w:szCs w:val="22"/>
        </w:rPr>
        <w:t xml:space="preserve">bez uzasadnienia </w:t>
      </w:r>
      <w:r w:rsidRPr="00903DD3">
        <w:rPr>
          <w:rFonts w:ascii="Arial" w:hAnsi="Arial" w:cs="Arial"/>
          <w:sz w:val="22"/>
          <w:szCs w:val="22"/>
        </w:rPr>
        <w:t xml:space="preserve">zwleka z zapłatą całości lub części należnej Wykonawcy </w:t>
      </w:r>
      <w:r w:rsidR="00815500" w:rsidRPr="00903DD3">
        <w:rPr>
          <w:rFonts w:ascii="Arial" w:hAnsi="Arial" w:cs="Arial"/>
          <w:sz w:val="22"/>
          <w:szCs w:val="22"/>
        </w:rPr>
        <w:t xml:space="preserve">Ceny brutto </w:t>
      </w:r>
      <w:r w:rsidRPr="00903DD3">
        <w:rPr>
          <w:rFonts w:ascii="Arial" w:hAnsi="Arial" w:cs="Arial"/>
          <w:sz w:val="22"/>
          <w:szCs w:val="22"/>
        </w:rPr>
        <w:t>o okres dłuższy niż 45 dni.</w:t>
      </w:r>
    </w:p>
    <w:p w:rsidR="0069081D" w:rsidRPr="00903DD3"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wezwie Zamawiającego do usunięcia naruszenia w terminie </w:t>
      </w:r>
      <w:r w:rsidR="007D13A8" w:rsidRPr="00B50F12">
        <w:rPr>
          <w:rFonts w:ascii="Arial" w:hAnsi="Arial" w:cs="Arial"/>
          <w:sz w:val="22"/>
          <w:szCs w:val="22"/>
        </w:rPr>
        <w:t>14 dni</w:t>
      </w:r>
      <w:r w:rsidRPr="00903DD3">
        <w:rPr>
          <w:rFonts w:ascii="Arial" w:hAnsi="Arial" w:cs="Arial"/>
          <w:sz w:val="22"/>
          <w:szCs w:val="22"/>
        </w:rPr>
        <w:t xml:space="preserve"> od dnia wezwania ze szczegółowym opisem istoty naruszenia lub – jeżeli usunięcie naruszenia w tym terminie nie będzie obiektywnie możliwe – wezwie Zamawiającego  do przystąpienia w tym terminie do usunięcia naruszenia i jego zakończenia w najbliższym możliwym terminie.</w:t>
      </w:r>
    </w:p>
    <w:p w:rsidR="0069081D" w:rsidRPr="00903DD3"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Odstąpienie od Umowy powinno nastąpić w formie pisemnej z podaniem uzasadnienia. </w:t>
      </w:r>
    </w:p>
    <w:p w:rsidR="0069081D" w:rsidRPr="00903DD3" w:rsidRDefault="0069081D" w:rsidP="0003560A">
      <w:pPr>
        <w:numPr>
          <w:ilvl w:val="0"/>
          <w:numId w:val="14"/>
        </w:numPr>
        <w:ind w:left="425" w:hanging="425"/>
        <w:jc w:val="both"/>
        <w:rPr>
          <w:rFonts w:ascii="Arial" w:hAnsi="Arial" w:cs="Arial"/>
          <w:sz w:val="22"/>
          <w:szCs w:val="22"/>
        </w:rPr>
      </w:pPr>
      <w:r w:rsidRPr="00903DD3">
        <w:rPr>
          <w:rFonts w:ascii="Arial" w:hAnsi="Arial" w:cs="Arial"/>
          <w:sz w:val="22"/>
          <w:szCs w:val="22"/>
        </w:rPr>
        <w:t xml:space="preserve">W razie odstąpienia od </w:t>
      </w:r>
      <w:r w:rsidR="0026047D" w:rsidRPr="00903DD3">
        <w:rPr>
          <w:rFonts w:ascii="Arial" w:hAnsi="Arial" w:cs="Arial"/>
          <w:sz w:val="22"/>
          <w:szCs w:val="22"/>
        </w:rPr>
        <w:t>U</w:t>
      </w:r>
      <w:r w:rsidRPr="00903DD3">
        <w:rPr>
          <w:rFonts w:ascii="Arial" w:hAnsi="Arial" w:cs="Arial"/>
          <w:sz w:val="22"/>
          <w:szCs w:val="22"/>
        </w:rPr>
        <w:t xml:space="preserve">mowy Wykonawca, przy udziale Zamawiającego, </w:t>
      </w:r>
      <w:r w:rsidR="00BE374C" w:rsidRPr="00903DD3">
        <w:rPr>
          <w:rFonts w:ascii="Arial" w:hAnsi="Arial" w:cs="Arial"/>
          <w:sz w:val="22"/>
          <w:szCs w:val="22"/>
        </w:rPr>
        <w:t xml:space="preserve">w terminie </w:t>
      </w:r>
      <w:r w:rsidR="007D13A8" w:rsidRPr="00B50F12">
        <w:rPr>
          <w:rFonts w:ascii="Arial" w:hAnsi="Arial" w:cs="Arial"/>
          <w:sz w:val="22"/>
          <w:szCs w:val="22"/>
        </w:rPr>
        <w:t>14</w:t>
      </w:r>
      <w:r w:rsidR="00BE374C" w:rsidRPr="00903DD3">
        <w:rPr>
          <w:rFonts w:ascii="Arial" w:hAnsi="Arial" w:cs="Arial"/>
          <w:sz w:val="22"/>
          <w:szCs w:val="22"/>
        </w:rPr>
        <w:t xml:space="preserve"> dni od dnia odstąpienia od Umowy </w:t>
      </w:r>
      <w:r w:rsidRPr="00903DD3">
        <w:rPr>
          <w:rFonts w:ascii="Arial" w:hAnsi="Arial" w:cs="Arial"/>
          <w:sz w:val="22"/>
          <w:szCs w:val="22"/>
        </w:rPr>
        <w:t xml:space="preserve">sporządzi protokół inwentaryzacji prac i robót w toku na dzień odstąpienia, a także: </w:t>
      </w:r>
    </w:p>
    <w:p w:rsidR="0069081D" w:rsidRPr="00903DD3" w:rsidRDefault="0069081D" w:rsidP="003852FE">
      <w:pPr>
        <w:numPr>
          <w:ilvl w:val="0"/>
          <w:numId w:val="15"/>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wstrzyma prace lub roboty, z wyjątkiem tych, których celem będzie zabezpieczenie wykonanych wcześniej prac lub robót lub niezbędnych do pozostawienia </w:t>
      </w:r>
      <w:r w:rsidR="00903DD3">
        <w:rPr>
          <w:rFonts w:ascii="Arial" w:hAnsi="Arial" w:cs="Arial"/>
          <w:sz w:val="22"/>
          <w:szCs w:val="22"/>
        </w:rPr>
        <w:t>Terenu</w:t>
      </w:r>
      <w:r w:rsidRPr="00903DD3">
        <w:rPr>
          <w:rFonts w:ascii="Arial" w:hAnsi="Arial" w:cs="Arial"/>
          <w:sz w:val="22"/>
          <w:szCs w:val="22"/>
        </w:rPr>
        <w:t xml:space="preserve"> budowy w stanie uporządkowanym i zabezpieczonym;</w:t>
      </w:r>
    </w:p>
    <w:p w:rsidR="0069081D" w:rsidRPr="00903DD3" w:rsidRDefault="0069081D" w:rsidP="003852FE">
      <w:pPr>
        <w:numPr>
          <w:ilvl w:val="0"/>
          <w:numId w:val="15"/>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zabezpieczy przerwane prace i roboty w zakresie uzgodnionym </w:t>
      </w:r>
      <w:r w:rsidR="00224D66" w:rsidRPr="00903DD3">
        <w:rPr>
          <w:rFonts w:ascii="Arial" w:hAnsi="Arial" w:cs="Arial"/>
          <w:sz w:val="22"/>
          <w:szCs w:val="22"/>
        </w:rPr>
        <w:t xml:space="preserve">z Zamawiającym </w:t>
      </w:r>
      <w:r w:rsidRPr="00903DD3">
        <w:rPr>
          <w:rFonts w:ascii="Arial" w:hAnsi="Arial" w:cs="Arial"/>
          <w:sz w:val="22"/>
          <w:szCs w:val="22"/>
        </w:rPr>
        <w:t xml:space="preserve">na koszt Zamawiającego; </w:t>
      </w:r>
    </w:p>
    <w:p w:rsidR="0069081D" w:rsidRPr="00903DD3" w:rsidRDefault="0069081D" w:rsidP="003852FE">
      <w:pPr>
        <w:numPr>
          <w:ilvl w:val="0"/>
          <w:numId w:val="15"/>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sporządzi wykaz materiałów i urządzeń (wyrobów budowlanych) oraz konstrukcji zamówionych lub nabytych dla realizacji przedmiotu Umowy, które nie mogą być wykorzystane przez Wykonawcę; </w:t>
      </w:r>
    </w:p>
    <w:p w:rsidR="0069081D" w:rsidRPr="00903DD3" w:rsidRDefault="0069081D" w:rsidP="003852FE">
      <w:pPr>
        <w:numPr>
          <w:ilvl w:val="0"/>
          <w:numId w:val="15"/>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wezwie Zamawiającego do dokonania odbioru wykonanych prac, robót w toku i robót zabezpieczających.</w:t>
      </w:r>
    </w:p>
    <w:p w:rsidR="0069081D" w:rsidRPr="00903DD3" w:rsidRDefault="0069081D" w:rsidP="0003560A">
      <w:pPr>
        <w:numPr>
          <w:ilvl w:val="0"/>
          <w:numId w:val="14"/>
        </w:numPr>
        <w:ind w:left="425" w:hanging="425"/>
        <w:jc w:val="both"/>
        <w:rPr>
          <w:rFonts w:ascii="Arial" w:hAnsi="Arial" w:cs="Arial"/>
          <w:sz w:val="22"/>
          <w:szCs w:val="22"/>
        </w:rPr>
      </w:pPr>
      <w:r w:rsidRPr="00903DD3">
        <w:rPr>
          <w:rFonts w:ascii="Arial" w:hAnsi="Arial" w:cs="Arial"/>
          <w:sz w:val="22"/>
          <w:szCs w:val="22"/>
        </w:rPr>
        <w:t>W razie odstąpienia od Umowy z przyczyn</w:t>
      </w:r>
      <w:r w:rsidR="00803008" w:rsidRPr="00903DD3">
        <w:rPr>
          <w:rFonts w:ascii="Arial" w:hAnsi="Arial" w:cs="Arial"/>
          <w:sz w:val="22"/>
          <w:szCs w:val="22"/>
        </w:rPr>
        <w:t xml:space="preserve"> określonych w ust. 1</w:t>
      </w:r>
      <w:r w:rsidRPr="00903DD3">
        <w:rPr>
          <w:rFonts w:ascii="Arial" w:hAnsi="Arial" w:cs="Arial"/>
          <w:sz w:val="22"/>
          <w:szCs w:val="22"/>
        </w:rPr>
        <w:t xml:space="preserve">, </w:t>
      </w:r>
      <w:r w:rsidR="00091029" w:rsidRPr="00903DD3">
        <w:rPr>
          <w:rFonts w:ascii="Arial" w:hAnsi="Arial" w:cs="Arial"/>
          <w:sz w:val="22"/>
          <w:szCs w:val="22"/>
        </w:rPr>
        <w:t>Zamawiający jest zobowiązany do</w:t>
      </w:r>
      <w:r w:rsidRPr="00903DD3">
        <w:rPr>
          <w:rFonts w:ascii="Arial" w:hAnsi="Arial" w:cs="Arial"/>
          <w:sz w:val="22"/>
          <w:szCs w:val="22"/>
        </w:rPr>
        <w:t>:</w:t>
      </w:r>
    </w:p>
    <w:p w:rsidR="0069081D" w:rsidRPr="00903DD3" w:rsidRDefault="0069081D" w:rsidP="003852FE">
      <w:pPr>
        <w:numPr>
          <w:ilvl w:val="0"/>
          <w:numId w:val="94"/>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dokonania odbioru i zapłaty wynagrodzenia za </w:t>
      </w:r>
      <w:r w:rsidR="00CE725C" w:rsidRPr="00903DD3">
        <w:rPr>
          <w:rFonts w:ascii="Arial" w:hAnsi="Arial" w:cs="Arial"/>
          <w:sz w:val="22"/>
          <w:szCs w:val="22"/>
        </w:rPr>
        <w:t xml:space="preserve">odebrane </w:t>
      </w:r>
      <w:r w:rsidRPr="00903DD3">
        <w:rPr>
          <w:rFonts w:ascii="Arial" w:hAnsi="Arial" w:cs="Arial"/>
          <w:sz w:val="22"/>
          <w:szCs w:val="22"/>
        </w:rPr>
        <w:t xml:space="preserve">prace i roboty, o których mowa w ust. 4 pkt. 4; </w:t>
      </w:r>
    </w:p>
    <w:p w:rsidR="0069081D" w:rsidRPr="00903DD3" w:rsidRDefault="0069081D" w:rsidP="003852FE">
      <w:pPr>
        <w:numPr>
          <w:ilvl w:val="0"/>
          <w:numId w:val="94"/>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odkupienia materiałów i urządzeń (wyrobów budowlanych) oraz konstrukcji określonych w ust. 4 pkt. 3;</w:t>
      </w:r>
    </w:p>
    <w:p w:rsidR="0069081D" w:rsidRPr="00903DD3" w:rsidRDefault="0069081D" w:rsidP="003852FE">
      <w:pPr>
        <w:numPr>
          <w:ilvl w:val="0"/>
          <w:numId w:val="94"/>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zwrócenia Wykonawcy kosztów budowy obiektów i urządzeń związanych z zagospodarowaniem i uzbrojeniem terenu budowy w części proporcjonalnej do utraconego wynagrodzenia (w części nierozliczonej);</w:t>
      </w:r>
    </w:p>
    <w:p w:rsidR="0069081D" w:rsidRPr="00903DD3" w:rsidRDefault="0069081D" w:rsidP="003852FE">
      <w:pPr>
        <w:numPr>
          <w:ilvl w:val="0"/>
          <w:numId w:val="94"/>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przejęcia </w:t>
      </w:r>
      <w:r w:rsidR="00903DD3">
        <w:rPr>
          <w:rFonts w:ascii="Arial" w:hAnsi="Arial" w:cs="Arial"/>
          <w:sz w:val="22"/>
          <w:szCs w:val="22"/>
        </w:rPr>
        <w:t>Terenu</w:t>
      </w:r>
      <w:r w:rsidR="00815500" w:rsidRPr="00903DD3">
        <w:rPr>
          <w:rFonts w:ascii="Arial" w:hAnsi="Arial" w:cs="Arial"/>
          <w:sz w:val="22"/>
          <w:szCs w:val="22"/>
        </w:rPr>
        <w:t xml:space="preserve"> </w:t>
      </w:r>
      <w:r w:rsidRPr="00903DD3">
        <w:rPr>
          <w:rFonts w:ascii="Arial" w:hAnsi="Arial" w:cs="Arial"/>
          <w:sz w:val="22"/>
          <w:szCs w:val="22"/>
        </w:rPr>
        <w:t>budowy.</w:t>
      </w:r>
    </w:p>
    <w:p w:rsidR="0069081D" w:rsidRPr="00903DD3"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ustali w terminie 1 miesiąca od dnia odstąpienia od Umowy, jaka kwota jest należna na rzecz Wykonawcy tytułem zwrotu nakładów poniesionych na obowiązki należycie wykonane  przez Wykonawcę przed odstąpieniem od Umowy. Kwota  ta będzie pomniejszona o wynagrodzenie otrzymane wcześniej przez Wykonawcę od Zamawiającego na podstawie umowy (z zastrzeżeniem możliwości potrącenia innych roszczeń przysługujących Zamawiającemu zgodnie z umową lub obowiązującymi przepisami prawa). Wykonawca wystawi fakturę w terminie 7 dni od dnia otrzymania od Zamawiającego zawiadomienia o wysokości kwoty. </w:t>
      </w:r>
    </w:p>
    <w:p w:rsidR="0069081D" w:rsidRPr="00903DD3"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Zamawiający zapłaci Wykonawcy należne wynagrodzenie</w:t>
      </w:r>
      <w:r w:rsidR="00815500" w:rsidRPr="00903DD3">
        <w:rPr>
          <w:rFonts w:ascii="Arial" w:hAnsi="Arial" w:cs="Arial"/>
          <w:sz w:val="22"/>
          <w:szCs w:val="22"/>
        </w:rPr>
        <w:t>,</w:t>
      </w:r>
      <w:r w:rsidRPr="00903DD3">
        <w:rPr>
          <w:rFonts w:ascii="Arial" w:hAnsi="Arial" w:cs="Arial"/>
          <w:sz w:val="22"/>
          <w:szCs w:val="22"/>
        </w:rPr>
        <w:t xml:space="preserve"> o którym mowa w ust. 6, w terminie </w:t>
      </w:r>
      <w:r w:rsidRPr="00B50F12">
        <w:rPr>
          <w:rFonts w:ascii="Arial" w:hAnsi="Arial" w:cs="Arial"/>
          <w:sz w:val="22"/>
          <w:szCs w:val="22"/>
        </w:rPr>
        <w:t>30 dni</w:t>
      </w:r>
      <w:r w:rsidRPr="00903DD3">
        <w:rPr>
          <w:rFonts w:ascii="Arial" w:hAnsi="Arial" w:cs="Arial"/>
          <w:sz w:val="22"/>
          <w:szCs w:val="22"/>
        </w:rPr>
        <w:t xml:space="preserve"> </w:t>
      </w:r>
      <w:r w:rsidR="003E35A2" w:rsidRPr="00903DD3">
        <w:rPr>
          <w:rFonts w:ascii="Arial" w:hAnsi="Arial" w:cs="Arial"/>
          <w:sz w:val="22"/>
          <w:szCs w:val="22"/>
        </w:rPr>
        <w:t>od dnia otrzymania faktury</w:t>
      </w:r>
      <w:r w:rsidRPr="00903DD3">
        <w:rPr>
          <w:rFonts w:ascii="Arial" w:hAnsi="Arial" w:cs="Arial"/>
          <w:sz w:val="22"/>
          <w:szCs w:val="22"/>
        </w:rPr>
        <w:t>.</w:t>
      </w:r>
    </w:p>
    <w:p w:rsidR="0069081D" w:rsidRPr="00903DD3"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wyda Zamawiającemu całość dokumentacji związanej z materiałami, urządzeniami i konstrukcjami, o których mowa w ust. 4 pkt 3</w:t>
      </w:r>
      <w:r w:rsidR="003E35A2" w:rsidRPr="00903DD3">
        <w:rPr>
          <w:rFonts w:ascii="Arial" w:hAnsi="Arial" w:cs="Arial"/>
          <w:sz w:val="22"/>
          <w:szCs w:val="22"/>
        </w:rPr>
        <w:t>, najpóźniej na dzień wystawienia faktury, o której mowa w ust. 6.</w:t>
      </w:r>
    </w:p>
    <w:p w:rsidR="005311F1" w:rsidRDefault="0069081D" w:rsidP="003852FE">
      <w:pPr>
        <w:numPr>
          <w:ilvl w:val="0"/>
          <w:numId w:val="14"/>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usunie sprzęt Wykonawcy oraz opuści </w:t>
      </w:r>
      <w:r w:rsidR="00903DD3">
        <w:rPr>
          <w:rFonts w:ascii="Arial" w:hAnsi="Arial" w:cs="Arial"/>
          <w:sz w:val="22"/>
          <w:szCs w:val="22"/>
        </w:rPr>
        <w:t>Teren</w:t>
      </w:r>
      <w:r w:rsidRPr="00903DD3">
        <w:rPr>
          <w:rFonts w:ascii="Arial" w:hAnsi="Arial" w:cs="Arial"/>
          <w:sz w:val="22"/>
          <w:szCs w:val="22"/>
        </w:rPr>
        <w:t xml:space="preserve"> budowy. W przypadku niewypełnienia tego obowiązku, Zamawiający </w:t>
      </w:r>
      <w:r w:rsidR="0019548B" w:rsidRPr="00903DD3">
        <w:rPr>
          <w:rFonts w:ascii="Arial" w:hAnsi="Arial" w:cs="Arial"/>
          <w:sz w:val="22"/>
          <w:szCs w:val="22"/>
        </w:rPr>
        <w:t>usunie</w:t>
      </w:r>
      <w:r w:rsidRPr="00903DD3">
        <w:rPr>
          <w:rFonts w:ascii="Arial" w:hAnsi="Arial" w:cs="Arial"/>
          <w:sz w:val="22"/>
          <w:szCs w:val="22"/>
        </w:rPr>
        <w:t xml:space="preserve"> sprzęt na koszt i ryzyko Wykonawcy.</w:t>
      </w:r>
    </w:p>
    <w:p w:rsidR="002906A6" w:rsidRPr="00903DD3" w:rsidRDefault="00EA22A8" w:rsidP="003852FE">
      <w:pPr>
        <w:spacing w:afterLines="60" w:after="144" w:line="276" w:lineRule="auto"/>
        <w:jc w:val="center"/>
        <w:rPr>
          <w:rFonts w:ascii="Arial" w:hAnsi="Arial" w:cs="Arial"/>
          <w:b/>
          <w:sz w:val="22"/>
          <w:szCs w:val="22"/>
        </w:rPr>
      </w:pPr>
      <w:r w:rsidRPr="00903DD3">
        <w:rPr>
          <w:rFonts w:ascii="Arial" w:hAnsi="Arial" w:cs="Arial"/>
          <w:b/>
          <w:sz w:val="22"/>
          <w:szCs w:val="22"/>
        </w:rPr>
        <w:t>§</w:t>
      </w:r>
      <w:r w:rsidR="005722EC" w:rsidRPr="00903DD3">
        <w:rPr>
          <w:rFonts w:ascii="Arial" w:hAnsi="Arial" w:cs="Arial"/>
          <w:b/>
          <w:sz w:val="22"/>
          <w:szCs w:val="22"/>
        </w:rPr>
        <w:t xml:space="preserve"> </w:t>
      </w:r>
      <w:r w:rsidR="00B50F12">
        <w:rPr>
          <w:rFonts w:ascii="Arial" w:hAnsi="Arial" w:cs="Arial"/>
          <w:b/>
          <w:sz w:val="22"/>
          <w:szCs w:val="22"/>
        </w:rPr>
        <w:t>33</w:t>
      </w:r>
      <w:r w:rsidRPr="00903DD3">
        <w:rPr>
          <w:rFonts w:ascii="Arial" w:hAnsi="Arial" w:cs="Arial"/>
          <w:b/>
          <w:sz w:val="22"/>
          <w:szCs w:val="22"/>
        </w:rPr>
        <w:t xml:space="preserve">. </w:t>
      </w:r>
    </w:p>
    <w:p w:rsidR="00174E5C" w:rsidRPr="00903DD3" w:rsidRDefault="00764D12" w:rsidP="003852FE">
      <w:pPr>
        <w:pStyle w:val="Nagwek2"/>
        <w:spacing w:before="0" w:afterLines="60" w:after="144" w:line="276" w:lineRule="auto"/>
        <w:rPr>
          <w:rFonts w:cs="Arial"/>
          <w:sz w:val="22"/>
          <w:szCs w:val="22"/>
        </w:rPr>
      </w:pPr>
      <w:bookmarkStart w:id="129" w:name="_Toc519240426"/>
      <w:bookmarkStart w:id="130" w:name="_Toc69980021"/>
      <w:r w:rsidRPr="00903DD3">
        <w:rPr>
          <w:rFonts w:cs="Arial"/>
          <w:sz w:val="22"/>
          <w:szCs w:val="22"/>
        </w:rPr>
        <w:t>Ubezpieczenie</w:t>
      </w:r>
      <w:bookmarkEnd w:id="123"/>
      <w:bookmarkEnd w:id="129"/>
      <w:bookmarkEnd w:id="130"/>
    </w:p>
    <w:p w:rsidR="00174E5C" w:rsidRPr="00903DD3" w:rsidRDefault="00174E5C" w:rsidP="00802AD7">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1. Wykonawca jest obowiązany do posiadania ubezpieczenia od odpowiedzialności cywilnej</w:t>
      </w:r>
      <w:r w:rsidR="00C93A8D">
        <w:rPr>
          <w:rFonts w:ascii="Arial" w:hAnsi="Arial" w:cs="Arial"/>
          <w:sz w:val="22"/>
          <w:szCs w:val="22"/>
        </w:rPr>
        <w:t xml:space="preserve"> deliktowej</w:t>
      </w:r>
      <w:r w:rsidRPr="00903DD3">
        <w:rPr>
          <w:rFonts w:ascii="Arial" w:hAnsi="Arial" w:cs="Arial"/>
          <w:sz w:val="22"/>
          <w:szCs w:val="22"/>
        </w:rPr>
        <w:t xml:space="preserve"> w ramach prowadzonej działalności gospodarczej w zakresie związanym z przedmiotem zamówienia przez okres nie krótszy niż od daty zawarcia niniejszej Umowy do daty odbioru końcowego Przedmiotu Umowy. </w:t>
      </w:r>
    </w:p>
    <w:p w:rsidR="00174E5C" w:rsidRPr="00903DD3" w:rsidRDefault="00174E5C" w:rsidP="00802AD7">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 xml:space="preserve">2. Na każde żądanie Zamawiającego, Wykonawca jest obowiązany okazać aktualną i opłaconą polisę ubezpieczeniową lub inny dokument potwierdzający posiadanie aktualnego ubezpieczenia. </w:t>
      </w:r>
    </w:p>
    <w:p w:rsidR="00174E5C" w:rsidRPr="00903DD3" w:rsidRDefault="00174E5C" w:rsidP="00802AD7">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 xml:space="preserve">3. Ubezpieczenie winno obejmować pełen zakres od odpowiedzialności cywilnej deliktowej z tytułu prowadzonej działalności oraz wobec powierzonego mienia osób trzecich (ruchomości, nieruchomości) od zniszczenia wszelkiej własności spowodowanego działaniem, zaniechaniem lub niedopatrzeniem Wykonawcy – polisa OC lub polisy ubezpieczeniowe na łączną sumę ubezpieczenia obejmującą ww. odpowiedzialność Wykonawcy równą co najmniej wartości Umowy. </w:t>
      </w:r>
    </w:p>
    <w:p w:rsidR="00174E5C" w:rsidRPr="00903DD3" w:rsidRDefault="00174E5C" w:rsidP="00802AD7">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4. W okresie wykonywania robót budowlanych tj. do dnia podpisania Protokołu Końcowego Wykonawca jest zobowiązany do zachowania ciągłości ubezpieczenia. Wykonawca przedłoży Zamawiającemu kopię polisy OC najpóźniej w dniu zawarcia Umowy</w:t>
      </w:r>
      <w:r w:rsidR="00286451">
        <w:rPr>
          <w:rFonts w:ascii="Arial" w:hAnsi="Arial" w:cs="Arial"/>
          <w:sz w:val="22"/>
          <w:szCs w:val="22"/>
        </w:rPr>
        <w:t>, wraz z potwierdzeniem dokonania opłaty</w:t>
      </w:r>
      <w:r w:rsidRPr="00903DD3">
        <w:rPr>
          <w:rFonts w:ascii="Arial" w:hAnsi="Arial" w:cs="Arial"/>
          <w:sz w:val="22"/>
          <w:szCs w:val="22"/>
        </w:rPr>
        <w:t xml:space="preserve">. Jeżeli w dniu podpisania Umowy Wykonawca nie przedstawi Zamawiającemu żądanej polisy lub dokumentów ubezpieczeniowych albo gdy jej treść nie uzyska akceptacji Zamawiającego, Zamawiający może zawrzeć umowę ubezpieczeniową na koszt Wykonawcy. W takim przypadku Zamawiający jest uprawniony do obciążenia Wykonawcy kwotą zapłaconych składek ubezpieczeniowych, którą może potrącić z kwot należnych Wykonawcy. </w:t>
      </w:r>
    </w:p>
    <w:p w:rsidR="00174E5C" w:rsidRPr="00903DD3" w:rsidRDefault="00174E5C" w:rsidP="00802AD7">
      <w:pPr>
        <w:autoSpaceDN w:val="0"/>
        <w:adjustRightInd w:val="0"/>
        <w:spacing w:afterLines="60" w:after="144" w:line="276" w:lineRule="auto"/>
        <w:ind w:left="284" w:hanging="284"/>
        <w:jc w:val="both"/>
        <w:rPr>
          <w:rFonts w:ascii="Arial" w:eastAsia="ComicSansMS,Bold" w:hAnsi="Arial" w:cs="Arial"/>
          <w:sz w:val="22"/>
          <w:szCs w:val="22"/>
          <w:lang w:eastAsia="en-US"/>
        </w:rPr>
      </w:pPr>
      <w:r w:rsidRPr="00903DD3">
        <w:rPr>
          <w:rFonts w:ascii="Arial" w:hAnsi="Arial" w:cs="Arial"/>
          <w:sz w:val="22"/>
          <w:szCs w:val="22"/>
        </w:rPr>
        <w:t xml:space="preserve">5. </w:t>
      </w:r>
      <w:r w:rsidRPr="00903DD3">
        <w:rPr>
          <w:rFonts w:ascii="Arial" w:eastAsia="ComicSansMS,Bold" w:hAnsi="Arial" w:cs="Arial"/>
          <w:sz w:val="22"/>
          <w:szCs w:val="22"/>
          <w:lang w:eastAsia="en-US"/>
        </w:rPr>
        <w:t>Z</w:t>
      </w:r>
      <w:r w:rsidRPr="00903DD3">
        <w:rPr>
          <w:rFonts w:ascii="Arial" w:hAnsi="Arial" w:cs="Arial"/>
          <w:sz w:val="22"/>
          <w:szCs w:val="22"/>
        </w:rPr>
        <w:t>miany warunków ubezpieczenia mogą być dokonywane za pisemną zgodą Zamawiającego lub jako ogólne zmiany wprowadzane przez firmę ubezpieczeniową, z którą została zawarta umowa ubezpieczeniowa. Obydwie Strony Umowy winny przestrzegać warunków polis ubezpieczeniowych.</w:t>
      </w:r>
      <w:r w:rsidRPr="00903DD3">
        <w:rPr>
          <w:rFonts w:ascii="Arial" w:eastAsia="ComicSansMS,Bold" w:hAnsi="Arial" w:cs="Arial"/>
          <w:sz w:val="22"/>
          <w:szCs w:val="22"/>
          <w:lang w:eastAsia="en-US"/>
        </w:rPr>
        <w:t xml:space="preserve"> </w:t>
      </w:r>
      <w:r w:rsidRPr="00903DD3">
        <w:rPr>
          <w:rFonts w:ascii="Arial" w:hAnsi="Arial" w:cs="Arial"/>
          <w:sz w:val="22"/>
          <w:szCs w:val="22"/>
        </w:rPr>
        <w:t>Beneficjentami z tytułu ubezpieczenia, będą równolegle Wykonawca i Zamawiający.</w:t>
      </w:r>
      <w:r w:rsidRPr="00903DD3">
        <w:rPr>
          <w:rFonts w:ascii="Arial" w:eastAsia="ComicSansMS,Bold" w:hAnsi="Arial" w:cs="Arial"/>
          <w:sz w:val="22"/>
          <w:szCs w:val="22"/>
          <w:lang w:eastAsia="en-US"/>
        </w:rPr>
        <w:t xml:space="preserve"> </w:t>
      </w:r>
    </w:p>
    <w:p w:rsidR="00174E5C" w:rsidRPr="00903DD3" w:rsidRDefault="00174E5C" w:rsidP="00802AD7">
      <w:pPr>
        <w:autoSpaceDN w:val="0"/>
        <w:adjustRightInd w:val="0"/>
        <w:spacing w:afterLines="60" w:after="144" w:line="276" w:lineRule="auto"/>
        <w:ind w:left="284" w:hanging="284"/>
        <w:jc w:val="both"/>
        <w:rPr>
          <w:rFonts w:ascii="Arial" w:eastAsia="ComicSansMS,Bold" w:hAnsi="Arial" w:cs="Arial"/>
          <w:sz w:val="22"/>
          <w:szCs w:val="22"/>
          <w:lang w:eastAsia="en-US"/>
        </w:rPr>
      </w:pPr>
      <w:r w:rsidRPr="00903DD3">
        <w:rPr>
          <w:rFonts w:ascii="Arial" w:eastAsia="ComicSansMS,Bold" w:hAnsi="Arial" w:cs="Arial"/>
          <w:sz w:val="22"/>
          <w:szCs w:val="22"/>
          <w:lang w:eastAsia="en-US"/>
        </w:rPr>
        <w:t xml:space="preserve">6. </w:t>
      </w:r>
      <w:r w:rsidRPr="00903DD3">
        <w:rPr>
          <w:rFonts w:ascii="Arial" w:hAnsi="Arial" w:cs="Arial"/>
          <w:sz w:val="22"/>
          <w:szCs w:val="22"/>
        </w:rPr>
        <w:t>Jeżeli z jakiegokolwiek powodu wymagane ubezpieczenia nie będą pozostawać w mocy przez wymagany okres, Zamawiający może zawrzeć umowę ubezpieczeniową na koszt Wykonawcy. W takim przypadku Zamawiający jest uprawniony do obciążenia Wykonawcy kwotą zapłaconych składek ubezpieczeniowych, którą może potrącić z kwot należnych Wykonawcy. Każda wypłata odszkodowania pomniejszająca wysokość limitu lub/i kwoty ubezpieczenia będzie skutkować, powstaniem po stronie Wykonawcy:</w:t>
      </w:r>
    </w:p>
    <w:p w:rsidR="00174E5C" w:rsidRPr="00903DD3" w:rsidRDefault="00174E5C" w:rsidP="0003560A">
      <w:pPr>
        <w:widowControl w:val="0"/>
        <w:numPr>
          <w:ilvl w:val="0"/>
          <w:numId w:val="156"/>
        </w:numPr>
        <w:tabs>
          <w:tab w:val="left" w:pos="1134"/>
        </w:tabs>
        <w:suppressAutoHyphens/>
        <w:overflowPunct w:val="0"/>
        <w:autoSpaceDE w:val="0"/>
        <w:ind w:left="568" w:hanging="284"/>
        <w:jc w:val="both"/>
        <w:rPr>
          <w:rFonts w:ascii="Arial" w:hAnsi="Arial" w:cs="Arial"/>
          <w:sz w:val="22"/>
          <w:szCs w:val="22"/>
        </w:rPr>
      </w:pPr>
      <w:r w:rsidRPr="00903DD3">
        <w:rPr>
          <w:rFonts w:ascii="Arial" w:hAnsi="Arial" w:cs="Arial"/>
          <w:sz w:val="22"/>
          <w:szCs w:val="22"/>
        </w:rPr>
        <w:t>obowiązku przywrócenia pierwotnej wysokości limitu lub/i kwoty ubezpieczenia, w terminie 28 dni od dnia dokonania wypłaty;</w:t>
      </w:r>
    </w:p>
    <w:p w:rsidR="00174E5C" w:rsidRPr="00903DD3" w:rsidRDefault="00174E5C" w:rsidP="00802AD7">
      <w:pPr>
        <w:widowControl w:val="0"/>
        <w:numPr>
          <w:ilvl w:val="0"/>
          <w:numId w:val="156"/>
        </w:numPr>
        <w:tabs>
          <w:tab w:val="left" w:pos="1134"/>
        </w:tabs>
        <w:suppressAutoHyphens/>
        <w:overflowPunct w:val="0"/>
        <w:autoSpaceDE w:val="0"/>
        <w:spacing w:afterLines="60" w:after="144" w:line="276" w:lineRule="auto"/>
        <w:ind w:left="567" w:hanging="284"/>
        <w:jc w:val="both"/>
        <w:rPr>
          <w:rFonts w:ascii="Arial" w:hAnsi="Arial" w:cs="Arial"/>
          <w:sz w:val="22"/>
          <w:szCs w:val="22"/>
        </w:rPr>
      </w:pPr>
      <w:r w:rsidRPr="00903DD3">
        <w:rPr>
          <w:rFonts w:ascii="Arial" w:hAnsi="Arial" w:cs="Arial"/>
          <w:sz w:val="22"/>
          <w:szCs w:val="22"/>
        </w:rPr>
        <w:t>obowiązku przedstawienia Zamawiającemu dokumentów potwierdzających spełnienie wymogów, o których mowa w pkt a), niezwłocznie po uzyskaniu tych dokumentów przez Wykonawcę.</w:t>
      </w:r>
    </w:p>
    <w:p w:rsidR="00F0759B" w:rsidRPr="00802AD7" w:rsidRDefault="00F0759B" w:rsidP="00802AD7">
      <w:pPr>
        <w:pStyle w:val="Akapitzlist"/>
        <w:numPr>
          <w:ilvl w:val="0"/>
          <w:numId w:val="136"/>
        </w:numPr>
        <w:tabs>
          <w:tab w:val="left" w:pos="993"/>
        </w:tabs>
        <w:spacing w:afterLines="60" w:after="144" w:line="276" w:lineRule="auto"/>
        <w:ind w:right="-3"/>
        <w:jc w:val="both"/>
        <w:rPr>
          <w:rFonts w:ascii="Arial" w:hAnsi="Arial" w:cs="Arial"/>
          <w:sz w:val="22"/>
          <w:szCs w:val="22"/>
        </w:rPr>
      </w:pPr>
      <w:r w:rsidRPr="00802AD7">
        <w:rPr>
          <w:rFonts w:ascii="Arial" w:hAnsi="Arial" w:cs="Arial"/>
          <w:sz w:val="22"/>
          <w:szCs w:val="22"/>
        </w:rPr>
        <w:t xml:space="preserve">Niniejsze 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w:t>
      </w:r>
      <w:r w:rsidR="00CC3B70" w:rsidRPr="00802AD7">
        <w:rPr>
          <w:rFonts w:ascii="Arial" w:hAnsi="Arial" w:cs="Arial"/>
          <w:sz w:val="22"/>
          <w:szCs w:val="22"/>
        </w:rPr>
        <w:t xml:space="preserve">Spełnieniem tego warunku będzie włączenie w warunki ubezpieczenia klauzuli 004 na okres 36 miesięcy oraz klauzuli 003 na okres 24 miesięcy. </w:t>
      </w:r>
      <w:r w:rsidRPr="00802AD7">
        <w:rPr>
          <w:rFonts w:ascii="Arial" w:hAnsi="Arial" w:cs="Arial"/>
          <w:sz w:val="22"/>
          <w:szCs w:val="22"/>
        </w:rPr>
        <w:t>Dodatkowo ubezpieczenie będzie obejmowało szkody związane zwadami projektowymi, materiałowymi, wykonawczymi powstałymi w okresie 12 miesięcy od podpisania Protokołu Odbioru Końcowego (klauzula 201 ubezpieczeniowa);</w:t>
      </w:r>
    </w:p>
    <w:p w:rsidR="00F0759B" w:rsidRPr="00903DD3" w:rsidRDefault="00F0759B" w:rsidP="0003560A">
      <w:pPr>
        <w:tabs>
          <w:tab w:val="left" w:pos="993"/>
        </w:tabs>
        <w:ind w:left="284" w:right="-6"/>
        <w:jc w:val="both"/>
        <w:rPr>
          <w:rFonts w:ascii="Arial" w:hAnsi="Arial" w:cs="Arial"/>
          <w:sz w:val="22"/>
          <w:szCs w:val="22"/>
        </w:rPr>
      </w:pPr>
      <w:r w:rsidRPr="00903DD3">
        <w:rPr>
          <w:rFonts w:ascii="Arial" w:hAnsi="Arial" w:cs="Arial"/>
          <w:sz w:val="22"/>
          <w:szCs w:val="22"/>
        </w:rPr>
        <w:t xml:space="preserve">Umowa ubezpieczenia będzie dodatkowo gwarantować pełną, w granicach możliwych do uzyskania na rynku, ochronę ubezpieczeniową w zakresie: </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sprzętu, zaplecza budowy, magazynów z limitem minimalnym 5% wartości kontraktu, nie mniej niż 500 000 PLN na jedno i wszystkie zdarzenia</w:t>
      </w:r>
      <w:r w:rsidR="00CC3B70" w:rsidRPr="00903DD3">
        <w:rPr>
          <w:rFonts w:ascii="Arial" w:hAnsi="Arial" w:cs="Arial"/>
          <w:sz w:val="22"/>
          <w:szCs w:val="22"/>
        </w:rPr>
        <w:t xml:space="preserve">, ale nie więcej niż </w:t>
      </w:r>
      <w:r w:rsidR="00802AD7">
        <w:rPr>
          <w:rFonts w:ascii="Arial" w:hAnsi="Arial" w:cs="Arial"/>
          <w:sz w:val="22"/>
          <w:szCs w:val="22"/>
        </w:rPr>
        <w:br/>
      </w:r>
      <w:r w:rsidR="00CC3B70" w:rsidRPr="00903DD3">
        <w:rPr>
          <w:rFonts w:ascii="Arial" w:hAnsi="Arial" w:cs="Arial"/>
          <w:sz w:val="22"/>
          <w:szCs w:val="22"/>
        </w:rPr>
        <w:t>10 000 000 PLN na jedno i wszystkie zdarzenia,</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rozruchów i strajków z limitem 5 000 000 PLN na jedno i wszystkie zdarzenia;</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kradzieży z włamaniem, rabunku, dewastacji;</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 xml:space="preserve">ubezpieczenie ryzyka kradzieży z włamaniem, rabunku zainstalowanych/wbudowanych elementów z limitem w wysokości 5% wartości kontraktu, nie mniej niż </w:t>
      </w:r>
      <w:r w:rsidR="00CC3B70" w:rsidRPr="00903DD3">
        <w:rPr>
          <w:rFonts w:ascii="Arial" w:hAnsi="Arial" w:cs="Arial"/>
          <w:sz w:val="22"/>
          <w:szCs w:val="22"/>
        </w:rPr>
        <w:t>2</w:t>
      </w:r>
      <w:r w:rsidRPr="00903DD3">
        <w:rPr>
          <w:rFonts w:ascii="Arial" w:hAnsi="Arial" w:cs="Arial"/>
          <w:sz w:val="22"/>
          <w:szCs w:val="22"/>
        </w:rPr>
        <w:t>00 000 PLN na jedno i wszystkie zdarzenia</w:t>
      </w:r>
      <w:r w:rsidR="00CC3B70" w:rsidRPr="00903DD3">
        <w:rPr>
          <w:rFonts w:ascii="Arial" w:hAnsi="Arial" w:cs="Arial"/>
          <w:sz w:val="22"/>
          <w:szCs w:val="22"/>
        </w:rPr>
        <w:t>, ale nie więcej niż 10 000 000 PLN na jedno i wszystkie zdarzenia,</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kradzieży zwykłej (tj. kradzieży nie spełniającej znamion kradzieży z włamaniem) z limitem 100 000 PLN na jedno i wszystkie zdarzenia. Dla kontraktów o wartości poniżej 5 000 000 PLN dopuszcza się limit w wysokości 50 000 zł na jedno i wszystkie zdarzenia;</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kosztów uprzątni</w:t>
      </w:r>
      <w:r w:rsidR="00AE49F4" w:rsidRPr="00903DD3">
        <w:rPr>
          <w:rFonts w:ascii="Arial" w:hAnsi="Arial" w:cs="Arial"/>
          <w:sz w:val="22"/>
          <w:szCs w:val="22"/>
        </w:rPr>
        <w:t xml:space="preserve">ęcia pozostałości po szkodzie, </w:t>
      </w:r>
      <w:r w:rsidRPr="00903DD3">
        <w:rPr>
          <w:rFonts w:ascii="Arial" w:hAnsi="Arial" w:cs="Arial"/>
          <w:sz w:val="22"/>
          <w:szCs w:val="22"/>
        </w:rPr>
        <w:t>z limitem minimalnym ponad sumę ubezpieczenia – 30% szkody, minimum 500 000 PLN na zdarzenie. Dla kontraktów o wartości poniżej 5 000 000 PLN dopuszcza się limit -30% szkody min</w:t>
      </w:r>
      <w:r w:rsidR="0029534D" w:rsidRPr="00903DD3">
        <w:rPr>
          <w:rFonts w:ascii="Arial" w:hAnsi="Arial" w:cs="Arial"/>
          <w:sz w:val="22"/>
          <w:szCs w:val="22"/>
        </w:rPr>
        <w:t>imum</w:t>
      </w:r>
      <w:r w:rsidRPr="00903DD3">
        <w:rPr>
          <w:rFonts w:ascii="Arial" w:hAnsi="Arial" w:cs="Arial"/>
          <w:sz w:val="22"/>
          <w:szCs w:val="22"/>
        </w:rPr>
        <w:t xml:space="preserve"> 100 000 zł na zdarzenie;</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okresu przerw/przestojów w inwestycji oraz okresu przedłużenia inwestycji. Minimalny okres trwania każdej z klauzul 90 dni;</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oddanych odcinków robót (odbiory częściowe),w tym w zakresie szkód nie związanych z robotami budowlanymi/montażowymi;</w:t>
      </w:r>
    </w:p>
    <w:p w:rsidR="00F0759B" w:rsidRPr="00903DD3" w:rsidRDefault="00F0759B" w:rsidP="00802AD7">
      <w:pPr>
        <w:numPr>
          <w:ilvl w:val="1"/>
          <w:numId w:val="29"/>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mienia otaczającego (tj. mienia istniejącego znajdującego się na terenie budowy lub w jego bezpośrednim otoczeniu) z limitem minimalnym 10 000 000 PLN na jedno i wszystkie zdarzenia;</w:t>
      </w:r>
    </w:p>
    <w:p w:rsidR="00F0759B" w:rsidRPr="00903DD3" w:rsidRDefault="00F0759B" w:rsidP="00802AD7">
      <w:pPr>
        <w:numPr>
          <w:ilvl w:val="1"/>
          <w:numId w:val="29"/>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szkód wyrządzonych umyślne z limitem minimalnym 3 000 000 PLN na jedno i wszystkie zdarzenia;</w:t>
      </w:r>
    </w:p>
    <w:p w:rsidR="00F0759B" w:rsidRPr="00903DD3" w:rsidRDefault="00F0759B" w:rsidP="00802AD7">
      <w:pPr>
        <w:numPr>
          <w:ilvl w:val="1"/>
          <w:numId w:val="29"/>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kosztów wynajęcia rzeczoznawców/ekspertów z limitem 5% wartości kontraktu nie mniej niż  </w:t>
      </w:r>
      <w:r w:rsidR="00CC3B70" w:rsidRPr="00903DD3">
        <w:rPr>
          <w:rFonts w:ascii="Arial" w:hAnsi="Arial" w:cs="Arial"/>
          <w:sz w:val="22"/>
          <w:szCs w:val="22"/>
        </w:rPr>
        <w:t>2</w:t>
      </w:r>
      <w:r w:rsidRPr="00903DD3">
        <w:rPr>
          <w:rFonts w:ascii="Arial" w:hAnsi="Arial" w:cs="Arial"/>
          <w:sz w:val="22"/>
          <w:szCs w:val="22"/>
        </w:rPr>
        <w:t>00 000 PLN na jedno i wszystkie zdarzenia</w:t>
      </w:r>
      <w:r w:rsidR="00CC3B70" w:rsidRPr="00903DD3">
        <w:rPr>
          <w:rFonts w:ascii="Arial" w:hAnsi="Arial" w:cs="Arial"/>
          <w:sz w:val="22"/>
          <w:szCs w:val="22"/>
        </w:rPr>
        <w:t>, ale nie więcej niż 5 000 000 PLN na jedno i wszystkie zdarzenia.</w:t>
      </w:r>
    </w:p>
    <w:p w:rsidR="00F0759B" w:rsidRPr="00903DD3" w:rsidRDefault="00F0759B" w:rsidP="00802AD7">
      <w:pPr>
        <w:numPr>
          <w:ilvl w:val="1"/>
          <w:numId w:val="29"/>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kosztów lokalizacji miejsca szkody z limitem 500 00</w:t>
      </w:r>
      <w:r w:rsidR="00C219BA" w:rsidRPr="00903DD3">
        <w:rPr>
          <w:rFonts w:ascii="Arial" w:hAnsi="Arial" w:cs="Arial"/>
          <w:sz w:val="22"/>
          <w:szCs w:val="22"/>
        </w:rPr>
        <w:t xml:space="preserve">0 PLN na jedno </w:t>
      </w:r>
      <w:r w:rsidRPr="00903DD3">
        <w:rPr>
          <w:rFonts w:ascii="Arial" w:hAnsi="Arial" w:cs="Arial"/>
          <w:sz w:val="22"/>
          <w:szCs w:val="22"/>
        </w:rPr>
        <w:t>i wszystkie zdarzenia;</w:t>
      </w:r>
    </w:p>
    <w:p w:rsidR="00F0759B" w:rsidRPr="00903DD3" w:rsidRDefault="00F0759B" w:rsidP="00802AD7">
      <w:pPr>
        <w:tabs>
          <w:tab w:val="left" w:pos="993"/>
        </w:tabs>
        <w:spacing w:afterLines="60" w:after="144" w:line="276" w:lineRule="auto"/>
        <w:ind w:left="567" w:right="-3"/>
        <w:jc w:val="both"/>
        <w:rPr>
          <w:rFonts w:ascii="Arial" w:hAnsi="Arial" w:cs="Arial"/>
          <w:sz w:val="22"/>
          <w:szCs w:val="22"/>
        </w:rPr>
      </w:pPr>
      <w:r w:rsidRPr="00903DD3">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rsidR="00F0759B" w:rsidRPr="00903DD3" w:rsidRDefault="00F0759B" w:rsidP="00802AD7">
      <w:pPr>
        <w:tabs>
          <w:tab w:val="left" w:pos="993"/>
        </w:tabs>
        <w:spacing w:afterLines="60" w:after="144" w:line="276" w:lineRule="auto"/>
        <w:ind w:left="567" w:right="-3"/>
        <w:jc w:val="both"/>
        <w:rPr>
          <w:rFonts w:ascii="Arial" w:hAnsi="Arial" w:cs="Arial"/>
          <w:sz w:val="22"/>
          <w:szCs w:val="22"/>
        </w:rPr>
      </w:pPr>
      <w:r w:rsidRPr="00903DD3">
        <w:rPr>
          <w:rFonts w:ascii="Arial" w:hAnsi="Arial" w:cs="Arial"/>
          <w:sz w:val="22"/>
          <w:szCs w:val="22"/>
        </w:rPr>
        <w:t xml:space="preserve">W przypadku nie wprowadzenia limitu odpowiedzialności dla któregoś z rozszerzeń zakresu ubezpieczenia - Ubezpieczyciel </w:t>
      </w:r>
      <w:r w:rsidR="0029534D" w:rsidRPr="00903DD3">
        <w:rPr>
          <w:rFonts w:ascii="Arial" w:hAnsi="Arial" w:cs="Arial"/>
          <w:sz w:val="22"/>
          <w:szCs w:val="22"/>
        </w:rPr>
        <w:t xml:space="preserve">odpowiada </w:t>
      </w:r>
      <w:r w:rsidRPr="00903DD3">
        <w:rPr>
          <w:rFonts w:ascii="Arial" w:hAnsi="Arial" w:cs="Arial"/>
          <w:sz w:val="22"/>
          <w:szCs w:val="22"/>
        </w:rPr>
        <w:t xml:space="preserve">do wysokości głównej sumy ubezpieczenia. Jeżeli wartość Umowy (pełen koszt odtworzenia) jest mniejsza od podanych wyżej limitów, poszczególne limity odpowiedzialności powinny odpowiadać wartości </w:t>
      </w:r>
      <w:proofErr w:type="spellStart"/>
      <w:r w:rsidRPr="00903DD3">
        <w:rPr>
          <w:rFonts w:ascii="Arial" w:hAnsi="Arial" w:cs="Arial"/>
          <w:sz w:val="22"/>
          <w:szCs w:val="22"/>
        </w:rPr>
        <w:t>Umowy;Franszyzy</w:t>
      </w:r>
      <w:proofErr w:type="spellEnd"/>
      <w:r w:rsidRPr="00903DD3">
        <w:rPr>
          <w:rFonts w:ascii="Arial" w:hAnsi="Arial" w:cs="Arial"/>
          <w:sz w:val="22"/>
          <w:szCs w:val="22"/>
        </w:rPr>
        <w:t xml:space="preserve"> redukcyjne / udziały własne w zakresie wszystkich ryzyk nie mogą być wyższe niż 1</w:t>
      </w:r>
      <w:r w:rsidR="00CC3B70" w:rsidRPr="00903DD3">
        <w:rPr>
          <w:rFonts w:ascii="Arial" w:hAnsi="Arial" w:cs="Arial"/>
          <w:sz w:val="22"/>
          <w:szCs w:val="22"/>
        </w:rPr>
        <w:t>5</w:t>
      </w:r>
      <w:r w:rsidRPr="00903DD3">
        <w:rPr>
          <w:rFonts w:ascii="Arial" w:hAnsi="Arial" w:cs="Arial"/>
          <w:sz w:val="22"/>
          <w:szCs w:val="22"/>
        </w:rPr>
        <w:t> 000 PLN. Dopuszczalna franszyza w wysokości 10% min. 1</w:t>
      </w:r>
      <w:r w:rsidR="00CC3B70" w:rsidRPr="00903DD3">
        <w:rPr>
          <w:rFonts w:ascii="Arial" w:hAnsi="Arial" w:cs="Arial"/>
          <w:sz w:val="22"/>
          <w:szCs w:val="22"/>
        </w:rPr>
        <w:t>5</w:t>
      </w:r>
      <w:r w:rsidRPr="00903DD3">
        <w:rPr>
          <w:rFonts w:ascii="Arial" w:hAnsi="Arial" w:cs="Arial"/>
          <w:sz w:val="22"/>
          <w:szCs w:val="22"/>
        </w:rPr>
        <w:t> 000 zł w stosunku do klauzuli 201 oraz klauzuli szkód w częściach wadliwych.</w:t>
      </w:r>
    </w:p>
    <w:p w:rsidR="00F0759B" w:rsidRPr="00802AD7" w:rsidRDefault="00F0759B" w:rsidP="00802AD7">
      <w:pPr>
        <w:pStyle w:val="Akapitzlist"/>
        <w:numPr>
          <w:ilvl w:val="0"/>
          <w:numId w:val="136"/>
        </w:numPr>
        <w:rPr>
          <w:rFonts w:ascii="Arial" w:hAnsi="Arial" w:cs="Arial"/>
          <w:b/>
          <w:bCs/>
          <w:sz w:val="22"/>
          <w:szCs w:val="22"/>
        </w:rPr>
      </w:pPr>
      <w:r w:rsidRPr="00802AD7">
        <w:rPr>
          <w:rFonts w:ascii="Arial" w:hAnsi="Arial" w:cs="Arial"/>
          <w:b/>
          <w:bCs/>
          <w:sz w:val="22"/>
          <w:szCs w:val="22"/>
        </w:rPr>
        <w:t>Ubezpieczenie odpowiedzialności cywilnej z tytułu prowadzenia działalności i posiadanego mienia w związku z realizacją inwestycji (OC dedykowane).</w:t>
      </w:r>
    </w:p>
    <w:p w:rsidR="00F0759B" w:rsidRPr="00903DD3" w:rsidRDefault="00F0759B" w:rsidP="00802AD7">
      <w:pPr>
        <w:tabs>
          <w:tab w:val="num" w:pos="1701"/>
        </w:tabs>
        <w:spacing w:afterLines="60" w:after="144" w:line="276" w:lineRule="auto"/>
        <w:ind w:left="426"/>
        <w:jc w:val="both"/>
        <w:rPr>
          <w:rFonts w:ascii="Arial" w:hAnsi="Arial" w:cs="Arial"/>
          <w:sz w:val="22"/>
          <w:szCs w:val="22"/>
        </w:rPr>
      </w:pPr>
      <w:r w:rsidRPr="00903DD3">
        <w:rPr>
          <w:rFonts w:ascii="Arial" w:hAnsi="Arial" w:cs="Arial"/>
          <w:sz w:val="22"/>
          <w:szCs w:val="22"/>
        </w:rPr>
        <w:t>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niniejszej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w:t>
      </w:r>
    </w:p>
    <w:p w:rsidR="00F0759B" w:rsidRPr="00903DD3" w:rsidRDefault="00F0759B" w:rsidP="0003560A">
      <w:pPr>
        <w:ind w:left="425" w:right="-6"/>
        <w:jc w:val="both"/>
        <w:rPr>
          <w:rFonts w:ascii="Arial" w:hAnsi="Arial" w:cs="Arial"/>
          <w:sz w:val="22"/>
          <w:szCs w:val="22"/>
        </w:rPr>
      </w:pPr>
      <w:r w:rsidRPr="00903DD3">
        <w:rPr>
          <w:rFonts w:ascii="Arial" w:hAnsi="Arial" w:cs="Arial"/>
          <w:sz w:val="22"/>
          <w:szCs w:val="22"/>
        </w:rPr>
        <w:t>Ubezpieczenie to będzie spełniało łącznie następujące warunki:</w:t>
      </w:r>
    </w:p>
    <w:p w:rsidR="00F0759B" w:rsidRPr="00903DD3" w:rsidRDefault="00F0759B" w:rsidP="00802AD7">
      <w:pPr>
        <w:numPr>
          <w:ilvl w:val="2"/>
          <w:numId w:val="30"/>
        </w:numPr>
        <w:tabs>
          <w:tab w:val="left" w:pos="851"/>
        </w:tabs>
        <w:spacing w:afterLines="60" w:after="144" w:line="276" w:lineRule="auto"/>
        <w:ind w:left="709" w:right="-3" w:hanging="284"/>
        <w:jc w:val="both"/>
        <w:rPr>
          <w:rFonts w:ascii="Arial" w:hAnsi="Arial" w:cs="Arial"/>
          <w:sz w:val="22"/>
          <w:szCs w:val="22"/>
        </w:rPr>
      </w:pPr>
      <w:r w:rsidRPr="00903DD3">
        <w:rPr>
          <w:rFonts w:ascii="Arial" w:hAnsi="Arial" w:cs="Arial"/>
          <w:sz w:val="22"/>
          <w:szCs w:val="22"/>
        </w:rPr>
        <w:t xml:space="preserve">Umowa ubezpieczenia będzie obejmować odpowiedzialność cywilną deliktową, kontraktową oraz deliktowo-kontraktową z sumą gwarancyjną nie niższą niż </w:t>
      </w:r>
      <w:r w:rsidR="00D15085" w:rsidRPr="00903DD3">
        <w:rPr>
          <w:rFonts w:ascii="Arial" w:hAnsi="Arial" w:cs="Arial"/>
          <w:sz w:val="22"/>
          <w:szCs w:val="22"/>
        </w:rPr>
        <w:t>8 000 000</w:t>
      </w:r>
      <w:r w:rsidRPr="00802AD7">
        <w:rPr>
          <w:rFonts w:ascii="Arial" w:hAnsi="Arial" w:cs="Arial"/>
          <w:sz w:val="22"/>
          <w:szCs w:val="22"/>
        </w:rPr>
        <w:t xml:space="preserve"> PLN</w:t>
      </w:r>
      <w:r w:rsidRPr="00903DD3">
        <w:rPr>
          <w:rFonts w:ascii="Arial" w:hAnsi="Arial" w:cs="Arial"/>
          <w:sz w:val="22"/>
          <w:szCs w:val="22"/>
        </w:rPr>
        <w:t xml:space="preserve"> na jeden i wszystkie wypadki ubezpieczeniowe; </w:t>
      </w:r>
    </w:p>
    <w:p w:rsidR="00F0759B" w:rsidRPr="00903DD3" w:rsidRDefault="00F0759B" w:rsidP="00802AD7">
      <w:pPr>
        <w:numPr>
          <w:ilvl w:val="2"/>
          <w:numId w:val="30"/>
        </w:numPr>
        <w:tabs>
          <w:tab w:val="left" w:pos="851"/>
        </w:tabs>
        <w:spacing w:afterLines="60" w:after="144" w:line="276" w:lineRule="auto"/>
        <w:ind w:left="709" w:hanging="284"/>
        <w:jc w:val="both"/>
        <w:rPr>
          <w:rFonts w:ascii="Arial" w:hAnsi="Arial" w:cs="Arial"/>
          <w:sz w:val="22"/>
          <w:szCs w:val="22"/>
        </w:rPr>
      </w:pPr>
      <w:r w:rsidRPr="00903DD3">
        <w:rPr>
          <w:rFonts w:ascii="Arial" w:hAnsi="Arial" w:cs="Arial"/>
          <w:sz w:val="22"/>
          <w:szCs w:val="22"/>
        </w:rPr>
        <w:t xml:space="preserve">Okres ubezpieczenia rozpocznie się od dnia przystąpienia do wykonywania czynności wynikających z realizacji Umowy jednak nie później niż od dnia zawarcia Umowy  i będzie trwał do zakończenia Okresu Gwarancji/ Rękojmi za wady , ale nie dłużej niż 3 lata po wystawieniu Protokołu Odbioru Końcowego; </w:t>
      </w:r>
    </w:p>
    <w:p w:rsidR="00F0759B" w:rsidRPr="00903DD3" w:rsidRDefault="00F0759B" w:rsidP="0003560A">
      <w:pPr>
        <w:numPr>
          <w:ilvl w:val="2"/>
          <w:numId w:val="30"/>
        </w:numPr>
        <w:tabs>
          <w:tab w:val="left" w:pos="709"/>
          <w:tab w:val="left" w:pos="851"/>
        </w:tabs>
        <w:ind w:left="709" w:right="-6" w:hanging="284"/>
        <w:jc w:val="both"/>
        <w:rPr>
          <w:rFonts w:ascii="Arial" w:hAnsi="Arial" w:cs="Arial"/>
          <w:sz w:val="22"/>
          <w:szCs w:val="22"/>
        </w:rPr>
      </w:pPr>
      <w:r w:rsidRPr="00903DD3">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w:t>
      </w:r>
      <w:r w:rsidR="00033B15" w:rsidRPr="00903DD3">
        <w:rPr>
          <w:rFonts w:ascii="Arial" w:hAnsi="Arial" w:cs="Arial"/>
          <w:sz w:val="22"/>
          <w:szCs w:val="22"/>
        </w:rPr>
        <w:t>, w </w:t>
      </w:r>
      <w:r w:rsidR="00CC3B70" w:rsidRPr="00903DD3">
        <w:rPr>
          <w:rFonts w:ascii="Arial" w:hAnsi="Arial" w:cs="Arial"/>
          <w:sz w:val="22"/>
          <w:szCs w:val="22"/>
        </w:rPr>
        <w:t>następującym zakresie</w:t>
      </w:r>
      <w:r w:rsidRPr="00903DD3">
        <w:rPr>
          <w:rFonts w:ascii="Arial" w:hAnsi="Arial" w:cs="Arial"/>
          <w:sz w:val="22"/>
          <w:szCs w:val="22"/>
        </w:rPr>
        <w:t xml:space="preserve">: </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Ubezpieczenie będzie obejmowało szkody powstałe po przekazaniu Zamawiającemu przedmiotu prac/usług,</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Ochroną ubezpieczeniową zostaną pokryte szkody wynikłe z niniejszej Umowy, tak długo, jak długo roszczenia z tego tytułu nie ulegną przedawnieniu;</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powstałe wskutek rażącego niedbalstwa. Dodatkowo włączona będzie klauzula obejmująca ochroną ubezpieczeniową winę umyślną z limitem 2 000 000 PLN na jedno i wszystkie zdarzenia;</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w mieniu powierzonym lub przekazanym, wzięty</w:t>
      </w:r>
      <w:r w:rsidR="004440B4" w:rsidRPr="00903DD3">
        <w:rPr>
          <w:rFonts w:ascii="Arial" w:hAnsi="Arial" w:cs="Arial"/>
          <w:sz w:val="22"/>
          <w:szCs w:val="22"/>
        </w:rPr>
        <w:t>m w </w:t>
      </w:r>
      <w:r w:rsidRPr="00903DD3">
        <w:rPr>
          <w:rFonts w:ascii="Arial" w:hAnsi="Arial" w:cs="Arial"/>
          <w:sz w:val="22"/>
          <w:szCs w:val="22"/>
        </w:rPr>
        <w:t xml:space="preserve">najem/dzierżawę, będącym w pieczy lub pod nadzorem Ubezpieczonych z limitem </w:t>
      </w:r>
      <w:r w:rsidR="0003560A">
        <w:rPr>
          <w:rFonts w:ascii="Arial" w:hAnsi="Arial" w:cs="Arial"/>
          <w:sz w:val="22"/>
          <w:szCs w:val="22"/>
        </w:rPr>
        <w:br/>
      </w:r>
      <w:r w:rsidRPr="00903DD3">
        <w:rPr>
          <w:rFonts w:ascii="Arial" w:hAnsi="Arial" w:cs="Arial"/>
          <w:sz w:val="22"/>
          <w:szCs w:val="22"/>
        </w:rPr>
        <w:t>1 000 000 PLN na jedno i wszystkie zdarzenia;</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 xml:space="preserve">Ubezpieczone będą szkody podczas obróbki, czyszczenia, naprawy, demontażu, montażu, zabudowy i tym podobnych prac; </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wyrządzone przez pojazdy mechaniczne oraz pojazdy i maszyny budowlane używane do realizacji Umowy;</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Ubezpieczenie będzie rozszerzone o odpowiedzialność cywilną wzajemną, tak jakby  z każdym z Ubezpieczonych zawarto odrębną umowę;</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Ubezpieczenie będzie rozszerzone o odpowiedzialność cywilną pracodawcy z tytułu wypadków przy pracy z limitem odpowiedzialności, minimum 5 000 000 PLN na jeden                    i wszystkie zdarzenia;</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Ubezpieczenie będzie obejmowało czyste straty finansowe (czyste szkody majątkowe) z limitem odpowiedzialności, co najmniej, 4 000 000 PLN na jeden i wszystkie zdarzenia;</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powstałe podczas rozładunku i załadunku</w:t>
      </w:r>
      <w:r w:rsidR="0029534D" w:rsidRPr="00903DD3">
        <w:rPr>
          <w:rFonts w:ascii="Arial" w:hAnsi="Arial" w:cs="Arial"/>
          <w:sz w:val="22"/>
          <w:szCs w:val="22"/>
        </w:rPr>
        <w:t xml:space="preserve"> (dopuszcza się </w:t>
      </w:r>
      <w:proofErr w:type="spellStart"/>
      <w:r w:rsidR="0029534D" w:rsidRPr="00903DD3">
        <w:rPr>
          <w:rFonts w:ascii="Arial" w:hAnsi="Arial" w:cs="Arial"/>
          <w:sz w:val="22"/>
          <w:szCs w:val="22"/>
        </w:rPr>
        <w:t>podlimit</w:t>
      </w:r>
      <w:proofErr w:type="spellEnd"/>
      <w:r w:rsidR="0029534D" w:rsidRPr="00903DD3">
        <w:rPr>
          <w:rFonts w:ascii="Arial" w:hAnsi="Arial" w:cs="Arial"/>
          <w:sz w:val="22"/>
          <w:szCs w:val="22"/>
        </w:rPr>
        <w:t xml:space="preserve"> odpowiedzialności dla szkód w ładunku powstałych podczas rozładunku i załadunku w wysokości 1 000 000 PLN);</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wyrządzone w środowisku z limitem 3 000 000 PLN;</w:t>
      </w:r>
    </w:p>
    <w:p w:rsidR="00F0759B" w:rsidRPr="00903DD3" w:rsidRDefault="00F0759B" w:rsidP="0003560A">
      <w:pPr>
        <w:pStyle w:val="Akapitzlist"/>
        <w:numPr>
          <w:ilvl w:val="0"/>
          <w:numId w:val="52"/>
        </w:numPr>
        <w:tabs>
          <w:tab w:val="left" w:pos="993"/>
        </w:tabs>
        <w:spacing w:afterLines="60" w:after="144"/>
        <w:ind w:left="993" w:right="-6" w:hanging="284"/>
        <w:jc w:val="both"/>
        <w:rPr>
          <w:rFonts w:ascii="Arial" w:hAnsi="Arial" w:cs="Arial"/>
          <w:sz w:val="22"/>
          <w:szCs w:val="22"/>
        </w:rPr>
      </w:pPr>
      <w:r w:rsidRPr="00903DD3">
        <w:rPr>
          <w:rFonts w:ascii="Arial" w:hAnsi="Arial" w:cs="Arial"/>
          <w:sz w:val="22"/>
          <w:szCs w:val="22"/>
        </w:rPr>
        <w:t>Ubezpieczone będą szkody wyrządzone pod wpływem alkoholu, środków odurzających;</w:t>
      </w:r>
    </w:p>
    <w:p w:rsidR="00F0759B" w:rsidRPr="00903DD3" w:rsidRDefault="00F0759B" w:rsidP="00802AD7">
      <w:pPr>
        <w:numPr>
          <w:ilvl w:val="2"/>
          <w:numId w:val="30"/>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rsidR="00F0759B" w:rsidRPr="00903DD3" w:rsidRDefault="00F0759B" w:rsidP="00802AD7">
      <w:pPr>
        <w:numPr>
          <w:ilvl w:val="2"/>
          <w:numId w:val="30"/>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W zakresie ubezpieczenia określonym powyżej akceptacja ze strony Zamawiającego - wyłączeń/ograniczeń warunków ochrony ubezpieczenia wprowadzonych do umowy ubezpieczenia (lub zawartych w OWU) - będzie zależała od tego czy ich usunięcie z umowy ubezpieczenia jest możliwe do uzyskania na rynku;</w:t>
      </w:r>
    </w:p>
    <w:p w:rsidR="00F0759B" w:rsidRPr="00903DD3" w:rsidRDefault="00F0759B" w:rsidP="00802AD7">
      <w:pPr>
        <w:numPr>
          <w:ilvl w:val="2"/>
          <w:numId w:val="30"/>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 xml:space="preserve">Franszyza redukcyjna, integralna lub udział własny nie mogą być większe niż </w:t>
      </w:r>
      <w:r w:rsidR="0029534D" w:rsidRPr="00903DD3">
        <w:rPr>
          <w:rFonts w:ascii="Arial" w:hAnsi="Arial" w:cs="Arial"/>
          <w:sz w:val="22"/>
          <w:szCs w:val="22"/>
        </w:rPr>
        <w:t>10</w:t>
      </w:r>
      <w:r w:rsidRPr="00903DD3">
        <w:rPr>
          <w:rFonts w:ascii="Arial" w:hAnsi="Arial" w:cs="Arial"/>
          <w:sz w:val="22"/>
          <w:szCs w:val="22"/>
        </w:rPr>
        <w:t xml:space="preserve"> 000,00 PLN dla szkód w mieniu, z wyjątkiem czystych strat finansowych oraz klauzul produktowych, dla których można ustanowić franszyzę wg formuły: „10% odszkodowania nie mniej niż 1</w:t>
      </w:r>
      <w:r w:rsidR="0029534D" w:rsidRPr="00903DD3">
        <w:rPr>
          <w:rFonts w:ascii="Arial" w:hAnsi="Arial" w:cs="Arial"/>
          <w:sz w:val="22"/>
          <w:szCs w:val="22"/>
        </w:rPr>
        <w:t>5</w:t>
      </w:r>
      <w:r w:rsidRPr="00903DD3">
        <w:rPr>
          <w:rFonts w:ascii="Arial" w:hAnsi="Arial" w:cs="Arial"/>
          <w:sz w:val="22"/>
          <w:szCs w:val="22"/>
        </w:rPr>
        <w:t xml:space="preserve"> 000,00 PLN”. Brak franszyz, udziałów dla szkód osobowych;</w:t>
      </w:r>
    </w:p>
    <w:p w:rsidR="00F0759B" w:rsidRPr="00903DD3" w:rsidRDefault="00F0759B" w:rsidP="00802AD7">
      <w:pPr>
        <w:numPr>
          <w:ilvl w:val="2"/>
          <w:numId w:val="30"/>
        </w:numPr>
        <w:tabs>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 xml:space="preserve"> Do umowy ubezpieczenia, zostaną wprowadzone inne odpowiednie rozszerzenia ochrony stosownie do charakteru obejmowanej ochroną Umowy i rodzaju prowadzonych prac</w:t>
      </w:r>
      <w:r w:rsidR="00CC3B70" w:rsidRPr="00903DD3">
        <w:rPr>
          <w:rFonts w:ascii="Arial" w:hAnsi="Arial" w:cs="Arial"/>
          <w:sz w:val="22"/>
          <w:szCs w:val="22"/>
        </w:rPr>
        <w:t xml:space="preserve">, przez które rozumie się: szkody wynikające z wibracji, </w:t>
      </w:r>
      <w:r w:rsidR="0029534D" w:rsidRPr="00903DD3">
        <w:rPr>
          <w:rFonts w:ascii="Arial" w:hAnsi="Arial" w:cs="Arial"/>
          <w:sz w:val="22"/>
          <w:szCs w:val="22"/>
        </w:rPr>
        <w:t xml:space="preserve">szkody wynikające z prac rozbiórkowych, szkody wynikające z używania materiałów wybuchowych, szkody związane z naruszeniem stabilności gruntu, osunięciem się ziemi, osuwania się gruntu lub szkody powstałe wskutek powolnego działania czynnika termicznego, biologicznego w tym oddziaływania temperatury, gazów, oparów, wilgoci, dymu, sadzy, ścieków, zagrzybienia oraz działania hałasu). </w:t>
      </w:r>
      <w:proofErr w:type="spellStart"/>
      <w:r w:rsidR="0029534D" w:rsidRPr="00903DD3">
        <w:rPr>
          <w:rFonts w:ascii="Arial" w:hAnsi="Arial" w:cs="Arial"/>
          <w:sz w:val="22"/>
          <w:szCs w:val="22"/>
        </w:rPr>
        <w:t>Podlimit</w:t>
      </w:r>
      <w:proofErr w:type="spellEnd"/>
      <w:r w:rsidR="0029534D" w:rsidRPr="00903DD3">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0029534D" w:rsidRPr="00903DD3">
        <w:rPr>
          <w:rFonts w:ascii="Arial" w:hAnsi="Arial" w:cs="Arial"/>
          <w:sz w:val="22"/>
          <w:szCs w:val="22"/>
        </w:rPr>
        <w:t>podlimit</w:t>
      </w:r>
      <w:proofErr w:type="spellEnd"/>
      <w:r w:rsidR="0029534D" w:rsidRPr="00903DD3">
        <w:rPr>
          <w:rFonts w:ascii="Arial" w:hAnsi="Arial" w:cs="Arial"/>
          <w:sz w:val="22"/>
          <w:szCs w:val="22"/>
        </w:rPr>
        <w:t xml:space="preserve"> obowiązuje do wysokości sumy gwarancyjnej;</w:t>
      </w:r>
    </w:p>
    <w:p w:rsidR="00F0759B" w:rsidRPr="00903DD3" w:rsidRDefault="00F0759B" w:rsidP="00802AD7">
      <w:pPr>
        <w:numPr>
          <w:ilvl w:val="2"/>
          <w:numId w:val="30"/>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W przypadku nie wprowadzenia limitu odpowiedzialności dla któregoś z powyższych rozszerzeń zakresu ubezpieczenia - Ubezpieczyciel</w:t>
      </w:r>
      <w:r w:rsidR="0029534D" w:rsidRPr="00903DD3">
        <w:rPr>
          <w:rFonts w:ascii="Arial" w:hAnsi="Arial" w:cs="Arial"/>
          <w:sz w:val="22"/>
          <w:szCs w:val="22"/>
        </w:rPr>
        <w:t xml:space="preserve"> odpowiada</w:t>
      </w:r>
      <w:r w:rsidRPr="00903DD3">
        <w:rPr>
          <w:rFonts w:ascii="Arial" w:hAnsi="Arial" w:cs="Arial"/>
          <w:sz w:val="22"/>
          <w:szCs w:val="22"/>
        </w:rPr>
        <w:t xml:space="preserve"> do pełnej sumy gwarancyjnej. Jeżeli wymagana dla danej Umowy wysokość głównej sumy gwarancyjnej jest mniejsza od określonych wyżej limitów, poszczególne limity odpowiedzialności powinny odpowiadać sumie gwarancyjnej.</w:t>
      </w:r>
    </w:p>
    <w:p w:rsidR="00F0759B" w:rsidRPr="00802AD7" w:rsidRDefault="007D13A8" w:rsidP="00802AD7">
      <w:pPr>
        <w:tabs>
          <w:tab w:val="left" w:pos="426"/>
        </w:tabs>
        <w:spacing w:afterLines="60" w:after="144" w:line="276" w:lineRule="auto"/>
        <w:jc w:val="both"/>
        <w:rPr>
          <w:rFonts w:ascii="Arial" w:hAnsi="Arial" w:cs="Arial"/>
          <w:b/>
          <w:bCs/>
          <w:sz w:val="22"/>
          <w:szCs w:val="22"/>
        </w:rPr>
      </w:pPr>
      <w:r>
        <w:rPr>
          <w:rFonts w:ascii="Arial" w:hAnsi="Arial" w:cs="Arial"/>
          <w:sz w:val="22"/>
          <w:szCs w:val="22"/>
        </w:rPr>
        <w:t xml:space="preserve">9. </w:t>
      </w:r>
      <w:r w:rsidR="00F0759B" w:rsidRPr="00802AD7">
        <w:rPr>
          <w:rFonts w:ascii="Arial" w:hAnsi="Arial" w:cs="Arial"/>
          <w:b/>
          <w:bCs/>
          <w:sz w:val="22"/>
          <w:szCs w:val="22"/>
        </w:rPr>
        <w:t>Ubezpieczenie Sprzętu Wykonawcy i Podwykonawców (dalszych Podwykonawców).</w:t>
      </w:r>
    </w:p>
    <w:p w:rsidR="00F0759B" w:rsidRPr="00903DD3" w:rsidRDefault="00286451" w:rsidP="00802AD7">
      <w:pPr>
        <w:spacing w:afterLines="60" w:after="144" w:line="276" w:lineRule="auto"/>
        <w:ind w:left="709" w:right="-3" w:hanging="425"/>
        <w:jc w:val="both"/>
        <w:rPr>
          <w:rFonts w:ascii="Arial" w:hAnsi="Arial" w:cs="Arial"/>
          <w:sz w:val="22"/>
          <w:szCs w:val="22"/>
        </w:rPr>
      </w:pPr>
      <w:r>
        <w:rPr>
          <w:rFonts w:ascii="Arial" w:hAnsi="Arial" w:cs="Arial"/>
          <w:sz w:val="22"/>
          <w:szCs w:val="22"/>
        </w:rPr>
        <w:t xml:space="preserve">1) </w:t>
      </w:r>
      <w:r w:rsidR="00802AD7">
        <w:rPr>
          <w:rFonts w:ascii="Arial" w:hAnsi="Arial" w:cs="Arial"/>
          <w:sz w:val="22"/>
          <w:szCs w:val="22"/>
        </w:rPr>
        <w:t xml:space="preserve"> </w:t>
      </w:r>
      <w:r w:rsidR="00F0759B" w:rsidRPr="00903DD3">
        <w:rPr>
          <w:rFonts w:ascii="Arial" w:hAnsi="Arial" w:cs="Arial"/>
          <w:sz w:val="22"/>
          <w:szCs w:val="22"/>
        </w:rPr>
        <w:t>Wykonawca zawrze (lub przedstawi posiadane) umowy ubezpieczenia na bazie wszystkich ryzyk (CPM, casco taboru) maszyn, urządzeń i pojazdów wolnobieżnych</w:t>
      </w:r>
      <w:r w:rsidR="00802AD7">
        <w:rPr>
          <w:rFonts w:ascii="Arial" w:hAnsi="Arial" w:cs="Arial"/>
          <w:sz w:val="22"/>
          <w:szCs w:val="22"/>
        </w:rPr>
        <w:t xml:space="preserve"> używanych do realizacji Umowy.</w:t>
      </w:r>
    </w:p>
    <w:p w:rsidR="00F0759B" w:rsidRPr="00903DD3" w:rsidRDefault="00802AD7" w:rsidP="00802AD7">
      <w:pPr>
        <w:tabs>
          <w:tab w:val="left" w:pos="851"/>
        </w:tabs>
        <w:spacing w:afterLines="60" w:after="144" w:line="276" w:lineRule="auto"/>
        <w:ind w:left="709" w:right="-3" w:hanging="425"/>
        <w:jc w:val="both"/>
        <w:rPr>
          <w:rFonts w:ascii="Arial" w:hAnsi="Arial" w:cs="Arial"/>
          <w:sz w:val="22"/>
          <w:szCs w:val="22"/>
        </w:rPr>
      </w:pPr>
      <w:r>
        <w:rPr>
          <w:rFonts w:ascii="Arial" w:hAnsi="Arial" w:cs="Arial"/>
          <w:sz w:val="22"/>
          <w:szCs w:val="22"/>
        </w:rPr>
        <w:t xml:space="preserve">2)   </w:t>
      </w:r>
      <w:r w:rsidR="00F0759B" w:rsidRPr="00903DD3">
        <w:rPr>
          <w:rFonts w:ascii="Arial" w:hAnsi="Arial" w:cs="Arial"/>
          <w:sz w:val="22"/>
          <w:szCs w:val="22"/>
        </w:rPr>
        <w:t>Powyższe dotyczy kluczowych maszyn, urządzeń, sprzętu budowlanego bez względu na formę posiadania (własność, najem, dzierżawa), tj. maszyn o wartość powyżej 100 000 zł. Suma ubezpieczenia powinna odpowiadać wartości nowej odtworzeniowej lub wartości księgowej brutto;</w:t>
      </w:r>
    </w:p>
    <w:p w:rsidR="00F0759B" w:rsidRPr="00903DD3" w:rsidRDefault="00802AD7" w:rsidP="00802AD7">
      <w:pPr>
        <w:tabs>
          <w:tab w:val="left" w:pos="851"/>
        </w:tabs>
        <w:spacing w:afterLines="60" w:after="144" w:line="276" w:lineRule="auto"/>
        <w:ind w:left="567" w:right="-3" w:hanging="283"/>
        <w:jc w:val="both"/>
        <w:rPr>
          <w:rFonts w:ascii="Arial" w:hAnsi="Arial" w:cs="Arial"/>
          <w:sz w:val="22"/>
          <w:szCs w:val="22"/>
        </w:rPr>
      </w:pPr>
      <w:r>
        <w:rPr>
          <w:rFonts w:ascii="Arial" w:hAnsi="Arial" w:cs="Arial"/>
          <w:sz w:val="22"/>
          <w:szCs w:val="22"/>
        </w:rPr>
        <w:t xml:space="preserve">3)  </w:t>
      </w:r>
      <w:r w:rsidR="00F0759B" w:rsidRPr="00903DD3">
        <w:rPr>
          <w:rFonts w:ascii="Arial" w:hAnsi="Arial" w:cs="Arial"/>
          <w:sz w:val="22"/>
          <w:szCs w:val="22"/>
        </w:rPr>
        <w:t>Okres ubezpieczenia maszyn, urządzeń, sprzętu budowlanego musi pokrywać się z okresem</w:t>
      </w:r>
      <w:r w:rsidR="007B767A" w:rsidRPr="00903DD3">
        <w:rPr>
          <w:rFonts w:ascii="Arial" w:hAnsi="Arial" w:cs="Arial"/>
          <w:sz w:val="22"/>
          <w:szCs w:val="22"/>
        </w:rPr>
        <w:t xml:space="preserve"> faktycznego przebywania na </w:t>
      </w:r>
      <w:r w:rsidR="00903DD3">
        <w:rPr>
          <w:rFonts w:ascii="Arial" w:hAnsi="Arial" w:cs="Arial"/>
          <w:sz w:val="22"/>
          <w:szCs w:val="22"/>
        </w:rPr>
        <w:t>Terenu</w:t>
      </w:r>
      <w:r w:rsidR="007B767A" w:rsidRPr="00903DD3">
        <w:rPr>
          <w:rFonts w:ascii="Arial" w:hAnsi="Arial" w:cs="Arial"/>
          <w:sz w:val="22"/>
          <w:szCs w:val="22"/>
        </w:rPr>
        <w:t xml:space="preserve"> budowy. Zamawiający dopuszcz</w:t>
      </w:r>
      <w:r>
        <w:rPr>
          <w:rFonts w:ascii="Arial" w:hAnsi="Arial" w:cs="Arial"/>
          <w:sz w:val="22"/>
          <w:szCs w:val="22"/>
        </w:rPr>
        <w:t>a przedstawianie polis rocznych.</w:t>
      </w:r>
    </w:p>
    <w:p w:rsidR="00F0759B" w:rsidRPr="00802AD7" w:rsidRDefault="00F0759B" w:rsidP="0003560A">
      <w:pPr>
        <w:pStyle w:val="Akapitzlist"/>
        <w:numPr>
          <w:ilvl w:val="0"/>
          <w:numId w:val="14"/>
        </w:numPr>
        <w:tabs>
          <w:tab w:val="left" w:pos="426"/>
        </w:tabs>
        <w:ind w:left="284" w:hanging="284"/>
        <w:jc w:val="both"/>
        <w:rPr>
          <w:rFonts w:ascii="Arial" w:hAnsi="Arial" w:cs="Arial"/>
          <w:sz w:val="22"/>
          <w:szCs w:val="22"/>
        </w:rPr>
      </w:pPr>
      <w:r w:rsidRPr="00802AD7">
        <w:rPr>
          <w:rFonts w:ascii="Arial" w:hAnsi="Arial" w:cs="Arial"/>
          <w:sz w:val="22"/>
          <w:szCs w:val="22"/>
        </w:rPr>
        <w:t>Postanowienia wspólne.</w:t>
      </w:r>
    </w:p>
    <w:p w:rsidR="00F0759B" w:rsidRPr="00903DD3" w:rsidRDefault="00F0759B" w:rsidP="00802AD7">
      <w:pPr>
        <w:spacing w:afterLines="60" w:after="144" w:line="276" w:lineRule="auto"/>
        <w:ind w:left="284" w:right="-3"/>
        <w:jc w:val="both"/>
        <w:rPr>
          <w:rFonts w:ascii="Arial" w:hAnsi="Arial" w:cs="Arial"/>
          <w:sz w:val="22"/>
          <w:szCs w:val="22"/>
        </w:rPr>
      </w:pPr>
      <w:r w:rsidRPr="00903DD3">
        <w:rPr>
          <w:rFonts w:ascii="Arial" w:hAnsi="Arial" w:cs="Arial"/>
          <w:sz w:val="22"/>
          <w:szCs w:val="22"/>
        </w:rPr>
        <w:t xml:space="preserve">Umowy ubezpieczenia, do przedstawienia, których zobowiązani </w:t>
      </w:r>
      <w:r w:rsidR="004440B4" w:rsidRPr="00903DD3">
        <w:rPr>
          <w:rFonts w:ascii="Arial" w:hAnsi="Arial" w:cs="Arial"/>
          <w:sz w:val="22"/>
          <w:szCs w:val="22"/>
        </w:rPr>
        <w:t xml:space="preserve">są na mocy niniejszej Umowy </w:t>
      </w:r>
      <w:r w:rsidRPr="00903DD3">
        <w:rPr>
          <w:rFonts w:ascii="Arial" w:hAnsi="Arial" w:cs="Arial"/>
          <w:sz w:val="22"/>
          <w:szCs w:val="22"/>
        </w:rPr>
        <w:t>Wykonawca oraz Podwykonawcy powinny spełniać następujące wymagania:</w:t>
      </w:r>
    </w:p>
    <w:p w:rsidR="00F0759B" w:rsidRPr="00BF0258" w:rsidRDefault="00F0759B" w:rsidP="00BF0258">
      <w:pPr>
        <w:pStyle w:val="Akapitzlist"/>
        <w:numPr>
          <w:ilvl w:val="1"/>
          <w:numId w:val="124"/>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 </w:t>
      </w:r>
    </w:p>
    <w:p w:rsidR="00F0759B" w:rsidRPr="00BF0258" w:rsidRDefault="00F0759B" w:rsidP="00BF0258">
      <w:pPr>
        <w:pStyle w:val="Akapitzlist"/>
        <w:numPr>
          <w:ilvl w:val="1"/>
          <w:numId w:val="124"/>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Jeżeli postanowienia poprzednich punktów nie stanowią inaczej, początek odpowiedzialności Ubezpieczyciela będzie tożsamy z początkiem okresu ubezpieczenia, który nie może przypadać później niż dzień przekazania Terenu Budowy. Jeżeli postanowienia poprzednich punktów nie stanowią inaczej koniec okresu ubezpieczenia nie może przypadać wcześniej niż upływ terminu rękojmi z tytułu robót/prac wykonanych przez Wykonawcę; </w:t>
      </w:r>
    </w:p>
    <w:p w:rsidR="00F0759B" w:rsidRPr="00BF0258" w:rsidRDefault="00F0759B" w:rsidP="00BF0258">
      <w:pPr>
        <w:pStyle w:val="Akapitzlist"/>
        <w:numPr>
          <w:ilvl w:val="1"/>
          <w:numId w:val="124"/>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We wszystkich umowach ubezpieczenia wymaganych niniejszą Umową Ubezpieczeni, </w:t>
      </w:r>
      <w:r w:rsidR="00514FAF">
        <w:rPr>
          <w:rFonts w:ascii="Arial" w:hAnsi="Arial" w:cs="Arial"/>
          <w:sz w:val="22"/>
          <w:szCs w:val="22"/>
        </w:rPr>
        <w:br/>
      </w:r>
      <w:r w:rsidRPr="00BF0258">
        <w:rPr>
          <w:rFonts w:ascii="Arial" w:hAnsi="Arial" w:cs="Arial"/>
          <w:sz w:val="22"/>
          <w:szCs w:val="22"/>
        </w:rPr>
        <w:t>tj. Zamawiający i jego przedstawiciele, Wykonawca i Podwykonawcy będą zwolnieni z obowiązku zaspokojenia roszczeń regresowych Ubezpieczyciela;</w:t>
      </w:r>
    </w:p>
    <w:p w:rsidR="00F0759B" w:rsidRPr="00903DD3" w:rsidRDefault="00BF0258" w:rsidP="00BF0258">
      <w:pPr>
        <w:tabs>
          <w:tab w:val="left" w:pos="851"/>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4) </w:t>
      </w:r>
      <w:r w:rsidR="00F0759B" w:rsidRPr="00903DD3">
        <w:rPr>
          <w:rFonts w:ascii="Arial" w:hAnsi="Arial" w:cs="Arial"/>
          <w:sz w:val="22"/>
          <w:szCs w:val="22"/>
        </w:rPr>
        <w:t xml:space="preserve">Wykonawca zobowiązany jest do dostarczenia Zamawiającemu, podpisanej przez Ubezpieczyciela, pełnej dokumentacji ubezpieczeniowej (na którą składają się umowa ubezpieczenia, </w:t>
      </w:r>
      <w:r w:rsidR="007B767A" w:rsidRPr="00903DD3">
        <w:rPr>
          <w:rFonts w:ascii="Arial" w:hAnsi="Arial" w:cs="Arial"/>
          <w:sz w:val="22"/>
          <w:szCs w:val="22"/>
        </w:rPr>
        <w:t xml:space="preserve">ogólne </w:t>
      </w:r>
      <w:r w:rsidR="00F0759B" w:rsidRPr="00903DD3">
        <w:rPr>
          <w:rFonts w:ascii="Arial" w:hAnsi="Arial" w:cs="Arial"/>
          <w:sz w:val="22"/>
          <w:szCs w:val="22"/>
        </w:rPr>
        <w:t>warunki ubezpieczenia, aneksy oraz załączniki</w:t>
      </w:r>
      <w:r w:rsidR="007B767A" w:rsidRPr="00903DD3">
        <w:rPr>
          <w:rFonts w:ascii="Arial" w:hAnsi="Arial" w:cs="Arial"/>
          <w:sz w:val="22"/>
          <w:szCs w:val="22"/>
        </w:rPr>
        <w:t xml:space="preserve"> do umowy ubezpieczenia</w:t>
      </w:r>
      <w:r w:rsidR="00F0759B" w:rsidRPr="00903DD3">
        <w:rPr>
          <w:rFonts w:ascii="Arial" w:hAnsi="Arial" w:cs="Arial"/>
          <w:sz w:val="22"/>
          <w:szCs w:val="22"/>
        </w:rPr>
        <w:t>) zgodnej z wymogami ubezpieczeniowymi określonymi w Umowie w term</w:t>
      </w:r>
      <w:r>
        <w:rPr>
          <w:rFonts w:ascii="Arial" w:hAnsi="Arial" w:cs="Arial"/>
          <w:sz w:val="22"/>
          <w:szCs w:val="22"/>
        </w:rPr>
        <w:t>inie 14 dni od podpisania Umowy</w:t>
      </w:r>
      <w:r w:rsidR="007B767A" w:rsidRPr="00903DD3">
        <w:rPr>
          <w:rFonts w:ascii="Arial" w:hAnsi="Arial" w:cs="Arial"/>
          <w:sz w:val="22"/>
          <w:szCs w:val="22"/>
        </w:rPr>
        <w:t xml:space="preserve">,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wprowadzeniem maszyn na teren budowy.  </w:t>
      </w:r>
    </w:p>
    <w:p w:rsidR="00BF0258" w:rsidRDefault="00BF0258" w:rsidP="00BF0258">
      <w:pPr>
        <w:tabs>
          <w:tab w:val="left" w:pos="851"/>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5) </w:t>
      </w:r>
      <w:r w:rsidR="00F0759B" w:rsidRPr="00903DD3">
        <w:rPr>
          <w:rFonts w:ascii="Arial" w:hAnsi="Arial" w:cs="Arial"/>
          <w:sz w:val="22"/>
          <w:szCs w:val="22"/>
        </w:rPr>
        <w:t>Zamawiający, niezależnie od obowiązku dostarczenia dokumentacji określonej w pkt 4), uprawniony jest do weryfikacji przesłanej dokumentacji ubezpieczeniowej. W przypadku, w którym przesłane dokumenty nie spełniają wymogów ubezpieczeniowych zawartych w Umowie  Zamawiający wyznacza</w:t>
      </w:r>
      <w:r w:rsidR="006F13C2" w:rsidRPr="00903DD3">
        <w:rPr>
          <w:rFonts w:ascii="Arial" w:hAnsi="Arial" w:cs="Arial"/>
          <w:sz w:val="22"/>
          <w:szCs w:val="22"/>
        </w:rPr>
        <w:t xml:space="preserve"> Wykonawcy jednorazowo</w:t>
      </w:r>
      <w:r w:rsidR="00F0759B" w:rsidRPr="00903DD3">
        <w:rPr>
          <w:rFonts w:ascii="Arial" w:hAnsi="Arial" w:cs="Arial"/>
          <w:sz w:val="22"/>
          <w:szCs w:val="22"/>
        </w:rPr>
        <w:t xml:space="preserve"> dodatkow</w:t>
      </w:r>
      <w:r w:rsidR="006F13C2" w:rsidRPr="00903DD3">
        <w:rPr>
          <w:rFonts w:ascii="Arial" w:hAnsi="Arial" w:cs="Arial"/>
          <w:sz w:val="22"/>
          <w:szCs w:val="22"/>
        </w:rPr>
        <w:t>e</w:t>
      </w:r>
      <w:r w:rsidR="00F0759B" w:rsidRPr="00903DD3">
        <w:rPr>
          <w:rFonts w:ascii="Arial" w:hAnsi="Arial" w:cs="Arial"/>
          <w:sz w:val="22"/>
          <w:szCs w:val="22"/>
        </w:rPr>
        <w:t xml:space="preserve"> 7 dni</w:t>
      </w:r>
      <w:r w:rsidR="006F13C2" w:rsidRPr="00903DD3">
        <w:rPr>
          <w:rFonts w:ascii="Arial" w:hAnsi="Arial" w:cs="Arial"/>
          <w:sz w:val="22"/>
          <w:szCs w:val="22"/>
        </w:rPr>
        <w:t xml:space="preserve"> roboczych</w:t>
      </w:r>
      <w:r w:rsidR="00F0759B" w:rsidRPr="00903DD3">
        <w:rPr>
          <w:rFonts w:ascii="Arial" w:hAnsi="Arial" w:cs="Arial"/>
          <w:sz w:val="22"/>
          <w:szCs w:val="22"/>
        </w:rPr>
        <w:t xml:space="preserve"> na dokonanie zmian i ponowne przesłanie dokumentacji ubezpieczeniowej</w:t>
      </w:r>
      <w:r w:rsidR="006F13C2" w:rsidRPr="00903DD3">
        <w:rPr>
          <w:rFonts w:ascii="Arial" w:hAnsi="Arial" w:cs="Arial"/>
          <w:sz w:val="22"/>
          <w:szCs w:val="22"/>
        </w:rPr>
        <w:t xml:space="preserve">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w:t>
      </w:r>
      <w:proofErr w:type="spellStart"/>
      <w:r w:rsidR="006F13C2" w:rsidRPr="00903DD3">
        <w:rPr>
          <w:rFonts w:ascii="Arial" w:hAnsi="Arial" w:cs="Arial"/>
          <w:sz w:val="22"/>
          <w:szCs w:val="22"/>
        </w:rPr>
        <w:t>scan</w:t>
      </w:r>
      <w:proofErr w:type="spellEnd"/>
      <w:r w:rsidR="006F13C2" w:rsidRPr="00903DD3">
        <w:rPr>
          <w:rFonts w:ascii="Arial" w:hAnsi="Arial" w:cs="Arial"/>
          <w:sz w:val="22"/>
          <w:szCs w:val="22"/>
        </w:rPr>
        <w:t xml:space="preserve"> podpisanej przez Ubezpieczyciela oraz Ubezpieczającego pełnej dokumentacji ubezpieczeniowej</w:t>
      </w:r>
      <w:r w:rsidR="00F0759B" w:rsidRPr="00903DD3">
        <w:rPr>
          <w:rFonts w:ascii="Arial" w:hAnsi="Arial" w:cs="Arial"/>
          <w:sz w:val="22"/>
          <w:szCs w:val="22"/>
        </w:rPr>
        <w:t>. Jeżeli po dokonaniu ponownej weryfikacji przedstawione dokumenty ubezpieczeniowe nie będą nadal spełniały wymogów ubezpieczeniowych zawartych w Umowie, to:</w:t>
      </w:r>
    </w:p>
    <w:p w:rsidR="00F0759B" w:rsidRDefault="00BF0258" w:rsidP="0003560A">
      <w:pPr>
        <w:tabs>
          <w:tab w:val="left" w:pos="851"/>
        </w:tabs>
        <w:ind w:left="993" w:right="-6" w:hanging="284"/>
        <w:jc w:val="both"/>
        <w:rPr>
          <w:rFonts w:ascii="Arial" w:hAnsi="Arial" w:cs="Arial"/>
          <w:sz w:val="22"/>
          <w:szCs w:val="22"/>
        </w:rPr>
      </w:pPr>
      <w:r>
        <w:rPr>
          <w:rFonts w:ascii="Arial" w:hAnsi="Arial" w:cs="Arial"/>
          <w:sz w:val="22"/>
          <w:szCs w:val="22"/>
        </w:rPr>
        <w:t xml:space="preserve">a) </w:t>
      </w:r>
      <w:r w:rsidR="00F0759B" w:rsidRPr="00903DD3">
        <w:rPr>
          <w:rFonts w:ascii="Arial" w:hAnsi="Arial" w:cs="Arial"/>
          <w:sz w:val="22"/>
          <w:szCs w:val="22"/>
        </w:rPr>
        <w:t>Zamawiający poinformuje Wykonawcę, iż przejmuje gestię ubezpieczeniową w zakresie umów ubezpieczenia, które nie spełniają wymogów ubezp</w:t>
      </w:r>
      <w:r w:rsidR="00033B15" w:rsidRPr="00903DD3">
        <w:rPr>
          <w:rFonts w:ascii="Arial" w:hAnsi="Arial" w:cs="Arial"/>
          <w:sz w:val="22"/>
          <w:szCs w:val="22"/>
        </w:rPr>
        <w:t>ieczeniowych zawartych w </w:t>
      </w:r>
      <w:r w:rsidR="00F0759B" w:rsidRPr="00903DD3">
        <w:rPr>
          <w:rFonts w:ascii="Arial" w:hAnsi="Arial" w:cs="Arial"/>
          <w:sz w:val="22"/>
          <w:szCs w:val="22"/>
        </w:rPr>
        <w:t xml:space="preserve">Umowie; </w:t>
      </w:r>
    </w:p>
    <w:p w:rsidR="00BF0258" w:rsidRDefault="00BF0258" w:rsidP="0003560A">
      <w:pPr>
        <w:tabs>
          <w:tab w:val="left" w:pos="851"/>
        </w:tabs>
        <w:ind w:left="993" w:right="-6" w:hanging="284"/>
        <w:jc w:val="both"/>
        <w:rPr>
          <w:rFonts w:ascii="Arial" w:hAnsi="Arial" w:cs="Arial"/>
          <w:sz w:val="22"/>
          <w:szCs w:val="22"/>
        </w:rPr>
      </w:pPr>
      <w:r>
        <w:rPr>
          <w:rFonts w:ascii="Arial" w:hAnsi="Arial" w:cs="Arial"/>
          <w:sz w:val="22"/>
          <w:szCs w:val="22"/>
        </w:rPr>
        <w:t>b) zastosowana zostanie procedura, o której mowa w ust. 6, tj. zawrze umowę ubezpieczenia na koszt Wykonawcy.</w:t>
      </w:r>
    </w:p>
    <w:p w:rsidR="0003560A" w:rsidRDefault="0003560A" w:rsidP="0003560A">
      <w:pPr>
        <w:tabs>
          <w:tab w:val="left" w:pos="851"/>
        </w:tabs>
        <w:ind w:left="993" w:right="-6" w:hanging="284"/>
        <w:jc w:val="both"/>
        <w:rPr>
          <w:rFonts w:ascii="Arial" w:hAnsi="Arial" w:cs="Arial"/>
          <w:sz w:val="22"/>
          <w:szCs w:val="22"/>
        </w:rPr>
      </w:pPr>
    </w:p>
    <w:p w:rsidR="00F0759B" w:rsidRPr="00903DD3" w:rsidRDefault="00BF0258" w:rsidP="00BF0258">
      <w:pPr>
        <w:tabs>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6) </w:t>
      </w:r>
      <w:r w:rsidR="00F0759B" w:rsidRPr="00903DD3">
        <w:rPr>
          <w:rFonts w:ascii="Arial" w:hAnsi="Arial" w:cs="Arial"/>
          <w:sz w:val="22"/>
          <w:szCs w:val="22"/>
        </w:rPr>
        <w:t>Żadne prace/usługi nie mogą być wykonane przed dostarczeniem dokumentacji ubezpieczeniowej przez Wykonawcę w terminie określonym w</w:t>
      </w:r>
      <w:r w:rsidR="00791C16" w:rsidRPr="00903DD3">
        <w:rPr>
          <w:rFonts w:ascii="Arial" w:hAnsi="Arial" w:cs="Arial"/>
          <w:sz w:val="22"/>
          <w:szCs w:val="22"/>
        </w:rPr>
        <w:t xml:space="preserve"> ust. </w:t>
      </w:r>
      <w:r w:rsidR="002B2806" w:rsidRPr="00903DD3">
        <w:rPr>
          <w:rFonts w:ascii="Arial" w:hAnsi="Arial" w:cs="Arial"/>
          <w:sz w:val="22"/>
          <w:szCs w:val="22"/>
        </w:rPr>
        <w:t>5</w:t>
      </w:r>
      <w:r w:rsidR="00F0759B" w:rsidRPr="00903DD3">
        <w:rPr>
          <w:rFonts w:ascii="Arial" w:hAnsi="Arial" w:cs="Arial"/>
          <w:sz w:val="22"/>
          <w:szCs w:val="22"/>
        </w:rPr>
        <w:t xml:space="preserve"> pkt 4);</w:t>
      </w:r>
    </w:p>
    <w:p w:rsidR="00F0759B" w:rsidRPr="00903DD3" w:rsidRDefault="00BF0258" w:rsidP="00BF0258">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7) </w:t>
      </w:r>
      <w:r w:rsidR="00F0759B" w:rsidRPr="00903DD3">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rsidR="00F0759B" w:rsidRPr="00903DD3" w:rsidRDefault="00BF0258" w:rsidP="00BF0258">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8) </w:t>
      </w:r>
      <w:r w:rsidR="00F0759B" w:rsidRPr="00903DD3">
        <w:rPr>
          <w:rFonts w:ascii="Arial" w:hAnsi="Arial" w:cs="Arial"/>
          <w:sz w:val="22"/>
          <w:szCs w:val="22"/>
        </w:rPr>
        <w:t>Strony stosować się będą do postanowień umów ubezpieczenia, do których zawarcia obowiązana jest druga strona, w szczególności w zakresie wymogów zachowania bezpieczeństwa (w tym wymogów przeciwpożarowych) i obowiązków informacyjnych wobec ubezpieczyciela. Strona zawierająca ubezpieczenie dostarczy pozostałym Ubezpieczonym  stosowne warunki ubezpieczenia. Skutki uchybienia obowiązkom i wymaganiom przewidzianym w polisie przez Podwykonawców obciążają Wykonawcę;</w:t>
      </w:r>
    </w:p>
    <w:p w:rsidR="00F0759B" w:rsidRPr="00903DD3" w:rsidRDefault="00BF0258" w:rsidP="00BF0258">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9) </w:t>
      </w:r>
      <w:r w:rsidR="00F0759B" w:rsidRPr="00903DD3">
        <w:rPr>
          <w:rFonts w:ascii="Arial" w:hAnsi="Arial" w:cs="Arial"/>
          <w:sz w:val="22"/>
          <w:szCs w:val="22"/>
        </w:rPr>
        <w:t>Strony udzielą sobie nawzajem informacji niezbędnych do zawarcia umów ubezpieczenia i wymaganych przez ubezpieczyciela w trakcie realizacji umów ubezpieczenia. Wykonawca zobowiązuje się nadto do niezwłocznego wdrożenia zaleceń ubezpieczyciela w przedmiocie zastosowania środków prewencyjnych/technicznych w trakcie realizacji Umowy;</w:t>
      </w:r>
    </w:p>
    <w:p w:rsidR="00F0759B" w:rsidRPr="00903DD3" w:rsidRDefault="00BF0258" w:rsidP="00BF0258">
      <w:pPr>
        <w:tabs>
          <w:tab w:val="left" w:pos="851"/>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10) </w:t>
      </w:r>
      <w:r w:rsidR="00F0759B" w:rsidRPr="00903DD3">
        <w:rPr>
          <w:rFonts w:ascii="Arial" w:hAnsi="Arial" w:cs="Arial"/>
          <w:sz w:val="22"/>
          <w:szCs w:val="22"/>
        </w:rPr>
        <w:t xml:space="preserve">W przypadku zajścia wypadku ubezpieczeniowego (ubezpieczonego zdarzenia) wszyscy uczestnicy procesu budowy i montażu </w:t>
      </w:r>
      <w:r>
        <w:rPr>
          <w:rFonts w:ascii="Arial" w:hAnsi="Arial" w:cs="Arial"/>
          <w:sz w:val="22"/>
          <w:szCs w:val="22"/>
        </w:rPr>
        <w:t xml:space="preserve">- </w:t>
      </w:r>
      <w:r w:rsidR="00F0759B" w:rsidRPr="00903DD3">
        <w:rPr>
          <w:rFonts w:ascii="Arial" w:hAnsi="Arial" w:cs="Arial"/>
          <w:sz w:val="22"/>
          <w:szCs w:val="22"/>
        </w:rPr>
        <w:t>Zamawiający, Wykonawca, Podwykonawcy (Ubezpieczeni) udzielają sobie rozsądnej pomocy i współpracować będą przy likwidacji szkody tak, aby ubezpieczeniowy proces likwidacji szkody przebiegał szybko i bez zakłóceń;</w:t>
      </w:r>
    </w:p>
    <w:p w:rsidR="00BF0258" w:rsidRDefault="00BF0258" w:rsidP="00BF0258">
      <w:pPr>
        <w:tabs>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11) </w:t>
      </w:r>
      <w:r w:rsidR="00F0759B" w:rsidRPr="00903DD3">
        <w:rPr>
          <w:rFonts w:ascii="Arial" w:hAnsi="Arial" w:cs="Arial"/>
          <w:sz w:val="22"/>
          <w:szCs w:val="22"/>
        </w:rPr>
        <w:t>W razie uchybienia przez jedną Stronę obowiązkom, w tym wynikającym z umów ubezpieczenia, o których mowa wyżej ponosi ona odpowiedzialność wobec drugiej strony z tytułu odmowy lub ograniczenia przez ubezpiec</w:t>
      </w:r>
      <w:bookmarkStart w:id="131" w:name="_Toc417485998"/>
      <w:r>
        <w:rPr>
          <w:rFonts w:ascii="Arial" w:hAnsi="Arial" w:cs="Arial"/>
          <w:sz w:val="22"/>
          <w:szCs w:val="22"/>
        </w:rPr>
        <w:t xml:space="preserve">zyciela należnego odszkodowania. </w:t>
      </w:r>
    </w:p>
    <w:p w:rsidR="00BF0258" w:rsidRDefault="00BF0258" w:rsidP="00BF0258">
      <w:pPr>
        <w:tabs>
          <w:tab w:val="left" w:pos="1418"/>
        </w:tabs>
        <w:spacing w:afterLines="60" w:after="144" w:line="276" w:lineRule="auto"/>
        <w:ind w:left="851" w:right="-3" w:hanging="425"/>
        <w:jc w:val="center"/>
        <w:rPr>
          <w:rFonts w:ascii="Arial" w:hAnsi="Arial" w:cs="Arial"/>
          <w:b/>
          <w:sz w:val="22"/>
          <w:szCs w:val="22"/>
        </w:rPr>
      </w:pPr>
    </w:p>
    <w:p w:rsidR="002906A6" w:rsidRPr="00BF0258" w:rsidRDefault="00B237EB" w:rsidP="00286451">
      <w:pPr>
        <w:tabs>
          <w:tab w:val="left" w:pos="1418"/>
        </w:tabs>
        <w:spacing w:afterLines="60" w:after="144"/>
        <w:ind w:left="851" w:right="-3" w:hanging="425"/>
        <w:jc w:val="center"/>
        <w:rPr>
          <w:rFonts w:ascii="Arial" w:hAnsi="Arial" w:cs="Arial"/>
          <w:sz w:val="22"/>
          <w:szCs w:val="22"/>
        </w:rPr>
      </w:pPr>
      <w:r w:rsidRPr="00903DD3">
        <w:rPr>
          <w:rFonts w:ascii="Arial" w:hAnsi="Arial" w:cs="Arial"/>
          <w:b/>
          <w:sz w:val="22"/>
          <w:szCs w:val="22"/>
        </w:rPr>
        <w:t xml:space="preserve">§ </w:t>
      </w:r>
      <w:r w:rsidR="00BF0258">
        <w:rPr>
          <w:rFonts w:ascii="Arial" w:hAnsi="Arial" w:cs="Arial"/>
          <w:b/>
          <w:sz w:val="22"/>
          <w:szCs w:val="22"/>
        </w:rPr>
        <w:t>34.</w:t>
      </w:r>
    </w:p>
    <w:p w:rsidR="0069272C" w:rsidRPr="00903DD3" w:rsidRDefault="00764D12" w:rsidP="00286451">
      <w:pPr>
        <w:pStyle w:val="Nagwek2"/>
        <w:spacing w:before="0" w:afterLines="60" w:after="144"/>
        <w:rPr>
          <w:rFonts w:cs="Arial"/>
          <w:sz w:val="22"/>
          <w:szCs w:val="22"/>
        </w:rPr>
      </w:pPr>
      <w:bookmarkStart w:id="132" w:name="_Toc519240427"/>
      <w:bookmarkStart w:id="133" w:name="_Toc69980022"/>
      <w:r w:rsidRPr="00903DD3">
        <w:rPr>
          <w:rFonts w:cs="Arial"/>
          <w:sz w:val="22"/>
          <w:szCs w:val="22"/>
        </w:rPr>
        <w:t>Siła Wyższa</w:t>
      </w:r>
      <w:bookmarkEnd w:id="131"/>
      <w:bookmarkEnd w:id="132"/>
      <w:bookmarkEnd w:id="133"/>
    </w:p>
    <w:p w:rsidR="00DF38A4" w:rsidRPr="00903DD3" w:rsidRDefault="00DF38A4" w:rsidP="003852FE">
      <w:pPr>
        <w:pStyle w:val="Akapitzlist"/>
        <w:numPr>
          <w:ilvl w:val="0"/>
          <w:numId w:val="96"/>
        </w:numPr>
        <w:tabs>
          <w:tab w:val="left" w:pos="426"/>
        </w:tabs>
        <w:spacing w:afterLines="60" w:after="144" w:line="276" w:lineRule="auto"/>
        <w:ind w:hanging="720"/>
        <w:jc w:val="both"/>
        <w:rPr>
          <w:rFonts w:ascii="Arial" w:eastAsia="Calibri" w:hAnsi="Arial" w:cs="Arial"/>
          <w:sz w:val="22"/>
          <w:szCs w:val="22"/>
          <w:lang w:eastAsia="en-US"/>
        </w:rPr>
      </w:pPr>
      <w:r w:rsidRPr="00903DD3">
        <w:rPr>
          <w:rFonts w:ascii="Arial" w:eastAsia="Calibri" w:hAnsi="Arial" w:cs="Arial"/>
          <w:sz w:val="22"/>
          <w:szCs w:val="22"/>
          <w:lang w:eastAsia="en-US"/>
        </w:rPr>
        <w:t>Siła wyższa oznacza wyjątkowe wydarzenie lub okoliczność</w:t>
      </w:r>
      <w:r w:rsidR="000C58E2" w:rsidRPr="00903DD3">
        <w:rPr>
          <w:rFonts w:ascii="Arial" w:eastAsia="Calibri" w:hAnsi="Arial" w:cs="Arial"/>
          <w:sz w:val="22"/>
          <w:szCs w:val="22"/>
          <w:lang w:eastAsia="en-US"/>
        </w:rPr>
        <w:t xml:space="preserve"> zaistniałe po </w:t>
      </w:r>
      <w:r w:rsidR="0066265C" w:rsidRPr="00903DD3">
        <w:rPr>
          <w:rFonts w:ascii="Arial" w:eastAsia="Calibri" w:hAnsi="Arial" w:cs="Arial"/>
          <w:sz w:val="22"/>
          <w:szCs w:val="22"/>
          <w:lang w:eastAsia="en-US"/>
        </w:rPr>
        <w:t xml:space="preserve">zawarciu </w:t>
      </w:r>
      <w:r w:rsidR="000C58E2" w:rsidRPr="00903DD3">
        <w:rPr>
          <w:rFonts w:ascii="Arial" w:eastAsia="Calibri" w:hAnsi="Arial" w:cs="Arial"/>
          <w:sz w:val="22"/>
          <w:szCs w:val="22"/>
          <w:lang w:eastAsia="en-US"/>
        </w:rPr>
        <w:t>Umowy</w:t>
      </w:r>
      <w:r w:rsidRPr="00903DD3">
        <w:rPr>
          <w:rFonts w:ascii="Arial" w:eastAsia="Calibri" w:hAnsi="Arial" w:cs="Arial"/>
          <w:sz w:val="22"/>
          <w:szCs w:val="22"/>
          <w:lang w:eastAsia="en-US"/>
        </w:rPr>
        <w:t>:</w:t>
      </w:r>
    </w:p>
    <w:p w:rsidR="00DF38A4" w:rsidRPr="00903DD3" w:rsidRDefault="001D7354" w:rsidP="003852FE">
      <w:pPr>
        <w:numPr>
          <w:ilvl w:val="0"/>
          <w:numId w:val="32"/>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na którą Strona nie ma wpływu </w:t>
      </w:r>
      <w:r w:rsidR="00DF38A4" w:rsidRPr="00903DD3">
        <w:rPr>
          <w:rFonts w:ascii="Arial" w:eastAsia="Calibri" w:hAnsi="Arial" w:cs="Arial"/>
          <w:sz w:val="22"/>
          <w:szCs w:val="22"/>
          <w:lang w:eastAsia="en-US"/>
        </w:rPr>
        <w:t>oraz</w:t>
      </w:r>
    </w:p>
    <w:p w:rsidR="00DF38A4" w:rsidRPr="00903DD3" w:rsidRDefault="00DF38A4" w:rsidP="003852FE">
      <w:pPr>
        <w:numPr>
          <w:ilvl w:val="0"/>
          <w:numId w:val="32"/>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której taka Strona nie mogła uniknąć i przewidzieć pomimo zachowania należytej staranności oraz</w:t>
      </w:r>
    </w:p>
    <w:p w:rsidR="00DF38A4" w:rsidRPr="00903DD3" w:rsidRDefault="001D7354" w:rsidP="003852FE">
      <w:pPr>
        <w:numPr>
          <w:ilvl w:val="0"/>
          <w:numId w:val="32"/>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której, gdyby wystąpiła, </w:t>
      </w:r>
      <w:r w:rsidR="00DF38A4" w:rsidRPr="00903DD3">
        <w:rPr>
          <w:rFonts w:ascii="Arial" w:eastAsia="Calibri" w:hAnsi="Arial" w:cs="Arial"/>
          <w:sz w:val="22"/>
          <w:szCs w:val="22"/>
          <w:lang w:eastAsia="en-US"/>
        </w:rPr>
        <w:t>taka Strona nie mogłaby uniknąć lub przezwyciężyć oraz</w:t>
      </w:r>
    </w:p>
    <w:p w:rsidR="00337565" w:rsidRPr="00903DD3" w:rsidRDefault="00DF38A4" w:rsidP="003852FE">
      <w:pPr>
        <w:numPr>
          <w:ilvl w:val="0"/>
          <w:numId w:val="32"/>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której powstanie nie jest lub nie było w jakikolwiek sposób zależne od Strony. </w:t>
      </w:r>
    </w:p>
    <w:p w:rsidR="00DF38A4" w:rsidRPr="00903DD3" w:rsidRDefault="008A4029" w:rsidP="0003560A">
      <w:pPr>
        <w:pStyle w:val="Akapitzlist"/>
        <w:ind w:left="720" w:hanging="295"/>
        <w:jc w:val="both"/>
        <w:rPr>
          <w:rFonts w:ascii="Arial" w:eastAsia="Calibri" w:hAnsi="Arial" w:cs="Arial"/>
          <w:sz w:val="22"/>
          <w:szCs w:val="22"/>
          <w:lang w:eastAsia="en-US"/>
        </w:rPr>
      </w:pPr>
      <w:r w:rsidRPr="00903DD3">
        <w:rPr>
          <w:rFonts w:ascii="Arial" w:eastAsia="Calibri" w:hAnsi="Arial" w:cs="Arial"/>
          <w:sz w:val="22"/>
          <w:szCs w:val="22"/>
          <w:lang w:eastAsia="en-US"/>
        </w:rPr>
        <w:t>Jako S</w:t>
      </w:r>
      <w:r w:rsidR="00DF38A4" w:rsidRPr="00903DD3">
        <w:rPr>
          <w:rFonts w:ascii="Arial" w:eastAsia="Calibri" w:hAnsi="Arial" w:cs="Arial"/>
          <w:sz w:val="22"/>
          <w:szCs w:val="22"/>
          <w:lang w:eastAsia="en-US"/>
        </w:rPr>
        <w:t>iła wyższa traktowane będą w szczególności takie zdarzenia jak:</w:t>
      </w:r>
    </w:p>
    <w:p w:rsidR="00F01934" w:rsidRPr="00903DD3" w:rsidRDefault="00F01934" w:rsidP="00286451">
      <w:pPr>
        <w:pStyle w:val="Akapitzlist"/>
        <w:numPr>
          <w:ilvl w:val="0"/>
          <w:numId w:val="95"/>
        </w:numPr>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eksplozja, huragan, pożar, powódź, epidemia, skażenie chemiczne lub inne katastrofy naturalne lub państwowe, ogłoszone przez władze państwowe lub lokalne, </w:t>
      </w:r>
    </w:p>
    <w:p w:rsidR="00F01934" w:rsidRPr="00903DD3" w:rsidRDefault="00F01934" w:rsidP="00286451">
      <w:pPr>
        <w:pStyle w:val="Akapitzlist"/>
        <w:numPr>
          <w:ilvl w:val="0"/>
          <w:numId w:val="95"/>
        </w:numPr>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stan wojenny,</w:t>
      </w:r>
    </w:p>
    <w:p w:rsidR="00F01934" w:rsidRPr="00903DD3" w:rsidRDefault="00F01934" w:rsidP="00286451">
      <w:pPr>
        <w:pStyle w:val="Akapitzlist"/>
        <w:numPr>
          <w:ilvl w:val="0"/>
          <w:numId w:val="95"/>
        </w:numPr>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stan wyjątkowy,</w:t>
      </w:r>
    </w:p>
    <w:p w:rsidR="00F01934" w:rsidRPr="00903DD3" w:rsidRDefault="00F01934" w:rsidP="00286451">
      <w:pPr>
        <w:pStyle w:val="Akapitzlist"/>
        <w:numPr>
          <w:ilvl w:val="0"/>
          <w:numId w:val="95"/>
        </w:numPr>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strajki lub inne formy protestu, akty nieposłuszeństwa obywatelskiego, demonstrac</w:t>
      </w:r>
      <w:r w:rsidR="004440B4" w:rsidRPr="00903DD3">
        <w:rPr>
          <w:rFonts w:ascii="Arial" w:eastAsia="Calibri" w:hAnsi="Arial" w:cs="Arial"/>
          <w:sz w:val="22"/>
          <w:szCs w:val="22"/>
          <w:lang w:eastAsia="en-US"/>
        </w:rPr>
        <w:t xml:space="preserve">je </w:t>
      </w:r>
      <w:r w:rsidR="001E45A4" w:rsidRPr="00903DD3">
        <w:rPr>
          <w:rFonts w:ascii="Arial" w:eastAsia="Calibri" w:hAnsi="Arial" w:cs="Arial"/>
          <w:sz w:val="22"/>
          <w:szCs w:val="22"/>
          <w:lang w:eastAsia="en-US"/>
        </w:rPr>
        <w:t>i </w:t>
      </w:r>
      <w:r w:rsidRPr="00903DD3">
        <w:rPr>
          <w:rFonts w:ascii="Arial" w:eastAsia="Calibri" w:hAnsi="Arial" w:cs="Arial"/>
          <w:sz w:val="22"/>
          <w:szCs w:val="22"/>
          <w:lang w:eastAsia="en-US"/>
        </w:rPr>
        <w:t xml:space="preserve">rozruchy społeczne, które są skutkiem sporów pracowniczych na szczeblu państwowym, </w:t>
      </w:r>
    </w:p>
    <w:p w:rsidR="00F01934" w:rsidRPr="00903DD3" w:rsidRDefault="00F01934" w:rsidP="003852FE">
      <w:pPr>
        <w:pStyle w:val="Akapitzlist"/>
        <w:numPr>
          <w:ilvl w:val="0"/>
          <w:numId w:val="95"/>
        </w:numPr>
        <w:spacing w:afterLines="60" w:after="144" w:line="276" w:lineRule="auto"/>
        <w:jc w:val="both"/>
        <w:rPr>
          <w:rFonts w:ascii="Arial" w:eastAsia="Calibri" w:hAnsi="Arial" w:cs="Arial"/>
          <w:sz w:val="22"/>
          <w:szCs w:val="22"/>
          <w:lang w:eastAsia="en-US"/>
        </w:rPr>
      </w:pPr>
      <w:r w:rsidRPr="00903DD3">
        <w:rPr>
          <w:rFonts w:ascii="Arial" w:eastAsia="Calibri" w:hAnsi="Arial" w:cs="Arial"/>
          <w:sz w:val="22"/>
          <w:szCs w:val="22"/>
          <w:lang w:eastAsia="en-US"/>
        </w:rPr>
        <w:t>akty władz państwowych uniemożlwiające wykonanie przez Stronę zobowiązań umownych</w:t>
      </w:r>
      <w:r w:rsidR="00286451">
        <w:rPr>
          <w:rFonts w:ascii="Arial" w:eastAsia="Calibri" w:hAnsi="Arial" w:cs="Arial"/>
          <w:sz w:val="22"/>
          <w:szCs w:val="22"/>
          <w:lang w:eastAsia="en-US"/>
        </w:rPr>
        <w:t>.</w:t>
      </w:r>
    </w:p>
    <w:p w:rsidR="00DF38A4" w:rsidRPr="00903DD3" w:rsidRDefault="00DF38A4" w:rsidP="003852FE">
      <w:pPr>
        <w:pStyle w:val="Akapitzlist"/>
        <w:numPr>
          <w:ilvl w:val="0"/>
          <w:numId w:val="96"/>
        </w:numPr>
        <w:tabs>
          <w:tab w:val="left" w:pos="426"/>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Strona, kt</w:t>
      </w:r>
      <w:r w:rsidR="008A4029" w:rsidRPr="00903DD3">
        <w:rPr>
          <w:rFonts w:ascii="Arial" w:eastAsia="Calibri" w:hAnsi="Arial" w:cs="Arial"/>
          <w:sz w:val="22"/>
          <w:szCs w:val="22"/>
          <w:lang w:eastAsia="en-US"/>
        </w:rPr>
        <w:t>óra na skutek wystąpienia Siły w</w:t>
      </w:r>
      <w:r w:rsidRPr="00903DD3">
        <w:rPr>
          <w:rFonts w:ascii="Arial" w:eastAsia="Calibri" w:hAnsi="Arial" w:cs="Arial"/>
          <w:sz w:val="22"/>
          <w:szCs w:val="22"/>
          <w:lang w:eastAsia="en-US"/>
        </w:rPr>
        <w:t>yższej nie będzie mogła wykonywać zobowiązań wynikających z Umowy zobowiązana jest do niezwłocznego powiadomienia dru</w:t>
      </w:r>
      <w:r w:rsidR="001E45A4" w:rsidRPr="00903DD3">
        <w:rPr>
          <w:rFonts w:ascii="Arial" w:eastAsia="Calibri" w:hAnsi="Arial" w:cs="Arial"/>
          <w:sz w:val="22"/>
          <w:szCs w:val="22"/>
          <w:lang w:eastAsia="en-US"/>
        </w:rPr>
        <w:t>giej Strony o </w:t>
      </w:r>
      <w:r w:rsidR="008A4029" w:rsidRPr="00903DD3">
        <w:rPr>
          <w:rFonts w:ascii="Arial" w:eastAsia="Calibri" w:hAnsi="Arial" w:cs="Arial"/>
          <w:sz w:val="22"/>
          <w:szCs w:val="22"/>
          <w:lang w:eastAsia="en-US"/>
        </w:rPr>
        <w:t>wystąpieniu Siły w</w:t>
      </w:r>
      <w:r w:rsidRPr="00903DD3">
        <w:rPr>
          <w:rFonts w:ascii="Arial" w:eastAsia="Calibri" w:hAnsi="Arial" w:cs="Arial"/>
          <w:sz w:val="22"/>
          <w:szCs w:val="22"/>
          <w:lang w:eastAsia="en-US"/>
        </w:rPr>
        <w:t>yższej</w:t>
      </w:r>
      <w:r w:rsidR="00286451">
        <w:rPr>
          <w:rFonts w:ascii="Arial" w:eastAsia="Calibri" w:hAnsi="Arial" w:cs="Arial"/>
          <w:sz w:val="22"/>
          <w:szCs w:val="22"/>
          <w:lang w:eastAsia="en-US"/>
        </w:rPr>
        <w:t>, nie później niż w terminie 24 h</w:t>
      </w:r>
      <w:r w:rsidRPr="00903DD3">
        <w:rPr>
          <w:rFonts w:ascii="Arial" w:eastAsia="Calibri" w:hAnsi="Arial" w:cs="Arial"/>
          <w:sz w:val="22"/>
          <w:szCs w:val="22"/>
          <w:lang w:eastAsia="en-US"/>
        </w:rPr>
        <w:t>.  Strona, kt</w:t>
      </w:r>
      <w:r w:rsidR="008A4029" w:rsidRPr="00903DD3">
        <w:rPr>
          <w:rFonts w:ascii="Arial" w:eastAsia="Calibri" w:hAnsi="Arial" w:cs="Arial"/>
          <w:sz w:val="22"/>
          <w:szCs w:val="22"/>
          <w:lang w:eastAsia="en-US"/>
        </w:rPr>
        <w:t>óra na skutek wystąpienia Siły w</w:t>
      </w:r>
      <w:r w:rsidRPr="00903DD3">
        <w:rPr>
          <w:rFonts w:ascii="Arial" w:eastAsia="Calibri" w:hAnsi="Arial" w:cs="Arial"/>
          <w:sz w:val="22"/>
          <w:szCs w:val="22"/>
          <w:lang w:eastAsia="en-US"/>
        </w:rPr>
        <w:t>yższej nie będzie mogła wykonywać zobowiązań wynikających z Umowy będzie usprawiedliwiona w przypadku niezrealizowania lub opóźnienia realizacji jej zobowiązań wynikających z Umowy, dopó</w:t>
      </w:r>
      <w:r w:rsidR="008A4029" w:rsidRPr="00903DD3">
        <w:rPr>
          <w:rFonts w:ascii="Arial" w:eastAsia="Calibri" w:hAnsi="Arial" w:cs="Arial"/>
          <w:sz w:val="22"/>
          <w:szCs w:val="22"/>
          <w:lang w:eastAsia="en-US"/>
        </w:rPr>
        <w:t>ki trwać będzie działanie Siły w</w:t>
      </w:r>
      <w:r w:rsidRPr="00903DD3">
        <w:rPr>
          <w:rFonts w:ascii="Arial" w:eastAsia="Calibri" w:hAnsi="Arial" w:cs="Arial"/>
          <w:sz w:val="22"/>
          <w:szCs w:val="22"/>
          <w:lang w:eastAsia="en-US"/>
        </w:rPr>
        <w:t>yższej i w takim zakresie, w jakim wywiązanie się tej Strony z jej zobowiązań stało się niemożliwe, utrudnione</w:t>
      </w:r>
      <w:r w:rsidR="008A4029" w:rsidRPr="00903DD3">
        <w:rPr>
          <w:rFonts w:ascii="Arial" w:eastAsia="Calibri" w:hAnsi="Arial" w:cs="Arial"/>
          <w:sz w:val="22"/>
          <w:szCs w:val="22"/>
          <w:lang w:eastAsia="en-US"/>
        </w:rPr>
        <w:t xml:space="preserve"> lub opóźnione działaniem Siły w</w:t>
      </w:r>
      <w:r w:rsidRPr="00903DD3">
        <w:rPr>
          <w:rFonts w:ascii="Arial" w:eastAsia="Calibri" w:hAnsi="Arial" w:cs="Arial"/>
          <w:sz w:val="22"/>
          <w:szCs w:val="22"/>
          <w:lang w:eastAsia="en-US"/>
        </w:rPr>
        <w:t xml:space="preserve">yższej. </w:t>
      </w:r>
    </w:p>
    <w:p w:rsidR="001529AE" w:rsidRPr="00903DD3" w:rsidRDefault="00DF38A4" w:rsidP="003852FE">
      <w:pPr>
        <w:pStyle w:val="Akapitzlist"/>
        <w:numPr>
          <w:ilvl w:val="0"/>
          <w:numId w:val="96"/>
        </w:numPr>
        <w:tabs>
          <w:tab w:val="left" w:pos="426"/>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Każda ze Stron będzie przez cały czas czyniła wszelkie rozsądne starania, aby zminimalizować jaki</w:t>
      </w:r>
      <w:r w:rsidR="008A4029" w:rsidRPr="00903DD3">
        <w:rPr>
          <w:rFonts w:ascii="Arial" w:eastAsia="Calibri" w:hAnsi="Arial" w:cs="Arial"/>
          <w:sz w:val="22"/>
          <w:szCs w:val="22"/>
          <w:lang w:eastAsia="en-US"/>
        </w:rPr>
        <w:t>ekolwiek, będące wynikiem Siły w</w:t>
      </w:r>
      <w:r w:rsidRPr="00903DD3">
        <w:rPr>
          <w:rFonts w:ascii="Arial" w:eastAsia="Calibri" w:hAnsi="Arial" w:cs="Arial"/>
          <w:sz w:val="22"/>
          <w:szCs w:val="22"/>
          <w:lang w:eastAsia="en-US"/>
        </w:rPr>
        <w:t>yższej, opóźnienie w wykonaniu Umowy. Strona zobowiązana jest do niezwłocznego powiadomienia drugiej Strony o</w:t>
      </w:r>
      <w:r w:rsidR="008A4029" w:rsidRPr="00903DD3">
        <w:rPr>
          <w:rFonts w:ascii="Arial" w:eastAsia="Calibri" w:hAnsi="Arial" w:cs="Arial"/>
          <w:sz w:val="22"/>
          <w:szCs w:val="22"/>
          <w:lang w:eastAsia="en-US"/>
        </w:rPr>
        <w:t xml:space="preserve"> zakończeniu występowania Siły w</w:t>
      </w:r>
      <w:r w:rsidRPr="00903DD3">
        <w:rPr>
          <w:rFonts w:ascii="Arial" w:eastAsia="Calibri" w:hAnsi="Arial" w:cs="Arial"/>
          <w:sz w:val="22"/>
          <w:szCs w:val="22"/>
          <w:lang w:eastAsia="en-US"/>
        </w:rPr>
        <w:t>y</w:t>
      </w:r>
      <w:r w:rsidR="000A577E" w:rsidRPr="00903DD3">
        <w:rPr>
          <w:rFonts w:ascii="Arial" w:eastAsia="Calibri" w:hAnsi="Arial" w:cs="Arial"/>
          <w:sz w:val="22"/>
          <w:szCs w:val="22"/>
          <w:lang w:eastAsia="en-US"/>
        </w:rPr>
        <w:t>ższej.</w:t>
      </w:r>
      <w:bookmarkStart w:id="134" w:name="_Toc417485999"/>
    </w:p>
    <w:p w:rsidR="00514FAF" w:rsidRDefault="00514FAF" w:rsidP="003852FE">
      <w:pPr>
        <w:spacing w:afterLines="60" w:after="144" w:line="276" w:lineRule="auto"/>
        <w:jc w:val="center"/>
        <w:rPr>
          <w:rFonts w:ascii="Arial" w:hAnsi="Arial" w:cs="Arial"/>
          <w:b/>
          <w:sz w:val="22"/>
          <w:szCs w:val="22"/>
        </w:rPr>
      </w:pPr>
    </w:p>
    <w:p w:rsidR="002906A6" w:rsidRPr="00903DD3" w:rsidRDefault="00B237EB"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BF0258">
        <w:rPr>
          <w:rFonts w:ascii="Arial" w:hAnsi="Arial" w:cs="Arial"/>
          <w:b/>
          <w:sz w:val="22"/>
          <w:szCs w:val="22"/>
        </w:rPr>
        <w:t>35</w:t>
      </w:r>
      <w:r w:rsidR="00EA22A8" w:rsidRPr="00903DD3">
        <w:rPr>
          <w:rFonts w:ascii="Arial" w:hAnsi="Arial" w:cs="Arial"/>
          <w:b/>
          <w:sz w:val="22"/>
          <w:szCs w:val="22"/>
        </w:rPr>
        <w:t xml:space="preserve">. </w:t>
      </w:r>
    </w:p>
    <w:p w:rsidR="002906A6" w:rsidRPr="00903DD3" w:rsidRDefault="00764D12" w:rsidP="003852FE">
      <w:pPr>
        <w:pStyle w:val="Nagwek2"/>
        <w:spacing w:before="0" w:afterLines="60" w:after="144" w:line="276" w:lineRule="auto"/>
        <w:rPr>
          <w:rFonts w:cs="Arial"/>
          <w:sz w:val="22"/>
          <w:szCs w:val="22"/>
        </w:rPr>
      </w:pPr>
      <w:bookmarkStart w:id="135" w:name="_Toc519240429"/>
      <w:bookmarkStart w:id="136" w:name="_Toc69980023"/>
      <w:r w:rsidRPr="00903DD3">
        <w:rPr>
          <w:rFonts w:cs="Arial"/>
          <w:sz w:val="22"/>
          <w:szCs w:val="22"/>
        </w:rPr>
        <w:t>Postanowienia końc</w:t>
      </w:r>
      <w:r w:rsidR="00EA22A8" w:rsidRPr="00903DD3">
        <w:rPr>
          <w:rFonts w:cs="Arial"/>
          <w:sz w:val="22"/>
          <w:szCs w:val="22"/>
        </w:rPr>
        <w:t>owe</w:t>
      </w:r>
      <w:bookmarkEnd w:id="134"/>
      <w:bookmarkEnd w:id="135"/>
      <w:bookmarkEnd w:id="136"/>
    </w:p>
    <w:p w:rsidR="00416530" w:rsidRPr="00903DD3" w:rsidRDefault="00416530" w:rsidP="003852FE">
      <w:pPr>
        <w:pStyle w:val="Tekstpodstawowy"/>
        <w:numPr>
          <w:ilvl w:val="0"/>
          <w:numId w:val="144"/>
        </w:numPr>
        <w:suppressAutoHyphens/>
        <w:spacing w:afterLines="60" w:after="144" w:line="276" w:lineRule="auto"/>
        <w:rPr>
          <w:rFonts w:cs="Arial"/>
          <w:sz w:val="22"/>
          <w:szCs w:val="22"/>
        </w:rPr>
      </w:pPr>
      <w:r w:rsidRPr="00903DD3">
        <w:rPr>
          <w:rFonts w:cs="Arial"/>
          <w:sz w:val="22"/>
          <w:szCs w:val="22"/>
        </w:rPr>
        <w:t xml:space="preserve">W sprawach nieuregulowanych niniejszą Umową stosuje się </w:t>
      </w:r>
      <w:r w:rsidR="00C80F99" w:rsidRPr="00903DD3">
        <w:rPr>
          <w:rFonts w:cs="Arial"/>
          <w:sz w:val="22"/>
          <w:szCs w:val="22"/>
        </w:rPr>
        <w:t xml:space="preserve">odpowiednie </w:t>
      </w:r>
      <w:r w:rsidRPr="00903DD3">
        <w:rPr>
          <w:rFonts w:cs="Arial"/>
          <w:sz w:val="22"/>
          <w:szCs w:val="22"/>
        </w:rPr>
        <w:t>przepisy</w:t>
      </w:r>
      <w:r w:rsidR="00C80F99" w:rsidRPr="00903DD3">
        <w:rPr>
          <w:rFonts w:cs="Arial"/>
          <w:sz w:val="22"/>
          <w:szCs w:val="22"/>
        </w:rPr>
        <w:t xml:space="preserve"> obowiązującego prawa, w szczególności</w:t>
      </w:r>
      <w:r w:rsidRPr="00903DD3">
        <w:rPr>
          <w:rFonts w:cs="Arial"/>
          <w:sz w:val="22"/>
          <w:szCs w:val="22"/>
        </w:rPr>
        <w:t xml:space="preserve"> Kodeksu  Cywilnego</w:t>
      </w:r>
      <w:r w:rsidR="00BA1EAF" w:rsidRPr="00903DD3">
        <w:rPr>
          <w:rFonts w:cs="Arial"/>
          <w:sz w:val="22"/>
          <w:szCs w:val="22"/>
        </w:rPr>
        <w:t xml:space="preserve">, </w:t>
      </w:r>
      <w:r w:rsidRPr="00903DD3">
        <w:rPr>
          <w:rFonts w:cs="Arial"/>
          <w:sz w:val="22"/>
          <w:szCs w:val="22"/>
        </w:rPr>
        <w:t xml:space="preserve"> Ustawy Prawo Budowlane Ustawy</w:t>
      </w:r>
      <w:r w:rsidR="00BA1EAF" w:rsidRPr="00903DD3">
        <w:rPr>
          <w:rFonts w:cs="Arial"/>
          <w:sz w:val="22"/>
          <w:szCs w:val="22"/>
        </w:rPr>
        <w:t xml:space="preserve"> </w:t>
      </w:r>
      <w:r w:rsidRPr="00903DD3">
        <w:rPr>
          <w:rFonts w:cs="Arial"/>
          <w:sz w:val="22"/>
          <w:szCs w:val="22"/>
        </w:rPr>
        <w:t>-  Prawo  Zamówień Publicznych</w:t>
      </w:r>
      <w:r w:rsidR="00BF0258">
        <w:rPr>
          <w:rFonts w:cs="Arial"/>
          <w:sz w:val="22"/>
          <w:szCs w:val="22"/>
        </w:rPr>
        <w:t xml:space="preserve"> oraz ustawy z dnia 2 marca 2020 r. o szczególnych rozwiązaniach związanych z </w:t>
      </w:r>
      <w:proofErr w:type="spellStart"/>
      <w:r w:rsidR="00BF0258">
        <w:rPr>
          <w:rFonts w:cs="Arial"/>
          <w:sz w:val="22"/>
          <w:szCs w:val="22"/>
        </w:rPr>
        <w:t>zap</w:t>
      </w:r>
      <w:proofErr w:type="spellEnd"/>
      <w:r w:rsidR="00BF0258">
        <w:rPr>
          <w:rFonts w:cs="Arial"/>
          <w:sz w:val="22"/>
          <w:szCs w:val="22"/>
        </w:rPr>
        <w:t xml:space="preserve">[obieganiem, przeciwdziałaniem i zwalczaniem COVID-19, innych </w:t>
      </w:r>
      <w:proofErr w:type="spellStart"/>
      <w:r w:rsidR="00BF0258">
        <w:rPr>
          <w:rFonts w:cs="Arial"/>
          <w:sz w:val="22"/>
          <w:szCs w:val="22"/>
        </w:rPr>
        <w:t>chrób</w:t>
      </w:r>
      <w:proofErr w:type="spellEnd"/>
      <w:r w:rsidR="00BF0258">
        <w:rPr>
          <w:rFonts w:cs="Arial"/>
          <w:sz w:val="22"/>
          <w:szCs w:val="22"/>
        </w:rPr>
        <w:t xml:space="preserve"> zakaźnych oraz związanych z nimi sytuacji kryzysowych. </w:t>
      </w:r>
    </w:p>
    <w:p w:rsidR="00416530" w:rsidRPr="00903DD3" w:rsidRDefault="00416530" w:rsidP="003852FE">
      <w:pPr>
        <w:pStyle w:val="Tekstpodstawowy"/>
        <w:numPr>
          <w:ilvl w:val="0"/>
          <w:numId w:val="144"/>
        </w:numPr>
        <w:suppressAutoHyphens/>
        <w:spacing w:afterLines="60" w:after="144" w:line="276" w:lineRule="auto"/>
        <w:rPr>
          <w:rFonts w:cs="Arial"/>
          <w:sz w:val="22"/>
          <w:szCs w:val="22"/>
        </w:rPr>
      </w:pPr>
      <w:r w:rsidRPr="00903DD3">
        <w:rPr>
          <w:rFonts w:cs="Arial"/>
          <w:sz w:val="22"/>
          <w:szCs w:val="22"/>
        </w:rPr>
        <w:t>Bez zgody Zamawiającego Wykonawca  nie ma prawa przelewu wierzytelności  na osobę  trzecią (art. 509 KC).</w:t>
      </w:r>
    </w:p>
    <w:p w:rsidR="00416530" w:rsidRPr="00903DD3" w:rsidRDefault="00416530" w:rsidP="003852FE">
      <w:pPr>
        <w:pStyle w:val="Tekstpodstawowy"/>
        <w:numPr>
          <w:ilvl w:val="0"/>
          <w:numId w:val="144"/>
        </w:numPr>
        <w:suppressAutoHyphens/>
        <w:spacing w:afterLines="60" w:after="144" w:line="276" w:lineRule="auto"/>
        <w:rPr>
          <w:rFonts w:cs="Arial"/>
          <w:sz w:val="22"/>
          <w:szCs w:val="22"/>
        </w:rPr>
      </w:pPr>
      <w:r w:rsidRPr="00903DD3">
        <w:rPr>
          <w:rFonts w:cs="Arial"/>
          <w:sz w:val="22"/>
          <w:szCs w:val="22"/>
        </w:rPr>
        <w:t xml:space="preserve">Wykonawca bez zgody Zamawiającego nie może przelać praw i obowiązków w części lub w całości osobie trzeciej. </w:t>
      </w:r>
    </w:p>
    <w:p w:rsidR="00416530" w:rsidRPr="00903DD3" w:rsidRDefault="00416530" w:rsidP="003852FE">
      <w:pPr>
        <w:pStyle w:val="Tekstpodstawowy"/>
        <w:numPr>
          <w:ilvl w:val="0"/>
          <w:numId w:val="144"/>
        </w:numPr>
        <w:suppressAutoHyphens/>
        <w:spacing w:afterLines="60" w:after="144" w:line="276" w:lineRule="auto"/>
        <w:rPr>
          <w:rFonts w:cs="Arial"/>
          <w:sz w:val="22"/>
          <w:szCs w:val="22"/>
        </w:rPr>
      </w:pPr>
      <w:r w:rsidRPr="00903DD3">
        <w:rPr>
          <w:rFonts w:cs="Arial"/>
          <w:sz w:val="22"/>
          <w:szCs w:val="22"/>
        </w:rPr>
        <w:t xml:space="preserve">Wykonawca oświadcza, że znany jest mu fakt, iż treść niniejszej umowy, a w szczególności przedmiot umowy i wysokość wynagrodzenia, stanowią informacje publiczną w rozumieniu art. 1 ust. 1 ustawy z dnia 6 września 2001 r. o dostępie do informacji publicznej (Dz. U. 2019, </w:t>
      </w:r>
      <w:r w:rsidRPr="00903DD3">
        <w:rPr>
          <w:rFonts w:cs="Arial"/>
          <w:sz w:val="22"/>
          <w:szCs w:val="22"/>
        </w:rPr>
        <w:br/>
        <w:t>poz. 1429), która podlega udostępnieniu w trybie przedmiotowej ustawy, z zastrzeżeniem ust. 5.</w:t>
      </w:r>
    </w:p>
    <w:p w:rsidR="00416530" w:rsidRPr="00903DD3" w:rsidRDefault="00416530" w:rsidP="003852FE">
      <w:pPr>
        <w:pStyle w:val="Tekstpodstawowy"/>
        <w:numPr>
          <w:ilvl w:val="0"/>
          <w:numId w:val="144"/>
        </w:numPr>
        <w:suppressAutoHyphens/>
        <w:spacing w:afterLines="60" w:after="144" w:line="276" w:lineRule="auto"/>
        <w:rPr>
          <w:rFonts w:cs="Arial"/>
          <w:sz w:val="22"/>
          <w:szCs w:val="22"/>
        </w:rPr>
      </w:pPr>
      <w:r w:rsidRPr="00903DD3">
        <w:rPr>
          <w:rFonts w:cs="Arial"/>
          <w:sz w:val="22"/>
          <w:szCs w:val="22"/>
        </w:rPr>
        <w:t>Wykonawca wyraża zgodę na udostępnianie w trybie ustawy, o której mowa w ust. 4 zawartych w niniejszej umowie dotyczących go danych osobowych w zakresie obejmującym imię i nazwisko, a w przypadku działalności gospodarczej również w zakresie firmy.</w:t>
      </w:r>
    </w:p>
    <w:p w:rsidR="00416530" w:rsidRPr="00903DD3" w:rsidRDefault="00416530" w:rsidP="0003560A">
      <w:pPr>
        <w:pStyle w:val="Tekstpodstawowy"/>
        <w:numPr>
          <w:ilvl w:val="0"/>
          <w:numId w:val="144"/>
        </w:numPr>
        <w:suppressAutoHyphens/>
        <w:spacing w:line="240" w:lineRule="auto"/>
        <w:ind w:left="357" w:hanging="357"/>
        <w:rPr>
          <w:rFonts w:cs="Arial"/>
          <w:sz w:val="22"/>
          <w:szCs w:val="22"/>
        </w:rPr>
      </w:pPr>
      <w:r w:rsidRPr="00903DD3">
        <w:rPr>
          <w:rFonts w:cs="Arial"/>
          <w:sz w:val="22"/>
          <w:szCs w:val="22"/>
        </w:rPr>
        <w:t>Wykonawca oświadcza, że:</w:t>
      </w:r>
    </w:p>
    <w:p w:rsidR="00416530" w:rsidRPr="00903DD3" w:rsidRDefault="00416530" w:rsidP="0003560A">
      <w:pPr>
        <w:pStyle w:val="Tekstpodstawowy"/>
        <w:spacing w:line="240" w:lineRule="auto"/>
        <w:ind w:left="426" w:hanging="69"/>
        <w:rPr>
          <w:rFonts w:cs="Arial"/>
          <w:sz w:val="22"/>
          <w:szCs w:val="22"/>
        </w:rPr>
      </w:pPr>
      <w:r w:rsidRPr="00903DD3">
        <w:rPr>
          <w:rFonts w:cs="Arial"/>
          <w:sz w:val="22"/>
          <w:szCs w:val="22"/>
        </w:rPr>
        <w:t>- spełnia warunki zabezpieczeń technicznych i organizacyjnych niezbędnych do realizacji tego typu prac,</w:t>
      </w:r>
    </w:p>
    <w:p w:rsidR="00416530" w:rsidRPr="00903DD3" w:rsidRDefault="00416530" w:rsidP="0003560A">
      <w:pPr>
        <w:pStyle w:val="Tekstpodstawowy"/>
        <w:spacing w:line="240" w:lineRule="auto"/>
        <w:ind w:left="426" w:hanging="69"/>
        <w:rPr>
          <w:rFonts w:cs="Arial"/>
          <w:sz w:val="22"/>
          <w:szCs w:val="22"/>
        </w:rPr>
      </w:pPr>
      <w:r w:rsidRPr="00903DD3">
        <w:rPr>
          <w:rFonts w:cs="Arial"/>
          <w:sz w:val="22"/>
          <w:szCs w:val="22"/>
        </w:rPr>
        <w:t>- materiały i dokumenty które otrzyma od Zamawiającego,  w związku z realizacją w/w umowy, w tym otrzymane m.in. materiały w wersji tradycyjnej i materiały źródłowe przetworzone komputerowo, są wyłączną własnością Zamawiającego i użyte zostaną wyłącznie w celu wykonania przedmiotu określonego w zawartej umowy i nie zostaną wykorzystane ani nie będą przetworzone w innym celu zgodnie z ustawą z dnia 10 maja 2018 roku o ochronie danych osobowych (Dz.U. z 2019, poz. 1781 ze zm.) oraz nie będą udostępniane osobom  trzecim zarówno przez Wykonawcę, jak i zatrudniony lub zaangażowany przez Wykonawcę personel,</w:t>
      </w:r>
    </w:p>
    <w:p w:rsidR="00416530" w:rsidRPr="00903DD3" w:rsidRDefault="00416530" w:rsidP="0003560A">
      <w:pPr>
        <w:pStyle w:val="Tekstpodstawowy"/>
        <w:spacing w:line="240" w:lineRule="auto"/>
        <w:ind w:left="426" w:hanging="69"/>
        <w:rPr>
          <w:rFonts w:cs="Arial"/>
          <w:sz w:val="22"/>
          <w:szCs w:val="22"/>
        </w:rPr>
      </w:pPr>
      <w:r w:rsidRPr="00903DD3">
        <w:rPr>
          <w:rFonts w:cs="Arial"/>
          <w:sz w:val="22"/>
          <w:szCs w:val="22"/>
        </w:rPr>
        <w:t>- zobowiązuje się do należytej ochrony przekazanych mu materiałów  i dokumentów przed utratą, kradzieżą, zniszczeniem, zgubieniem lub dostępem nieupoważnionych osób trzecich,</w:t>
      </w:r>
    </w:p>
    <w:p w:rsidR="00416530" w:rsidRPr="00903DD3" w:rsidRDefault="00416530" w:rsidP="0003560A">
      <w:pPr>
        <w:pStyle w:val="Tekstpodstawowy"/>
        <w:spacing w:line="240" w:lineRule="auto"/>
        <w:ind w:left="426" w:hanging="69"/>
        <w:rPr>
          <w:rFonts w:cs="Arial"/>
          <w:sz w:val="22"/>
          <w:szCs w:val="22"/>
        </w:rPr>
      </w:pPr>
      <w:r w:rsidRPr="00903DD3">
        <w:rPr>
          <w:rFonts w:cs="Arial"/>
          <w:sz w:val="22"/>
          <w:szCs w:val="22"/>
        </w:rPr>
        <w:t>- zobowiązuje się do przestrzegania ustawy o ochronie danych osobowych, jeśli w trakcie lub w związku z realizacją Umowy pozyska jakiekolwiek dane osobowe zgromadzone w zasobach Zamawiającego,</w:t>
      </w:r>
    </w:p>
    <w:p w:rsidR="00416530" w:rsidRPr="00903DD3" w:rsidRDefault="00416530" w:rsidP="0003560A">
      <w:pPr>
        <w:pStyle w:val="Tekstpodstawowy"/>
        <w:spacing w:afterLines="60" w:after="144" w:line="276" w:lineRule="auto"/>
        <w:ind w:left="426" w:hanging="69"/>
        <w:rPr>
          <w:rFonts w:cs="Arial"/>
          <w:sz w:val="22"/>
          <w:szCs w:val="22"/>
        </w:rPr>
      </w:pPr>
      <w:r w:rsidRPr="00903DD3">
        <w:rPr>
          <w:rFonts w:cs="Arial"/>
          <w:sz w:val="22"/>
          <w:szCs w:val="22"/>
        </w:rPr>
        <w:t>- Wykonawca jak i zatrudniony lub zaangażowany przez Wykonawcę personel, zobowiązują się do zachowania tajemnicy zawodowej przez okres trwania umowy oraz po jej zakończeniu.</w:t>
      </w:r>
    </w:p>
    <w:p w:rsidR="00EF0020" w:rsidRPr="00BF0258" w:rsidRDefault="00F7218F" w:rsidP="00BF0258">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7. </w:t>
      </w:r>
      <w:r w:rsidR="00EF0020" w:rsidRPr="00BF0258">
        <w:rPr>
          <w:rFonts w:ascii="Arial" w:eastAsia="Calibri" w:hAnsi="Arial" w:cs="Arial"/>
          <w:sz w:val="22"/>
          <w:szCs w:val="22"/>
          <w:lang w:eastAsia="en-US"/>
        </w:rPr>
        <w:t>Wszelkie zmiany Umowy będą odbywały się za zgodą obydwu Stron, w formie aneksów, sporządzanych na piśmie pod rygorem nieważności</w:t>
      </w:r>
      <w:r w:rsidR="007C216A" w:rsidRPr="00BF0258">
        <w:rPr>
          <w:rFonts w:ascii="Arial" w:eastAsia="Calibri" w:hAnsi="Arial" w:cs="Arial"/>
          <w:sz w:val="22"/>
          <w:szCs w:val="22"/>
          <w:lang w:eastAsia="en-US"/>
        </w:rPr>
        <w:t xml:space="preserve">, za wyjątkiem zmian, o których mowa w </w:t>
      </w:r>
      <w:r w:rsidR="00323437" w:rsidRPr="00BF0258">
        <w:rPr>
          <w:rFonts w:ascii="Arial" w:eastAsia="Calibri" w:hAnsi="Arial" w:cs="Arial"/>
          <w:sz w:val="22"/>
          <w:szCs w:val="22"/>
          <w:lang w:eastAsia="en-US"/>
        </w:rPr>
        <w:t xml:space="preserve">§ </w:t>
      </w:r>
      <w:r w:rsidR="007C216A" w:rsidRPr="00BF0258">
        <w:rPr>
          <w:rFonts w:ascii="Arial" w:eastAsia="Calibri" w:hAnsi="Arial" w:cs="Arial"/>
          <w:sz w:val="22"/>
          <w:szCs w:val="22"/>
          <w:lang w:eastAsia="en-US"/>
        </w:rPr>
        <w:t>3, w takim wypadku wystarczy pisemne poinformowanie drugiej Strony</w:t>
      </w:r>
      <w:r w:rsidR="006F3382" w:rsidRPr="00BF0258">
        <w:rPr>
          <w:rFonts w:ascii="Arial" w:eastAsia="Calibri" w:hAnsi="Arial" w:cs="Arial"/>
          <w:sz w:val="22"/>
          <w:szCs w:val="22"/>
          <w:lang w:eastAsia="en-US"/>
        </w:rPr>
        <w:t>.</w:t>
      </w:r>
      <w:r w:rsidR="004E3236" w:rsidRPr="00BF0258">
        <w:rPr>
          <w:rFonts w:ascii="Arial" w:eastAsia="Calibri" w:hAnsi="Arial" w:cs="Arial"/>
          <w:sz w:val="22"/>
          <w:szCs w:val="22"/>
          <w:lang w:eastAsia="en-US"/>
        </w:rPr>
        <w:t xml:space="preserve"> Oświadczenie woli złożone w formie elektronicznej tj. oświadczenie woli w postaci elektronicznej i opatrzone kwalifikowanym podpisem elektronicznym, jest równoważne z oświadczeniem woli złożonym w formie pisemnej.</w:t>
      </w:r>
    </w:p>
    <w:p w:rsidR="00EF0020" w:rsidRPr="00BF0258" w:rsidRDefault="00F7218F" w:rsidP="00BF0258">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8. </w:t>
      </w:r>
      <w:r w:rsidR="00EF0020" w:rsidRPr="00BF0258">
        <w:rPr>
          <w:rFonts w:ascii="Arial" w:eastAsia="Calibri" w:hAnsi="Arial" w:cs="Arial"/>
          <w:sz w:val="22"/>
          <w:szCs w:val="22"/>
          <w:lang w:eastAsia="en-US"/>
        </w:rPr>
        <w:t xml:space="preserve">Zamawiający i Wykonawca podejmą starania w celu rozstrzygnięcia wszelkich sporów powstałych między nimi, a wynikających z Umowy lub pozostających w pośrednim bądź bezpośrednim związku z Umową, na drodze bezpośrednich negocjacji. </w:t>
      </w:r>
    </w:p>
    <w:p w:rsidR="007D13A8" w:rsidRDefault="00F7218F" w:rsidP="00BF0258">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9. </w:t>
      </w:r>
      <w:r w:rsidR="00EF0020" w:rsidRPr="00BF0258">
        <w:rPr>
          <w:rFonts w:ascii="Arial" w:eastAsia="Calibri" w:hAnsi="Arial" w:cs="Arial"/>
          <w:sz w:val="22"/>
          <w:szCs w:val="22"/>
          <w:lang w:eastAsia="en-US"/>
        </w:rPr>
        <w:t xml:space="preserve">Jeśli po 60 dniach od rozpoczęcia bezpośrednich negocjacji, Zamawiający i Wykonawca nie będą w stanie rozstrzygnąć sporu, to Strony poddadzą spór pod rozstrzygnięcie sądu powszechnego miejscowo właściwego dla </w:t>
      </w:r>
      <w:r w:rsidR="00416530" w:rsidRPr="00BF0258">
        <w:rPr>
          <w:rFonts w:ascii="Arial" w:eastAsia="Calibri" w:hAnsi="Arial" w:cs="Arial"/>
          <w:sz w:val="22"/>
          <w:szCs w:val="22"/>
          <w:lang w:eastAsia="en-US"/>
        </w:rPr>
        <w:t xml:space="preserve">Gminy Miasta </w:t>
      </w:r>
      <w:r w:rsidR="00DA2BFD">
        <w:rPr>
          <w:rFonts w:ascii="Arial" w:eastAsia="Calibri" w:hAnsi="Arial" w:cs="Arial"/>
          <w:sz w:val="22"/>
          <w:szCs w:val="22"/>
          <w:lang w:eastAsia="en-US"/>
        </w:rPr>
        <w:t>Pruszków.</w:t>
      </w:r>
    </w:p>
    <w:p w:rsidR="00EF0020" w:rsidRPr="00903DD3" w:rsidRDefault="00F7218F" w:rsidP="00BF0258">
      <w:pPr>
        <w:spacing w:afterLines="60" w:after="144" w:line="276" w:lineRule="auto"/>
        <w:ind w:left="284" w:hanging="284"/>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10. </w:t>
      </w:r>
      <w:r w:rsidR="00EF0020" w:rsidRPr="00903DD3">
        <w:rPr>
          <w:rFonts w:ascii="Arial" w:eastAsia="Calibri" w:hAnsi="Arial" w:cs="Arial"/>
          <w:sz w:val="22"/>
          <w:szCs w:val="22"/>
          <w:lang w:eastAsia="en-US"/>
        </w:rPr>
        <w:t>Umowa ta została sporządzona w języku polskim, w</w:t>
      </w:r>
      <w:r w:rsidR="00416530" w:rsidRPr="00903DD3">
        <w:rPr>
          <w:rFonts w:ascii="Arial" w:eastAsia="Calibri" w:hAnsi="Arial" w:cs="Arial"/>
          <w:sz w:val="22"/>
          <w:szCs w:val="22"/>
          <w:lang w:eastAsia="en-US"/>
        </w:rPr>
        <w:t xml:space="preserve"> 5</w:t>
      </w:r>
      <w:r w:rsidR="007D13A8">
        <w:rPr>
          <w:rFonts w:ascii="Arial" w:eastAsia="Calibri" w:hAnsi="Arial" w:cs="Arial"/>
          <w:sz w:val="22"/>
          <w:szCs w:val="22"/>
          <w:lang w:eastAsia="en-US"/>
        </w:rPr>
        <w:t xml:space="preserve"> jednobrzmiących egzemplarzach</w:t>
      </w:r>
      <w:r w:rsidR="00EF0020" w:rsidRPr="00903DD3">
        <w:rPr>
          <w:rFonts w:ascii="Arial" w:eastAsia="Calibri" w:hAnsi="Arial" w:cs="Arial"/>
          <w:sz w:val="22"/>
          <w:szCs w:val="22"/>
          <w:lang w:eastAsia="en-US"/>
        </w:rPr>
        <w:t xml:space="preserve">, po </w:t>
      </w:r>
      <w:r w:rsidR="00416530" w:rsidRPr="00903DD3">
        <w:rPr>
          <w:rFonts w:ascii="Arial" w:eastAsia="Calibri" w:hAnsi="Arial" w:cs="Arial"/>
          <w:sz w:val="22"/>
          <w:szCs w:val="22"/>
          <w:lang w:eastAsia="en-US"/>
        </w:rPr>
        <w:t>dwa dla</w:t>
      </w:r>
      <w:r w:rsidR="00EF0020" w:rsidRPr="00903DD3">
        <w:rPr>
          <w:rFonts w:ascii="Arial" w:eastAsia="Calibri" w:hAnsi="Arial" w:cs="Arial"/>
          <w:sz w:val="22"/>
          <w:szCs w:val="22"/>
          <w:lang w:eastAsia="en-US"/>
        </w:rPr>
        <w:t xml:space="preserve"> Zamawiając</w:t>
      </w:r>
      <w:r w:rsidR="004432A6" w:rsidRPr="00903DD3">
        <w:rPr>
          <w:rFonts w:ascii="Arial" w:eastAsia="Calibri" w:hAnsi="Arial" w:cs="Arial"/>
          <w:sz w:val="22"/>
          <w:szCs w:val="22"/>
          <w:lang w:eastAsia="en-US"/>
        </w:rPr>
        <w:t>ego</w:t>
      </w:r>
      <w:r w:rsidR="00416530" w:rsidRPr="00903DD3">
        <w:rPr>
          <w:rFonts w:ascii="Arial" w:eastAsia="Calibri" w:hAnsi="Arial" w:cs="Arial"/>
          <w:sz w:val="22"/>
          <w:szCs w:val="22"/>
          <w:lang w:eastAsia="en-US"/>
        </w:rPr>
        <w:t xml:space="preserve"> i jeden dla Wykonawcy</w:t>
      </w:r>
      <w:r w:rsidR="004432A6" w:rsidRPr="00903DD3">
        <w:rPr>
          <w:rFonts w:ascii="Arial" w:eastAsia="Calibri" w:hAnsi="Arial" w:cs="Arial"/>
          <w:sz w:val="22"/>
          <w:szCs w:val="22"/>
          <w:lang w:eastAsia="en-US"/>
        </w:rPr>
        <w:t>.</w:t>
      </w:r>
    </w:p>
    <w:p w:rsidR="0066265C" w:rsidRPr="007D13A8" w:rsidRDefault="00F7218F" w:rsidP="007D13A8">
      <w:pPr>
        <w:spacing w:afterLines="60" w:after="144" w:line="276" w:lineRule="auto"/>
        <w:jc w:val="both"/>
        <w:rPr>
          <w:rFonts w:ascii="Arial" w:eastAsia="Calibri" w:hAnsi="Arial" w:cs="Arial"/>
          <w:sz w:val="22"/>
          <w:szCs w:val="22"/>
          <w:lang w:eastAsia="en-US"/>
        </w:rPr>
      </w:pPr>
      <w:r w:rsidRPr="007D13A8">
        <w:rPr>
          <w:rFonts w:ascii="Arial" w:eastAsia="Calibri" w:hAnsi="Arial" w:cs="Arial"/>
          <w:sz w:val="22"/>
          <w:szCs w:val="22"/>
          <w:lang w:eastAsia="en-US"/>
        </w:rPr>
        <w:t xml:space="preserve">11. </w:t>
      </w:r>
      <w:r w:rsidR="00EF0020" w:rsidRPr="007D13A8">
        <w:rPr>
          <w:rFonts w:ascii="Arial" w:eastAsia="Calibri" w:hAnsi="Arial" w:cs="Arial"/>
          <w:sz w:val="22"/>
          <w:szCs w:val="22"/>
          <w:lang w:eastAsia="en-US"/>
        </w:rPr>
        <w:t xml:space="preserve">Umowa ta wchodzi w życie z dniem podpisania przez </w:t>
      </w:r>
      <w:r w:rsidR="00BF0258">
        <w:rPr>
          <w:rFonts w:ascii="Arial" w:eastAsia="Calibri" w:hAnsi="Arial" w:cs="Arial"/>
          <w:sz w:val="22"/>
          <w:szCs w:val="22"/>
          <w:lang w:eastAsia="en-US"/>
        </w:rPr>
        <w:t>wszystkie</w:t>
      </w:r>
      <w:r w:rsidR="00EF0020" w:rsidRPr="007D13A8">
        <w:rPr>
          <w:rFonts w:ascii="Arial" w:eastAsia="Calibri" w:hAnsi="Arial" w:cs="Arial"/>
          <w:sz w:val="22"/>
          <w:szCs w:val="22"/>
          <w:lang w:eastAsia="en-US"/>
        </w:rPr>
        <w:t xml:space="preserve"> Strony</w:t>
      </w:r>
      <w:r w:rsidR="0066265C" w:rsidRPr="007D13A8">
        <w:rPr>
          <w:rFonts w:ascii="Arial" w:eastAsia="Calibri" w:hAnsi="Arial" w:cs="Arial"/>
          <w:sz w:val="22"/>
          <w:szCs w:val="22"/>
          <w:lang w:eastAsia="en-US"/>
        </w:rPr>
        <w:t>.</w:t>
      </w:r>
    </w:p>
    <w:p w:rsidR="009F610B" w:rsidRPr="00903DD3" w:rsidRDefault="009F610B" w:rsidP="003852FE">
      <w:pPr>
        <w:spacing w:afterLines="60" w:after="144" w:line="276" w:lineRule="auto"/>
        <w:jc w:val="center"/>
        <w:rPr>
          <w:rFonts w:ascii="Arial" w:hAnsi="Arial" w:cs="Arial"/>
          <w:b/>
          <w:spacing w:val="20"/>
          <w:sz w:val="22"/>
          <w:szCs w:val="22"/>
        </w:rPr>
      </w:pPr>
    </w:p>
    <w:p w:rsidR="00A47874" w:rsidRPr="00903DD3" w:rsidRDefault="00F60980" w:rsidP="003852FE">
      <w:pPr>
        <w:spacing w:afterLines="60" w:after="144" w:line="276" w:lineRule="auto"/>
        <w:jc w:val="center"/>
        <w:rPr>
          <w:rFonts w:ascii="Arial" w:hAnsi="Arial" w:cs="Arial"/>
          <w:sz w:val="22"/>
          <w:szCs w:val="22"/>
        </w:rPr>
      </w:pPr>
      <w:r w:rsidRPr="00903DD3">
        <w:rPr>
          <w:rFonts w:ascii="Arial" w:hAnsi="Arial" w:cs="Arial"/>
          <w:b/>
          <w:spacing w:val="20"/>
          <w:sz w:val="22"/>
          <w:szCs w:val="22"/>
        </w:rPr>
        <w:t>ZAMAWIAJĄCY</w:t>
      </w:r>
      <w:r w:rsidRPr="00903DD3">
        <w:rPr>
          <w:rFonts w:ascii="Arial" w:hAnsi="Arial" w:cs="Arial"/>
          <w:b/>
          <w:spacing w:val="20"/>
          <w:sz w:val="22"/>
          <w:szCs w:val="22"/>
        </w:rPr>
        <w:tab/>
      </w:r>
      <w:r w:rsidRPr="00903DD3">
        <w:rPr>
          <w:rFonts w:ascii="Arial" w:hAnsi="Arial" w:cs="Arial"/>
          <w:b/>
          <w:spacing w:val="20"/>
          <w:sz w:val="22"/>
          <w:szCs w:val="22"/>
        </w:rPr>
        <w:tab/>
      </w:r>
      <w:r w:rsidRPr="00903DD3">
        <w:rPr>
          <w:rFonts w:ascii="Arial" w:hAnsi="Arial" w:cs="Arial"/>
          <w:b/>
          <w:spacing w:val="20"/>
          <w:sz w:val="22"/>
          <w:szCs w:val="22"/>
        </w:rPr>
        <w:tab/>
      </w:r>
      <w:r w:rsidRPr="00903DD3">
        <w:rPr>
          <w:rFonts w:ascii="Arial" w:hAnsi="Arial" w:cs="Arial"/>
          <w:b/>
          <w:spacing w:val="20"/>
          <w:sz w:val="22"/>
          <w:szCs w:val="22"/>
        </w:rPr>
        <w:tab/>
      </w:r>
      <w:r w:rsidRPr="00903DD3">
        <w:rPr>
          <w:rFonts w:ascii="Arial" w:hAnsi="Arial" w:cs="Arial"/>
          <w:b/>
          <w:spacing w:val="20"/>
          <w:sz w:val="22"/>
          <w:szCs w:val="22"/>
        </w:rPr>
        <w:tab/>
        <w:t>WYKONAWCA</w:t>
      </w:r>
    </w:p>
    <w:p w:rsidR="00416530" w:rsidRPr="00903DD3" w:rsidRDefault="00416530" w:rsidP="003852FE">
      <w:pPr>
        <w:pStyle w:val="Tekstpodstawowy"/>
        <w:spacing w:afterLines="60" w:after="144" w:line="276" w:lineRule="auto"/>
        <w:rPr>
          <w:rFonts w:cs="Arial"/>
          <w:b/>
          <w:sz w:val="22"/>
          <w:szCs w:val="22"/>
        </w:rPr>
      </w:pPr>
      <w:bookmarkStart w:id="137" w:name="_Toc417486001"/>
      <w:r w:rsidRPr="00903DD3">
        <w:rPr>
          <w:rFonts w:cs="Arial"/>
          <w:b/>
          <w:sz w:val="22"/>
          <w:szCs w:val="22"/>
        </w:rPr>
        <w:t>Gmina Miasto Pruszków</w:t>
      </w: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p>
    <w:p w:rsidR="00416530" w:rsidRPr="00903DD3" w:rsidRDefault="00416530" w:rsidP="003852FE">
      <w:pPr>
        <w:pStyle w:val="Tekstpodstawowy"/>
        <w:spacing w:afterLines="60" w:after="144" w:line="276" w:lineRule="auto"/>
        <w:rPr>
          <w:rFonts w:cs="Arial"/>
          <w:b/>
          <w:sz w:val="22"/>
          <w:szCs w:val="22"/>
        </w:rPr>
      </w:pPr>
      <w:r w:rsidRPr="00903DD3">
        <w:rPr>
          <w:rFonts w:cs="Arial"/>
          <w:b/>
          <w:sz w:val="22"/>
          <w:szCs w:val="22"/>
        </w:rPr>
        <w:t>PKP Polskie Linie Kolejowe S.A.</w:t>
      </w: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p>
    <w:p w:rsidR="00416530" w:rsidRDefault="00416530" w:rsidP="003852FE">
      <w:pPr>
        <w:spacing w:afterLines="60" w:after="144" w:line="276" w:lineRule="auto"/>
        <w:jc w:val="both"/>
        <w:rPr>
          <w:rFonts w:ascii="Arial" w:hAnsi="Arial" w:cs="Arial"/>
          <w:sz w:val="22"/>
          <w:szCs w:val="22"/>
        </w:rPr>
      </w:pPr>
    </w:p>
    <w:p w:rsidR="00BF0258" w:rsidRDefault="00BF0258" w:rsidP="003852FE">
      <w:pPr>
        <w:spacing w:afterLines="60" w:after="144" w:line="276" w:lineRule="auto"/>
        <w:jc w:val="both"/>
        <w:rPr>
          <w:rFonts w:ascii="Arial" w:hAnsi="Arial" w:cs="Arial"/>
          <w:sz w:val="22"/>
          <w:szCs w:val="22"/>
        </w:rPr>
      </w:pPr>
    </w:p>
    <w:p w:rsidR="00BF0258" w:rsidRPr="00903DD3" w:rsidRDefault="00BF0258" w:rsidP="003852FE">
      <w:pPr>
        <w:spacing w:afterLines="60" w:after="144" w:line="276" w:lineRule="auto"/>
        <w:jc w:val="both"/>
        <w:rPr>
          <w:rFonts w:ascii="Arial" w:hAnsi="Arial" w:cs="Arial"/>
          <w:sz w:val="22"/>
          <w:szCs w:val="22"/>
        </w:rPr>
      </w:pPr>
    </w:p>
    <w:p w:rsidR="00416530" w:rsidRPr="00903DD3" w:rsidRDefault="00416530" w:rsidP="003852FE">
      <w:pPr>
        <w:spacing w:afterLines="60" w:after="144" w:line="276" w:lineRule="auto"/>
        <w:jc w:val="both"/>
        <w:rPr>
          <w:rFonts w:ascii="Arial" w:hAnsi="Arial" w:cs="Arial"/>
          <w:sz w:val="22"/>
          <w:szCs w:val="22"/>
        </w:rPr>
      </w:pPr>
      <w:r w:rsidRPr="00903DD3">
        <w:rPr>
          <w:rFonts w:ascii="Arial" w:hAnsi="Arial" w:cs="Arial"/>
          <w:sz w:val="22"/>
          <w:szCs w:val="22"/>
        </w:rPr>
        <w:t xml:space="preserve">Zabezpieczenie  finansowe : </w:t>
      </w:r>
    </w:p>
    <w:p w:rsidR="00416530" w:rsidRPr="00903DD3" w:rsidRDefault="00416530" w:rsidP="003852FE">
      <w:pPr>
        <w:spacing w:afterLines="60" w:after="144" w:line="276" w:lineRule="auto"/>
        <w:jc w:val="both"/>
        <w:rPr>
          <w:rFonts w:ascii="Arial" w:hAnsi="Arial" w:cs="Arial"/>
          <w:sz w:val="22"/>
          <w:szCs w:val="22"/>
        </w:rPr>
      </w:pPr>
      <w:r w:rsidRPr="00903DD3">
        <w:rPr>
          <w:rFonts w:ascii="Arial" w:hAnsi="Arial" w:cs="Arial"/>
          <w:sz w:val="22"/>
          <w:szCs w:val="22"/>
        </w:rPr>
        <w:t>Budowa wiaduktu łączącego ul. Grunwaldzką z ul. Warszawską</w:t>
      </w:r>
    </w:p>
    <w:p w:rsidR="00416530" w:rsidRPr="00903DD3" w:rsidRDefault="00416530" w:rsidP="003852FE">
      <w:pPr>
        <w:spacing w:afterLines="60" w:after="144" w:line="276" w:lineRule="auto"/>
        <w:jc w:val="both"/>
        <w:rPr>
          <w:rFonts w:ascii="Arial" w:hAnsi="Arial" w:cs="Arial"/>
          <w:sz w:val="22"/>
          <w:szCs w:val="22"/>
        </w:rPr>
      </w:pPr>
      <w:r w:rsidRPr="00903DD3">
        <w:rPr>
          <w:rFonts w:ascii="Arial" w:hAnsi="Arial" w:cs="Arial"/>
          <w:sz w:val="22"/>
          <w:szCs w:val="22"/>
        </w:rPr>
        <w:t>Dz. 600, rozdz. 60016 § 6050 poz. 2.147</w:t>
      </w:r>
    </w:p>
    <w:p w:rsidR="00416530" w:rsidRDefault="00416530" w:rsidP="003852FE">
      <w:pPr>
        <w:spacing w:afterLines="60" w:after="144" w:line="276" w:lineRule="auto"/>
        <w:jc w:val="both"/>
        <w:rPr>
          <w:rFonts w:ascii="Arial" w:hAnsi="Arial" w:cs="Arial"/>
          <w:sz w:val="22"/>
          <w:szCs w:val="22"/>
        </w:rPr>
      </w:pPr>
    </w:p>
    <w:p w:rsidR="0047335C" w:rsidRDefault="0047335C" w:rsidP="003852FE">
      <w:pPr>
        <w:spacing w:afterLines="60" w:after="144" w:line="276" w:lineRule="auto"/>
        <w:jc w:val="both"/>
        <w:rPr>
          <w:rFonts w:ascii="Arial" w:hAnsi="Arial" w:cs="Arial"/>
          <w:sz w:val="22"/>
          <w:szCs w:val="22"/>
        </w:rPr>
      </w:pPr>
    </w:p>
    <w:p w:rsidR="0047335C" w:rsidRDefault="0047335C" w:rsidP="003852FE">
      <w:pPr>
        <w:spacing w:afterLines="60" w:after="144" w:line="276" w:lineRule="auto"/>
        <w:jc w:val="both"/>
        <w:rPr>
          <w:rFonts w:ascii="Arial" w:hAnsi="Arial" w:cs="Arial"/>
          <w:sz w:val="22"/>
          <w:szCs w:val="22"/>
        </w:rPr>
      </w:pPr>
    </w:p>
    <w:p w:rsidR="0047335C" w:rsidRDefault="0047335C" w:rsidP="003852FE">
      <w:pPr>
        <w:spacing w:afterLines="60" w:after="144" w:line="276" w:lineRule="auto"/>
        <w:jc w:val="both"/>
        <w:rPr>
          <w:rFonts w:ascii="Arial" w:hAnsi="Arial" w:cs="Arial"/>
          <w:sz w:val="22"/>
          <w:szCs w:val="22"/>
        </w:rPr>
      </w:pPr>
    </w:p>
    <w:p w:rsidR="00EE6BA8" w:rsidRDefault="00EE6BA8" w:rsidP="00EE6BA8">
      <w:pPr>
        <w:pStyle w:val="Nagwek2"/>
        <w:spacing w:before="0" w:afterLines="60" w:after="144" w:line="276" w:lineRule="auto"/>
        <w:rPr>
          <w:rFonts w:cs="Arial"/>
          <w:sz w:val="22"/>
          <w:szCs w:val="22"/>
        </w:rPr>
      </w:pPr>
      <w:bookmarkStart w:id="138" w:name="_Toc519240430"/>
      <w:bookmarkStart w:id="139" w:name="_Toc69980024"/>
      <w:r w:rsidRPr="00903DD3">
        <w:rPr>
          <w:rFonts w:cs="Arial"/>
          <w:sz w:val="22"/>
          <w:szCs w:val="22"/>
        </w:rPr>
        <w:t>Załącznik nr 1 do Umowy</w:t>
      </w:r>
      <w:bookmarkEnd w:id="138"/>
      <w:bookmarkEnd w:id="139"/>
    </w:p>
    <w:p w:rsidR="00EE6BA8" w:rsidRDefault="00EE6BA8" w:rsidP="00EE6BA8">
      <w:pPr>
        <w:jc w:val="center"/>
        <w:rPr>
          <w:rFonts w:ascii="Arial" w:hAnsi="Arial" w:cs="Arial"/>
          <w:b/>
          <w:bCs/>
          <w:sz w:val="22"/>
          <w:szCs w:val="22"/>
        </w:rPr>
      </w:pPr>
    </w:p>
    <w:p w:rsidR="00EE6BA8" w:rsidRDefault="00EE6BA8" w:rsidP="00EE6BA8">
      <w:pPr>
        <w:jc w:val="center"/>
        <w:rPr>
          <w:rFonts w:ascii="Arial" w:hAnsi="Arial" w:cs="Arial"/>
          <w:b/>
          <w:bCs/>
          <w:sz w:val="22"/>
          <w:szCs w:val="22"/>
        </w:rPr>
      </w:pPr>
      <w:r>
        <w:rPr>
          <w:rFonts w:ascii="Arial" w:hAnsi="Arial" w:cs="Arial"/>
          <w:b/>
          <w:bCs/>
          <w:sz w:val="22"/>
          <w:szCs w:val="22"/>
        </w:rPr>
        <w:t xml:space="preserve">UMOWA O ZACHOWANIU POUFNOŚCI </w:t>
      </w:r>
    </w:p>
    <w:p w:rsidR="00EE6BA8" w:rsidRDefault="00EE6BA8" w:rsidP="00EE6BA8">
      <w:pPr>
        <w:jc w:val="center"/>
        <w:rPr>
          <w:rFonts w:ascii="Arial" w:hAnsi="Arial" w:cs="Arial"/>
          <w:b/>
          <w:bCs/>
          <w:sz w:val="22"/>
          <w:szCs w:val="22"/>
        </w:rPr>
      </w:pPr>
    </w:p>
    <w:p w:rsidR="00EE6BA8" w:rsidRDefault="00EE6BA8" w:rsidP="00EE6BA8">
      <w:pPr>
        <w:jc w:val="center"/>
        <w:rPr>
          <w:rFonts w:ascii="Arial" w:hAnsi="Arial" w:cs="Arial"/>
          <w:sz w:val="22"/>
          <w:szCs w:val="22"/>
        </w:rPr>
      </w:pPr>
      <w:r>
        <w:rPr>
          <w:rFonts w:ascii="Arial" w:hAnsi="Arial" w:cs="Arial"/>
          <w:sz w:val="22"/>
          <w:szCs w:val="22"/>
        </w:rPr>
        <w:t xml:space="preserve">zawarta w dniu ___-__-20____ r. w ___________________, </w:t>
      </w: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r>
        <w:rPr>
          <w:rFonts w:ascii="Arial" w:hAnsi="Arial" w:cs="Arial"/>
          <w:sz w:val="22"/>
          <w:szCs w:val="22"/>
        </w:rPr>
        <w:t>pomiędzy:</w:t>
      </w:r>
    </w:p>
    <w:p w:rsidR="00EE6BA8" w:rsidRDefault="00EE6BA8" w:rsidP="00EE6BA8">
      <w:pPr>
        <w:contextualSpacing/>
        <w:jc w:val="both"/>
        <w:rPr>
          <w:rFonts w:ascii="Arial" w:hAnsi="Arial" w:cs="Arial"/>
          <w:sz w:val="22"/>
          <w:szCs w:val="22"/>
        </w:rPr>
      </w:pPr>
      <w:r w:rsidRPr="003A1679">
        <w:rPr>
          <w:rFonts w:ascii="Arial" w:hAnsi="Arial" w:cs="Arial"/>
          <w:b/>
          <w:bCs/>
          <w:sz w:val="22"/>
          <w:szCs w:val="22"/>
        </w:rPr>
        <w:t xml:space="preserve">PKP Polskie Linie Kolejowe S.A. </w:t>
      </w:r>
      <w:r w:rsidRPr="003A1679">
        <w:rPr>
          <w:rFonts w:ascii="Arial" w:hAnsi="Arial" w:cs="Arial"/>
          <w:sz w:val="22"/>
          <w:szCs w:val="22"/>
        </w:rPr>
        <w:t>z siedzibą w Warszawie, adres: ul. Targowej 74, 03-734 Warszawa, wpisaną do KRS pod numerem 0000037568 prowadzonym przez Sąd Rejonowy dla m.st. Warszawy w Warszawie, XIV Wydział Gospodarczy Krajowego Rejestru Sądowego, o kapitale zakładowym w wysokości 27 114 421 000,00 PLN, w całości wpłaconym, NIP: 113-23-16-427, REGON 017319027, zwaną dalej „</w:t>
      </w:r>
      <w:r w:rsidRPr="003A1679">
        <w:rPr>
          <w:rFonts w:ascii="Arial" w:hAnsi="Arial" w:cs="Arial"/>
          <w:b/>
          <w:sz w:val="22"/>
          <w:szCs w:val="22"/>
        </w:rPr>
        <w:t>Zamawiającym”</w:t>
      </w:r>
      <w:r w:rsidRPr="003A1679">
        <w:rPr>
          <w:rFonts w:ascii="Arial" w:hAnsi="Arial" w:cs="Arial"/>
          <w:sz w:val="22"/>
          <w:szCs w:val="22"/>
          <w:vertAlign w:val="superscript"/>
        </w:rPr>
        <w:t>1)</w:t>
      </w:r>
      <w:r w:rsidRPr="003A1679">
        <w:rPr>
          <w:rFonts w:ascii="Arial" w:hAnsi="Arial" w:cs="Arial"/>
          <w:sz w:val="22"/>
          <w:szCs w:val="22"/>
        </w:rPr>
        <w:t>, reprezentowaną przez:</w:t>
      </w:r>
    </w:p>
    <w:p w:rsidR="00EE6BA8" w:rsidRDefault="00EE6BA8" w:rsidP="00EE6BA8">
      <w:pPr>
        <w:pStyle w:val="Akapitzlist"/>
        <w:numPr>
          <w:ilvl w:val="0"/>
          <w:numId w:val="166"/>
        </w:numPr>
        <w:spacing w:after="120" w:line="288"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EE6BA8">
      <w:pPr>
        <w:pStyle w:val="Akapitzlist"/>
        <w:numPr>
          <w:ilvl w:val="0"/>
          <w:numId w:val="166"/>
        </w:numPr>
        <w:spacing w:after="120" w:line="288"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EE6BA8">
      <w:pPr>
        <w:pStyle w:val="Akapitzlist"/>
        <w:ind w:left="0"/>
        <w:rPr>
          <w:rFonts w:ascii="Arial" w:hAnsi="Arial" w:cs="Arial"/>
          <w:sz w:val="22"/>
          <w:szCs w:val="22"/>
        </w:rPr>
      </w:pPr>
    </w:p>
    <w:p w:rsidR="00EE6BA8" w:rsidRDefault="00EE6BA8" w:rsidP="00EE6BA8">
      <w:pPr>
        <w:pStyle w:val="Akapitzlist"/>
        <w:ind w:left="0"/>
        <w:rPr>
          <w:rFonts w:ascii="Arial" w:hAnsi="Arial" w:cs="Arial"/>
          <w:sz w:val="22"/>
          <w:szCs w:val="22"/>
        </w:rPr>
      </w:pPr>
      <w:r>
        <w:rPr>
          <w:rFonts w:ascii="Arial" w:hAnsi="Arial" w:cs="Arial"/>
          <w:sz w:val="22"/>
          <w:szCs w:val="22"/>
        </w:rPr>
        <w:t xml:space="preserve">oraz </w:t>
      </w:r>
    </w:p>
    <w:p w:rsidR="00EE6BA8" w:rsidRDefault="00EE6BA8" w:rsidP="00EE6BA8">
      <w:pPr>
        <w:rPr>
          <w:rFonts w:ascii="Arial" w:hAnsi="Arial" w:cs="Arial"/>
          <w:sz w:val="22"/>
          <w:szCs w:val="22"/>
        </w:rPr>
      </w:pPr>
      <w:r>
        <w:rPr>
          <w:rFonts w:ascii="Arial" w:hAnsi="Arial" w:cs="Arial"/>
          <w:b/>
          <w:sz w:val="22"/>
          <w:szCs w:val="22"/>
        </w:rPr>
        <w:t xml:space="preserve">Gminą Miastem Pruszków </w:t>
      </w:r>
      <w:r>
        <w:rPr>
          <w:rFonts w:ascii="Arial" w:hAnsi="Arial" w:cs="Arial"/>
          <w:sz w:val="22"/>
          <w:szCs w:val="22"/>
        </w:rPr>
        <w:t xml:space="preserve">z siedzibą w Pruszkowie przy ul. Kraszewskiego 14/16, NIP: </w:t>
      </w:r>
      <w:r w:rsidRPr="007D42A0">
        <w:rPr>
          <w:rFonts w:ascii="Arial" w:hAnsi="Arial" w:cs="Arial"/>
          <w:bCs/>
          <w:sz w:val="22"/>
          <w:szCs w:val="22"/>
        </w:rPr>
        <w:t>534-24-06-015</w:t>
      </w:r>
      <w:r>
        <w:rPr>
          <w:rFonts w:ascii="Arial" w:hAnsi="Arial" w:cs="Arial"/>
          <w:bCs/>
          <w:sz w:val="22"/>
          <w:szCs w:val="22"/>
        </w:rPr>
        <w:t>, zwaną dalej „</w:t>
      </w:r>
      <w:r>
        <w:rPr>
          <w:rFonts w:ascii="Arial" w:hAnsi="Arial" w:cs="Arial"/>
          <w:b/>
          <w:bCs/>
          <w:sz w:val="22"/>
          <w:szCs w:val="22"/>
        </w:rPr>
        <w:t>Zamawiającym</w:t>
      </w:r>
      <w:r>
        <w:rPr>
          <w:rFonts w:ascii="Arial" w:hAnsi="Arial" w:cs="Arial"/>
          <w:bCs/>
          <w:sz w:val="22"/>
          <w:szCs w:val="22"/>
        </w:rPr>
        <w:t xml:space="preserve">”, </w:t>
      </w:r>
      <w:r>
        <w:rPr>
          <w:rFonts w:ascii="Arial" w:hAnsi="Arial" w:cs="Arial"/>
          <w:sz w:val="22"/>
          <w:szCs w:val="22"/>
        </w:rPr>
        <w:t>w imieniu której działa:</w:t>
      </w:r>
    </w:p>
    <w:p w:rsidR="00EE6BA8" w:rsidRDefault="00EE6BA8" w:rsidP="00EE6BA8">
      <w:pPr>
        <w:spacing w:line="100" w:lineRule="atLeast"/>
        <w:ind w:left="284"/>
      </w:pPr>
      <w:r>
        <w:rPr>
          <w:rFonts w:ascii="Arial" w:hAnsi="Arial" w:cs="Arial"/>
          <w:sz w:val="22"/>
          <w:szCs w:val="22"/>
        </w:rPr>
        <w:t>________________________________________</w:t>
      </w:r>
    </w:p>
    <w:p w:rsidR="00EE6BA8" w:rsidRDefault="00EE6BA8" w:rsidP="00EE6BA8">
      <w:pPr>
        <w:rPr>
          <w:rFonts w:ascii="Arial" w:hAnsi="Arial" w:cs="Arial"/>
          <w:sz w:val="22"/>
          <w:szCs w:val="22"/>
        </w:rPr>
      </w:pPr>
      <w:r>
        <w:rPr>
          <w:rFonts w:ascii="Arial" w:hAnsi="Arial" w:cs="Arial"/>
          <w:sz w:val="22"/>
          <w:szCs w:val="22"/>
        </w:rPr>
        <w:tab/>
        <w:t>________________________________________</w:t>
      </w: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r>
        <w:rPr>
          <w:rFonts w:ascii="Arial" w:hAnsi="Arial" w:cs="Arial"/>
          <w:sz w:val="22"/>
          <w:szCs w:val="22"/>
        </w:rPr>
        <w:t>a:</w:t>
      </w:r>
    </w:p>
    <w:p w:rsidR="00EE6BA8" w:rsidRDefault="00EE6BA8" w:rsidP="00EE6BA8">
      <w:pPr>
        <w:contextualSpacing/>
        <w:rPr>
          <w:rFonts w:ascii="Arial" w:hAnsi="Arial" w:cs="Arial"/>
          <w:sz w:val="22"/>
          <w:szCs w:val="22"/>
        </w:rPr>
      </w:pPr>
      <w:r>
        <w:rPr>
          <w:rFonts w:ascii="Arial" w:hAnsi="Arial" w:cs="Arial"/>
          <w:sz w:val="22"/>
          <w:szCs w:val="22"/>
        </w:rPr>
        <w:t>______________________________________________ z siedzibą __________________,</w:t>
      </w:r>
    </w:p>
    <w:p w:rsidR="00EE6BA8" w:rsidRDefault="00EE6BA8" w:rsidP="00EE6BA8">
      <w:pPr>
        <w:contextualSpacing/>
        <w:rPr>
          <w:rFonts w:ascii="Arial" w:hAnsi="Arial" w:cs="Arial"/>
          <w:sz w:val="22"/>
          <w:szCs w:val="22"/>
        </w:rPr>
      </w:pPr>
      <w:r>
        <w:rPr>
          <w:rFonts w:ascii="Arial" w:hAnsi="Arial" w:cs="Arial"/>
          <w:sz w:val="22"/>
          <w:szCs w:val="22"/>
        </w:rPr>
        <w:t>adres: _________________________, wpisaną do KRS pod numerem _______________ prowadzonym przez Sąd ____________________________________________________________,</w:t>
      </w:r>
    </w:p>
    <w:p w:rsidR="00EE6BA8" w:rsidRDefault="00EE6BA8" w:rsidP="00EE6BA8">
      <w:pPr>
        <w:contextualSpacing/>
        <w:rPr>
          <w:rFonts w:ascii="Arial" w:hAnsi="Arial" w:cs="Arial"/>
          <w:sz w:val="22"/>
          <w:szCs w:val="22"/>
        </w:rPr>
      </w:pPr>
      <w:r>
        <w:rPr>
          <w:rFonts w:ascii="Arial" w:hAnsi="Arial" w:cs="Arial"/>
          <w:sz w:val="22"/>
          <w:szCs w:val="22"/>
        </w:rPr>
        <w:t>NIP: ___________________, REGON _____________________________, zwaną/zwanym dalej „</w:t>
      </w:r>
      <w:r>
        <w:rPr>
          <w:rFonts w:ascii="Arial" w:hAnsi="Arial" w:cs="Arial"/>
          <w:b/>
          <w:bCs/>
          <w:sz w:val="22"/>
          <w:szCs w:val="22"/>
        </w:rPr>
        <w:t>Wykonawcą”</w:t>
      </w:r>
      <w:r>
        <w:rPr>
          <w:rFonts w:ascii="Arial" w:hAnsi="Arial" w:cs="Arial"/>
          <w:sz w:val="22"/>
          <w:szCs w:val="22"/>
          <w:vertAlign w:val="superscript"/>
        </w:rPr>
        <w:t xml:space="preserve"> 1)</w:t>
      </w:r>
      <w:r>
        <w:rPr>
          <w:rFonts w:ascii="Arial" w:hAnsi="Arial" w:cs="Arial"/>
          <w:sz w:val="22"/>
          <w:szCs w:val="22"/>
        </w:rPr>
        <w:t>, reprezentowaną przez:</w:t>
      </w:r>
    </w:p>
    <w:p w:rsidR="00EE6BA8" w:rsidRDefault="00EE6BA8" w:rsidP="00EE6BA8">
      <w:pPr>
        <w:pStyle w:val="Akapitzlist"/>
        <w:numPr>
          <w:ilvl w:val="0"/>
          <w:numId w:val="165"/>
        </w:numPr>
        <w:spacing w:after="120" w:line="288"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EE6BA8">
      <w:pPr>
        <w:pStyle w:val="Akapitzlist"/>
        <w:numPr>
          <w:ilvl w:val="0"/>
          <w:numId w:val="165"/>
        </w:numPr>
        <w:spacing w:after="120" w:line="288" w:lineRule="auto"/>
        <w:ind w:left="0" w:firstLine="0"/>
        <w:contextualSpacing/>
        <w:jc w:val="both"/>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EE6BA8">
      <w:pPr>
        <w:contextualSpacing/>
        <w:rPr>
          <w:rFonts w:ascii="Arial" w:hAnsi="Arial" w:cs="Arial"/>
          <w:sz w:val="22"/>
          <w:szCs w:val="22"/>
        </w:rPr>
      </w:pPr>
    </w:p>
    <w:p w:rsidR="00EE6BA8" w:rsidRDefault="00EE6BA8" w:rsidP="00EE6BA8">
      <w:pPr>
        <w:contextualSpacing/>
        <w:rPr>
          <w:rFonts w:ascii="Arial" w:hAnsi="Arial" w:cs="Arial"/>
          <w:sz w:val="22"/>
          <w:szCs w:val="22"/>
        </w:rPr>
      </w:pPr>
      <w:r>
        <w:rPr>
          <w:rFonts w:ascii="Arial" w:hAnsi="Arial" w:cs="Arial"/>
          <w:sz w:val="22"/>
          <w:szCs w:val="22"/>
        </w:rPr>
        <w:t>zwanymi łącznie w dalszej części niniejszej Umowy „</w:t>
      </w:r>
      <w:r>
        <w:rPr>
          <w:rFonts w:ascii="Arial" w:hAnsi="Arial" w:cs="Arial"/>
          <w:b/>
          <w:sz w:val="22"/>
          <w:szCs w:val="22"/>
        </w:rPr>
        <w:t>Stronami”</w:t>
      </w:r>
      <w:r>
        <w:rPr>
          <w:rFonts w:ascii="Arial" w:hAnsi="Arial" w:cs="Arial"/>
          <w:sz w:val="22"/>
          <w:szCs w:val="22"/>
        </w:rPr>
        <w:t xml:space="preserve">, a każda z osobna </w:t>
      </w:r>
      <w:r>
        <w:rPr>
          <w:rFonts w:ascii="Arial" w:hAnsi="Arial" w:cs="Arial"/>
          <w:b/>
          <w:sz w:val="22"/>
          <w:szCs w:val="22"/>
        </w:rPr>
        <w:t>„Stroną”</w:t>
      </w:r>
      <w:r>
        <w:rPr>
          <w:rFonts w:ascii="Arial" w:hAnsi="Arial" w:cs="Arial"/>
          <w:sz w:val="22"/>
          <w:szCs w:val="22"/>
        </w:rPr>
        <w:t>.</w:t>
      </w: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Preambuła</w:t>
      </w:r>
    </w:p>
    <w:p w:rsidR="00EE6BA8" w:rsidRDefault="00EE6BA8" w:rsidP="00EE6BA8">
      <w:pPr>
        <w:spacing w:line="360" w:lineRule="auto"/>
        <w:rPr>
          <w:rFonts w:ascii="Arial" w:hAnsi="Arial" w:cs="Arial"/>
          <w:sz w:val="22"/>
          <w:szCs w:val="22"/>
          <w:u w:val="single"/>
        </w:rPr>
      </w:pPr>
      <w:r>
        <w:rPr>
          <w:rFonts w:ascii="Arial" w:hAnsi="Arial" w:cs="Arial"/>
          <w:sz w:val="22"/>
          <w:szCs w:val="22"/>
          <w:u w:val="single"/>
        </w:rPr>
        <w:t>Zważywszy że:</w:t>
      </w:r>
    </w:p>
    <w:p w:rsidR="00EE6BA8" w:rsidRDefault="00EE6BA8" w:rsidP="00EE6BA8">
      <w:pPr>
        <w:pStyle w:val="Akapitzlist"/>
        <w:numPr>
          <w:ilvl w:val="0"/>
          <w:numId w:val="167"/>
        </w:numPr>
        <w:spacing w:after="120" w:line="288" w:lineRule="auto"/>
        <w:contextualSpacing/>
        <w:jc w:val="both"/>
        <w:rPr>
          <w:rFonts w:ascii="Arial" w:hAnsi="Arial" w:cs="Arial"/>
          <w:sz w:val="22"/>
          <w:szCs w:val="22"/>
        </w:rPr>
      </w:pPr>
      <w:r>
        <w:rPr>
          <w:rFonts w:ascii="Arial" w:hAnsi="Arial" w:cs="Arial"/>
          <w:b/>
          <w:bCs/>
          <w:sz w:val="22"/>
          <w:szCs w:val="22"/>
        </w:rPr>
        <w:t xml:space="preserve"> Strony </w:t>
      </w:r>
      <w:r>
        <w:rPr>
          <w:rFonts w:ascii="Arial" w:hAnsi="Arial" w:cs="Arial"/>
          <w:sz w:val="22"/>
          <w:szCs w:val="22"/>
        </w:rPr>
        <w:t xml:space="preserve">zobowiązały się: </w:t>
      </w:r>
    </w:p>
    <w:p w:rsidR="00EE6BA8" w:rsidRPr="003A1679" w:rsidRDefault="00EE6BA8" w:rsidP="00EE6BA8">
      <w:pPr>
        <w:ind w:left="992"/>
        <w:jc w:val="both"/>
        <w:rPr>
          <w:rFonts w:ascii="Arial" w:hAnsi="Arial" w:cs="Arial"/>
          <w:sz w:val="22"/>
          <w:szCs w:val="22"/>
        </w:rPr>
      </w:pPr>
      <w:r>
        <w:rPr>
          <w:rFonts w:ascii="Arial" w:hAnsi="Arial" w:cs="Arial"/>
          <w:sz w:val="22"/>
          <w:szCs w:val="22"/>
        </w:rPr>
        <w:t>na podstawie umowy cywilnoprawnej: umowy/zamówienia/porozumienia</w:t>
      </w:r>
      <w:r>
        <w:rPr>
          <w:rFonts w:ascii="Arial" w:hAnsi="Arial" w:cs="Arial"/>
          <w:sz w:val="22"/>
          <w:szCs w:val="22"/>
          <w:vertAlign w:val="superscript"/>
        </w:rPr>
        <w:t>5)</w:t>
      </w:r>
      <w:r>
        <w:rPr>
          <w:rFonts w:ascii="Arial" w:hAnsi="Arial" w:cs="Arial"/>
          <w:sz w:val="22"/>
          <w:szCs w:val="22"/>
        </w:rPr>
        <w:t xml:space="preserve"> Nr ____________ z dnia __-__-20__ r., zwanej dalej również „</w:t>
      </w:r>
      <w:r>
        <w:rPr>
          <w:rFonts w:ascii="Arial" w:hAnsi="Arial" w:cs="Arial"/>
          <w:b/>
          <w:sz w:val="22"/>
          <w:szCs w:val="22"/>
        </w:rPr>
        <w:t>Umową Właściwą</w:t>
      </w:r>
      <w:r>
        <w:rPr>
          <w:rFonts w:ascii="Arial" w:hAnsi="Arial" w:cs="Arial"/>
          <w:sz w:val="22"/>
          <w:szCs w:val="22"/>
        </w:rPr>
        <w:t xml:space="preserve">”, zawartej pomiędzy </w:t>
      </w:r>
      <w:r>
        <w:rPr>
          <w:rFonts w:ascii="Arial" w:hAnsi="Arial" w:cs="Arial"/>
          <w:b/>
          <w:sz w:val="22"/>
          <w:szCs w:val="22"/>
        </w:rPr>
        <w:t>Stronami</w:t>
      </w:r>
      <w:r>
        <w:rPr>
          <w:rFonts w:ascii="Arial" w:hAnsi="Arial" w:cs="Arial"/>
          <w:sz w:val="22"/>
          <w:szCs w:val="22"/>
        </w:rPr>
        <w:t xml:space="preserve"> w dniu __-__- 20___ r. do realizacji przedmiotu </w:t>
      </w:r>
      <w:r>
        <w:rPr>
          <w:rFonts w:ascii="Arial" w:hAnsi="Arial" w:cs="Arial"/>
          <w:b/>
          <w:sz w:val="22"/>
          <w:szCs w:val="22"/>
        </w:rPr>
        <w:t>Umowy Właściwej</w:t>
      </w:r>
      <w:r>
        <w:rPr>
          <w:rFonts w:ascii="Arial" w:hAnsi="Arial" w:cs="Arial"/>
          <w:b/>
          <w:bCs/>
          <w:sz w:val="22"/>
          <w:szCs w:val="22"/>
        </w:rPr>
        <w:t xml:space="preserve"> </w:t>
      </w:r>
      <w:r>
        <w:rPr>
          <w:rFonts w:ascii="Arial" w:hAnsi="Arial" w:cs="Arial"/>
          <w:sz w:val="22"/>
          <w:szCs w:val="22"/>
        </w:rPr>
        <w:t xml:space="preserve">w zakresie </w:t>
      </w:r>
      <w:r w:rsidRPr="003A1679">
        <w:rPr>
          <w:rFonts w:ascii="Arial" w:hAnsi="Arial" w:cs="Arial"/>
          <w:sz w:val="22"/>
          <w:szCs w:val="22"/>
        </w:rPr>
        <w:t xml:space="preserve">budowy przy ul. Grunwaldzkiej – wiaduktu drogowego nad torami kolejowymi </w:t>
      </w:r>
      <w:r w:rsidRPr="003A1679">
        <w:rPr>
          <w:rFonts w:ascii="Arial" w:hAnsi="Arial" w:cs="Arial"/>
          <w:sz w:val="22"/>
          <w:szCs w:val="22"/>
        </w:rPr>
        <w:br/>
        <w:t>LK nr 1 i LK nr 447 (ok. km 13+730) w Pruszkowie wraz z dowiązaniem do istniejącego układu drogowego i sieciami uzbrojenia terenu, w ramach zadania inwestycyjnego: Budowa wiaduktu łączącego ul. Grunwaldzką z ul. Warszawską, na które to zadanie:</w:t>
      </w:r>
    </w:p>
    <w:p w:rsidR="00EE6BA8" w:rsidRPr="003A1679" w:rsidRDefault="00EE6BA8" w:rsidP="00EE6BA8">
      <w:pPr>
        <w:ind w:left="1701" w:hanging="708"/>
        <w:jc w:val="both"/>
        <w:rPr>
          <w:rFonts w:ascii="Arial" w:hAnsi="Arial" w:cs="Arial"/>
          <w:sz w:val="22"/>
          <w:szCs w:val="22"/>
        </w:rPr>
      </w:pPr>
      <w:r w:rsidRPr="003A1679">
        <w:rPr>
          <w:rFonts w:ascii="Arial" w:hAnsi="Arial" w:cs="Arial"/>
          <w:sz w:val="22"/>
          <w:szCs w:val="22"/>
        </w:rPr>
        <w:t>1.1.</w:t>
      </w:r>
      <w:r w:rsidRPr="003A1679">
        <w:rPr>
          <w:rFonts w:ascii="Arial" w:hAnsi="Arial" w:cs="Arial"/>
          <w:sz w:val="22"/>
          <w:szCs w:val="22"/>
        </w:rPr>
        <w:tab/>
        <w:t>Gmina złożyła wniosek o dofinansowanie ze środków Funduszu Dróg   Samorządowych.</w:t>
      </w:r>
    </w:p>
    <w:p w:rsidR="00EE6BA8" w:rsidRPr="003A1679" w:rsidRDefault="00EE6BA8" w:rsidP="00EE6BA8">
      <w:pPr>
        <w:ind w:left="1701" w:hanging="708"/>
        <w:jc w:val="both"/>
        <w:rPr>
          <w:rFonts w:ascii="Arial" w:hAnsi="Arial" w:cs="Arial"/>
          <w:sz w:val="22"/>
          <w:szCs w:val="22"/>
        </w:rPr>
      </w:pPr>
      <w:r w:rsidRPr="003A1679">
        <w:rPr>
          <w:rFonts w:ascii="Arial" w:hAnsi="Arial" w:cs="Arial"/>
          <w:sz w:val="22"/>
          <w:szCs w:val="22"/>
        </w:rPr>
        <w:t xml:space="preserve">1.2. </w:t>
      </w:r>
      <w:r w:rsidRPr="003A1679">
        <w:rPr>
          <w:rFonts w:ascii="Arial" w:hAnsi="Arial" w:cs="Arial"/>
          <w:sz w:val="22"/>
          <w:szCs w:val="22"/>
        </w:rPr>
        <w:tab/>
      </w:r>
      <w:r w:rsidRPr="003A1679">
        <w:rPr>
          <w:rFonts w:ascii="Arial" w:hAnsi="Arial" w:cs="Arial"/>
          <w:sz w:val="22"/>
          <w:szCs w:val="22"/>
        </w:rPr>
        <w:tab/>
        <w:t xml:space="preserve">PLK realizuje powyższe zadanie w ramach projektu </w:t>
      </w:r>
      <w:proofErr w:type="spellStart"/>
      <w:r w:rsidRPr="003A1679">
        <w:rPr>
          <w:rFonts w:ascii="Arial" w:hAnsi="Arial" w:cs="Arial"/>
          <w:sz w:val="22"/>
          <w:szCs w:val="22"/>
        </w:rPr>
        <w:t>POIiŚ</w:t>
      </w:r>
      <w:proofErr w:type="spellEnd"/>
      <w:r w:rsidRPr="003A1679">
        <w:rPr>
          <w:rFonts w:ascii="Arial" w:hAnsi="Arial" w:cs="Arial"/>
          <w:sz w:val="22"/>
          <w:szCs w:val="22"/>
        </w:rPr>
        <w:t xml:space="preserve"> 5.1-35 pn.: „Poprawa bezpieczeństwa na skrzyżowaniach linii kolejowych z drogami – Etap III” </w:t>
      </w:r>
    </w:p>
    <w:p w:rsidR="00EE6BA8" w:rsidRDefault="00EE6BA8" w:rsidP="00EE6BA8">
      <w:pPr>
        <w:pStyle w:val="Akapitzlist"/>
        <w:ind w:left="993"/>
        <w:rPr>
          <w:rFonts w:ascii="Arial" w:hAnsi="Arial" w:cs="Arial"/>
          <w:sz w:val="22"/>
          <w:szCs w:val="22"/>
        </w:rPr>
      </w:pPr>
      <w:r>
        <w:rPr>
          <w:rFonts w:ascii="Arial" w:hAnsi="Arial" w:cs="Arial"/>
          <w:sz w:val="22"/>
          <w:szCs w:val="22"/>
        </w:rPr>
        <w:t>zwanego dalej „</w:t>
      </w:r>
      <w:r>
        <w:rPr>
          <w:rFonts w:ascii="Arial" w:hAnsi="Arial" w:cs="Arial"/>
          <w:b/>
          <w:sz w:val="22"/>
          <w:szCs w:val="22"/>
        </w:rPr>
        <w:t>Przedmiotem Umowy Właściwej</w:t>
      </w:r>
      <w:r>
        <w:rPr>
          <w:rFonts w:ascii="Arial" w:hAnsi="Arial" w:cs="Arial"/>
          <w:sz w:val="22"/>
          <w:szCs w:val="22"/>
        </w:rPr>
        <w:t>”;</w:t>
      </w:r>
    </w:p>
    <w:p w:rsidR="00EE6BA8" w:rsidRDefault="00EE6BA8" w:rsidP="00EE6BA8">
      <w:pPr>
        <w:pStyle w:val="Akapitzlist"/>
        <w:rPr>
          <w:rFonts w:ascii="Arial" w:hAnsi="Arial" w:cs="Arial"/>
          <w:b/>
          <w:bCs/>
          <w:sz w:val="22"/>
          <w:szCs w:val="22"/>
        </w:rPr>
      </w:pPr>
      <w:r>
        <w:rPr>
          <w:rFonts w:ascii="Arial" w:hAnsi="Arial" w:cs="Arial"/>
          <w:b/>
          <w:bCs/>
          <w:sz w:val="22"/>
          <w:szCs w:val="22"/>
        </w:rPr>
        <w:t xml:space="preserve"> </w:t>
      </w:r>
    </w:p>
    <w:p w:rsidR="00EE6BA8" w:rsidRDefault="00EE6BA8" w:rsidP="00EE6BA8">
      <w:pPr>
        <w:pStyle w:val="Akapitzlist"/>
        <w:numPr>
          <w:ilvl w:val="0"/>
          <w:numId w:val="167"/>
        </w:numPr>
        <w:spacing w:after="120" w:line="288" w:lineRule="auto"/>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przewidziały w </w:t>
      </w:r>
      <w:r>
        <w:rPr>
          <w:rFonts w:ascii="Arial" w:hAnsi="Arial" w:cs="Arial"/>
          <w:b/>
          <w:sz w:val="22"/>
          <w:szCs w:val="22"/>
        </w:rPr>
        <w:t>Umowie Właściwej</w:t>
      </w:r>
      <w:r>
        <w:rPr>
          <w:rFonts w:ascii="Arial" w:hAnsi="Arial" w:cs="Arial"/>
          <w:sz w:val="22"/>
          <w:szCs w:val="22"/>
        </w:rPr>
        <w:t xml:space="preserve">, o której mowa w pkt 1, zawarcie umowy o zachowaniu poufności, zwanej dalej również </w:t>
      </w:r>
      <w:r>
        <w:rPr>
          <w:rFonts w:ascii="Arial" w:hAnsi="Arial" w:cs="Arial"/>
          <w:b/>
          <w:sz w:val="22"/>
          <w:szCs w:val="22"/>
        </w:rPr>
        <w:t>„Umową</w:t>
      </w:r>
      <w:r>
        <w:rPr>
          <w:rFonts w:ascii="Arial" w:hAnsi="Arial" w:cs="Arial"/>
          <w:sz w:val="22"/>
          <w:szCs w:val="22"/>
        </w:rPr>
        <w:t>”;</w:t>
      </w:r>
    </w:p>
    <w:p w:rsidR="00EE6BA8" w:rsidRDefault="00EE6BA8" w:rsidP="00EE6BA8">
      <w:pPr>
        <w:pStyle w:val="Akapitzlist"/>
        <w:numPr>
          <w:ilvl w:val="0"/>
          <w:numId w:val="167"/>
        </w:numPr>
        <w:spacing w:after="120" w:line="288" w:lineRule="auto"/>
        <w:ind w:left="714" w:hanging="357"/>
        <w:contextualSpacing/>
        <w:jc w:val="both"/>
        <w:rPr>
          <w:rFonts w:ascii="Arial" w:hAnsi="Arial" w:cs="Arial"/>
          <w:sz w:val="22"/>
          <w:szCs w:val="22"/>
        </w:rPr>
      </w:pPr>
      <w:r>
        <w:rPr>
          <w:rFonts w:ascii="Arial" w:hAnsi="Arial" w:cs="Arial"/>
          <w:sz w:val="22"/>
          <w:szCs w:val="22"/>
        </w:rPr>
        <w:t xml:space="preserve">z uwagi na rodzaj oraz zakres realizacji </w:t>
      </w:r>
      <w:r>
        <w:rPr>
          <w:rFonts w:ascii="Arial" w:hAnsi="Arial" w:cs="Arial"/>
          <w:b/>
          <w:sz w:val="22"/>
          <w:szCs w:val="22"/>
        </w:rPr>
        <w:t>Przedmiotu Umowy Właściwej</w:t>
      </w:r>
      <w:r>
        <w:rPr>
          <w:rFonts w:ascii="Arial" w:hAnsi="Arial" w:cs="Arial"/>
          <w:sz w:val="22"/>
          <w:szCs w:val="22"/>
        </w:rPr>
        <w:t xml:space="preserve"> przez </w:t>
      </w:r>
      <w:r>
        <w:rPr>
          <w:rFonts w:ascii="Arial" w:hAnsi="Arial" w:cs="Arial"/>
          <w:b/>
          <w:bCs/>
          <w:sz w:val="22"/>
          <w:szCs w:val="22"/>
        </w:rPr>
        <w:t xml:space="preserve">Strony, Strony </w:t>
      </w:r>
      <w:r>
        <w:rPr>
          <w:rFonts w:ascii="Arial" w:hAnsi="Arial" w:cs="Arial"/>
          <w:sz w:val="22"/>
          <w:szCs w:val="22"/>
        </w:rPr>
        <w:t xml:space="preserve">uważają za niezbędne utrzymanie w tajemnicy wszelkich materiałów, dokumentów, informacji, które </w:t>
      </w:r>
      <w:r>
        <w:rPr>
          <w:rFonts w:ascii="Arial" w:hAnsi="Arial" w:cs="Arial"/>
          <w:b/>
          <w:bCs/>
          <w:sz w:val="22"/>
          <w:szCs w:val="22"/>
        </w:rPr>
        <w:t xml:space="preserve">Strony </w:t>
      </w:r>
      <w:r>
        <w:rPr>
          <w:rFonts w:ascii="Arial" w:hAnsi="Arial" w:cs="Arial"/>
          <w:sz w:val="22"/>
          <w:szCs w:val="22"/>
        </w:rPr>
        <w:t>uzyskają od siebie</w:t>
      </w:r>
      <w:r>
        <w:rPr>
          <w:rFonts w:ascii="Arial" w:hAnsi="Arial" w:cs="Arial"/>
          <w:b/>
          <w:bCs/>
          <w:sz w:val="22"/>
          <w:szCs w:val="22"/>
        </w:rPr>
        <w:t xml:space="preserve"> </w:t>
      </w:r>
      <w:r>
        <w:rPr>
          <w:rFonts w:ascii="Arial" w:hAnsi="Arial" w:cs="Arial"/>
          <w:bCs/>
          <w:sz w:val="22"/>
          <w:szCs w:val="22"/>
        </w:rPr>
        <w:t>nawzajem</w:t>
      </w:r>
      <w:r>
        <w:rPr>
          <w:rFonts w:ascii="Arial" w:hAnsi="Arial" w:cs="Arial"/>
          <w:sz w:val="22"/>
          <w:szCs w:val="22"/>
        </w:rPr>
        <w:t xml:space="preserve">, które stanowią </w:t>
      </w:r>
      <w:r>
        <w:rPr>
          <w:rFonts w:ascii="Arial" w:hAnsi="Arial" w:cs="Arial"/>
          <w:b/>
          <w:sz w:val="22"/>
          <w:szCs w:val="22"/>
        </w:rPr>
        <w:t>Tajemnicę Przedsiębiorcy</w:t>
      </w:r>
      <w:r>
        <w:rPr>
          <w:rFonts w:ascii="Arial" w:hAnsi="Arial" w:cs="Arial"/>
          <w:sz w:val="22"/>
          <w:szCs w:val="22"/>
        </w:rPr>
        <w:t xml:space="preserve">, tzn. tajemnicę przedsiębiorstwa w rozumieniu ustawy z dnia 16 kwietnia 1993 r. o zwalczaniu nieuczciwej konkurencji </w:t>
      </w:r>
      <w:r w:rsidRPr="0068652C">
        <w:rPr>
          <w:rFonts w:ascii="Arial" w:hAnsi="Arial" w:cs="Arial"/>
          <w:sz w:val="22"/>
          <w:szCs w:val="22"/>
        </w:rPr>
        <w:t xml:space="preserve">(Dz. U. </w:t>
      </w:r>
      <w:r w:rsidRPr="003A1679">
        <w:rPr>
          <w:rFonts w:ascii="Arial" w:hAnsi="Arial" w:cs="Arial"/>
          <w:sz w:val="22"/>
          <w:szCs w:val="22"/>
        </w:rPr>
        <w:t>z 2019 poz. 1010</w:t>
      </w:r>
      <w:r w:rsidRPr="0068652C">
        <w:rPr>
          <w:rFonts w:ascii="Arial" w:hAnsi="Arial" w:cs="Arial"/>
          <w:sz w:val="22"/>
          <w:szCs w:val="22"/>
        </w:rPr>
        <w:t>)</w:t>
      </w:r>
      <w:r>
        <w:rPr>
          <w:rFonts w:ascii="Arial" w:hAnsi="Arial" w:cs="Arial"/>
          <w:sz w:val="22"/>
          <w:szCs w:val="22"/>
        </w:rPr>
        <w:t xml:space="preserve"> lub tajemnicę przedsiębiorcy w rozumieniu ustawy z dnia 6 września 2001 r. o dostępie do informacji publicznej </w:t>
      </w:r>
      <w:r w:rsidRPr="0068652C">
        <w:rPr>
          <w:rFonts w:ascii="Arial" w:hAnsi="Arial" w:cs="Arial"/>
          <w:sz w:val="22"/>
          <w:szCs w:val="22"/>
        </w:rPr>
        <w:t xml:space="preserve">(Dz. U. </w:t>
      </w:r>
      <w:r w:rsidRPr="003A1679">
        <w:rPr>
          <w:rFonts w:ascii="Arial" w:hAnsi="Arial" w:cs="Arial"/>
          <w:sz w:val="22"/>
          <w:szCs w:val="22"/>
        </w:rPr>
        <w:t>z 2019 poz. 1429</w:t>
      </w:r>
      <w:r w:rsidRPr="0068652C">
        <w:rPr>
          <w:rFonts w:ascii="Arial" w:hAnsi="Arial" w:cs="Arial"/>
          <w:sz w:val="22"/>
          <w:szCs w:val="22"/>
        </w:rPr>
        <w:t>),</w:t>
      </w:r>
      <w:r>
        <w:rPr>
          <w:rFonts w:ascii="Arial" w:hAnsi="Arial" w:cs="Arial"/>
          <w:sz w:val="22"/>
          <w:szCs w:val="22"/>
        </w:rPr>
        <w:t xml:space="preserve"> zwanych w dalszej części Umowy łącznie  </w:t>
      </w:r>
      <w:r>
        <w:rPr>
          <w:rFonts w:ascii="Arial" w:hAnsi="Arial" w:cs="Arial"/>
          <w:b/>
          <w:sz w:val="22"/>
          <w:szCs w:val="22"/>
        </w:rPr>
        <w:t>„Informacjami”</w:t>
      </w:r>
      <w:r>
        <w:rPr>
          <w:rFonts w:ascii="Arial" w:hAnsi="Arial" w:cs="Arial"/>
          <w:sz w:val="22"/>
          <w:szCs w:val="22"/>
        </w:rPr>
        <w:t>;</w:t>
      </w:r>
    </w:p>
    <w:p w:rsidR="00EE6BA8" w:rsidRDefault="00EE6BA8" w:rsidP="00EE6BA8">
      <w:pPr>
        <w:pStyle w:val="Akapitzlist"/>
        <w:numPr>
          <w:ilvl w:val="0"/>
          <w:numId w:val="167"/>
        </w:numPr>
        <w:spacing w:after="120" w:line="288" w:lineRule="auto"/>
        <w:contextualSpacing/>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Strony</w:t>
      </w:r>
      <w:r>
        <w:rPr>
          <w:rFonts w:ascii="Arial" w:hAnsi="Arial" w:cs="Arial"/>
          <w:sz w:val="22"/>
          <w:szCs w:val="22"/>
        </w:rPr>
        <w:t xml:space="preserve"> w związku z realizacją </w:t>
      </w:r>
      <w:r>
        <w:rPr>
          <w:rFonts w:ascii="Arial" w:hAnsi="Arial" w:cs="Arial"/>
          <w:b/>
          <w:sz w:val="22"/>
          <w:szCs w:val="22"/>
        </w:rPr>
        <w:t>Przedmiotu Umowy Właściwej</w:t>
      </w:r>
      <w:r>
        <w:rPr>
          <w:rFonts w:ascii="Arial" w:hAnsi="Arial" w:cs="Arial"/>
          <w:sz w:val="22"/>
          <w:szCs w:val="22"/>
        </w:rPr>
        <w:t xml:space="preserve">, stanowiących </w:t>
      </w:r>
      <w:r>
        <w:rPr>
          <w:rFonts w:ascii="Arial" w:hAnsi="Arial" w:cs="Arial"/>
          <w:b/>
          <w:sz w:val="22"/>
          <w:szCs w:val="22"/>
        </w:rPr>
        <w:t>Tajemnicę Przedsiębiorcy</w:t>
      </w:r>
      <w:r>
        <w:rPr>
          <w:rFonts w:ascii="Arial" w:hAnsi="Arial" w:cs="Arial"/>
          <w:sz w:val="22"/>
          <w:szCs w:val="22"/>
        </w:rPr>
        <w:t>;</w:t>
      </w:r>
    </w:p>
    <w:p w:rsidR="00EE6BA8" w:rsidRDefault="00EE6BA8" w:rsidP="00EE6BA8">
      <w:pPr>
        <w:pStyle w:val="Akapitzlist"/>
        <w:numPr>
          <w:ilvl w:val="0"/>
          <w:numId w:val="167"/>
        </w:numPr>
        <w:spacing w:after="120" w:line="288" w:lineRule="auto"/>
        <w:ind w:left="714" w:hanging="357"/>
        <w:contextualSpacing/>
        <w:jc w:val="both"/>
        <w:rPr>
          <w:rFonts w:ascii="Arial" w:hAnsi="Arial" w:cs="Arial"/>
          <w:sz w:val="22"/>
          <w:szCs w:val="22"/>
        </w:rPr>
      </w:pPr>
      <w:r>
        <w:rPr>
          <w:rFonts w:ascii="Arial" w:hAnsi="Arial" w:cs="Arial"/>
          <w:sz w:val="22"/>
          <w:szCs w:val="22"/>
        </w:rPr>
        <w:t xml:space="preserve">ujawnienie </w:t>
      </w:r>
      <w:r>
        <w:rPr>
          <w:rFonts w:ascii="Arial" w:hAnsi="Arial" w:cs="Arial"/>
          <w:b/>
          <w:sz w:val="22"/>
          <w:szCs w:val="22"/>
        </w:rPr>
        <w:t xml:space="preserve">Informacji </w:t>
      </w:r>
      <w:r>
        <w:rPr>
          <w:rFonts w:ascii="Arial" w:hAnsi="Arial" w:cs="Arial"/>
          <w:sz w:val="22"/>
          <w:szCs w:val="22"/>
        </w:rPr>
        <w:t xml:space="preserve">przez jedną ze </w:t>
      </w:r>
      <w:r>
        <w:rPr>
          <w:rFonts w:ascii="Arial" w:hAnsi="Arial" w:cs="Arial"/>
          <w:b/>
          <w:bCs/>
          <w:sz w:val="22"/>
          <w:szCs w:val="22"/>
        </w:rPr>
        <w:t xml:space="preserve">Stron </w:t>
      </w:r>
      <w:r>
        <w:rPr>
          <w:rFonts w:ascii="Arial" w:hAnsi="Arial" w:cs="Arial"/>
          <w:sz w:val="22"/>
          <w:szCs w:val="22"/>
        </w:rPr>
        <w:t xml:space="preserve">może narazić drugą </w:t>
      </w:r>
      <w:r>
        <w:rPr>
          <w:rFonts w:ascii="Arial" w:hAnsi="Arial" w:cs="Arial"/>
          <w:b/>
          <w:sz w:val="22"/>
          <w:szCs w:val="22"/>
        </w:rPr>
        <w:t>Stronę</w:t>
      </w:r>
      <w:r>
        <w:rPr>
          <w:rFonts w:ascii="Arial" w:hAnsi="Arial" w:cs="Arial"/>
          <w:sz w:val="22"/>
          <w:szCs w:val="22"/>
        </w:rPr>
        <w:t xml:space="preserve"> na odpowiedzialność finansową, w tym z tytułu roszczeń odszkodowawczych zgłoszonych przez osoby trzecie;</w:t>
      </w:r>
    </w:p>
    <w:p w:rsidR="00EE6BA8" w:rsidRDefault="00EE6BA8" w:rsidP="00EE6BA8">
      <w:pPr>
        <w:pStyle w:val="Akapitzlist"/>
        <w:numPr>
          <w:ilvl w:val="0"/>
          <w:numId w:val="167"/>
        </w:numPr>
        <w:spacing w:after="120" w:line="288" w:lineRule="auto"/>
        <w:ind w:left="714" w:hanging="357"/>
        <w:contextualSpacing/>
        <w:jc w:val="both"/>
        <w:rPr>
          <w:rFonts w:ascii="Arial" w:hAnsi="Arial" w:cs="Arial"/>
          <w:sz w:val="22"/>
          <w:szCs w:val="22"/>
        </w:rPr>
      </w:pPr>
      <w:r>
        <w:rPr>
          <w:rFonts w:ascii="Arial" w:hAnsi="Arial" w:cs="Arial"/>
          <w:b/>
          <w:sz w:val="22"/>
          <w:szCs w:val="22"/>
        </w:rPr>
        <w:t>Strony</w:t>
      </w:r>
      <w:r>
        <w:rPr>
          <w:rFonts w:ascii="Arial" w:hAnsi="Arial" w:cs="Arial"/>
          <w:b/>
          <w:bCs/>
          <w:sz w:val="22"/>
          <w:szCs w:val="22"/>
        </w:rPr>
        <w:t xml:space="preserve"> </w:t>
      </w:r>
      <w:r>
        <w:rPr>
          <w:rFonts w:ascii="Arial" w:hAnsi="Arial" w:cs="Arial"/>
          <w:sz w:val="22"/>
          <w:szCs w:val="22"/>
        </w:rPr>
        <w:t>zapewniają, że dysponują stosownymi procedurami oraz zabezpieczeniami umożliwiającymi zagwarantowanie utrzymania w tajemnicy I</w:t>
      </w:r>
      <w:r>
        <w:rPr>
          <w:rFonts w:ascii="Arial" w:hAnsi="Arial" w:cs="Arial"/>
          <w:b/>
          <w:sz w:val="22"/>
          <w:szCs w:val="22"/>
        </w:rPr>
        <w:t>nformacji</w:t>
      </w:r>
      <w:r>
        <w:rPr>
          <w:rFonts w:ascii="Arial" w:hAnsi="Arial" w:cs="Arial"/>
          <w:sz w:val="22"/>
          <w:szCs w:val="22"/>
        </w:rPr>
        <w:t xml:space="preserve"> przekazanych wzajemnie przez </w:t>
      </w:r>
      <w:r>
        <w:rPr>
          <w:rFonts w:ascii="Arial" w:hAnsi="Arial" w:cs="Arial"/>
          <w:b/>
          <w:bCs/>
          <w:sz w:val="22"/>
          <w:szCs w:val="22"/>
        </w:rPr>
        <w:t xml:space="preserve">Strony </w:t>
      </w:r>
      <w:r>
        <w:rPr>
          <w:rFonts w:ascii="Arial" w:hAnsi="Arial" w:cs="Arial"/>
          <w:sz w:val="22"/>
          <w:szCs w:val="22"/>
        </w:rPr>
        <w:t xml:space="preserve">w związku z realizacją </w:t>
      </w:r>
      <w:r>
        <w:rPr>
          <w:rFonts w:ascii="Arial" w:hAnsi="Arial" w:cs="Arial"/>
          <w:b/>
          <w:sz w:val="22"/>
          <w:szCs w:val="22"/>
        </w:rPr>
        <w:t>Przedmiotu Umowy Właściwej</w:t>
      </w:r>
    </w:p>
    <w:p w:rsidR="00EE6BA8" w:rsidRDefault="00EE6BA8" w:rsidP="00EE6BA8">
      <w:pPr>
        <w:rPr>
          <w:rFonts w:ascii="Arial" w:hAnsi="Arial" w:cs="Arial"/>
          <w:sz w:val="22"/>
          <w:szCs w:val="22"/>
        </w:rPr>
      </w:pPr>
      <w:r>
        <w:rPr>
          <w:rFonts w:ascii="Arial" w:hAnsi="Arial" w:cs="Arial"/>
          <w:b/>
          <w:sz w:val="22"/>
          <w:szCs w:val="22"/>
        </w:rPr>
        <w:t xml:space="preserve">- Strony </w:t>
      </w:r>
      <w:r>
        <w:rPr>
          <w:rFonts w:ascii="Arial" w:hAnsi="Arial" w:cs="Arial"/>
          <w:sz w:val="22"/>
          <w:szCs w:val="22"/>
        </w:rPr>
        <w:t>postanowiły, co następuje:</w:t>
      </w:r>
    </w:p>
    <w:p w:rsidR="00EE6BA8" w:rsidRDefault="00EE6BA8" w:rsidP="00EE6BA8">
      <w:pPr>
        <w:spacing w:line="360" w:lineRule="auto"/>
        <w:jc w:val="center"/>
        <w:rPr>
          <w:rFonts w:ascii="Arial" w:hAnsi="Arial" w:cs="Arial"/>
          <w:b/>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2.</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Zobowiązania Stron</w:t>
      </w:r>
    </w:p>
    <w:p w:rsidR="00EE6BA8" w:rsidRDefault="00EE6BA8" w:rsidP="00EE6BA8">
      <w:pPr>
        <w:pStyle w:val="Akapitzlist"/>
        <w:numPr>
          <w:ilvl w:val="0"/>
          <w:numId w:val="168"/>
        </w:numPr>
        <w:overflowPunct w:val="0"/>
        <w:spacing w:after="120" w:line="276" w:lineRule="auto"/>
        <w:ind w:left="357" w:hanging="357"/>
        <w:contextualSpacing/>
        <w:jc w:val="both"/>
        <w:textAlignment w:val="baseline"/>
        <w:rPr>
          <w:rFonts w:ascii="Arial" w:hAnsi="Arial" w:cs="Arial"/>
          <w:sz w:val="22"/>
          <w:szCs w:val="22"/>
        </w:rPr>
      </w:pPr>
      <w:r>
        <w:rPr>
          <w:rFonts w:ascii="Arial" w:hAnsi="Arial" w:cs="Arial"/>
          <w:sz w:val="22"/>
          <w:szCs w:val="22"/>
        </w:rPr>
        <w:t>Każda ze</w:t>
      </w:r>
      <w:r>
        <w:rPr>
          <w:rFonts w:ascii="Arial" w:hAnsi="Arial" w:cs="Arial"/>
          <w:b/>
          <w:sz w:val="22"/>
          <w:szCs w:val="22"/>
        </w:rPr>
        <w:t xml:space="preserve"> Stron</w:t>
      </w:r>
      <w:r>
        <w:rPr>
          <w:rFonts w:ascii="Arial" w:hAnsi="Arial" w:cs="Arial"/>
          <w:sz w:val="22"/>
          <w:szCs w:val="22"/>
        </w:rPr>
        <w:t xml:space="preserve"> zobowiązuje się do zachowania w tajemnicy </w:t>
      </w:r>
      <w:r>
        <w:rPr>
          <w:rFonts w:ascii="Arial" w:hAnsi="Arial" w:cs="Arial"/>
          <w:b/>
          <w:sz w:val="22"/>
          <w:szCs w:val="22"/>
        </w:rPr>
        <w:t>Informacji</w:t>
      </w:r>
      <w:r>
        <w:rPr>
          <w:rFonts w:ascii="Arial" w:hAnsi="Arial" w:cs="Arial"/>
          <w:sz w:val="22"/>
          <w:szCs w:val="22"/>
        </w:rPr>
        <w:t xml:space="preserve"> uzyskanych od drugiej </w:t>
      </w:r>
      <w:r>
        <w:rPr>
          <w:rFonts w:ascii="Arial" w:hAnsi="Arial" w:cs="Arial"/>
          <w:b/>
          <w:sz w:val="22"/>
          <w:szCs w:val="22"/>
        </w:rPr>
        <w:t>Strony</w:t>
      </w:r>
      <w:r>
        <w:rPr>
          <w:rFonts w:ascii="Arial" w:hAnsi="Arial" w:cs="Arial"/>
          <w:sz w:val="22"/>
          <w:szCs w:val="22"/>
        </w:rPr>
        <w:t xml:space="preserve"> oraz do niewykorzystania </w:t>
      </w:r>
      <w:r>
        <w:rPr>
          <w:rFonts w:ascii="Arial" w:hAnsi="Arial" w:cs="Arial"/>
          <w:b/>
          <w:sz w:val="22"/>
          <w:szCs w:val="22"/>
        </w:rPr>
        <w:t xml:space="preserve">Informacji </w:t>
      </w:r>
      <w:r>
        <w:rPr>
          <w:rFonts w:ascii="Arial" w:hAnsi="Arial" w:cs="Arial"/>
          <w:sz w:val="22"/>
          <w:szCs w:val="22"/>
        </w:rPr>
        <w:t xml:space="preserve"> w celach innych niż realizacja </w:t>
      </w:r>
      <w:r>
        <w:rPr>
          <w:rFonts w:ascii="Arial" w:hAnsi="Arial" w:cs="Arial"/>
          <w:b/>
          <w:sz w:val="22"/>
          <w:szCs w:val="22"/>
        </w:rPr>
        <w:t>Przedmiotu Umowy Właściwej</w:t>
      </w:r>
      <w:r>
        <w:rPr>
          <w:rFonts w:ascii="Arial" w:hAnsi="Arial" w:cs="Arial"/>
          <w:sz w:val="22"/>
          <w:szCs w:val="22"/>
        </w:rPr>
        <w:t>.</w:t>
      </w:r>
    </w:p>
    <w:p w:rsidR="00EE6BA8" w:rsidRDefault="00EE6BA8" w:rsidP="00EE6BA8">
      <w:pPr>
        <w:pStyle w:val="Akapitzlist"/>
        <w:numPr>
          <w:ilvl w:val="0"/>
          <w:numId w:val="168"/>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Obowiązek określony w ust. 1 niniejszego paragrafu odnosi się do wszelkich </w:t>
      </w:r>
      <w:r>
        <w:rPr>
          <w:rFonts w:ascii="Arial" w:hAnsi="Arial" w:cs="Arial"/>
          <w:b/>
          <w:sz w:val="22"/>
          <w:szCs w:val="22"/>
        </w:rPr>
        <w:t>Informacji</w:t>
      </w:r>
      <w:r>
        <w:rPr>
          <w:rFonts w:ascii="Arial" w:hAnsi="Arial" w:cs="Arial"/>
          <w:sz w:val="22"/>
          <w:szCs w:val="22"/>
        </w:rPr>
        <w:t xml:space="preserve">, niezależnie od tego, czy </w:t>
      </w:r>
      <w:r>
        <w:rPr>
          <w:rFonts w:ascii="Arial" w:hAnsi="Arial" w:cs="Arial"/>
          <w:b/>
          <w:sz w:val="22"/>
          <w:szCs w:val="22"/>
        </w:rPr>
        <w:t xml:space="preserve">Strony </w:t>
      </w:r>
      <w:r>
        <w:rPr>
          <w:rFonts w:ascii="Arial" w:hAnsi="Arial" w:cs="Arial"/>
          <w:sz w:val="22"/>
          <w:szCs w:val="22"/>
        </w:rPr>
        <w:t xml:space="preserve"> otrzymały je bezpośrednio od siebie, czy też za pośrednictwem swoich podwykonawców bądź tez osób trzecich działających w imieniu </w:t>
      </w:r>
      <w:r>
        <w:rPr>
          <w:rFonts w:ascii="Arial" w:hAnsi="Arial" w:cs="Arial"/>
          <w:b/>
          <w:sz w:val="22"/>
          <w:szCs w:val="22"/>
        </w:rPr>
        <w:t>Stron</w:t>
      </w:r>
      <w:r>
        <w:rPr>
          <w:rFonts w:ascii="Arial" w:hAnsi="Arial" w:cs="Arial"/>
          <w:sz w:val="22"/>
          <w:szCs w:val="22"/>
        </w:rPr>
        <w:t>.</w:t>
      </w:r>
    </w:p>
    <w:p w:rsidR="00EE6BA8" w:rsidRDefault="00EE6BA8" w:rsidP="00EE6BA8">
      <w:pPr>
        <w:pStyle w:val="Akapitzlist"/>
        <w:numPr>
          <w:ilvl w:val="0"/>
          <w:numId w:val="168"/>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Obowiązek zachowania </w:t>
      </w:r>
      <w:r>
        <w:rPr>
          <w:rFonts w:ascii="Arial" w:hAnsi="Arial" w:cs="Arial"/>
          <w:b/>
          <w:sz w:val="22"/>
          <w:szCs w:val="22"/>
        </w:rPr>
        <w:t>Informacji</w:t>
      </w:r>
      <w:r>
        <w:rPr>
          <w:rFonts w:ascii="Arial" w:hAnsi="Arial" w:cs="Arial"/>
          <w:sz w:val="22"/>
          <w:szCs w:val="22"/>
        </w:rPr>
        <w:t xml:space="preserve"> w tajemnicy przez każdą ze </w:t>
      </w:r>
      <w:r>
        <w:rPr>
          <w:rFonts w:ascii="Arial" w:hAnsi="Arial" w:cs="Arial"/>
          <w:b/>
          <w:sz w:val="22"/>
          <w:szCs w:val="22"/>
        </w:rPr>
        <w:t>Stron</w:t>
      </w:r>
      <w:r>
        <w:rPr>
          <w:rFonts w:ascii="Arial" w:hAnsi="Arial" w:cs="Arial"/>
          <w:sz w:val="22"/>
          <w:szCs w:val="22"/>
        </w:rPr>
        <w:t xml:space="preserve"> obejmuje w szczególności zakaz ich udostępniania osobom trzecim, z wyjątkiem osób, o których mowa w ust. 5 i § 3, bez uprzedniej pisemnej zgody drugiej </w:t>
      </w:r>
      <w:r>
        <w:rPr>
          <w:rFonts w:ascii="Arial" w:hAnsi="Arial" w:cs="Arial"/>
          <w:b/>
          <w:bCs/>
          <w:sz w:val="22"/>
          <w:szCs w:val="22"/>
        </w:rPr>
        <w:t>Strony</w:t>
      </w:r>
      <w:r>
        <w:rPr>
          <w:rFonts w:ascii="Arial" w:hAnsi="Arial" w:cs="Arial"/>
          <w:sz w:val="22"/>
          <w:szCs w:val="22"/>
        </w:rPr>
        <w:t>.</w:t>
      </w:r>
    </w:p>
    <w:p w:rsidR="00EE6BA8" w:rsidRDefault="00EE6BA8" w:rsidP="00EE6BA8">
      <w:pPr>
        <w:pStyle w:val="Akapitzlist"/>
        <w:numPr>
          <w:ilvl w:val="0"/>
          <w:numId w:val="168"/>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W przypadku uzyskania zgody, o której mowa w ust. 3, </w:t>
      </w:r>
      <w:r>
        <w:rPr>
          <w:rFonts w:ascii="Arial" w:hAnsi="Arial" w:cs="Arial"/>
          <w:b/>
          <w:sz w:val="22"/>
          <w:szCs w:val="22"/>
        </w:rPr>
        <w:t>Strona</w:t>
      </w:r>
      <w:r>
        <w:rPr>
          <w:rFonts w:ascii="Arial" w:hAnsi="Arial" w:cs="Arial"/>
          <w:sz w:val="22"/>
          <w:szCs w:val="22"/>
        </w:rPr>
        <w:t xml:space="preserve"> ponosi odpowiedzialność za działania i zaniechania osób trzecich, jak za swoje własne działania i zaniechania.</w:t>
      </w:r>
    </w:p>
    <w:p w:rsidR="00EE6BA8" w:rsidRDefault="00EE6BA8" w:rsidP="00EE6BA8">
      <w:pPr>
        <w:pStyle w:val="Akapitzlist"/>
        <w:numPr>
          <w:ilvl w:val="0"/>
          <w:numId w:val="168"/>
        </w:numPr>
        <w:spacing w:after="120" w:line="288" w:lineRule="auto"/>
        <w:ind w:left="357" w:hanging="357"/>
        <w:contextualSpacing/>
        <w:jc w:val="both"/>
        <w:rPr>
          <w:rFonts w:ascii="Arial" w:hAnsi="Arial" w:cs="Arial"/>
          <w:sz w:val="22"/>
          <w:szCs w:val="22"/>
        </w:rPr>
      </w:pPr>
      <w:r>
        <w:rPr>
          <w:rFonts w:ascii="Arial" w:hAnsi="Arial" w:cs="Arial"/>
          <w:bCs/>
          <w:sz w:val="22"/>
          <w:szCs w:val="22"/>
        </w:rPr>
        <w:t>Każda ze</w:t>
      </w:r>
      <w:r>
        <w:rPr>
          <w:rFonts w:ascii="Arial" w:hAnsi="Arial" w:cs="Arial"/>
          <w:b/>
          <w:bCs/>
          <w:sz w:val="22"/>
          <w:szCs w:val="22"/>
        </w:rPr>
        <w:t xml:space="preserve"> Stron </w:t>
      </w:r>
      <w:r>
        <w:rPr>
          <w:rFonts w:ascii="Arial" w:hAnsi="Arial" w:cs="Arial"/>
          <w:sz w:val="22"/>
          <w:szCs w:val="22"/>
        </w:rPr>
        <w:t xml:space="preserve">zobowiązuje się poinformować swoich pracowników oraz wszystkie osoby współpracujące z nią przy realizacji </w:t>
      </w:r>
      <w:r>
        <w:rPr>
          <w:rFonts w:ascii="Arial" w:hAnsi="Arial" w:cs="Arial"/>
          <w:b/>
          <w:sz w:val="22"/>
          <w:szCs w:val="22"/>
        </w:rPr>
        <w:t>Przedmiotu Umowy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Pr>
          <w:rFonts w:ascii="Arial" w:hAnsi="Arial" w:cs="Arial"/>
          <w:b/>
          <w:sz w:val="22"/>
          <w:szCs w:val="22"/>
        </w:rPr>
        <w:t>Umowy</w:t>
      </w:r>
      <w:r>
        <w:rPr>
          <w:rFonts w:ascii="Arial" w:hAnsi="Arial" w:cs="Arial"/>
          <w:sz w:val="22"/>
          <w:szCs w:val="22"/>
        </w:rPr>
        <w:t xml:space="preserve"> obowiązkach w zakresie zachowania </w:t>
      </w:r>
      <w:r>
        <w:rPr>
          <w:rFonts w:ascii="Arial" w:hAnsi="Arial" w:cs="Arial"/>
          <w:b/>
          <w:sz w:val="22"/>
          <w:szCs w:val="22"/>
        </w:rPr>
        <w:t>Informacji</w:t>
      </w:r>
      <w:r>
        <w:rPr>
          <w:rFonts w:ascii="Arial" w:hAnsi="Arial" w:cs="Arial"/>
          <w:sz w:val="22"/>
          <w:szCs w:val="22"/>
        </w:rPr>
        <w:t xml:space="preserve"> w tajemnicy.</w:t>
      </w:r>
    </w:p>
    <w:p w:rsidR="00EE6BA8" w:rsidRDefault="00EE6BA8" w:rsidP="00EE6BA8">
      <w:pPr>
        <w:pStyle w:val="Akapitzlist"/>
        <w:numPr>
          <w:ilvl w:val="0"/>
          <w:numId w:val="168"/>
        </w:numPr>
        <w:spacing w:after="120" w:line="288" w:lineRule="auto"/>
        <w:ind w:left="357" w:hanging="357"/>
        <w:contextualSpacing/>
        <w:jc w:val="both"/>
        <w:rPr>
          <w:rFonts w:ascii="Arial" w:hAnsi="Arial" w:cs="Arial"/>
          <w:sz w:val="22"/>
          <w:szCs w:val="22"/>
        </w:rPr>
      </w:pPr>
      <w:r>
        <w:rPr>
          <w:rFonts w:ascii="Arial" w:hAnsi="Arial" w:cs="Arial"/>
          <w:bCs/>
          <w:color w:val="000000" w:themeColor="text1"/>
          <w:sz w:val="22"/>
          <w:szCs w:val="22"/>
        </w:rPr>
        <w:t>Każda</w:t>
      </w:r>
      <w:r>
        <w:rPr>
          <w:rFonts w:ascii="Arial" w:hAnsi="Arial" w:cs="Arial"/>
          <w:b/>
          <w:bCs/>
          <w:color w:val="000000" w:themeColor="text1"/>
          <w:sz w:val="22"/>
          <w:szCs w:val="22"/>
        </w:rPr>
        <w:t xml:space="preserve"> </w:t>
      </w:r>
      <w:r>
        <w:rPr>
          <w:rFonts w:ascii="Arial" w:hAnsi="Arial" w:cs="Arial"/>
          <w:bCs/>
          <w:color w:val="000000" w:themeColor="text1"/>
          <w:sz w:val="22"/>
          <w:szCs w:val="22"/>
        </w:rPr>
        <w:t>ze</w:t>
      </w:r>
      <w:r>
        <w:rPr>
          <w:rFonts w:ascii="Arial" w:hAnsi="Arial" w:cs="Arial"/>
          <w:b/>
          <w:bCs/>
          <w:color w:val="000000" w:themeColor="text1"/>
          <w:sz w:val="22"/>
          <w:szCs w:val="22"/>
        </w:rPr>
        <w:t xml:space="preserve"> Stron </w:t>
      </w:r>
      <w:r>
        <w:rPr>
          <w:rFonts w:ascii="Arial" w:hAnsi="Arial" w:cs="Arial"/>
          <w:color w:val="000000" w:themeColor="text1"/>
          <w:sz w:val="22"/>
          <w:szCs w:val="22"/>
        </w:rPr>
        <w:t>będzie ponosiła odpowiedzialność za działania i zaniechania osób, o których mowa w ust. 5 powyżej, jak za swoje własne działania i zaniechania.</w:t>
      </w:r>
    </w:p>
    <w:p w:rsidR="00EE6BA8" w:rsidRDefault="00EE6BA8" w:rsidP="00EE6BA8">
      <w:pPr>
        <w:pStyle w:val="Akapitzlist"/>
        <w:ind w:left="357"/>
        <w:rPr>
          <w:rFonts w:ascii="Arial" w:hAnsi="Arial" w:cs="Arial"/>
          <w:color w:val="000000" w:themeColor="text1"/>
          <w:sz w:val="22"/>
          <w:szCs w:val="22"/>
        </w:rPr>
      </w:pPr>
    </w:p>
    <w:p w:rsidR="00722AAF" w:rsidRDefault="00722AAF" w:rsidP="00EE6BA8">
      <w:pPr>
        <w:pStyle w:val="Akapitzlist"/>
        <w:ind w:left="357"/>
        <w:rPr>
          <w:rFonts w:ascii="Arial" w:hAnsi="Arial" w:cs="Arial"/>
          <w:color w:val="000000" w:themeColor="text1"/>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3.</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Ograniczenie poufności</w:t>
      </w:r>
    </w:p>
    <w:p w:rsidR="00EE6BA8" w:rsidRDefault="00EE6BA8" w:rsidP="00EE6BA8">
      <w:pPr>
        <w:pStyle w:val="Akapitzlist"/>
        <w:numPr>
          <w:ilvl w:val="0"/>
          <w:numId w:val="169"/>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Obowiązek zachowania w tajemnicy </w:t>
      </w:r>
      <w:r>
        <w:rPr>
          <w:rFonts w:ascii="Arial" w:hAnsi="Arial" w:cs="Arial"/>
          <w:b/>
          <w:sz w:val="22"/>
          <w:szCs w:val="22"/>
        </w:rPr>
        <w:t>Informacji</w:t>
      </w:r>
      <w:r>
        <w:rPr>
          <w:rFonts w:ascii="Arial" w:hAnsi="Arial" w:cs="Arial"/>
          <w:sz w:val="22"/>
          <w:szCs w:val="22"/>
        </w:rPr>
        <w:t xml:space="preserve"> nie dotyczy sytuacji, gdy obowiązek ich udostępnienia osobom trzecim wynika z obowiązujących przepisów prawa i osoby te zażądają od którejkolwiek ze </w:t>
      </w:r>
      <w:r>
        <w:rPr>
          <w:rFonts w:ascii="Arial" w:hAnsi="Arial" w:cs="Arial"/>
          <w:b/>
          <w:bCs/>
          <w:sz w:val="22"/>
          <w:szCs w:val="22"/>
        </w:rPr>
        <w:t xml:space="preserve">Stron </w:t>
      </w:r>
      <w:r>
        <w:rPr>
          <w:rFonts w:ascii="Arial" w:hAnsi="Arial" w:cs="Arial"/>
          <w:sz w:val="22"/>
          <w:szCs w:val="22"/>
        </w:rPr>
        <w:t>ich przekazania.</w:t>
      </w:r>
    </w:p>
    <w:p w:rsidR="00EE6BA8" w:rsidRDefault="00EE6BA8" w:rsidP="00EE6BA8">
      <w:pPr>
        <w:pStyle w:val="Akapitzlist"/>
        <w:numPr>
          <w:ilvl w:val="0"/>
          <w:numId w:val="169"/>
        </w:numPr>
        <w:spacing w:after="120" w:line="288" w:lineRule="auto"/>
        <w:ind w:left="357" w:hanging="357"/>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do której zostanie skierowane żądanie, o którym mowa w ust. 1,</w:t>
      </w:r>
      <w:r>
        <w:rPr>
          <w:rFonts w:ascii="Arial" w:hAnsi="Arial" w:cs="Arial"/>
          <w:b/>
          <w:bCs/>
          <w:sz w:val="22"/>
          <w:szCs w:val="22"/>
        </w:rPr>
        <w:t xml:space="preserve"> </w:t>
      </w:r>
      <w:r>
        <w:rPr>
          <w:rFonts w:ascii="Arial" w:hAnsi="Arial" w:cs="Arial"/>
          <w:sz w:val="22"/>
          <w:szCs w:val="22"/>
        </w:rPr>
        <w:t xml:space="preserve">zobowiązana jest niezwłocznie poinformować drugą </w:t>
      </w:r>
      <w:r>
        <w:rPr>
          <w:rFonts w:ascii="Arial" w:hAnsi="Arial" w:cs="Arial"/>
          <w:b/>
          <w:sz w:val="22"/>
          <w:szCs w:val="22"/>
        </w:rPr>
        <w:t>Stronę</w:t>
      </w:r>
      <w:r>
        <w:rPr>
          <w:rFonts w:ascii="Arial" w:hAnsi="Arial" w:cs="Arial"/>
          <w:b/>
          <w:bCs/>
          <w:sz w:val="22"/>
          <w:szCs w:val="22"/>
        </w:rPr>
        <w:t xml:space="preserve"> </w:t>
      </w:r>
      <w:r>
        <w:rPr>
          <w:rFonts w:ascii="Arial" w:hAnsi="Arial" w:cs="Arial"/>
          <w:sz w:val="22"/>
          <w:szCs w:val="22"/>
        </w:rPr>
        <w:t xml:space="preserve">o zgłoszeniu żądania, chyba, że takie informowanie jest zabronione na podstawie obowiązujących przepisów prawa lub decyzji organu żądającego udostępnienia </w:t>
      </w:r>
      <w:r>
        <w:rPr>
          <w:rFonts w:ascii="Arial" w:hAnsi="Arial" w:cs="Arial"/>
          <w:b/>
          <w:sz w:val="22"/>
          <w:szCs w:val="22"/>
        </w:rPr>
        <w:t>Informacji</w:t>
      </w:r>
      <w:r>
        <w:rPr>
          <w:rFonts w:ascii="Arial" w:hAnsi="Arial" w:cs="Arial"/>
          <w:sz w:val="22"/>
          <w:szCs w:val="22"/>
        </w:rPr>
        <w:t>.</w:t>
      </w:r>
    </w:p>
    <w:p w:rsidR="00EE6BA8" w:rsidRDefault="00EE6BA8" w:rsidP="00EE6BA8">
      <w:pPr>
        <w:pStyle w:val="Akapitzlist"/>
        <w:numPr>
          <w:ilvl w:val="0"/>
          <w:numId w:val="169"/>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Poinformowanie, o </w:t>
      </w:r>
      <w:r>
        <w:rPr>
          <w:rFonts w:ascii="Arial" w:hAnsi="Arial" w:cs="Arial"/>
          <w:bCs/>
          <w:sz w:val="22"/>
          <w:szCs w:val="22"/>
        </w:rPr>
        <w:t>którym mowa w ust 2,</w:t>
      </w:r>
      <w:r>
        <w:rPr>
          <w:rFonts w:ascii="Arial" w:hAnsi="Arial" w:cs="Arial"/>
          <w:b/>
          <w:bCs/>
          <w:sz w:val="22"/>
          <w:szCs w:val="22"/>
        </w:rPr>
        <w:t xml:space="preserve"> </w:t>
      </w:r>
      <w:r>
        <w:rPr>
          <w:rFonts w:ascii="Arial" w:hAnsi="Arial" w:cs="Arial"/>
          <w:sz w:val="22"/>
          <w:szCs w:val="22"/>
        </w:rPr>
        <w:t xml:space="preserve">winno być dokonane w miarę możliwości przed udostępnieniem </w:t>
      </w:r>
      <w:r>
        <w:rPr>
          <w:rFonts w:ascii="Arial" w:hAnsi="Arial" w:cs="Arial"/>
          <w:b/>
          <w:sz w:val="22"/>
          <w:szCs w:val="22"/>
        </w:rPr>
        <w:t>Informacji</w:t>
      </w:r>
      <w:r>
        <w:rPr>
          <w:rFonts w:ascii="Arial" w:hAnsi="Arial" w:cs="Arial"/>
          <w:sz w:val="22"/>
          <w:szCs w:val="22"/>
        </w:rPr>
        <w:t xml:space="preserve"> osobie uprawnionej do żądania ich udostępnienia.</w:t>
      </w:r>
    </w:p>
    <w:p w:rsidR="00EE6BA8" w:rsidRDefault="00EE6BA8" w:rsidP="00EE6BA8">
      <w:pPr>
        <w:pStyle w:val="Akapitzlist"/>
        <w:numPr>
          <w:ilvl w:val="0"/>
          <w:numId w:val="169"/>
        </w:numPr>
        <w:spacing w:after="120" w:line="288" w:lineRule="auto"/>
        <w:ind w:left="357" w:hanging="357"/>
        <w:contextualSpacing/>
        <w:jc w:val="both"/>
        <w:rPr>
          <w:rFonts w:ascii="Arial" w:hAnsi="Arial" w:cs="Arial"/>
          <w:sz w:val="22"/>
          <w:szCs w:val="22"/>
        </w:rPr>
      </w:pPr>
      <w:r>
        <w:rPr>
          <w:rFonts w:ascii="Arial" w:hAnsi="Arial" w:cs="Arial"/>
          <w:sz w:val="22"/>
          <w:szCs w:val="22"/>
        </w:rPr>
        <w:t>Żadna ze</w:t>
      </w:r>
      <w:r>
        <w:rPr>
          <w:rFonts w:ascii="Arial" w:hAnsi="Arial" w:cs="Arial"/>
          <w:b/>
          <w:sz w:val="22"/>
          <w:szCs w:val="22"/>
        </w:rPr>
        <w:t xml:space="preserve"> Stron </w:t>
      </w:r>
      <w:r>
        <w:rPr>
          <w:rFonts w:ascii="Arial" w:hAnsi="Arial" w:cs="Arial"/>
          <w:sz w:val="22"/>
          <w:szCs w:val="22"/>
        </w:rPr>
        <w:t xml:space="preserve">nie ponosi odpowiedzialności za ujawnienie jakichkolwiek </w:t>
      </w:r>
      <w:r>
        <w:rPr>
          <w:rFonts w:ascii="Arial" w:hAnsi="Arial" w:cs="Arial"/>
          <w:b/>
          <w:sz w:val="22"/>
          <w:szCs w:val="22"/>
        </w:rPr>
        <w:t xml:space="preserve">Informacji </w:t>
      </w:r>
      <w:r>
        <w:rPr>
          <w:rFonts w:ascii="Arial" w:hAnsi="Arial" w:cs="Arial"/>
          <w:sz w:val="22"/>
          <w:szCs w:val="22"/>
        </w:rPr>
        <w:t>drugiej</w:t>
      </w:r>
      <w:r>
        <w:rPr>
          <w:rFonts w:ascii="Arial" w:hAnsi="Arial" w:cs="Arial"/>
          <w:b/>
          <w:sz w:val="22"/>
          <w:szCs w:val="22"/>
        </w:rPr>
        <w:t xml:space="preserve"> Strony</w:t>
      </w:r>
      <w:r>
        <w:rPr>
          <w:rFonts w:ascii="Arial" w:hAnsi="Arial" w:cs="Arial"/>
          <w:sz w:val="22"/>
          <w:szCs w:val="22"/>
        </w:rPr>
        <w:t>, które:</w:t>
      </w:r>
    </w:p>
    <w:p w:rsidR="00EE6BA8" w:rsidRDefault="00EE6BA8" w:rsidP="00EE6BA8">
      <w:pPr>
        <w:pStyle w:val="Akapitzlist"/>
        <w:numPr>
          <w:ilvl w:val="0"/>
          <w:numId w:val="170"/>
        </w:numPr>
        <w:spacing w:after="120" w:line="288" w:lineRule="auto"/>
        <w:contextualSpacing/>
        <w:rPr>
          <w:rFonts w:ascii="Arial" w:hAnsi="Arial" w:cs="Arial"/>
          <w:sz w:val="22"/>
          <w:szCs w:val="22"/>
        </w:rPr>
      </w:pPr>
      <w:r>
        <w:rPr>
          <w:rFonts w:ascii="Arial" w:hAnsi="Arial" w:cs="Arial"/>
          <w:sz w:val="22"/>
          <w:szCs w:val="22"/>
        </w:rPr>
        <w:t xml:space="preserve">zostały podane do publicznej wiadomości w sposób nie stanowiący naruszenia postanowień niniejszej </w:t>
      </w:r>
      <w:r>
        <w:rPr>
          <w:rFonts w:ascii="Arial" w:hAnsi="Arial" w:cs="Arial"/>
          <w:b/>
          <w:sz w:val="22"/>
          <w:szCs w:val="22"/>
        </w:rPr>
        <w:t>Umowy</w:t>
      </w:r>
      <w:r>
        <w:rPr>
          <w:rFonts w:ascii="Arial" w:hAnsi="Arial" w:cs="Arial"/>
          <w:sz w:val="22"/>
          <w:szCs w:val="22"/>
        </w:rPr>
        <w:t>;</w:t>
      </w:r>
    </w:p>
    <w:p w:rsidR="00EE6BA8" w:rsidRDefault="00EE6BA8" w:rsidP="00EE6BA8">
      <w:pPr>
        <w:pStyle w:val="Akapitzlist"/>
        <w:numPr>
          <w:ilvl w:val="0"/>
          <w:numId w:val="170"/>
        </w:numPr>
        <w:spacing w:after="120" w:line="288" w:lineRule="auto"/>
        <w:ind w:left="714" w:hanging="357"/>
        <w:contextualSpacing/>
        <w:rPr>
          <w:rFonts w:ascii="Arial" w:hAnsi="Arial" w:cs="Arial"/>
          <w:sz w:val="22"/>
          <w:szCs w:val="22"/>
        </w:rPr>
      </w:pPr>
      <w:r>
        <w:rPr>
          <w:rFonts w:ascii="Arial" w:hAnsi="Arial" w:cs="Arial"/>
          <w:sz w:val="22"/>
          <w:szCs w:val="22"/>
        </w:rPr>
        <w:t xml:space="preserve">są znane drugiej </w:t>
      </w:r>
      <w:r>
        <w:rPr>
          <w:rFonts w:ascii="Arial" w:hAnsi="Arial" w:cs="Arial"/>
          <w:b/>
          <w:sz w:val="22"/>
          <w:szCs w:val="22"/>
        </w:rPr>
        <w:t xml:space="preserve">Stronie </w:t>
      </w:r>
      <w:r>
        <w:rPr>
          <w:rFonts w:ascii="Arial" w:hAnsi="Arial" w:cs="Arial"/>
          <w:sz w:val="22"/>
          <w:szCs w:val="22"/>
        </w:rPr>
        <w:t xml:space="preserve">z innych źródeł, bez obowiązku zachowania ich w tajemnicy oraz bez naruszenia postanowień niniejszej </w:t>
      </w:r>
      <w:r>
        <w:rPr>
          <w:rFonts w:ascii="Arial" w:hAnsi="Arial" w:cs="Arial"/>
          <w:b/>
          <w:sz w:val="22"/>
          <w:szCs w:val="22"/>
        </w:rPr>
        <w:t>Umowy.</w:t>
      </w:r>
    </w:p>
    <w:p w:rsidR="00EE6BA8" w:rsidRDefault="00EE6BA8" w:rsidP="00EE6BA8">
      <w:pPr>
        <w:pStyle w:val="Akapitzlist"/>
        <w:ind w:left="714"/>
        <w:rPr>
          <w:rFonts w:ascii="Arial" w:hAnsi="Arial" w:cs="Arial"/>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4.</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Postępowanie z Informacjami</w:t>
      </w:r>
    </w:p>
    <w:p w:rsidR="00EE6BA8" w:rsidRDefault="00EE6BA8" w:rsidP="00EE6BA8">
      <w:pPr>
        <w:pStyle w:val="Akapitzlist"/>
        <w:numPr>
          <w:ilvl w:val="0"/>
          <w:numId w:val="171"/>
        </w:numPr>
        <w:spacing w:after="120" w:line="288" w:lineRule="auto"/>
        <w:ind w:left="357" w:hanging="357"/>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zobowiązują się:</w:t>
      </w:r>
    </w:p>
    <w:p w:rsidR="00EE6BA8" w:rsidRDefault="00EE6BA8" w:rsidP="00EE6BA8">
      <w:pPr>
        <w:pStyle w:val="Akapitzlist"/>
        <w:numPr>
          <w:ilvl w:val="0"/>
          <w:numId w:val="178"/>
        </w:numPr>
        <w:spacing w:after="120" w:line="288" w:lineRule="auto"/>
        <w:contextualSpacing/>
        <w:jc w:val="both"/>
        <w:rPr>
          <w:rFonts w:ascii="Arial" w:hAnsi="Arial" w:cs="Arial"/>
          <w:sz w:val="22"/>
          <w:szCs w:val="22"/>
        </w:rPr>
      </w:pPr>
      <w:r>
        <w:rPr>
          <w:rFonts w:ascii="Arial" w:hAnsi="Arial" w:cs="Arial"/>
          <w:sz w:val="22"/>
          <w:szCs w:val="22"/>
        </w:rPr>
        <w:t xml:space="preserve">dołożyć należytych starań w celu zapewnienia, aby środki łączności wykorzystywane przez nie do odbioru oraz przekazywania </w:t>
      </w:r>
      <w:r>
        <w:rPr>
          <w:rFonts w:ascii="Arial" w:hAnsi="Arial" w:cs="Arial"/>
          <w:b/>
          <w:sz w:val="22"/>
          <w:szCs w:val="22"/>
        </w:rPr>
        <w:t xml:space="preserve">Informacji </w:t>
      </w:r>
      <w:r>
        <w:rPr>
          <w:rFonts w:ascii="Arial" w:hAnsi="Arial" w:cs="Arial"/>
          <w:sz w:val="22"/>
          <w:szCs w:val="22"/>
        </w:rPr>
        <w:t>gwarantowały ich zabezpieczenie  przed dostępem osób nieupoważnionych;</w:t>
      </w:r>
    </w:p>
    <w:p w:rsidR="00EE6BA8" w:rsidRDefault="00EE6BA8" w:rsidP="00EE6BA8">
      <w:pPr>
        <w:pStyle w:val="Akapitzlist"/>
        <w:numPr>
          <w:ilvl w:val="0"/>
          <w:numId w:val="178"/>
        </w:numPr>
        <w:spacing w:after="120" w:line="288" w:lineRule="auto"/>
        <w:contextualSpacing/>
        <w:jc w:val="both"/>
        <w:rPr>
          <w:rFonts w:ascii="Arial" w:hAnsi="Arial" w:cs="Arial"/>
          <w:sz w:val="22"/>
          <w:szCs w:val="22"/>
        </w:rPr>
      </w:pPr>
      <w:r>
        <w:rPr>
          <w:rFonts w:ascii="Arial" w:hAnsi="Arial" w:cs="Arial"/>
          <w:sz w:val="22"/>
          <w:szCs w:val="22"/>
        </w:rPr>
        <w:t xml:space="preserve">przechowywać i przekazywać wszelkie </w:t>
      </w:r>
      <w:r>
        <w:rPr>
          <w:rFonts w:ascii="Arial" w:hAnsi="Arial" w:cs="Arial"/>
          <w:b/>
          <w:sz w:val="22"/>
          <w:szCs w:val="22"/>
        </w:rPr>
        <w:t>Informacj</w:t>
      </w:r>
      <w:r>
        <w:rPr>
          <w:rFonts w:ascii="Arial" w:hAnsi="Arial" w:cs="Arial"/>
          <w:sz w:val="22"/>
          <w:szCs w:val="22"/>
        </w:rPr>
        <w:t xml:space="preserve">e wyrażone w formie materialnej (w tym materiały w formie pisemnej, informatyczne nośniki informacji), w sposób zabezpieczony przed nieuprawnionym dostępem, w szczególności w przypadku przesyłania drogą elektroniczną plików zawierających </w:t>
      </w:r>
      <w:r>
        <w:rPr>
          <w:rFonts w:ascii="Arial" w:hAnsi="Arial" w:cs="Arial"/>
          <w:b/>
          <w:sz w:val="22"/>
          <w:szCs w:val="22"/>
        </w:rPr>
        <w:t>Informacje</w:t>
      </w:r>
      <w:r>
        <w:rPr>
          <w:rFonts w:ascii="Arial" w:hAnsi="Arial" w:cs="Arial"/>
          <w:sz w:val="22"/>
          <w:szCs w:val="22"/>
        </w:rPr>
        <w:t xml:space="preserve">, poprzez pakowanie tych plików z silnym hasłem zabezpieczającym. O środkach zabezpieczających przesyłanych plików decydować będą </w:t>
      </w:r>
      <w:r>
        <w:rPr>
          <w:rFonts w:ascii="Arial" w:hAnsi="Arial" w:cs="Arial"/>
          <w:b/>
          <w:sz w:val="22"/>
          <w:szCs w:val="22"/>
        </w:rPr>
        <w:t>Strony</w:t>
      </w:r>
      <w:r>
        <w:rPr>
          <w:rFonts w:ascii="Arial" w:hAnsi="Arial" w:cs="Arial"/>
          <w:sz w:val="22"/>
          <w:szCs w:val="22"/>
        </w:rPr>
        <w:t xml:space="preserve"> wspólnie</w:t>
      </w:r>
      <w:r>
        <w:rPr>
          <w:rFonts w:ascii="Arial" w:hAnsi="Arial" w:cs="Arial"/>
          <w:b/>
          <w:bCs/>
          <w:sz w:val="22"/>
          <w:szCs w:val="22"/>
        </w:rPr>
        <w:t>.</w:t>
      </w:r>
    </w:p>
    <w:p w:rsidR="00EE6BA8" w:rsidRDefault="00EE6BA8" w:rsidP="00EE6BA8">
      <w:pPr>
        <w:pStyle w:val="Akapitzlist"/>
        <w:numPr>
          <w:ilvl w:val="0"/>
          <w:numId w:val="171"/>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Zapisy ust. 1 pkt 2 i § 5 ust. 1 dotyczą również </w:t>
      </w:r>
      <w:r>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Pr>
          <w:rFonts w:ascii="Arial" w:hAnsi="Arial" w:cs="Arial"/>
          <w:b/>
          <w:sz w:val="22"/>
          <w:szCs w:val="22"/>
        </w:rPr>
        <w:t>Umowy.</w:t>
      </w:r>
    </w:p>
    <w:p w:rsidR="00EE6BA8" w:rsidRDefault="00EE6BA8" w:rsidP="00EE6BA8">
      <w:pPr>
        <w:pStyle w:val="Akapitzlist"/>
        <w:numPr>
          <w:ilvl w:val="0"/>
          <w:numId w:val="171"/>
        </w:numPr>
        <w:spacing w:after="120" w:line="288" w:lineRule="auto"/>
        <w:ind w:left="357" w:hanging="357"/>
        <w:contextualSpacing/>
        <w:jc w:val="both"/>
        <w:rPr>
          <w:rFonts w:ascii="Arial" w:hAnsi="Arial" w:cs="Arial"/>
          <w:sz w:val="22"/>
          <w:szCs w:val="22"/>
        </w:rPr>
      </w:pPr>
      <w:r>
        <w:rPr>
          <w:rFonts w:ascii="Arial" w:hAnsi="Arial" w:cs="Arial"/>
          <w:b/>
          <w:sz w:val="22"/>
          <w:szCs w:val="22"/>
        </w:rPr>
        <w:t>Informacje</w:t>
      </w:r>
      <w:r>
        <w:rPr>
          <w:rFonts w:ascii="Arial" w:hAnsi="Arial" w:cs="Arial"/>
          <w:sz w:val="22"/>
          <w:szCs w:val="22"/>
        </w:rPr>
        <w:t xml:space="preserve"> wyrażone w formie materialnej (w tym materiały w formie pisemnej, informatyczne nośniki informacji) będą przekazywane przedstawicielom </w:t>
      </w:r>
      <w:r>
        <w:rPr>
          <w:rFonts w:ascii="Arial" w:hAnsi="Arial" w:cs="Arial"/>
          <w:b/>
          <w:sz w:val="22"/>
          <w:szCs w:val="22"/>
        </w:rPr>
        <w:t>Stron</w:t>
      </w:r>
      <w:r>
        <w:rPr>
          <w:rFonts w:ascii="Arial" w:hAnsi="Arial" w:cs="Arial"/>
          <w:sz w:val="22"/>
          <w:szCs w:val="22"/>
        </w:rPr>
        <w:t xml:space="preserve"> w sposób udokumentowany, z zapewnieniem kontroli obiegu dokumentów i ich rozliczalności przez osoby upoważnione, o których mowa w § 8.</w:t>
      </w:r>
    </w:p>
    <w:p w:rsidR="00EE6BA8" w:rsidRDefault="00EE6BA8" w:rsidP="00EE6BA8">
      <w:pPr>
        <w:pStyle w:val="Akapitzlist"/>
        <w:ind w:left="357"/>
        <w:rPr>
          <w:rFonts w:ascii="Arial" w:hAnsi="Arial" w:cs="Arial"/>
          <w:sz w:val="22"/>
          <w:szCs w:val="22"/>
        </w:rPr>
      </w:pPr>
    </w:p>
    <w:p w:rsidR="00EE6BA8" w:rsidRDefault="00EE6BA8" w:rsidP="00EE6BA8">
      <w:pPr>
        <w:keepNext/>
        <w:spacing w:line="360" w:lineRule="auto"/>
        <w:jc w:val="center"/>
        <w:rPr>
          <w:rFonts w:ascii="Arial" w:hAnsi="Arial" w:cs="Arial"/>
          <w:b/>
          <w:sz w:val="22"/>
          <w:szCs w:val="22"/>
        </w:rPr>
      </w:pPr>
      <w:r>
        <w:rPr>
          <w:rFonts w:ascii="Arial" w:hAnsi="Arial" w:cs="Arial"/>
          <w:b/>
          <w:sz w:val="22"/>
          <w:szCs w:val="22"/>
        </w:rPr>
        <w:t>§ 5.</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Zwrot Informacji</w:t>
      </w:r>
    </w:p>
    <w:p w:rsidR="00EE6BA8" w:rsidRDefault="00EE6BA8" w:rsidP="00EE6BA8">
      <w:pPr>
        <w:pStyle w:val="Akapitzlist"/>
        <w:numPr>
          <w:ilvl w:val="0"/>
          <w:numId w:val="172"/>
        </w:numPr>
        <w:spacing w:after="120" w:line="288" w:lineRule="auto"/>
        <w:ind w:left="357" w:hanging="357"/>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zobowiązują się, jeżeli </w:t>
      </w:r>
      <w:r>
        <w:rPr>
          <w:rFonts w:ascii="Arial" w:hAnsi="Arial" w:cs="Arial"/>
          <w:bCs/>
          <w:sz w:val="22"/>
          <w:szCs w:val="22"/>
        </w:rPr>
        <w:t>druga</w:t>
      </w:r>
      <w:r>
        <w:rPr>
          <w:rFonts w:ascii="Arial" w:hAnsi="Arial" w:cs="Arial"/>
          <w:b/>
          <w:bCs/>
          <w:sz w:val="22"/>
          <w:szCs w:val="22"/>
        </w:rPr>
        <w:t xml:space="preserve"> Strona </w:t>
      </w:r>
      <w:r>
        <w:rPr>
          <w:rFonts w:ascii="Arial" w:hAnsi="Arial" w:cs="Arial"/>
          <w:sz w:val="22"/>
          <w:szCs w:val="22"/>
        </w:rPr>
        <w:t xml:space="preserve">tego zażąda, niezwłocznie przekazać drugiej </w:t>
      </w:r>
      <w:r>
        <w:rPr>
          <w:rFonts w:ascii="Arial" w:hAnsi="Arial" w:cs="Arial"/>
          <w:b/>
          <w:sz w:val="22"/>
          <w:szCs w:val="22"/>
        </w:rPr>
        <w:t>Stronie</w:t>
      </w:r>
      <w:r>
        <w:rPr>
          <w:rFonts w:ascii="Arial" w:hAnsi="Arial" w:cs="Arial"/>
          <w:b/>
          <w:bCs/>
          <w:sz w:val="22"/>
          <w:szCs w:val="22"/>
        </w:rPr>
        <w:t xml:space="preserve"> </w:t>
      </w:r>
      <w:r>
        <w:rPr>
          <w:rFonts w:ascii="Arial" w:hAnsi="Arial" w:cs="Arial"/>
          <w:sz w:val="22"/>
          <w:szCs w:val="22"/>
        </w:rPr>
        <w:t xml:space="preserve">wszystkie będące w jej posiadaniu </w:t>
      </w:r>
      <w:r>
        <w:rPr>
          <w:rFonts w:ascii="Arial" w:hAnsi="Arial" w:cs="Arial"/>
          <w:b/>
          <w:sz w:val="22"/>
          <w:szCs w:val="22"/>
        </w:rPr>
        <w:t>Informacje</w:t>
      </w:r>
      <w:r>
        <w:rPr>
          <w:rFonts w:ascii="Arial" w:hAnsi="Arial" w:cs="Arial"/>
          <w:sz w:val="22"/>
          <w:szCs w:val="22"/>
        </w:rPr>
        <w:t xml:space="preserve"> wyrażone w formie materialnej, o których mowa w § 4 ust. 1 pkt 2, z zastrzeżeniem postanowień ust. 2 i 3 niniejszego paragrafu, a przekazanie ich nastąpi w sposób określony przez </w:t>
      </w:r>
      <w:r>
        <w:rPr>
          <w:rFonts w:ascii="Arial" w:hAnsi="Arial" w:cs="Arial"/>
          <w:b/>
          <w:sz w:val="22"/>
          <w:szCs w:val="22"/>
        </w:rPr>
        <w:t>Stronę</w:t>
      </w:r>
      <w:r>
        <w:rPr>
          <w:rFonts w:ascii="Arial" w:hAnsi="Arial" w:cs="Arial"/>
          <w:sz w:val="22"/>
          <w:szCs w:val="22"/>
        </w:rPr>
        <w:t xml:space="preserve"> żądającą przekazania informacji.</w:t>
      </w:r>
    </w:p>
    <w:p w:rsidR="00EE6BA8" w:rsidRDefault="00EE6BA8" w:rsidP="00EE6BA8">
      <w:pPr>
        <w:pStyle w:val="Akapitzlist"/>
        <w:numPr>
          <w:ilvl w:val="0"/>
          <w:numId w:val="172"/>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Pomimo zgłoszenia przez jedną ze </w:t>
      </w:r>
      <w:r>
        <w:rPr>
          <w:rFonts w:ascii="Arial" w:hAnsi="Arial" w:cs="Arial"/>
          <w:b/>
          <w:bCs/>
          <w:sz w:val="22"/>
          <w:szCs w:val="22"/>
        </w:rPr>
        <w:t>Stron</w:t>
      </w:r>
      <w:r>
        <w:rPr>
          <w:rFonts w:ascii="Arial" w:hAnsi="Arial" w:cs="Arial"/>
          <w:bCs/>
          <w:sz w:val="22"/>
          <w:szCs w:val="22"/>
        </w:rPr>
        <w:t xml:space="preserve"> </w:t>
      </w:r>
      <w:r>
        <w:rPr>
          <w:rFonts w:ascii="Arial" w:hAnsi="Arial" w:cs="Arial"/>
          <w:sz w:val="22"/>
          <w:szCs w:val="22"/>
        </w:rPr>
        <w:t xml:space="preserve">żądania, o którym mowa w ust. 1, druga </w:t>
      </w:r>
      <w:r>
        <w:rPr>
          <w:rFonts w:ascii="Arial" w:hAnsi="Arial" w:cs="Arial"/>
          <w:b/>
          <w:sz w:val="22"/>
          <w:szCs w:val="22"/>
        </w:rPr>
        <w:t>Strona</w:t>
      </w:r>
      <w:r>
        <w:rPr>
          <w:rFonts w:ascii="Arial" w:hAnsi="Arial" w:cs="Arial"/>
          <w:sz w:val="22"/>
          <w:szCs w:val="22"/>
        </w:rPr>
        <w:t xml:space="preserve"> może zatrzymać </w:t>
      </w:r>
      <w:r>
        <w:rPr>
          <w:rFonts w:ascii="Arial" w:hAnsi="Arial" w:cs="Arial"/>
          <w:b/>
          <w:sz w:val="22"/>
          <w:szCs w:val="22"/>
        </w:rPr>
        <w:t>Informacje</w:t>
      </w:r>
      <w:r>
        <w:rPr>
          <w:rFonts w:ascii="Arial" w:hAnsi="Arial" w:cs="Arial"/>
          <w:sz w:val="22"/>
          <w:szCs w:val="22"/>
        </w:rPr>
        <w:t xml:space="preserve"> wyrażone w formie materialnej, ale tylko w takiej części, w jakiej są jej one niezbędne w celu udokumentowania zakresu realizacji </w:t>
      </w:r>
      <w:r>
        <w:rPr>
          <w:rFonts w:ascii="Arial" w:hAnsi="Arial" w:cs="Arial"/>
          <w:b/>
          <w:sz w:val="22"/>
          <w:szCs w:val="22"/>
        </w:rPr>
        <w:t>Przedmiotu Umowy Właściwej</w:t>
      </w:r>
      <w:r>
        <w:rPr>
          <w:rFonts w:ascii="Arial" w:hAnsi="Arial" w:cs="Arial"/>
          <w:sz w:val="22"/>
          <w:szCs w:val="22"/>
        </w:rPr>
        <w:t xml:space="preserve"> oraz prawidłowości wykonania obowiązków przewidzianych w </w:t>
      </w:r>
      <w:r>
        <w:rPr>
          <w:rFonts w:ascii="Arial" w:hAnsi="Arial" w:cs="Arial"/>
          <w:b/>
          <w:sz w:val="22"/>
          <w:szCs w:val="22"/>
        </w:rPr>
        <w:t>Umowie Właściwej</w:t>
      </w:r>
      <w:r>
        <w:rPr>
          <w:rFonts w:ascii="Arial" w:hAnsi="Arial" w:cs="Arial"/>
          <w:sz w:val="22"/>
          <w:szCs w:val="22"/>
        </w:rPr>
        <w:t>.</w:t>
      </w:r>
    </w:p>
    <w:p w:rsidR="00EE6BA8" w:rsidRDefault="00EE6BA8" w:rsidP="00EE6BA8">
      <w:pPr>
        <w:pStyle w:val="Akapitzlist"/>
        <w:numPr>
          <w:ilvl w:val="0"/>
          <w:numId w:val="172"/>
        </w:numPr>
        <w:spacing w:after="120" w:line="288" w:lineRule="auto"/>
        <w:ind w:left="357" w:hanging="357"/>
        <w:contextualSpacing/>
        <w:jc w:val="both"/>
        <w:rPr>
          <w:rFonts w:ascii="Arial" w:hAnsi="Arial" w:cs="Arial"/>
          <w:sz w:val="22"/>
          <w:szCs w:val="22"/>
        </w:rPr>
      </w:pPr>
      <w:r>
        <w:rPr>
          <w:rFonts w:ascii="Arial" w:hAnsi="Arial" w:cs="Arial"/>
          <w:b/>
          <w:bCs/>
          <w:sz w:val="22"/>
          <w:szCs w:val="22"/>
        </w:rPr>
        <w:t xml:space="preserve">Stronie </w:t>
      </w:r>
      <w:r>
        <w:rPr>
          <w:rFonts w:ascii="Arial" w:hAnsi="Arial" w:cs="Arial"/>
          <w:bCs/>
          <w:sz w:val="22"/>
          <w:szCs w:val="22"/>
        </w:rPr>
        <w:t>do której zgłoszono żądanie przekazania</w:t>
      </w:r>
      <w:r>
        <w:rPr>
          <w:rFonts w:ascii="Arial" w:hAnsi="Arial" w:cs="Arial"/>
          <w:b/>
          <w:bCs/>
          <w:sz w:val="22"/>
          <w:szCs w:val="22"/>
        </w:rPr>
        <w:t xml:space="preserve"> Informacji  </w:t>
      </w:r>
      <w:r>
        <w:rPr>
          <w:rFonts w:ascii="Arial" w:hAnsi="Arial" w:cs="Arial"/>
          <w:sz w:val="22"/>
          <w:szCs w:val="22"/>
        </w:rPr>
        <w:t xml:space="preserve">nie przysługuje jednakże prawo zatrzymania jakichkolwiek </w:t>
      </w:r>
      <w:r>
        <w:rPr>
          <w:rFonts w:ascii="Arial" w:hAnsi="Arial" w:cs="Arial"/>
          <w:b/>
          <w:sz w:val="22"/>
          <w:szCs w:val="22"/>
        </w:rPr>
        <w:t xml:space="preserve">Informacji </w:t>
      </w:r>
      <w:r>
        <w:rPr>
          <w:rFonts w:ascii="Arial" w:hAnsi="Arial" w:cs="Arial"/>
          <w:sz w:val="22"/>
          <w:szCs w:val="22"/>
        </w:rPr>
        <w:t>wyrażonych w formie materialnej w sytuacji, gdy:</w:t>
      </w:r>
    </w:p>
    <w:p w:rsidR="00EE6BA8" w:rsidRDefault="00EE6BA8" w:rsidP="00EE6BA8">
      <w:pPr>
        <w:pStyle w:val="Akapitzlist"/>
        <w:numPr>
          <w:ilvl w:val="0"/>
          <w:numId w:val="173"/>
        </w:numPr>
        <w:spacing w:after="120" w:line="288" w:lineRule="auto"/>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 xml:space="preserve">której </w:t>
      </w:r>
      <w:r>
        <w:rPr>
          <w:rFonts w:ascii="Arial" w:hAnsi="Arial" w:cs="Arial"/>
          <w:b/>
          <w:bCs/>
          <w:sz w:val="22"/>
          <w:szCs w:val="22"/>
        </w:rPr>
        <w:t>Informacje</w:t>
      </w:r>
      <w:r>
        <w:rPr>
          <w:rFonts w:ascii="Arial" w:hAnsi="Arial" w:cs="Arial"/>
          <w:bCs/>
          <w:sz w:val="22"/>
          <w:szCs w:val="22"/>
        </w:rPr>
        <w:t xml:space="preserve"> dotyczą</w:t>
      </w:r>
      <w:r>
        <w:rPr>
          <w:rFonts w:ascii="Arial" w:hAnsi="Arial" w:cs="Arial"/>
          <w:b/>
          <w:bCs/>
          <w:sz w:val="22"/>
          <w:szCs w:val="22"/>
        </w:rPr>
        <w:t xml:space="preserve"> </w:t>
      </w:r>
      <w:r>
        <w:rPr>
          <w:rFonts w:ascii="Arial" w:hAnsi="Arial" w:cs="Arial"/>
          <w:sz w:val="22"/>
          <w:szCs w:val="22"/>
        </w:rPr>
        <w:t xml:space="preserve">zapewni w formie pisemnej, że nie będzie zgłaszała żadnych roszczeń wynikających z </w:t>
      </w:r>
      <w:r>
        <w:rPr>
          <w:rFonts w:ascii="Arial" w:hAnsi="Arial" w:cs="Arial"/>
          <w:b/>
          <w:sz w:val="22"/>
          <w:szCs w:val="22"/>
        </w:rPr>
        <w:t>Umowy Właściwej</w:t>
      </w:r>
      <w:r>
        <w:rPr>
          <w:rFonts w:ascii="Arial" w:hAnsi="Arial" w:cs="Arial"/>
          <w:sz w:val="22"/>
          <w:szCs w:val="22"/>
        </w:rPr>
        <w:t>, jak też, że zaspokoi takie roszczenia zgłoszone przez osoby trzecie;</w:t>
      </w:r>
    </w:p>
    <w:p w:rsidR="00EE6BA8" w:rsidRDefault="00EE6BA8" w:rsidP="00EE6BA8">
      <w:pPr>
        <w:pStyle w:val="Akapitzlist"/>
        <w:numPr>
          <w:ilvl w:val="0"/>
          <w:numId w:val="173"/>
        </w:numPr>
        <w:spacing w:after="120" w:line="288" w:lineRule="auto"/>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do której zgłoszono żądanie przekazania</w:t>
      </w:r>
      <w:r>
        <w:rPr>
          <w:rFonts w:ascii="Arial" w:hAnsi="Arial" w:cs="Arial"/>
          <w:b/>
          <w:bCs/>
          <w:sz w:val="22"/>
          <w:szCs w:val="22"/>
        </w:rPr>
        <w:t xml:space="preserve"> Informacji </w:t>
      </w:r>
      <w:r>
        <w:rPr>
          <w:rFonts w:ascii="Arial" w:hAnsi="Arial" w:cs="Arial"/>
          <w:sz w:val="22"/>
          <w:szCs w:val="22"/>
        </w:rPr>
        <w:t xml:space="preserve">naruszy którekolwiek </w:t>
      </w:r>
      <w:r>
        <w:rPr>
          <w:rFonts w:ascii="Arial" w:hAnsi="Arial" w:cs="Arial"/>
          <w:sz w:val="22"/>
          <w:szCs w:val="22"/>
        </w:rPr>
        <w:br/>
        <w:t xml:space="preserve">z postanowień niniejszej </w:t>
      </w:r>
      <w:r>
        <w:rPr>
          <w:rFonts w:ascii="Arial" w:hAnsi="Arial" w:cs="Arial"/>
          <w:b/>
          <w:sz w:val="22"/>
          <w:szCs w:val="22"/>
        </w:rPr>
        <w:t>Umowy</w:t>
      </w:r>
      <w:r>
        <w:rPr>
          <w:rFonts w:ascii="Arial" w:hAnsi="Arial" w:cs="Arial"/>
          <w:sz w:val="22"/>
          <w:szCs w:val="22"/>
        </w:rPr>
        <w:t>.</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 6.</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Pozostałe zobowiązania Stron</w:t>
      </w:r>
    </w:p>
    <w:p w:rsidR="00EE6BA8" w:rsidRDefault="00EE6BA8" w:rsidP="00EE6BA8">
      <w:pPr>
        <w:pStyle w:val="Akapitzlist"/>
        <w:ind w:left="0"/>
        <w:rPr>
          <w:rFonts w:ascii="Arial" w:hAnsi="Arial" w:cs="Arial"/>
          <w:sz w:val="22"/>
          <w:szCs w:val="22"/>
        </w:rPr>
      </w:pPr>
      <w:r>
        <w:rPr>
          <w:rFonts w:ascii="Arial" w:hAnsi="Arial" w:cs="Arial"/>
          <w:sz w:val="22"/>
          <w:szCs w:val="22"/>
        </w:rPr>
        <w:t>Po</w:t>
      </w:r>
      <w:r>
        <w:rPr>
          <w:rFonts w:ascii="Arial" w:hAnsi="Arial" w:cs="Arial"/>
          <w:b/>
          <w:sz w:val="22"/>
          <w:szCs w:val="22"/>
        </w:rPr>
        <w:t xml:space="preserve"> </w:t>
      </w:r>
      <w:r>
        <w:rPr>
          <w:rFonts w:ascii="Arial" w:hAnsi="Arial" w:cs="Arial"/>
          <w:sz w:val="22"/>
          <w:szCs w:val="22"/>
        </w:rPr>
        <w:t xml:space="preserve">zakończeniu realizacji </w:t>
      </w:r>
      <w:r>
        <w:rPr>
          <w:rFonts w:ascii="Arial" w:hAnsi="Arial" w:cs="Arial"/>
          <w:b/>
          <w:sz w:val="22"/>
          <w:szCs w:val="22"/>
        </w:rPr>
        <w:t>Przedmiotu Umowy Właściwej</w:t>
      </w:r>
      <w:r>
        <w:rPr>
          <w:rFonts w:ascii="Arial" w:hAnsi="Arial" w:cs="Arial"/>
          <w:sz w:val="22"/>
          <w:szCs w:val="22"/>
        </w:rPr>
        <w:t xml:space="preserve">, przed jego rozliczeniem przez </w:t>
      </w:r>
      <w:r>
        <w:rPr>
          <w:rFonts w:ascii="Arial" w:hAnsi="Arial" w:cs="Arial"/>
          <w:b/>
          <w:sz w:val="22"/>
          <w:szCs w:val="22"/>
        </w:rPr>
        <w:t>Strony</w:t>
      </w:r>
      <w:r>
        <w:rPr>
          <w:rFonts w:ascii="Arial" w:hAnsi="Arial" w:cs="Arial"/>
          <w:sz w:val="22"/>
          <w:szCs w:val="22"/>
        </w:rPr>
        <w:t>,</w:t>
      </w:r>
      <w:r>
        <w:rPr>
          <w:rFonts w:ascii="Arial" w:hAnsi="Arial" w:cs="Arial"/>
          <w:b/>
          <w:sz w:val="22"/>
          <w:szCs w:val="22"/>
        </w:rPr>
        <w:t xml:space="preserve">  </w:t>
      </w:r>
      <w:r>
        <w:rPr>
          <w:rFonts w:ascii="Arial" w:hAnsi="Arial" w:cs="Arial"/>
          <w:sz w:val="22"/>
          <w:szCs w:val="22"/>
        </w:rPr>
        <w:t>każda ze</w:t>
      </w:r>
      <w:r>
        <w:rPr>
          <w:rFonts w:ascii="Arial" w:hAnsi="Arial" w:cs="Arial"/>
          <w:b/>
          <w:sz w:val="22"/>
          <w:szCs w:val="22"/>
        </w:rPr>
        <w:t xml:space="preserve"> Stron</w:t>
      </w:r>
      <w:r>
        <w:rPr>
          <w:rFonts w:ascii="Arial" w:hAnsi="Arial" w:cs="Arial"/>
          <w:sz w:val="22"/>
          <w:szCs w:val="22"/>
        </w:rPr>
        <w:t xml:space="preserve"> zobowiązuje się do zwrotu wszystkich otrzymanych od drugiej </w:t>
      </w:r>
      <w:r>
        <w:rPr>
          <w:rFonts w:ascii="Arial" w:hAnsi="Arial" w:cs="Arial"/>
          <w:b/>
          <w:sz w:val="22"/>
          <w:szCs w:val="22"/>
        </w:rPr>
        <w:t>Strony</w:t>
      </w:r>
      <w:r>
        <w:rPr>
          <w:rFonts w:ascii="Arial" w:hAnsi="Arial" w:cs="Arial"/>
          <w:sz w:val="22"/>
          <w:szCs w:val="22"/>
        </w:rPr>
        <w:t xml:space="preserve"> </w:t>
      </w:r>
      <w:r>
        <w:rPr>
          <w:rFonts w:ascii="Arial" w:hAnsi="Arial" w:cs="Arial"/>
          <w:b/>
          <w:sz w:val="22"/>
          <w:szCs w:val="22"/>
        </w:rPr>
        <w:t>Informacji</w:t>
      </w:r>
      <w:r>
        <w:rPr>
          <w:rFonts w:ascii="Arial" w:hAnsi="Arial" w:cs="Arial"/>
          <w:sz w:val="22"/>
          <w:szCs w:val="22"/>
        </w:rPr>
        <w:t>,</w:t>
      </w:r>
      <w:r>
        <w:rPr>
          <w:rFonts w:ascii="Arial" w:hAnsi="Arial" w:cs="Arial"/>
          <w:b/>
          <w:sz w:val="22"/>
          <w:szCs w:val="22"/>
        </w:rPr>
        <w:t xml:space="preserve"> </w:t>
      </w:r>
      <w:r>
        <w:rPr>
          <w:rFonts w:ascii="Arial" w:hAnsi="Arial" w:cs="Arial"/>
          <w:sz w:val="22"/>
          <w:szCs w:val="22"/>
        </w:rPr>
        <w:t>o których mowa w § 4 ust. 3.</w:t>
      </w:r>
    </w:p>
    <w:p w:rsidR="00EE6BA8" w:rsidRDefault="00EE6BA8" w:rsidP="00EE6BA8">
      <w:pPr>
        <w:spacing w:line="360" w:lineRule="auto"/>
        <w:jc w:val="center"/>
      </w:pPr>
      <w:r>
        <w:rPr>
          <w:rFonts w:ascii="Arial" w:hAnsi="Arial" w:cs="Arial"/>
          <w:b/>
          <w:sz w:val="22"/>
          <w:szCs w:val="22"/>
        </w:rPr>
        <w:t>§ 7.</w:t>
      </w:r>
      <w:r>
        <w:t xml:space="preserve"> </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Obowiązywanie Umowy</w:t>
      </w:r>
    </w:p>
    <w:p w:rsidR="00EE6BA8" w:rsidRDefault="00EE6BA8" w:rsidP="00EE6BA8">
      <w:pPr>
        <w:rPr>
          <w:rFonts w:ascii="Arial" w:hAnsi="Arial" w:cs="Arial"/>
          <w:sz w:val="22"/>
          <w:szCs w:val="22"/>
        </w:rPr>
      </w:pPr>
      <w:r>
        <w:rPr>
          <w:rFonts w:ascii="Arial" w:hAnsi="Arial" w:cs="Arial"/>
          <w:sz w:val="22"/>
          <w:szCs w:val="22"/>
        </w:rPr>
        <w:t xml:space="preserve">Niniejsza </w:t>
      </w:r>
      <w:r>
        <w:rPr>
          <w:rFonts w:ascii="Arial" w:hAnsi="Arial" w:cs="Arial"/>
          <w:b/>
          <w:sz w:val="22"/>
          <w:szCs w:val="22"/>
        </w:rPr>
        <w:t>Umowa</w:t>
      </w:r>
      <w:r>
        <w:rPr>
          <w:rFonts w:ascii="Arial" w:hAnsi="Arial" w:cs="Arial"/>
          <w:sz w:val="22"/>
          <w:szCs w:val="22"/>
        </w:rPr>
        <w:t xml:space="preserve"> została zawarta na:</w:t>
      </w:r>
    </w:p>
    <w:p w:rsidR="00EE6BA8" w:rsidRDefault="00EE6BA8" w:rsidP="00EE6BA8">
      <w:pPr>
        <w:rPr>
          <w:rFonts w:ascii="Arial" w:hAnsi="Arial" w:cs="Arial"/>
          <w:strike/>
          <w:sz w:val="22"/>
          <w:szCs w:val="22"/>
        </w:rPr>
      </w:pPr>
      <w:r>
        <w:rPr>
          <w:rFonts w:ascii="Wingdings" w:eastAsia="Wingdings" w:hAnsi="Wingdings" w:cs="Wingdings"/>
          <w:sz w:val="22"/>
          <w:szCs w:val="22"/>
        </w:rPr>
        <w:t></w:t>
      </w:r>
      <w:r>
        <w:rPr>
          <w:rFonts w:ascii="Arial" w:hAnsi="Arial" w:cs="Arial"/>
          <w:sz w:val="22"/>
          <w:szCs w:val="22"/>
        </w:rPr>
        <w:t xml:space="preserve"> okres bezterminowy, obejmujący okres zarówno trwania </w:t>
      </w:r>
      <w:r>
        <w:rPr>
          <w:rFonts w:ascii="Arial" w:hAnsi="Arial" w:cs="Arial"/>
          <w:b/>
          <w:sz w:val="22"/>
          <w:szCs w:val="22"/>
        </w:rPr>
        <w:t>Umowy Właściwej</w:t>
      </w:r>
      <w:r>
        <w:rPr>
          <w:rFonts w:ascii="Arial" w:hAnsi="Arial" w:cs="Arial"/>
          <w:sz w:val="22"/>
          <w:szCs w:val="22"/>
        </w:rPr>
        <w:t xml:space="preserve"> jak i okres po wypowiedzeniu </w:t>
      </w:r>
      <w:r>
        <w:rPr>
          <w:rFonts w:ascii="Arial" w:hAnsi="Arial" w:cs="Arial"/>
          <w:b/>
          <w:sz w:val="22"/>
          <w:szCs w:val="22"/>
        </w:rPr>
        <w:t>Umowy Właściwej</w:t>
      </w:r>
      <w:r>
        <w:rPr>
          <w:rFonts w:ascii="Arial" w:hAnsi="Arial" w:cs="Arial"/>
          <w:sz w:val="22"/>
          <w:szCs w:val="22"/>
        </w:rPr>
        <w:t>.</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 8.</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Reprezentanci Stron</w:t>
      </w:r>
    </w:p>
    <w:p w:rsidR="00EE6BA8" w:rsidRDefault="00EE6BA8" w:rsidP="00EE6BA8">
      <w:pPr>
        <w:rPr>
          <w:rFonts w:ascii="Arial" w:hAnsi="Arial" w:cs="Arial"/>
          <w:sz w:val="22"/>
          <w:szCs w:val="22"/>
        </w:rPr>
      </w:pPr>
      <w:r>
        <w:rPr>
          <w:rFonts w:ascii="Arial" w:hAnsi="Arial" w:cs="Arial"/>
          <w:sz w:val="22"/>
          <w:szCs w:val="22"/>
        </w:rPr>
        <w:t xml:space="preserve">Osobami upoważnionymi do kontaktów pomiędzy </w:t>
      </w:r>
      <w:r>
        <w:rPr>
          <w:rFonts w:ascii="Arial" w:hAnsi="Arial" w:cs="Arial"/>
          <w:b/>
          <w:sz w:val="22"/>
          <w:szCs w:val="22"/>
        </w:rPr>
        <w:t>Stronami</w:t>
      </w:r>
      <w:r>
        <w:rPr>
          <w:rFonts w:ascii="Arial" w:hAnsi="Arial" w:cs="Arial"/>
          <w:sz w:val="22"/>
          <w:szCs w:val="22"/>
        </w:rPr>
        <w:t xml:space="preserve"> w związku z udostępnieniem </w:t>
      </w:r>
      <w:r>
        <w:rPr>
          <w:rFonts w:ascii="Arial" w:hAnsi="Arial" w:cs="Arial"/>
          <w:b/>
          <w:sz w:val="22"/>
          <w:szCs w:val="22"/>
        </w:rPr>
        <w:t xml:space="preserve">Informacji </w:t>
      </w:r>
      <w:r>
        <w:rPr>
          <w:rFonts w:ascii="Arial" w:hAnsi="Arial" w:cs="Arial"/>
          <w:sz w:val="22"/>
          <w:szCs w:val="22"/>
        </w:rPr>
        <w:t xml:space="preserve"> i z realizacją niniejszej </w:t>
      </w:r>
      <w:r>
        <w:rPr>
          <w:rFonts w:ascii="Arial" w:hAnsi="Arial" w:cs="Arial"/>
          <w:b/>
          <w:sz w:val="22"/>
          <w:szCs w:val="22"/>
        </w:rPr>
        <w:t>Umowy</w:t>
      </w:r>
      <w:r>
        <w:rPr>
          <w:rFonts w:ascii="Arial" w:hAnsi="Arial" w:cs="Arial"/>
          <w:sz w:val="22"/>
          <w:szCs w:val="22"/>
        </w:rPr>
        <w:t xml:space="preserve"> są</w:t>
      </w:r>
      <w:r>
        <w:rPr>
          <w:rFonts w:ascii="Arial" w:hAnsi="Arial" w:cs="Arial"/>
          <w:sz w:val="22"/>
          <w:szCs w:val="22"/>
          <w:vertAlign w:val="superscript"/>
        </w:rPr>
        <w:t>4)</w:t>
      </w:r>
      <w:r>
        <w:rPr>
          <w:rFonts w:ascii="Arial" w:hAnsi="Arial" w:cs="Arial"/>
          <w:sz w:val="22"/>
          <w:szCs w:val="22"/>
        </w:rPr>
        <w:t>:</w:t>
      </w:r>
    </w:p>
    <w:p w:rsidR="00EE6BA8" w:rsidRDefault="00EE6BA8" w:rsidP="00EE6BA8">
      <w:pPr>
        <w:pStyle w:val="Akapitzlist"/>
        <w:numPr>
          <w:ilvl w:val="0"/>
          <w:numId w:val="174"/>
        </w:numPr>
        <w:spacing w:after="120" w:line="288" w:lineRule="auto"/>
        <w:contextualSpacing/>
        <w:jc w:val="both"/>
        <w:rPr>
          <w:rFonts w:ascii="Arial" w:hAnsi="Arial" w:cs="Arial"/>
          <w:sz w:val="22"/>
          <w:szCs w:val="22"/>
        </w:rPr>
      </w:pPr>
      <w:r>
        <w:rPr>
          <w:rFonts w:ascii="Arial" w:hAnsi="Arial" w:cs="Arial"/>
          <w:sz w:val="22"/>
          <w:szCs w:val="22"/>
        </w:rPr>
        <w:t xml:space="preserve">z ramienia </w:t>
      </w:r>
      <w:r>
        <w:rPr>
          <w:rFonts w:ascii="Arial" w:hAnsi="Arial" w:cs="Arial"/>
          <w:b/>
          <w:sz w:val="22"/>
          <w:szCs w:val="22"/>
        </w:rPr>
        <w:t>Wykonawcy</w:t>
      </w:r>
      <w:r>
        <w:rPr>
          <w:rFonts w:ascii="Arial" w:hAnsi="Arial" w:cs="Arial"/>
          <w:sz w:val="22"/>
          <w:szCs w:val="22"/>
        </w:rPr>
        <w:t>:</w:t>
      </w:r>
    </w:p>
    <w:p w:rsidR="00EE6BA8" w:rsidRDefault="00EE6BA8" w:rsidP="00EE6BA8">
      <w:pPr>
        <w:pStyle w:val="Akapitzlist"/>
        <w:numPr>
          <w:ilvl w:val="0"/>
          <w:numId w:val="176"/>
        </w:numPr>
        <w:spacing w:after="120" w:line="288"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EE6BA8">
      <w:pPr>
        <w:pStyle w:val="Akapitzlist"/>
        <w:numPr>
          <w:ilvl w:val="0"/>
          <w:numId w:val="176"/>
        </w:numPr>
        <w:spacing w:after="120" w:line="288"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EE6BA8">
      <w:pPr>
        <w:pStyle w:val="Akapitzlist"/>
        <w:keepNext/>
        <w:numPr>
          <w:ilvl w:val="0"/>
          <w:numId w:val="174"/>
        </w:numPr>
        <w:spacing w:after="120" w:line="288" w:lineRule="auto"/>
        <w:ind w:left="714" w:hanging="357"/>
        <w:contextualSpacing/>
        <w:jc w:val="both"/>
        <w:rPr>
          <w:rFonts w:ascii="Arial" w:hAnsi="Arial" w:cs="Arial"/>
          <w:sz w:val="22"/>
          <w:szCs w:val="22"/>
        </w:rPr>
      </w:pPr>
      <w:r>
        <w:rPr>
          <w:rFonts w:ascii="Arial" w:hAnsi="Arial" w:cs="Arial"/>
          <w:sz w:val="22"/>
          <w:szCs w:val="22"/>
        </w:rPr>
        <w:t xml:space="preserve">z ramienia </w:t>
      </w:r>
      <w:r>
        <w:rPr>
          <w:rFonts w:ascii="Arial" w:hAnsi="Arial" w:cs="Arial"/>
          <w:b/>
          <w:bCs/>
          <w:sz w:val="22"/>
          <w:szCs w:val="22"/>
        </w:rPr>
        <w:t>Zamawiającego</w:t>
      </w:r>
      <w:r>
        <w:rPr>
          <w:rFonts w:ascii="Arial" w:hAnsi="Arial" w:cs="Arial"/>
          <w:sz w:val="22"/>
          <w:szCs w:val="22"/>
        </w:rPr>
        <w:t xml:space="preserve">: </w:t>
      </w:r>
    </w:p>
    <w:p w:rsidR="00EE6BA8" w:rsidRDefault="00EE6BA8" w:rsidP="00EE6BA8">
      <w:pPr>
        <w:pStyle w:val="Akapitzlist"/>
        <w:keepNext/>
        <w:spacing w:after="120" w:line="288" w:lineRule="auto"/>
        <w:ind w:left="714"/>
        <w:contextualSpacing/>
        <w:jc w:val="both"/>
        <w:rPr>
          <w:rFonts w:ascii="Arial" w:hAnsi="Arial" w:cs="Arial"/>
          <w:sz w:val="22"/>
          <w:szCs w:val="22"/>
        </w:rPr>
      </w:pPr>
      <w:r>
        <w:rPr>
          <w:rFonts w:ascii="Arial" w:hAnsi="Arial" w:cs="Arial"/>
          <w:sz w:val="22"/>
          <w:szCs w:val="22"/>
        </w:rPr>
        <w:t>Gmina:</w:t>
      </w:r>
    </w:p>
    <w:p w:rsidR="00EE6BA8" w:rsidRDefault="00EE6BA8" w:rsidP="00EE6BA8">
      <w:pPr>
        <w:pStyle w:val="Akapitzlist"/>
        <w:numPr>
          <w:ilvl w:val="0"/>
          <w:numId w:val="177"/>
        </w:numPr>
        <w:spacing w:after="120" w:line="288"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EE6BA8">
      <w:pPr>
        <w:pStyle w:val="Akapitzlist"/>
        <w:numPr>
          <w:ilvl w:val="0"/>
          <w:numId w:val="177"/>
        </w:numPr>
        <w:spacing w:after="120" w:line="288" w:lineRule="auto"/>
        <w:ind w:left="1071" w:hanging="357"/>
        <w:contextualSpacing/>
        <w:jc w:val="both"/>
        <w:rPr>
          <w:rFonts w:ascii="Arial" w:hAnsi="Arial" w:cs="Arial"/>
          <w:sz w:val="22"/>
          <w:szCs w:val="22"/>
        </w:rPr>
      </w:pPr>
      <w:r>
        <w:rPr>
          <w:rFonts w:ascii="Arial" w:hAnsi="Arial" w:cs="Arial"/>
          <w:sz w:val="22"/>
          <w:szCs w:val="22"/>
        </w:rPr>
        <w:t xml:space="preserve">______________________________________________ </w:t>
      </w:r>
    </w:p>
    <w:p w:rsidR="00EE6BA8" w:rsidRPr="003A1679" w:rsidRDefault="00EE6BA8" w:rsidP="00EE6BA8">
      <w:pPr>
        <w:pStyle w:val="Akapitzlist"/>
        <w:keepNext/>
        <w:spacing w:after="120" w:line="288" w:lineRule="auto"/>
        <w:ind w:left="714"/>
        <w:contextualSpacing/>
        <w:jc w:val="both"/>
        <w:rPr>
          <w:rFonts w:ascii="Arial" w:hAnsi="Arial" w:cs="Arial"/>
          <w:sz w:val="22"/>
          <w:szCs w:val="22"/>
        </w:rPr>
      </w:pPr>
      <w:r w:rsidRPr="003A1679">
        <w:rPr>
          <w:rFonts w:ascii="Arial" w:hAnsi="Arial" w:cs="Arial"/>
          <w:sz w:val="22"/>
          <w:szCs w:val="22"/>
        </w:rPr>
        <w:t xml:space="preserve">PLK: </w:t>
      </w:r>
    </w:p>
    <w:p w:rsidR="00EE6BA8" w:rsidRPr="003A1679" w:rsidRDefault="00EE6BA8" w:rsidP="00EE6BA8">
      <w:pPr>
        <w:pStyle w:val="Akapitzlist"/>
        <w:keepNext/>
        <w:numPr>
          <w:ilvl w:val="0"/>
          <w:numId w:val="184"/>
        </w:numPr>
        <w:spacing w:after="120" w:line="288" w:lineRule="auto"/>
        <w:contextualSpacing/>
        <w:jc w:val="both"/>
        <w:rPr>
          <w:rFonts w:ascii="Arial" w:hAnsi="Arial" w:cs="Arial"/>
          <w:sz w:val="22"/>
          <w:szCs w:val="22"/>
        </w:rPr>
      </w:pPr>
      <w:r w:rsidRPr="003A1679">
        <w:rPr>
          <w:rFonts w:ascii="Arial" w:hAnsi="Arial" w:cs="Arial"/>
          <w:sz w:val="22"/>
          <w:szCs w:val="22"/>
        </w:rPr>
        <w:t xml:space="preserve">Daniel Boruchalski – Dyrektor Projektu tel. 571 336 233 </w:t>
      </w:r>
    </w:p>
    <w:p w:rsidR="00EE6BA8" w:rsidRPr="003A1679" w:rsidRDefault="00EE6BA8" w:rsidP="00EE6BA8">
      <w:pPr>
        <w:pStyle w:val="Akapitzlist"/>
        <w:keepNext/>
        <w:numPr>
          <w:ilvl w:val="0"/>
          <w:numId w:val="177"/>
        </w:numPr>
        <w:spacing w:after="120" w:line="288" w:lineRule="auto"/>
        <w:ind w:left="1071" w:hanging="357"/>
        <w:contextualSpacing/>
        <w:jc w:val="both"/>
        <w:rPr>
          <w:rFonts w:ascii="Arial" w:hAnsi="Arial" w:cs="Arial"/>
          <w:sz w:val="22"/>
          <w:szCs w:val="22"/>
        </w:rPr>
      </w:pPr>
      <w:r w:rsidRPr="003A1679">
        <w:rPr>
          <w:rFonts w:ascii="Arial" w:hAnsi="Arial" w:cs="Arial"/>
          <w:sz w:val="22"/>
          <w:szCs w:val="22"/>
        </w:rPr>
        <w:t xml:space="preserve">Henryk Godziewicz – Kierownik Kontraktu tel. 882 052 571 </w:t>
      </w:r>
    </w:p>
    <w:p w:rsidR="00EE6BA8" w:rsidRDefault="00EE6BA8" w:rsidP="00EE6BA8">
      <w:pPr>
        <w:spacing w:line="360" w:lineRule="auto"/>
        <w:jc w:val="center"/>
        <w:rPr>
          <w:rFonts w:ascii="Arial" w:hAnsi="Arial" w:cs="Arial"/>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9.</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Kary Umowne</w:t>
      </w:r>
    </w:p>
    <w:p w:rsidR="00EE6BA8" w:rsidRDefault="00EE6BA8" w:rsidP="00EE6BA8">
      <w:pPr>
        <w:pStyle w:val="Akapitzlist"/>
        <w:numPr>
          <w:ilvl w:val="0"/>
          <w:numId w:val="175"/>
        </w:numPr>
        <w:spacing w:after="120" w:line="288" w:lineRule="auto"/>
        <w:ind w:left="357" w:hanging="357"/>
        <w:contextualSpacing/>
        <w:jc w:val="both"/>
        <w:rPr>
          <w:rFonts w:ascii="Arial" w:hAnsi="Arial" w:cs="Arial"/>
          <w:sz w:val="22"/>
          <w:szCs w:val="22"/>
        </w:rPr>
      </w:pPr>
      <w:r>
        <w:rPr>
          <w:rFonts w:ascii="Arial" w:hAnsi="Arial" w:cs="Arial"/>
          <w:sz w:val="22"/>
          <w:szCs w:val="22"/>
        </w:rPr>
        <w:t xml:space="preserve">W przypadku niedotrzymania warunków </w:t>
      </w:r>
      <w:r>
        <w:rPr>
          <w:rFonts w:ascii="Arial" w:hAnsi="Arial" w:cs="Arial"/>
          <w:b/>
          <w:sz w:val="22"/>
          <w:szCs w:val="22"/>
        </w:rPr>
        <w:t>Umowy</w:t>
      </w:r>
      <w:r>
        <w:rPr>
          <w:rFonts w:ascii="Arial" w:hAnsi="Arial" w:cs="Arial"/>
          <w:sz w:val="22"/>
          <w:szCs w:val="22"/>
        </w:rPr>
        <w:t xml:space="preserve"> przez którąkolwiek ze </w:t>
      </w:r>
      <w:r>
        <w:rPr>
          <w:rFonts w:ascii="Arial" w:hAnsi="Arial" w:cs="Arial"/>
          <w:b/>
          <w:sz w:val="22"/>
          <w:szCs w:val="22"/>
        </w:rPr>
        <w:t xml:space="preserve">Stron, Strona </w:t>
      </w:r>
      <w:r>
        <w:rPr>
          <w:rFonts w:ascii="Arial" w:hAnsi="Arial" w:cs="Arial"/>
          <w:sz w:val="22"/>
          <w:szCs w:val="22"/>
        </w:rPr>
        <w:t>ta</w:t>
      </w:r>
      <w:r>
        <w:rPr>
          <w:rFonts w:ascii="Arial" w:hAnsi="Arial" w:cs="Arial"/>
          <w:b/>
          <w:sz w:val="22"/>
          <w:szCs w:val="22"/>
        </w:rPr>
        <w:t xml:space="preserve"> </w:t>
      </w:r>
      <w:r>
        <w:rPr>
          <w:rFonts w:ascii="Arial" w:hAnsi="Arial" w:cs="Arial"/>
          <w:sz w:val="22"/>
          <w:szCs w:val="22"/>
        </w:rPr>
        <w:t>zobowiązana</w:t>
      </w:r>
      <w:r>
        <w:rPr>
          <w:rFonts w:ascii="Arial" w:hAnsi="Arial" w:cs="Arial"/>
          <w:b/>
          <w:sz w:val="22"/>
          <w:szCs w:val="22"/>
        </w:rPr>
        <w:t xml:space="preserve"> </w:t>
      </w:r>
      <w:r>
        <w:rPr>
          <w:rFonts w:ascii="Arial" w:hAnsi="Arial" w:cs="Arial"/>
          <w:sz w:val="22"/>
          <w:szCs w:val="22"/>
        </w:rPr>
        <w:t xml:space="preserve">będzie do zapłaty na rzecz drugiej </w:t>
      </w:r>
      <w:r>
        <w:rPr>
          <w:rFonts w:ascii="Arial" w:hAnsi="Arial" w:cs="Arial"/>
          <w:b/>
          <w:sz w:val="22"/>
          <w:szCs w:val="22"/>
        </w:rPr>
        <w:t>Strony</w:t>
      </w:r>
      <w:r>
        <w:rPr>
          <w:rFonts w:ascii="Arial" w:hAnsi="Arial" w:cs="Arial"/>
          <w:sz w:val="22"/>
          <w:szCs w:val="22"/>
        </w:rPr>
        <w:t xml:space="preserve"> kary umownej w wysokości</w:t>
      </w:r>
      <w:r>
        <w:rPr>
          <w:rFonts w:ascii="Arial" w:hAnsi="Arial" w:cs="Arial"/>
          <w:sz w:val="22"/>
          <w:szCs w:val="22"/>
          <w:vertAlign w:val="superscript"/>
        </w:rPr>
        <w:t>5)</w:t>
      </w:r>
      <w:r>
        <w:rPr>
          <w:rFonts w:ascii="Arial" w:hAnsi="Arial" w:cs="Arial"/>
          <w:sz w:val="22"/>
          <w:szCs w:val="22"/>
        </w:rPr>
        <w:t xml:space="preserve"> </w:t>
      </w:r>
    </w:p>
    <w:p w:rsidR="00EE6BA8" w:rsidRDefault="00EE6BA8" w:rsidP="00EE6BA8">
      <w:pPr>
        <w:pStyle w:val="Akapitzlist"/>
        <w:ind w:left="357"/>
        <w:rPr>
          <w:rFonts w:ascii="Arial" w:hAnsi="Arial" w:cs="Arial"/>
          <w:sz w:val="22"/>
          <w:szCs w:val="22"/>
        </w:rPr>
      </w:pPr>
      <w:r>
        <w:rPr>
          <w:rFonts w:ascii="Arial" w:hAnsi="Arial" w:cs="Arial"/>
          <w:sz w:val="22"/>
          <w:szCs w:val="22"/>
        </w:rPr>
        <w:t xml:space="preserve">■ </w:t>
      </w:r>
      <w:r w:rsidRPr="003A1679">
        <w:rPr>
          <w:rFonts w:ascii="Arial" w:hAnsi="Arial" w:cs="Arial"/>
          <w:sz w:val="22"/>
          <w:szCs w:val="22"/>
        </w:rPr>
        <w:t>1000</w:t>
      </w:r>
      <w:r>
        <w:rPr>
          <w:rFonts w:ascii="Arial" w:hAnsi="Arial" w:cs="Arial"/>
          <w:sz w:val="22"/>
          <w:szCs w:val="22"/>
        </w:rPr>
        <w:t xml:space="preserve"> PLN (słownie: </w:t>
      </w:r>
      <w:r w:rsidRPr="003A1679">
        <w:rPr>
          <w:rFonts w:ascii="Arial" w:hAnsi="Arial" w:cs="Arial"/>
          <w:sz w:val="22"/>
          <w:szCs w:val="22"/>
        </w:rPr>
        <w:t>jeden tysiąc</w:t>
      </w:r>
      <w:r>
        <w:rPr>
          <w:rFonts w:ascii="Arial" w:hAnsi="Arial" w:cs="Arial"/>
          <w:sz w:val="22"/>
          <w:szCs w:val="22"/>
        </w:rPr>
        <w:t xml:space="preserve"> złotych) za każde naruszenie postanowień niniejszej </w:t>
      </w:r>
      <w:r>
        <w:rPr>
          <w:rFonts w:ascii="Arial" w:hAnsi="Arial" w:cs="Arial"/>
          <w:b/>
          <w:sz w:val="22"/>
          <w:szCs w:val="22"/>
        </w:rPr>
        <w:t>Umowy</w:t>
      </w:r>
      <w:r>
        <w:rPr>
          <w:rFonts w:ascii="Arial" w:hAnsi="Arial" w:cs="Arial"/>
          <w:sz w:val="22"/>
          <w:szCs w:val="22"/>
        </w:rPr>
        <w:t xml:space="preserve">. </w:t>
      </w:r>
    </w:p>
    <w:p w:rsidR="00EE6BA8" w:rsidRDefault="00EE6BA8" w:rsidP="00EE6BA8">
      <w:pPr>
        <w:pStyle w:val="Akapitzlist"/>
        <w:numPr>
          <w:ilvl w:val="0"/>
          <w:numId w:val="175"/>
        </w:numPr>
        <w:spacing w:after="120" w:line="288" w:lineRule="auto"/>
        <w:ind w:left="357" w:hanging="357"/>
        <w:contextualSpacing/>
        <w:jc w:val="both"/>
        <w:rPr>
          <w:rFonts w:ascii="Arial" w:hAnsi="Arial" w:cs="Arial"/>
          <w:b/>
          <w:sz w:val="22"/>
          <w:szCs w:val="22"/>
        </w:rPr>
      </w:pPr>
      <w:r>
        <w:rPr>
          <w:rFonts w:ascii="Arial" w:hAnsi="Arial" w:cs="Arial"/>
          <w:sz w:val="22"/>
          <w:szCs w:val="22"/>
        </w:rPr>
        <w:t xml:space="preserve">Kara, o której mowa w ust. 1, będzie płatna w terminie wskazanym w otrzymanym od </w:t>
      </w:r>
      <w:r>
        <w:rPr>
          <w:rFonts w:ascii="Arial" w:hAnsi="Arial" w:cs="Arial"/>
          <w:b/>
          <w:sz w:val="22"/>
          <w:szCs w:val="22"/>
        </w:rPr>
        <w:t>Strony</w:t>
      </w:r>
      <w:r>
        <w:rPr>
          <w:rFonts w:ascii="Arial" w:hAnsi="Arial" w:cs="Arial"/>
          <w:sz w:val="22"/>
          <w:szCs w:val="22"/>
        </w:rPr>
        <w:t xml:space="preserve"> uprawnionej do naliczenia tej kary pisemnym wezwaniu do zapłaty.</w:t>
      </w:r>
    </w:p>
    <w:p w:rsidR="00EE6BA8" w:rsidRDefault="00EE6BA8" w:rsidP="00EE6BA8">
      <w:pPr>
        <w:spacing w:line="360" w:lineRule="auto"/>
        <w:jc w:val="center"/>
        <w:rPr>
          <w:rFonts w:ascii="Arial" w:hAnsi="Arial" w:cs="Arial"/>
          <w:b/>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10.</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Odszkodowanie</w:t>
      </w:r>
    </w:p>
    <w:p w:rsidR="00EE6BA8" w:rsidRDefault="00EE6BA8" w:rsidP="00EE6BA8">
      <w:pPr>
        <w:jc w:val="both"/>
        <w:rPr>
          <w:rFonts w:ascii="Arial" w:hAnsi="Arial" w:cs="Arial"/>
          <w:b/>
          <w:bCs/>
          <w:sz w:val="22"/>
          <w:szCs w:val="22"/>
        </w:rPr>
      </w:pPr>
      <w:r>
        <w:rPr>
          <w:rFonts w:ascii="Arial" w:hAnsi="Arial" w:cs="Arial"/>
          <w:bCs/>
          <w:sz w:val="22"/>
          <w:szCs w:val="22"/>
        </w:rPr>
        <w:t xml:space="preserve">Zapłata przez jedną ze </w:t>
      </w:r>
      <w:r>
        <w:rPr>
          <w:rFonts w:ascii="Arial" w:hAnsi="Arial" w:cs="Arial"/>
          <w:b/>
          <w:bCs/>
          <w:sz w:val="22"/>
          <w:szCs w:val="22"/>
        </w:rPr>
        <w:t>Stron</w:t>
      </w:r>
      <w:r>
        <w:rPr>
          <w:rFonts w:ascii="Arial" w:hAnsi="Arial" w:cs="Arial"/>
          <w:bCs/>
          <w:sz w:val="22"/>
          <w:szCs w:val="22"/>
        </w:rPr>
        <w:t xml:space="preserve"> kary umownej, o której mowa w § 9, nie wyklucza możliwości dochodzenia przez drugą </w:t>
      </w:r>
      <w:r>
        <w:rPr>
          <w:rFonts w:ascii="Arial" w:hAnsi="Arial" w:cs="Arial"/>
          <w:b/>
          <w:bCs/>
          <w:sz w:val="22"/>
          <w:szCs w:val="22"/>
        </w:rPr>
        <w:t>Stronę</w:t>
      </w:r>
      <w:r>
        <w:rPr>
          <w:rFonts w:ascii="Arial" w:hAnsi="Arial" w:cs="Arial"/>
          <w:bCs/>
          <w:sz w:val="22"/>
          <w:szCs w:val="22"/>
        </w:rPr>
        <w:t xml:space="preserve"> odszkodowania na zasadach ogólnych w sytuacji, gdy wysokość poniesionej szkody przekraczać będzie wysokość zastrzeżonej kary umownej.</w:t>
      </w:r>
      <w:r>
        <w:rPr>
          <w:rFonts w:ascii="Arial" w:hAnsi="Arial" w:cs="Arial"/>
          <w:b/>
          <w:bCs/>
          <w:sz w:val="22"/>
          <w:szCs w:val="22"/>
        </w:rPr>
        <w:t xml:space="preserve"> </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11.</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Prawa własności intelektualnej</w:t>
      </w:r>
    </w:p>
    <w:p w:rsidR="00EE6BA8" w:rsidRDefault="00EE6BA8" w:rsidP="00EE6BA8">
      <w:pPr>
        <w:jc w:val="both"/>
        <w:rPr>
          <w:rFonts w:ascii="Arial" w:hAnsi="Arial" w:cs="Arial"/>
          <w:b/>
          <w:sz w:val="22"/>
          <w:szCs w:val="22"/>
        </w:rPr>
      </w:pPr>
      <w:r>
        <w:rPr>
          <w:rFonts w:ascii="Arial" w:hAnsi="Arial" w:cs="Arial"/>
          <w:sz w:val="22"/>
          <w:szCs w:val="22"/>
        </w:rPr>
        <w:t xml:space="preserve">Z zastrzeżeniem odmiennych postanowień </w:t>
      </w:r>
      <w:r>
        <w:rPr>
          <w:rFonts w:ascii="Arial" w:hAnsi="Arial" w:cs="Arial"/>
          <w:b/>
          <w:sz w:val="22"/>
          <w:szCs w:val="22"/>
        </w:rPr>
        <w:t>Umowy Właściwej</w:t>
      </w:r>
      <w:r>
        <w:rPr>
          <w:rFonts w:ascii="Arial" w:hAnsi="Arial" w:cs="Arial"/>
          <w:sz w:val="22"/>
          <w:szCs w:val="22"/>
        </w:rPr>
        <w:t xml:space="preserve">, żadne z postanowień niniejszej </w:t>
      </w:r>
      <w:r>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Stronom</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Pr>
          <w:rFonts w:ascii="Arial" w:hAnsi="Arial" w:cs="Arial"/>
          <w:b/>
          <w:sz w:val="22"/>
          <w:szCs w:val="22"/>
        </w:rPr>
        <w:t>Umowy</w:t>
      </w:r>
      <w:r>
        <w:rPr>
          <w:rFonts w:ascii="Arial" w:hAnsi="Arial" w:cs="Arial"/>
          <w:sz w:val="22"/>
          <w:szCs w:val="22"/>
        </w:rPr>
        <w:t xml:space="preserve">, dotyczących </w:t>
      </w:r>
      <w:r>
        <w:rPr>
          <w:rFonts w:ascii="Arial" w:hAnsi="Arial" w:cs="Arial"/>
          <w:b/>
          <w:sz w:val="22"/>
          <w:szCs w:val="22"/>
        </w:rPr>
        <w:t>Informacji</w:t>
      </w:r>
      <w:r>
        <w:rPr>
          <w:rFonts w:ascii="Arial" w:hAnsi="Arial" w:cs="Arial"/>
          <w:sz w:val="22"/>
          <w:szCs w:val="22"/>
        </w:rPr>
        <w:t>.</w:t>
      </w:r>
    </w:p>
    <w:p w:rsidR="00EE6BA8" w:rsidRDefault="00EE6BA8" w:rsidP="00EE6BA8">
      <w:pPr>
        <w:jc w:val="center"/>
        <w:rPr>
          <w:rFonts w:ascii="Arial" w:hAnsi="Arial" w:cs="Arial"/>
          <w:b/>
          <w:sz w:val="22"/>
          <w:szCs w:val="22"/>
        </w:rPr>
      </w:pPr>
      <w:r>
        <w:rPr>
          <w:rFonts w:ascii="Arial" w:hAnsi="Arial" w:cs="Arial"/>
          <w:b/>
          <w:sz w:val="22"/>
          <w:szCs w:val="22"/>
        </w:rPr>
        <w:t>§ 12.</w:t>
      </w:r>
    </w:p>
    <w:p w:rsidR="00EE6BA8" w:rsidRDefault="00EE6BA8" w:rsidP="00EE6BA8">
      <w:pPr>
        <w:jc w:val="center"/>
        <w:rPr>
          <w:rFonts w:ascii="Arial" w:hAnsi="Arial" w:cs="Arial"/>
          <w:b/>
          <w:sz w:val="22"/>
          <w:szCs w:val="22"/>
        </w:rPr>
      </w:pPr>
      <w:r>
        <w:rPr>
          <w:rFonts w:ascii="Arial" w:hAnsi="Arial" w:cs="Arial"/>
          <w:b/>
          <w:sz w:val="22"/>
          <w:szCs w:val="22"/>
        </w:rPr>
        <w:t>Obowiązywanie prawa</w:t>
      </w:r>
    </w:p>
    <w:p w:rsidR="00EE6BA8" w:rsidRDefault="00EE6BA8" w:rsidP="00EE6BA8">
      <w:pPr>
        <w:jc w:val="both"/>
        <w:rPr>
          <w:b/>
        </w:rPr>
      </w:pPr>
      <w:r>
        <w:rPr>
          <w:rFonts w:ascii="Arial" w:hAnsi="Arial" w:cs="Arial"/>
          <w:sz w:val="22"/>
          <w:szCs w:val="22"/>
        </w:rPr>
        <w:t>Niniejsza Umowa nie uchybia przepisom prawa dotyczącym ochrony informacji, a w szczególności  przepisom ustawy z dnia 5 sierpnia 2010 r. o ochronie informacji niejawnych (Dz. U</w:t>
      </w:r>
      <w:r w:rsidRPr="003A1679">
        <w:rPr>
          <w:rFonts w:ascii="Arial" w:hAnsi="Arial" w:cs="Arial"/>
          <w:sz w:val="22"/>
          <w:szCs w:val="22"/>
        </w:rPr>
        <w:t>. z 2019 poz. 742</w:t>
      </w:r>
      <w:r>
        <w:rPr>
          <w:rFonts w:ascii="Arial" w:hAnsi="Arial" w:cs="Arial"/>
          <w:sz w:val="22"/>
          <w:szCs w:val="22"/>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Pr>
          <w:rFonts w:ascii="Arial" w:hAnsi="Arial" w:cs="Arial"/>
          <w:sz w:val="22"/>
          <w:szCs w:val="22"/>
        </w:rPr>
        <w:br/>
        <w:t xml:space="preserve">o ochronie danych) (Dz. Urz. UE L 119 z 2016 r., str. 1-88), oraz przepisów krajowych wydanych </w:t>
      </w:r>
      <w:r>
        <w:rPr>
          <w:rFonts w:ascii="Arial" w:hAnsi="Arial" w:cs="Arial"/>
          <w:sz w:val="22"/>
          <w:szCs w:val="22"/>
        </w:rPr>
        <w:br/>
        <w:t>na podstawie i w związku z ww. aktami prawnymi.</w:t>
      </w:r>
    </w:p>
    <w:p w:rsidR="00EE6BA8" w:rsidRDefault="00EE6BA8" w:rsidP="00EE6BA8">
      <w:pPr>
        <w:spacing w:before="360" w:line="360" w:lineRule="auto"/>
        <w:jc w:val="center"/>
        <w:rPr>
          <w:rFonts w:ascii="Arial" w:hAnsi="Arial" w:cs="Arial"/>
          <w:b/>
          <w:sz w:val="22"/>
          <w:szCs w:val="22"/>
        </w:rPr>
      </w:pPr>
      <w:r>
        <w:rPr>
          <w:rFonts w:ascii="Arial" w:hAnsi="Arial" w:cs="Arial"/>
          <w:b/>
          <w:sz w:val="22"/>
          <w:szCs w:val="22"/>
        </w:rPr>
        <w:t>§ 13.</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Zmiany Umowy</w:t>
      </w:r>
    </w:p>
    <w:p w:rsidR="00EE6BA8" w:rsidRDefault="00EE6BA8" w:rsidP="00EE6BA8">
      <w:pPr>
        <w:rPr>
          <w:rFonts w:ascii="Arial" w:hAnsi="Arial" w:cs="Arial"/>
          <w:sz w:val="22"/>
          <w:szCs w:val="22"/>
        </w:rPr>
      </w:pPr>
      <w:r>
        <w:rPr>
          <w:rFonts w:ascii="Arial" w:hAnsi="Arial" w:cs="Arial"/>
          <w:sz w:val="22"/>
          <w:szCs w:val="22"/>
        </w:rPr>
        <w:t xml:space="preserve">Wszelkie zmiany i uzupełnienia niniejszej </w:t>
      </w:r>
      <w:r>
        <w:rPr>
          <w:rFonts w:ascii="Arial" w:hAnsi="Arial" w:cs="Arial"/>
          <w:b/>
          <w:sz w:val="22"/>
          <w:szCs w:val="22"/>
        </w:rPr>
        <w:t>Umowy</w:t>
      </w:r>
      <w:r>
        <w:rPr>
          <w:rFonts w:ascii="Arial" w:hAnsi="Arial" w:cs="Arial"/>
          <w:sz w:val="22"/>
          <w:szCs w:val="22"/>
        </w:rPr>
        <w:t xml:space="preserve"> mogą być dokonywane w formie pisemnej pod rygorem nieważności.</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14.</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Prawo właściwe</w:t>
      </w:r>
    </w:p>
    <w:p w:rsidR="00EE6BA8" w:rsidRDefault="00EE6BA8" w:rsidP="00EE6BA8">
      <w:pPr>
        <w:rPr>
          <w:rFonts w:ascii="Arial" w:hAnsi="Arial" w:cs="Arial"/>
          <w:sz w:val="22"/>
          <w:szCs w:val="22"/>
        </w:rPr>
      </w:pPr>
      <w:r>
        <w:rPr>
          <w:rFonts w:ascii="Arial" w:hAnsi="Arial" w:cs="Arial"/>
          <w:sz w:val="22"/>
          <w:szCs w:val="22"/>
        </w:rPr>
        <w:t xml:space="preserve">Prawem właściwym dla niniejszej </w:t>
      </w:r>
      <w:r>
        <w:rPr>
          <w:rFonts w:ascii="Arial" w:hAnsi="Arial" w:cs="Arial"/>
          <w:b/>
          <w:sz w:val="22"/>
          <w:szCs w:val="22"/>
        </w:rPr>
        <w:t>Umowy</w:t>
      </w:r>
      <w:r>
        <w:rPr>
          <w:rFonts w:ascii="Arial" w:hAnsi="Arial" w:cs="Arial"/>
          <w:sz w:val="22"/>
          <w:szCs w:val="22"/>
        </w:rPr>
        <w:t xml:space="preserve"> jest prawo Rzeczypospolitej Polskiej.</w:t>
      </w:r>
    </w:p>
    <w:p w:rsidR="00EE6BA8" w:rsidRDefault="00EE6BA8" w:rsidP="00EE6BA8">
      <w:pPr>
        <w:spacing w:line="360" w:lineRule="auto"/>
        <w:jc w:val="center"/>
        <w:rPr>
          <w:rFonts w:ascii="Arial" w:hAnsi="Arial" w:cs="Arial"/>
          <w:b/>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15.</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Rozwiązywanie sporów</w:t>
      </w:r>
    </w:p>
    <w:p w:rsidR="00EE6BA8" w:rsidRDefault="00EE6BA8" w:rsidP="00EE6BA8">
      <w:pPr>
        <w:jc w:val="both"/>
        <w:rPr>
          <w:rFonts w:ascii="Arial" w:hAnsi="Arial" w:cs="Arial"/>
          <w:b/>
          <w:sz w:val="22"/>
          <w:szCs w:val="22"/>
        </w:rPr>
      </w:pPr>
      <w:r>
        <w:rPr>
          <w:rFonts w:ascii="Arial" w:hAnsi="Arial" w:cs="Arial"/>
          <w:b/>
          <w:sz w:val="22"/>
          <w:szCs w:val="22"/>
        </w:rPr>
        <w:t>Strony</w:t>
      </w:r>
      <w:r>
        <w:rPr>
          <w:rFonts w:ascii="Arial" w:hAnsi="Arial" w:cs="Arial"/>
          <w:sz w:val="22"/>
          <w:szCs w:val="22"/>
        </w:rPr>
        <w:t xml:space="preserve"> zobowiązują się dołożyć należytych starań w celu polubownego rozwiązywania wszelkich sporów wynikających z niniejszej </w:t>
      </w:r>
      <w:r>
        <w:rPr>
          <w:rFonts w:ascii="Arial" w:hAnsi="Arial" w:cs="Arial"/>
          <w:b/>
          <w:sz w:val="22"/>
          <w:szCs w:val="22"/>
        </w:rPr>
        <w:t>Umowy</w:t>
      </w:r>
      <w:r>
        <w:rPr>
          <w:rFonts w:ascii="Arial" w:hAnsi="Arial" w:cs="Arial"/>
          <w:sz w:val="22"/>
          <w:szCs w:val="22"/>
        </w:rPr>
        <w:t xml:space="preserve">. Wszelkie spory, których </w:t>
      </w:r>
      <w:r>
        <w:rPr>
          <w:rFonts w:ascii="Arial" w:hAnsi="Arial" w:cs="Arial"/>
          <w:b/>
          <w:sz w:val="22"/>
          <w:szCs w:val="22"/>
        </w:rPr>
        <w:t>Stronom</w:t>
      </w:r>
      <w:r>
        <w:rPr>
          <w:rFonts w:ascii="Arial" w:hAnsi="Arial" w:cs="Arial"/>
          <w:sz w:val="22"/>
          <w:szCs w:val="22"/>
        </w:rPr>
        <w:t xml:space="preserve"> nie uda się rozwiązać polubownie w terminie </w:t>
      </w:r>
      <w:r w:rsidRPr="003A1679">
        <w:rPr>
          <w:rFonts w:ascii="Arial" w:hAnsi="Arial" w:cs="Arial"/>
          <w:sz w:val="22"/>
          <w:szCs w:val="22"/>
        </w:rPr>
        <w:t>30</w:t>
      </w:r>
      <w:r>
        <w:rPr>
          <w:rFonts w:ascii="Arial" w:hAnsi="Arial" w:cs="Arial"/>
          <w:sz w:val="22"/>
          <w:szCs w:val="22"/>
        </w:rPr>
        <w:t xml:space="preserve"> dni od daty ich powstania (tj. od daty powiadomienia drugiej </w:t>
      </w:r>
      <w:r>
        <w:rPr>
          <w:rFonts w:ascii="Arial" w:hAnsi="Arial" w:cs="Arial"/>
          <w:b/>
          <w:sz w:val="22"/>
          <w:szCs w:val="22"/>
        </w:rPr>
        <w:t>Strony</w:t>
      </w:r>
      <w:r>
        <w:rPr>
          <w:rFonts w:ascii="Arial" w:hAnsi="Arial" w:cs="Arial"/>
          <w:sz w:val="22"/>
          <w:szCs w:val="22"/>
        </w:rPr>
        <w:t xml:space="preserve"> </w:t>
      </w:r>
      <w:r>
        <w:rPr>
          <w:rFonts w:ascii="Arial" w:hAnsi="Arial" w:cs="Arial"/>
          <w:sz w:val="22"/>
          <w:szCs w:val="22"/>
        </w:rPr>
        <w:br/>
        <w:t xml:space="preserve">o możliwości poddania sporu pod rozstrzygnięcie sądu), będą rozstrzygane przez sąd powszechny właściwy dla siedziby </w:t>
      </w:r>
      <w:r>
        <w:rPr>
          <w:rFonts w:ascii="Arial" w:hAnsi="Arial" w:cs="Arial"/>
          <w:b/>
          <w:bCs/>
          <w:sz w:val="22"/>
          <w:szCs w:val="22"/>
        </w:rPr>
        <w:t>Zamawiającego</w:t>
      </w:r>
      <w:r>
        <w:rPr>
          <w:rFonts w:ascii="Arial" w:hAnsi="Arial" w:cs="Arial"/>
          <w:sz w:val="22"/>
          <w:szCs w:val="22"/>
        </w:rPr>
        <w:t>.</w:t>
      </w:r>
    </w:p>
    <w:p w:rsidR="00EE6BA8" w:rsidRDefault="00EE6BA8" w:rsidP="00EE6BA8">
      <w:pPr>
        <w:spacing w:line="360" w:lineRule="auto"/>
        <w:jc w:val="center"/>
        <w:rPr>
          <w:rFonts w:ascii="Arial" w:hAnsi="Arial" w:cs="Arial"/>
          <w:b/>
          <w:sz w:val="22"/>
          <w:szCs w:val="22"/>
        </w:rPr>
      </w:pPr>
    </w:p>
    <w:p w:rsidR="00722AAF" w:rsidRDefault="00722AAF" w:rsidP="00EE6BA8">
      <w:pPr>
        <w:spacing w:line="360" w:lineRule="auto"/>
        <w:jc w:val="center"/>
        <w:rPr>
          <w:rFonts w:ascii="Arial" w:hAnsi="Arial" w:cs="Arial"/>
          <w:b/>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16.</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Tytuły paragrafów</w:t>
      </w:r>
    </w:p>
    <w:p w:rsidR="00EE6BA8" w:rsidRDefault="00EE6BA8" w:rsidP="00EE6BA8">
      <w:pPr>
        <w:jc w:val="both"/>
        <w:rPr>
          <w:rFonts w:ascii="Arial" w:hAnsi="Arial" w:cs="Arial"/>
          <w:b/>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Pr>
          <w:rFonts w:ascii="Arial" w:hAnsi="Arial" w:cs="Arial"/>
          <w:b/>
          <w:sz w:val="22"/>
          <w:szCs w:val="22"/>
        </w:rPr>
        <w:t>Umowy</w:t>
      </w:r>
      <w:r>
        <w:rPr>
          <w:rFonts w:ascii="Arial" w:hAnsi="Arial" w:cs="Arial"/>
          <w:sz w:val="22"/>
          <w:szCs w:val="22"/>
        </w:rPr>
        <w:t>.</w:t>
      </w:r>
    </w:p>
    <w:p w:rsidR="00EE6BA8" w:rsidRDefault="00EE6BA8" w:rsidP="00EE6BA8">
      <w:pPr>
        <w:spacing w:line="360" w:lineRule="auto"/>
        <w:rPr>
          <w:rFonts w:ascii="Arial" w:hAnsi="Arial" w:cs="Arial"/>
          <w:b/>
          <w:sz w:val="22"/>
          <w:szCs w:val="22"/>
        </w:rPr>
      </w:pPr>
    </w:p>
    <w:p w:rsidR="00EE6BA8" w:rsidRDefault="00EE6BA8" w:rsidP="00EE6BA8">
      <w:pPr>
        <w:spacing w:line="360" w:lineRule="auto"/>
        <w:jc w:val="center"/>
        <w:rPr>
          <w:rFonts w:ascii="Arial" w:hAnsi="Arial" w:cs="Arial"/>
          <w:b/>
          <w:sz w:val="22"/>
          <w:szCs w:val="22"/>
        </w:rPr>
      </w:pPr>
      <w:r>
        <w:rPr>
          <w:rFonts w:ascii="Arial" w:hAnsi="Arial" w:cs="Arial"/>
          <w:b/>
          <w:sz w:val="22"/>
          <w:szCs w:val="22"/>
        </w:rPr>
        <w:t>§ 17.</w:t>
      </w:r>
    </w:p>
    <w:p w:rsidR="00EE6BA8" w:rsidRDefault="00EE6BA8" w:rsidP="00EE6BA8">
      <w:pPr>
        <w:spacing w:line="360" w:lineRule="auto"/>
        <w:jc w:val="center"/>
        <w:rPr>
          <w:rFonts w:ascii="Arial" w:hAnsi="Arial" w:cs="Arial"/>
          <w:b/>
          <w:sz w:val="22"/>
          <w:szCs w:val="22"/>
        </w:rPr>
      </w:pPr>
      <w:r>
        <w:rPr>
          <w:rFonts w:ascii="Arial" w:hAnsi="Arial" w:cs="Arial"/>
          <w:b/>
          <w:sz w:val="22"/>
          <w:szCs w:val="22"/>
        </w:rPr>
        <w:t>Egzemplarze Umowy</w:t>
      </w:r>
    </w:p>
    <w:p w:rsidR="00EE6BA8" w:rsidRDefault="00EE6BA8" w:rsidP="00EE6BA8">
      <w:pPr>
        <w:jc w:val="both"/>
        <w:rPr>
          <w:rFonts w:ascii="Arial" w:hAnsi="Arial" w:cs="Arial"/>
          <w:sz w:val="22"/>
          <w:szCs w:val="22"/>
        </w:rPr>
      </w:pPr>
      <w:r>
        <w:rPr>
          <w:rFonts w:ascii="Arial" w:hAnsi="Arial" w:cs="Arial"/>
          <w:sz w:val="22"/>
          <w:szCs w:val="22"/>
        </w:rPr>
        <w:t xml:space="preserve">Niniejsza </w:t>
      </w:r>
      <w:r>
        <w:rPr>
          <w:rFonts w:ascii="Arial" w:hAnsi="Arial" w:cs="Arial"/>
          <w:b/>
          <w:sz w:val="22"/>
          <w:szCs w:val="22"/>
        </w:rPr>
        <w:t>Umowa</w:t>
      </w:r>
      <w:r>
        <w:rPr>
          <w:rFonts w:ascii="Arial" w:hAnsi="Arial" w:cs="Arial"/>
          <w:sz w:val="22"/>
          <w:szCs w:val="22"/>
        </w:rPr>
        <w:t xml:space="preserve"> została sporządzona w trzech jednobrzmiących egzemplarzach, po jednym dla każdej ze </w:t>
      </w:r>
      <w:r>
        <w:rPr>
          <w:rFonts w:ascii="Arial" w:hAnsi="Arial" w:cs="Arial"/>
          <w:b/>
          <w:sz w:val="22"/>
          <w:szCs w:val="22"/>
        </w:rPr>
        <w:t>Stron</w:t>
      </w:r>
      <w:r>
        <w:rPr>
          <w:rFonts w:ascii="Arial" w:hAnsi="Arial" w:cs="Arial"/>
          <w:sz w:val="22"/>
          <w:szCs w:val="22"/>
        </w:rPr>
        <w:t>, w polskiej wersji językowej.</w:t>
      </w: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p>
    <w:p w:rsidR="00EE6BA8" w:rsidRDefault="00EE6BA8" w:rsidP="00EE6BA8">
      <w:pPr>
        <w:rPr>
          <w:rFonts w:ascii="Arial" w:hAnsi="Arial" w:cs="Arial"/>
          <w:sz w:val="22"/>
          <w:szCs w:val="22"/>
        </w:rPr>
      </w:pPr>
    </w:p>
    <w:p w:rsidR="00EE6BA8" w:rsidRDefault="00EE6BA8" w:rsidP="00EE6BA8">
      <w:pPr>
        <w:pStyle w:val="NormalnyWeb"/>
        <w:tabs>
          <w:tab w:val="left" w:pos="426"/>
        </w:tabs>
        <w:spacing w:before="60" w:beforeAutospacing="0" w:after="0" w:afterAutospacing="0"/>
        <w:rPr>
          <w:rFonts w:ascii="Arial" w:hAnsi="Arial" w:cs="Arial"/>
          <w:sz w:val="22"/>
          <w:szCs w:val="22"/>
        </w:rPr>
      </w:pPr>
      <w:r>
        <w:rPr>
          <w:rFonts w:ascii="Arial" w:hAnsi="Arial" w:cs="Arial"/>
          <w:sz w:val="22"/>
          <w:szCs w:val="22"/>
        </w:rPr>
        <w:t>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____________________________</w:t>
      </w:r>
    </w:p>
    <w:p w:rsidR="00EE6BA8" w:rsidRDefault="00EE6BA8" w:rsidP="00EE6BA8">
      <w:pPr>
        <w:pStyle w:val="NormalnyWeb"/>
        <w:tabs>
          <w:tab w:val="left" w:pos="426"/>
        </w:tabs>
        <w:spacing w:before="60" w:beforeAutospacing="0" w:after="0" w:afterAutospacing="0"/>
        <w:rPr>
          <w:rFonts w:ascii="Arial" w:hAnsi="Arial" w:cs="Arial"/>
          <w:sz w:val="22"/>
          <w:szCs w:val="22"/>
        </w:rPr>
      </w:pPr>
    </w:p>
    <w:p w:rsidR="00EE6BA8" w:rsidRDefault="00EE6BA8" w:rsidP="00EE6BA8">
      <w:pPr>
        <w:pStyle w:val="NormalnyWeb"/>
        <w:tabs>
          <w:tab w:val="left" w:pos="426"/>
        </w:tabs>
        <w:spacing w:before="60" w:beforeAutospacing="0" w:after="0" w:afterAutospacing="0"/>
        <w:rPr>
          <w:rFonts w:ascii="Arial" w:hAnsi="Arial" w:cs="Arial"/>
          <w:sz w:val="22"/>
          <w:szCs w:val="22"/>
        </w:rPr>
      </w:pPr>
    </w:p>
    <w:p w:rsidR="00EE6BA8" w:rsidRDefault="00EE6BA8" w:rsidP="00EE6BA8">
      <w:pPr>
        <w:pStyle w:val="NormalnyWeb"/>
        <w:tabs>
          <w:tab w:val="left" w:pos="426"/>
        </w:tabs>
        <w:spacing w:before="60" w:beforeAutospacing="0" w:after="0" w:afterAutospacing="0"/>
        <w:rPr>
          <w:rFonts w:ascii="Arial" w:hAnsi="Arial" w:cs="Arial"/>
          <w:sz w:val="22"/>
          <w:szCs w:val="22"/>
        </w:rPr>
      </w:pPr>
      <w:r>
        <w:rPr>
          <w:rFonts w:ascii="Arial" w:hAnsi="Arial" w:cs="Arial"/>
          <w:sz w:val="22"/>
          <w:szCs w:val="22"/>
        </w:rPr>
        <w:t>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____________________________</w:t>
      </w:r>
    </w:p>
    <w:p w:rsidR="00EE6BA8" w:rsidRDefault="00EE6BA8" w:rsidP="00EE6BA8">
      <w:pPr>
        <w:pStyle w:val="NormalnyWeb"/>
        <w:tabs>
          <w:tab w:val="left" w:pos="426"/>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Pr>
          <w:rFonts w:ascii="Arial" w:hAnsi="Arial" w:cs="Arial"/>
          <w:sz w:val="16"/>
          <w:szCs w:val="16"/>
        </w:rPr>
        <w:t xml:space="preserve">w imieniu Zamawiającego </w:t>
      </w:r>
      <w:r>
        <w:rPr>
          <w:rFonts w:ascii="Arial" w:hAnsi="Arial" w:cs="Arial"/>
          <w:sz w:val="16"/>
          <w:szCs w:val="16"/>
          <w:vertAlign w:val="superscript"/>
        </w:rPr>
        <w:t>9)</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 imieniu Wykonawcy </w:t>
      </w:r>
      <w:r>
        <w:rPr>
          <w:rFonts w:ascii="Arial" w:hAnsi="Arial" w:cs="Arial"/>
          <w:sz w:val="16"/>
          <w:szCs w:val="16"/>
          <w:vertAlign w:val="superscript"/>
        </w:rPr>
        <w:t>9)</w:t>
      </w:r>
    </w:p>
    <w:p w:rsidR="00EE6BA8" w:rsidRDefault="00EE6BA8" w:rsidP="00EE6BA8">
      <w:pPr>
        <w:pStyle w:val="NormalnyWeb"/>
        <w:tabs>
          <w:tab w:val="left" w:pos="426"/>
        </w:tabs>
        <w:spacing w:before="60" w:beforeAutospacing="0" w:after="0" w:afterAutospacing="0"/>
        <w:rPr>
          <w:rFonts w:ascii="Arial" w:hAnsi="Arial" w:cs="Arial"/>
          <w:sz w:val="22"/>
          <w:szCs w:val="22"/>
        </w:rPr>
      </w:pPr>
    </w:p>
    <w:p w:rsidR="00EE6BA8" w:rsidRDefault="00EE6BA8" w:rsidP="00EE6BA8">
      <w:pPr>
        <w:rPr>
          <w:rFonts w:ascii="Arial" w:hAnsi="Arial" w:cs="Arial"/>
          <w:b/>
          <w:sz w:val="22"/>
          <w:szCs w:val="22"/>
          <w:u w:val="single"/>
        </w:rPr>
      </w:pPr>
    </w:p>
    <w:p w:rsidR="00EE6BA8" w:rsidRDefault="00EE6BA8" w:rsidP="00EE6BA8">
      <w:pPr>
        <w:rPr>
          <w:rFonts w:ascii="Arial" w:hAnsi="Arial" w:cs="Arial"/>
          <w:b/>
          <w:sz w:val="22"/>
          <w:szCs w:val="22"/>
          <w:u w:val="single"/>
        </w:rPr>
      </w:pPr>
    </w:p>
    <w:p w:rsidR="00EE6BA8" w:rsidRDefault="00EE6BA8" w:rsidP="00EE6BA8">
      <w:pPr>
        <w:rPr>
          <w:rFonts w:ascii="Arial" w:hAnsi="Arial" w:cs="Arial"/>
          <w:b/>
          <w:sz w:val="22"/>
          <w:szCs w:val="22"/>
          <w:u w:val="single"/>
        </w:rPr>
      </w:pPr>
    </w:p>
    <w:p w:rsidR="00EE6BA8" w:rsidRDefault="00EE6BA8" w:rsidP="00EE6BA8">
      <w:pPr>
        <w:rPr>
          <w:rFonts w:ascii="Arial" w:hAnsi="Arial" w:cs="Arial"/>
          <w:b/>
          <w:sz w:val="22"/>
          <w:szCs w:val="22"/>
          <w:u w:val="single"/>
        </w:rPr>
      </w:pPr>
      <w:r>
        <w:rPr>
          <w:rFonts w:ascii="Arial" w:hAnsi="Arial" w:cs="Arial"/>
          <w:b/>
          <w:sz w:val="22"/>
          <w:szCs w:val="22"/>
          <w:u w:val="single"/>
        </w:rPr>
        <w:t>Wykonano w 3 egz.:</w:t>
      </w:r>
    </w:p>
    <w:p w:rsidR="00EE6BA8" w:rsidRDefault="00EE6BA8" w:rsidP="00EE6BA8">
      <w:pPr>
        <w:rPr>
          <w:rFonts w:ascii="Arial" w:hAnsi="Arial" w:cs="Arial"/>
          <w:sz w:val="22"/>
          <w:szCs w:val="22"/>
        </w:rPr>
      </w:pPr>
      <w:r>
        <w:rPr>
          <w:rFonts w:ascii="Arial" w:hAnsi="Arial" w:cs="Arial"/>
          <w:sz w:val="22"/>
          <w:szCs w:val="22"/>
        </w:rPr>
        <w:t>Egz. Nr 1: Wykonawca</w:t>
      </w:r>
    </w:p>
    <w:p w:rsidR="00EE6BA8" w:rsidRDefault="00EE6BA8" w:rsidP="00EE6BA8">
      <w:pPr>
        <w:rPr>
          <w:rFonts w:ascii="Arial" w:hAnsi="Arial" w:cs="Arial"/>
          <w:sz w:val="22"/>
          <w:szCs w:val="22"/>
        </w:rPr>
      </w:pPr>
      <w:r>
        <w:rPr>
          <w:rFonts w:ascii="Arial" w:hAnsi="Arial" w:cs="Arial"/>
          <w:sz w:val="22"/>
          <w:szCs w:val="22"/>
        </w:rPr>
        <w:t>Egz. Nr 2: Zamawiający – Gmina</w:t>
      </w:r>
    </w:p>
    <w:p w:rsidR="00EE6BA8" w:rsidRDefault="00EE6BA8" w:rsidP="00EE6BA8">
      <w:pPr>
        <w:rPr>
          <w:rFonts w:ascii="Arial" w:hAnsi="Arial" w:cs="Arial"/>
          <w:sz w:val="22"/>
          <w:szCs w:val="22"/>
        </w:rPr>
      </w:pPr>
      <w:r>
        <w:rPr>
          <w:rFonts w:ascii="Arial" w:hAnsi="Arial" w:cs="Arial"/>
          <w:sz w:val="22"/>
          <w:szCs w:val="22"/>
        </w:rPr>
        <w:t xml:space="preserve">Egz. Nr 3: Zamawiający – PKP </w:t>
      </w:r>
    </w:p>
    <w:p w:rsidR="00EE6BA8" w:rsidRDefault="00EE6BA8" w:rsidP="00EE6BA8">
      <w:pPr>
        <w:rPr>
          <w:rFonts w:ascii="Arial" w:hAnsi="Arial" w:cs="Arial"/>
          <w:sz w:val="22"/>
          <w:szCs w:val="22"/>
        </w:rPr>
      </w:pPr>
    </w:p>
    <w:p w:rsidR="00EE6BA8" w:rsidRDefault="00EE6BA8" w:rsidP="00EE6BA8">
      <w:pPr>
        <w:pStyle w:val="Tekstblokowy"/>
        <w:spacing w:after="0"/>
        <w:ind w:left="0" w:right="249" w:firstLine="0"/>
        <w:rPr>
          <w:sz w:val="16"/>
          <w:szCs w:val="16"/>
        </w:rPr>
      </w:pPr>
    </w:p>
    <w:p w:rsidR="00EE6BA8" w:rsidRDefault="00EE6BA8" w:rsidP="00EE6BA8">
      <w:pPr>
        <w:pStyle w:val="Tekstblokowy"/>
        <w:spacing w:after="0"/>
        <w:ind w:left="0" w:right="249" w:firstLine="0"/>
        <w:rPr>
          <w:b/>
          <w:sz w:val="16"/>
          <w:szCs w:val="16"/>
        </w:rPr>
      </w:pPr>
    </w:p>
    <w:p w:rsidR="00EE6BA8" w:rsidRDefault="00EE6BA8" w:rsidP="00EE6BA8">
      <w:pPr>
        <w:pStyle w:val="Tekstblokowy"/>
        <w:spacing w:after="0"/>
        <w:ind w:left="0" w:right="249" w:firstLine="0"/>
        <w:rPr>
          <w:b/>
          <w:sz w:val="16"/>
          <w:szCs w:val="16"/>
        </w:rPr>
      </w:pPr>
    </w:p>
    <w:p w:rsidR="00EE6BA8" w:rsidRDefault="00EE6BA8" w:rsidP="00EE6BA8">
      <w:pPr>
        <w:pStyle w:val="Tekstblokowy"/>
        <w:spacing w:after="0"/>
        <w:ind w:left="0" w:right="249" w:firstLine="0"/>
        <w:rPr>
          <w:b/>
          <w:sz w:val="16"/>
          <w:szCs w:val="16"/>
        </w:rPr>
      </w:pPr>
    </w:p>
    <w:p w:rsidR="00EE6BA8" w:rsidRDefault="00EE6BA8" w:rsidP="00EE6BA8">
      <w:pPr>
        <w:pStyle w:val="Tekstblokowy"/>
        <w:spacing w:after="0"/>
        <w:ind w:left="0" w:right="249" w:firstLine="0"/>
        <w:rPr>
          <w:b/>
          <w:sz w:val="16"/>
          <w:szCs w:val="16"/>
        </w:rPr>
      </w:pPr>
      <w:r>
        <w:rPr>
          <w:b/>
          <w:sz w:val="16"/>
          <w:szCs w:val="16"/>
        </w:rPr>
        <w:t>Wskazówki dla osób opracowujących projekt umowy o wzajemnym zachowaniu poufności (zawieranej do umowy właściwej) na podstawie wzoru umowy o wzajemnym zachowaniu poufności:</w:t>
      </w:r>
    </w:p>
    <w:p w:rsidR="00EE6BA8" w:rsidRDefault="00EE6BA8" w:rsidP="00EE6BA8">
      <w:pPr>
        <w:pStyle w:val="Akapitzlist"/>
        <w:numPr>
          <w:ilvl w:val="0"/>
          <w:numId w:val="179"/>
        </w:numPr>
        <w:spacing w:after="60"/>
        <w:ind w:left="357" w:hanging="391"/>
        <w:contextualSpacing/>
        <w:jc w:val="both"/>
        <w:rPr>
          <w:rFonts w:ascii="Arial" w:hAnsi="Arial" w:cs="Arial"/>
          <w:i/>
          <w:sz w:val="16"/>
          <w:szCs w:val="16"/>
        </w:rPr>
      </w:pPr>
      <w:r>
        <w:rPr>
          <w:rFonts w:ascii="Arial" w:hAnsi="Arial" w:cs="Arial"/>
          <w:i/>
          <w:sz w:val="16"/>
          <w:szCs w:val="16"/>
        </w:rPr>
        <w:t>Nazwę skróconą Stron umowy odpowiednio zastosować w całym dokumencie (zgodnie z oznaczeniem Stron w Umowie Właściwej).</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W miejsce kropek wstawić aktualne powołanie publikatora.</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Standardowo okres jest bezterminowy. Okres podlega modyfikacji w zależności od rodzaju udostępnianych informacji. Decyzję o zmianie okresu obowiązywania umowy o zachowaniu poufności podejmuje Zamawiający.</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Wpisać tych samych reprezentantów Stron, którzy zostali wskazani w Umowie Właściwej.</w:t>
      </w:r>
    </w:p>
    <w:p w:rsidR="00EE6BA8" w:rsidRDefault="00EE6BA8" w:rsidP="00EE6BA8">
      <w:pPr>
        <w:pStyle w:val="Akapitzlist"/>
        <w:numPr>
          <w:ilvl w:val="0"/>
          <w:numId w:val="179"/>
        </w:numPr>
        <w:spacing w:after="60"/>
        <w:ind w:left="357" w:hanging="391"/>
        <w:contextualSpacing/>
        <w:jc w:val="both"/>
        <w:rPr>
          <w:rFonts w:ascii="Arial" w:hAnsi="Arial" w:cs="Arial"/>
          <w:i/>
          <w:sz w:val="16"/>
          <w:szCs w:val="16"/>
        </w:rPr>
      </w:pPr>
      <w:r>
        <w:rPr>
          <w:rFonts w:ascii="Arial" w:hAnsi="Arial" w:cs="Arial"/>
          <w:i/>
          <w:sz w:val="16"/>
          <w:szCs w:val="16"/>
        </w:rPr>
        <w:t>Przy opracowaniu dokumentu, niepotrzebny zapis usunąć/ niepotrzebną opcję (</w:t>
      </w:r>
      <w:r>
        <w:rPr>
          <w:rFonts w:ascii="Arial" w:hAnsi="Arial" w:cs="Arial"/>
          <w:sz w:val="16"/>
          <w:szCs w:val="16"/>
        </w:rPr>
        <w:t>■</w:t>
      </w:r>
      <w:r>
        <w:rPr>
          <w:rFonts w:ascii="Arial" w:hAnsi="Arial" w:cs="Arial"/>
          <w:i/>
          <w:sz w:val="16"/>
          <w:szCs w:val="16"/>
        </w:rPr>
        <w:t>) usunąć.</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Wpisać kwotę, stosownie do wartości Umowy Właściwej i/lub zakresu Przedmiotu Umowy Właściwej. O wysokości kwoty decydują wspólnie Strony.</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Wpisać wartość procentową, stosownie do wartości Umowy Właściwej i/lub zakresu Przedmiotu Umowy Właściwej. O wartości procentowej decydują wspólnie Strony.</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Wpisać liczbę dni, standardowo sugerowana: 30.</w:t>
      </w:r>
    </w:p>
    <w:p w:rsidR="00EE6BA8" w:rsidRDefault="00EE6BA8" w:rsidP="00EE6BA8">
      <w:pPr>
        <w:pStyle w:val="Akapitzlist"/>
        <w:numPr>
          <w:ilvl w:val="0"/>
          <w:numId w:val="179"/>
        </w:numPr>
        <w:spacing w:after="60"/>
        <w:ind w:left="357"/>
        <w:contextualSpacing/>
        <w:jc w:val="both"/>
        <w:rPr>
          <w:rFonts w:ascii="Arial" w:hAnsi="Arial" w:cs="Arial"/>
          <w:i/>
          <w:sz w:val="16"/>
          <w:szCs w:val="16"/>
        </w:rPr>
      </w:pPr>
      <w:r>
        <w:rPr>
          <w:rFonts w:ascii="Arial" w:hAnsi="Arial" w:cs="Arial"/>
          <w:i/>
          <w:sz w:val="16"/>
          <w:szCs w:val="16"/>
        </w:rPr>
        <w:t>Podpisują prawni reprezentanci Stron.</w:t>
      </w:r>
    </w:p>
    <w:p w:rsidR="00EE6BA8" w:rsidRDefault="00EE6BA8" w:rsidP="00EE6BA8">
      <w:pPr>
        <w:spacing w:after="60"/>
        <w:contextualSpacing/>
        <w:jc w:val="both"/>
        <w:rPr>
          <w:rFonts w:ascii="Arial" w:hAnsi="Arial" w:cs="Arial"/>
          <w:i/>
          <w:sz w:val="16"/>
          <w:szCs w:val="16"/>
        </w:rPr>
      </w:pPr>
    </w:p>
    <w:p w:rsidR="00EE6BA8" w:rsidRDefault="00EE6BA8" w:rsidP="003852FE">
      <w:pPr>
        <w:spacing w:afterLines="60" w:after="144" w:line="276" w:lineRule="auto"/>
        <w:jc w:val="both"/>
        <w:rPr>
          <w:rFonts w:ascii="Arial" w:hAnsi="Arial" w:cs="Arial"/>
          <w:sz w:val="22"/>
          <w:szCs w:val="22"/>
        </w:rPr>
      </w:pPr>
    </w:p>
    <w:p w:rsidR="00EE6BA8" w:rsidRDefault="00EE6BA8" w:rsidP="003852FE">
      <w:pPr>
        <w:spacing w:afterLines="60" w:after="144" w:line="276" w:lineRule="auto"/>
        <w:jc w:val="both"/>
        <w:rPr>
          <w:rFonts w:ascii="Arial" w:hAnsi="Arial" w:cs="Arial"/>
          <w:sz w:val="22"/>
          <w:szCs w:val="22"/>
        </w:rPr>
      </w:pPr>
    </w:p>
    <w:p w:rsidR="003A1679" w:rsidRDefault="003A1679" w:rsidP="003852FE">
      <w:pPr>
        <w:spacing w:afterLines="60" w:after="144" w:line="276" w:lineRule="auto"/>
        <w:jc w:val="both"/>
        <w:rPr>
          <w:rFonts w:ascii="Arial" w:hAnsi="Arial" w:cs="Arial"/>
          <w:sz w:val="22"/>
          <w:szCs w:val="22"/>
        </w:rPr>
      </w:pPr>
    </w:p>
    <w:p w:rsidR="003A1679" w:rsidRDefault="003A1679" w:rsidP="003852FE">
      <w:pPr>
        <w:spacing w:afterLines="60" w:after="144" w:line="276" w:lineRule="auto"/>
        <w:jc w:val="both"/>
        <w:rPr>
          <w:rFonts w:ascii="Arial" w:hAnsi="Arial" w:cs="Arial"/>
          <w:sz w:val="22"/>
          <w:szCs w:val="22"/>
        </w:rPr>
      </w:pPr>
    </w:p>
    <w:p w:rsidR="005332AF" w:rsidRPr="00251806" w:rsidRDefault="00B5610D" w:rsidP="00B5610D">
      <w:pPr>
        <w:jc w:val="center"/>
        <w:rPr>
          <w:rFonts w:cs="Arial"/>
          <w:sz w:val="22"/>
          <w:szCs w:val="22"/>
        </w:rPr>
      </w:pPr>
      <w:r>
        <w:rPr>
          <w:rFonts w:ascii="Arial" w:hAnsi="Arial" w:cs="Arial"/>
          <w:b/>
          <w:sz w:val="22"/>
          <w:szCs w:val="22"/>
        </w:rPr>
        <w:t>Załącznik nr 1a</w:t>
      </w:r>
    </w:p>
    <w:p w:rsidR="006E4746" w:rsidRPr="00903DD3" w:rsidRDefault="006E4746" w:rsidP="003852FE">
      <w:pPr>
        <w:pStyle w:val="Tekstblokowy"/>
        <w:spacing w:afterLines="60" w:after="144" w:line="276" w:lineRule="auto"/>
        <w:ind w:left="0" w:right="249" w:firstLine="0"/>
        <w:rPr>
          <w:sz w:val="22"/>
          <w:szCs w:val="22"/>
        </w:rPr>
      </w:pPr>
      <w:r w:rsidRPr="00B5610D">
        <w:rPr>
          <w:i/>
          <w:sz w:val="22"/>
          <w:szCs w:val="22"/>
        </w:rPr>
        <w:t>Aktualny wzór umowy o zachowaniu poufności należy pobrać ze strony intranetowej Spółki pod linkiem:</w:t>
      </w:r>
      <w:r w:rsidRPr="00251806">
        <w:rPr>
          <w:sz w:val="22"/>
          <w:szCs w:val="22"/>
        </w:rPr>
        <w:t xml:space="preserve"> </w:t>
      </w:r>
      <w:hyperlink r:id="rId19" w:history="1">
        <w:r w:rsidRPr="00B5610D">
          <w:rPr>
            <w:rStyle w:val="Hipercze"/>
            <w:i/>
            <w:color w:val="auto"/>
            <w:sz w:val="22"/>
            <w:szCs w:val="22"/>
          </w:rPr>
          <w:t>http://intranet.plk-sa.pl/dzialy/bezpieczenstwo/system-zarzadzania-bezpieczenstwem-informacji-szbi/wzory-dokumentow-szbi</w:t>
        </w:r>
      </w:hyperlink>
      <w:r w:rsidRPr="00B5610D">
        <w:rPr>
          <w:i/>
          <w:sz w:val="22"/>
          <w:szCs w:val="22"/>
        </w:rPr>
        <w:t xml:space="preserve"> ,</w:t>
      </w:r>
      <w:r w:rsidRPr="00251806">
        <w:rPr>
          <w:i/>
          <w:sz w:val="22"/>
          <w:szCs w:val="22"/>
        </w:rPr>
        <w:t xml:space="preserve"> </w:t>
      </w:r>
      <w:r w:rsidRPr="00B5610D">
        <w:rPr>
          <w:i/>
          <w:sz w:val="22"/>
          <w:szCs w:val="22"/>
        </w:rPr>
        <w:t>poz. nr 2</w:t>
      </w:r>
    </w:p>
    <w:p w:rsidR="007706A4" w:rsidRPr="00903DD3" w:rsidRDefault="007706A4" w:rsidP="003852FE">
      <w:pPr>
        <w:pStyle w:val="Nagwek2"/>
        <w:spacing w:before="0" w:afterLines="60" w:after="144" w:line="276" w:lineRule="auto"/>
        <w:rPr>
          <w:rFonts w:cs="Arial"/>
          <w:sz w:val="22"/>
          <w:szCs w:val="22"/>
        </w:rPr>
      </w:pPr>
    </w:p>
    <w:p w:rsidR="007706A4" w:rsidRPr="00903DD3" w:rsidRDefault="006E4746" w:rsidP="003852FE">
      <w:pPr>
        <w:spacing w:afterLines="60" w:after="144" w:line="276" w:lineRule="auto"/>
        <w:rPr>
          <w:rFonts w:ascii="Arial" w:hAnsi="Arial" w:cs="Arial"/>
          <w:b/>
          <w:sz w:val="22"/>
          <w:szCs w:val="22"/>
        </w:rPr>
      </w:pPr>
      <w:r w:rsidRPr="00903DD3">
        <w:rPr>
          <w:rFonts w:ascii="Arial" w:hAnsi="Arial" w:cs="Arial"/>
          <w:sz w:val="22"/>
          <w:szCs w:val="22"/>
        </w:rPr>
        <w:br w:type="page"/>
      </w:r>
    </w:p>
    <w:p w:rsidR="007706A4" w:rsidRPr="00903DD3" w:rsidRDefault="007706A4" w:rsidP="003852FE">
      <w:pPr>
        <w:pStyle w:val="Nagwek2"/>
        <w:spacing w:before="0" w:afterLines="60" w:after="144" w:line="276" w:lineRule="auto"/>
        <w:rPr>
          <w:rFonts w:cs="Arial"/>
          <w:sz w:val="22"/>
          <w:szCs w:val="22"/>
        </w:rPr>
      </w:pPr>
      <w:bookmarkStart w:id="140" w:name="_Toc519240431"/>
      <w:bookmarkStart w:id="141" w:name="_Toc69980025"/>
      <w:bookmarkStart w:id="142" w:name="_Toc499798262"/>
      <w:bookmarkStart w:id="143" w:name="_Toc259448799"/>
      <w:bookmarkStart w:id="144" w:name="_Toc328038319"/>
      <w:r w:rsidRPr="00903DD3">
        <w:rPr>
          <w:rFonts w:cs="Arial"/>
          <w:sz w:val="22"/>
          <w:szCs w:val="22"/>
        </w:rPr>
        <w:t xml:space="preserve">Załącznik </w:t>
      </w:r>
      <w:r w:rsidR="00FA441E" w:rsidRPr="00903DD3">
        <w:rPr>
          <w:rFonts w:cs="Arial"/>
          <w:sz w:val="22"/>
          <w:szCs w:val="22"/>
        </w:rPr>
        <w:t>n</w:t>
      </w:r>
      <w:r w:rsidRPr="00903DD3">
        <w:rPr>
          <w:rFonts w:cs="Arial"/>
          <w:sz w:val="22"/>
          <w:szCs w:val="22"/>
        </w:rPr>
        <w:t>r 2 do Umowy</w:t>
      </w:r>
      <w:bookmarkEnd w:id="140"/>
      <w:bookmarkEnd w:id="141"/>
    </w:p>
    <w:bookmarkEnd w:id="142"/>
    <w:bookmarkEnd w:id="143"/>
    <w:bookmarkEnd w:id="144"/>
    <w:p w:rsidR="006E4746" w:rsidRPr="00B5610D" w:rsidRDefault="006E4746" w:rsidP="003852FE">
      <w:pPr>
        <w:pStyle w:val="Tekstblokowy"/>
        <w:spacing w:afterLines="60" w:after="144" w:line="276" w:lineRule="auto"/>
        <w:ind w:left="0" w:right="249" w:firstLine="0"/>
        <w:rPr>
          <w:sz w:val="22"/>
          <w:szCs w:val="22"/>
        </w:rPr>
      </w:pPr>
      <w:r w:rsidRPr="00B5610D">
        <w:rPr>
          <w:i/>
          <w:sz w:val="22"/>
          <w:szCs w:val="22"/>
        </w:rPr>
        <w:t xml:space="preserve">Aktualny wzór umowy powierzenia przetwarzania danych osobowych należy pobrać ze strony intranetowej Spółki pod linkiem: </w:t>
      </w:r>
      <w:hyperlink r:id="rId20" w:history="1">
        <w:r w:rsidRPr="00B5610D">
          <w:rPr>
            <w:sz w:val="22"/>
            <w:szCs w:val="22"/>
          </w:rPr>
          <w:t>http://intranet.plk-sa.pl/dzialy/bezpieczenstwo/system-zarzadzania-bezpieczenstwem-informacji-szbi/wzory-dokumentow-szbi</w:t>
        </w:r>
      </w:hyperlink>
      <w:r w:rsidRPr="00B5610D">
        <w:rPr>
          <w:i/>
          <w:sz w:val="22"/>
          <w:szCs w:val="22"/>
        </w:rPr>
        <w:t xml:space="preserve"> , poz. nr 7</w:t>
      </w:r>
    </w:p>
    <w:p w:rsidR="007706A4" w:rsidRPr="00903DD3" w:rsidRDefault="006E4746" w:rsidP="003852FE">
      <w:pPr>
        <w:spacing w:afterLines="60" w:after="144" w:line="276" w:lineRule="auto"/>
        <w:rPr>
          <w:rFonts w:ascii="Arial" w:hAnsi="Arial" w:cs="Arial"/>
          <w:b/>
          <w:sz w:val="22"/>
          <w:szCs w:val="22"/>
        </w:rPr>
      </w:pPr>
      <w:r w:rsidRPr="00903DD3">
        <w:rPr>
          <w:rFonts w:ascii="Arial" w:hAnsi="Arial" w:cs="Arial"/>
          <w:sz w:val="22"/>
          <w:szCs w:val="22"/>
        </w:rPr>
        <w:br w:type="page"/>
      </w:r>
    </w:p>
    <w:p w:rsidR="00E9369B" w:rsidRPr="00903DD3" w:rsidRDefault="001665E2" w:rsidP="003852FE">
      <w:pPr>
        <w:pStyle w:val="Nagwek2"/>
        <w:spacing w:before="0" w:afterLines="60" w:after="144" w:line="276" w:lineRule="auto"/>
        <w:rPr>
          <w:rFonts w:cs="Arial"/>
          <w:sz w:val="22"/>
          <w:szCs w:val="22"/>
        </w:rPr>
      </w:pPr>
      <w:bookmarkStart w:id="145" w:name="_Toc519240432"/>
      <w:bookmarkStart w:id="146" w:name="_Toc69980026"/>
      <w:r w:rsidRPr="00903DD3">
        <w:rPr>
          <w:rFonts w:cs="Arial"/>
          <w:sz w:val="22"/>
          <w:szCs w:val="22"/>
        </w:rPr>
        <w:t xml:space="preserve">Załącznik </w:t>
      </w:r>
      <w:r w:rsidR="00FA441E" w:rsidRPr="00903DD3">
        <w:rPr>
          <w:rFonts w:cs="Arial"/>
          <w:sz w:val="22"/>
          <w:szCs w:val="22"/>
        </w:rPr>
        <w:t>n</w:t>
      </w:r>
      <w:r w:rsidR="00E9369B" w:rsidRPr="00903DD3">
        <w:rPr>
          <w:rFonts w:cs="Arial"/>
          <w:sz w:val="22"/>
          <w:szCs w:val="22"/>
        </w:rPr>
        <w:t xml:space="preserve">r </w:t>
      </w:r>
      <w:r w:rsidR="00E44E3F" w:rsidRPr="00903DD3">
        <w:rPr>
          <w:rFonts w:cs="Arial"/>
          <w:sz w:val="22"/>
          <w:szCs w:val="22"/>
        </w:rPr>
        <w:t xml:space="preserve">3 </w:t>
      </w:r>
      <w:r w:rsidR="00E9369B" w:rsidRPr="00903DD3">
        <w:rPr>
          <w:rFonts w:cs="Arial"/>
          <w:sz w:val="22"/>
          <w:szCs w:val="22"/>
        </w:rPr>
        <w:t>do Umowy</w:t>
      </w:r>
      <w:bookmarkEnd w:id="137"/>
      <w:bookmarkEnd w:id="145"/>
      <w:bookmarkEnd w:id="146"/>
      <w:r w:rsidR="00EA05AF" w:rsidRPr="00903DD3">
        <w:rPr>
          <w:rFonts w:cs="Arial"/>
          <w:sz w:val="22"/>
          <w:szCs w:val="22"/>
        </w:rPr>
        <w:t xml:space="preserve"> </w:t>
      </w:r>
    </w:p>
    <w:p w:rsidR="00E9369B" w:rsidRPr="00903DD3" w:rsidRDefault="00E9369B"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(wzór)</w:t>
      </w:r>
    </w:p>
    <w:p w:rsidR="00E9369B" w:rsidRPr="00903DD3" w:rsidRDefault="00E9369B" w:rsidP="003852FE">
      <w:pPr>
        <w:spacing w:afterLines="60" w:after="144" w:line="276" w:lineRule="auto"/>
        <w:jc w:val="center"/>
        <w:rPr>
          <w:rFonts w:ascii="Arial" w:hAnsi="Arial" w:cs="Arial"/>
          <w:b/>
          <w:bCs/>
          <w:iCs/>
          <w:sz w:val="22"/>
          <w:szCs w:val="22"/>
        </w:rPr>
      </w:pPr>
      <w:r w:rsidRPr="00903DD3">
        <w:rPr>
          <w:rFonts w:ascii="Arial" w:hAnsi="Arial" w:cs="Arial"/>
          <w:b/>
          <w:bCs/>
          <w:sz w:val="22"/>
          <w:szCs w:val="22"/>
        </w:rPr>
        <w:t>OŚWIADCZENIE AUTORA DOKUMENTACJI</w:t>
      </w:r>
    </w:p>
    <w:p w:rsidR="006E4746" w:rsidRPr="00903DD3" w:rsidRDefault="006E4746" w:rsidP="003852FE">
      <w:pPr>
        <w:spacing w:afterLines="60" w:after="144" w:line="276" w:lineRule="auto"/>
        <w:jc w:val="both"/>
        <w:rPr>
          <w:rFonts w:ascii="Arial" w:hAnsi="Arial" w:cs="Arial"/>
          <w:bCs/>
          <w:iCs/>
          <w:sz w:val="22"/>
          <w:szCs w:val="22"/>
        </w:rPr>
      </w:pPr>
      <w:r w:rsidRPr="00903DD3">
        <w:rPr>
          <w:rFonts w:ascii="Arial" w:hAnsi="Arial" w:cs="Arial"/>
          <w:bCs/>
          <w:iCs/>
          <w:sz w:val="22"/>
          <w:szCs w:val="22"/>
        </w:rPr>
        <w:t>Ja/My, niżej podpisany/ni, niniejszym oświadczam/y, iż:</w:t>
      </w:r>
    </w:p>
    <w:p w:rsidR="006E4746" w:rsidRPr="00903DD3" w:rsidRDefault="006E4746" w:rsidP="003852FE">
      <w:pPr>
        <w:pStyle w:val="Akapitzlist"/>
        <w:numPr>
          <w:ilvl w:val="0"/>
          <w:numId w:val="63"/>
        </w:numPr>
        <w:tabs>
          <w:tab w:val="left" w:pos="0"/>
        </w:tabs>
        <w:spacing w:afterLines="60" w:after="144" w:line="276" w:lineRule="auto"/>
        <w:jc w:val="both"/>
        <w:rPr>
          <w:rFonts w:ascii="Arial" w:hAnsi="Arial" w:cs="Arial"/>
          <w:bCs/>
          <w:iCs/>
          <w:sz w:val="22"/>
          <w:szCs w:val="22"/>
        </w:rPr>
      </w:pPr>
      <w:r w:rsidRPr="00903DD3">
        <w:rPr>
          <w:rFonts w:ascii="Arial" w:hAnsi="Arial" w:cs="Arial"/>
          <w:bCs/>
          <w:iCs/>
          <w:sz w:val="22"/>
          <w:szCs w:val="22"/>
        </w:rPr>
        <w:t>działając na zlecenie Wykonawcy (</w:t>
      </w:r>
      <w:r w:rsidRPr="00903DD3">
        <w:rPr>
          <w:rFonts w:ascii="Arial" w:hAnsi="Arial" w:cs="Arial"/>
          <w:bCs/>
          <w:i/>
          <w:iCs/>
          <w:sz w:val="22"/>
          <w:szCs w:val="22"/>
        </w:rPr>
        <w:t>nazwa (firma) Wykonawcy</w:t>
      </w:r>
      <w:r w:rsidRPr="00903DD3">
        <w:rPr>
          <w:rFonts w:ascii="Arial" w:hAnsi="Arial" w:cs="Arial"/>
          <w:bCs/>
          <w:iCs/>
          <w:sz w:val="22"/>
          <w:szCs w:val="22"/>
        </w:rPr>
        <w:t xml:space="preserve">) wykonałem/wykonaliśmy utwór/utwory dla zamówienia pod nazwą </w:t>
      </w:r>
      <w:r w:rsidRPr="00D86067">
        <w:rPr>
          <w:rFonts w:ascii="Arial" w:hAnsi="Arial" w:cs="Arial"/>
          <w:bCs/>
          <w:iCs/>
          <w:sz w:val="22"/>
          <w:szCs w:val="22"/>
        </w:rPr>
        <w:t>„…..”</w:t>
      </w:r>
      <w:r w:rsidRPr="00903DD3">
        <w:rPr>
          <w:rFonts w:ascii="Arial" w:hAnsi="Arial" w:cs="Arial"/>
          <w:bCs/>
          <w:iCs/>
          <w:sz w:val="22"/>
          <w:szCs w:val="22"/>
        </w:rPr>
        <w:t xml:space="preserve">, obejmującą </w:t>
      </w:r>
      <w:r w:rsidRPr="00D86067">
        <w:rPr>
          <w:rFonts w:ascii="Arial" w:hAnsi="Arial" w:cs="Arial"/>
          <w:bCs/>
          <w:iCs/>
          <w:sz w:val="22"/>
          <w:szCs w:val="22"/>
        </w:rPr>
        <w:t>…</w:t>
      </w:r>
    </w:p>
    <w:p w:rsidR="006E4746" w:rsidRPr="00903DD3" w:rsidRDefault="006E4746" w:rsidP="003852FE">
      <w:pPr>
        <w:pStyle w:val="Akapitzlist"/>
        <w:numPr>
          <w:ilvl w:val="0"/>
          <w:numId w:val="63"/>
        </w:numPr>
        <w:tabs>
          <w:tab w:val="left" w:pos="0"/>
        </w:tabs>
        <w:spacing w:afterLines="60" w:after="144" w:line="276" w:lineRule="auto"/>
        <w:ind w:left="714" w:hanging="357"/>
        <w:jc w:val="both"/>
        <w:rPr>
          <w:rFonts w:ascii="Arial" w:hAnsi="Arial" w:cs="Arial"/>
          <w:bCs/>
          <w:iCs/>
          <w:sz w:val="22"/>
          <w:szCs w:val="22"/>
        </w:rPr>
      </w:pPr>
      <w:r w:rsidRPr="00903DD3">
        <w:rPr>
          <w:rFonts w:ascii="Arial" w:hAnsi="Arial" w:cs="Arial"/>
          <w:bCs/>
          <w:iCs/>
          <w:sz w:val="22"/>
          <w:szCs w:val="22"/>
        </w:rPr>
        <w:t>jestem/jesteśmy autorem/autorami utworu/utworów i przysługują mi/nam autorskie prawa osobiste do utworu/utworów.</w:t>
      </w:r>
    </w:p>
    <w:p w:rsidR="006E4746" w:rsidRPr="00903DD3" w:rsidRDefault="006E4746" w:rsidP="003852FE">
      <w:pPr>
        <w:pStyle w:val="Akapitzlist"/>
        <w:numPr>
          <w:ilvl w:val="0"/>
          <w:numId w:val="63"/>
        </w:numPr>
        <w:spacing w:afterLines="60" w:after="144" w:line="276" w:lineRule="auto"/>
        <w:ind w:right="57"/>
        <w:jc w:val="both"/>
        <w:rPr>
          <w:rFonts w:ascii="Arial" w:hAnsi="Arial" w:cs="Arial"/>
          <w:bCs/>
          <w:iCs/>
          <w:sz w:val="22"/>
          <w:szCs w:val="22"/>
        </w:rPr>
      </w:pPr>
      <w:r w:rsidRPr="00903DD3">
        <w:rPr>
          <w:rFonts w:ascii="Arial" w:hAnsi="Arial" w:cs="Arial"/>
          <w:bCs/>
          <w:iCs/>
          <w:sz w:val="22"/>
          <w:szCs w:val="22"/>
        </w:rPr>
        <w:t xml:space="preserve">na podstawie umowy z dnia </w:t>
      </w:r>
      <w:r w:rsidRPr="00D86067">
        <w:rPr>
          <w:rFonts w:ascii="Arial" w:hAnsi="Arial" w:cs="Arial"/>
          <w:bCs/>
          <w:iCs/>
          <w:sz w:val="22"/>
          <w:szCs w:val="22"/>
        </w:rPr>
        <w:t>…..</w:t>
      </w:r>
      <w:r w:rsidRPr="00903DD3">
        <w:rPr>
          <w:rFonts w:ascii="Arial" w:hAnsi="Arial" w:cs="Arial"/>
          <w:bCs/>
          <w:iCs/>
          <w:sz w:val="22"/>
          <w:szCs w:val="22"/>
        </w:rPr>
        <w:t xml:space="preserve">  z Wykonawcą zostały bezwarunkowo i na wyłączność przeniesione na Wykonawcę wszelkie autorskie prawa majątkowe oraz prawa zależne w zakresie określonym w </w:t>
      </w:r>
      <w:r w:rsidRPr="00903DD3">
        <w:rPr>
          <w:rFonts w:ascii="Arial" w:hAnsi="Arial" w:cs="Arial"/>
          <w:sz w:val="22"/>
          <w:szCs w:val="22"/>
        </w:rPr>
        <w:t>§</w:t>
      </w:r>
      <w:r w:rsidRPr="00903DD3">
        <w:rPr>
          <w:rFonts w:ascii="Arial" w:hAnsi="Arial" w:cs="Arial"/>
          <w:bCs/>
          <w:iCs/>
          <w:sz w:val="22"/>
          <w:szCs w:val="22"/>
        </w:rPr>
        <w:t xml:space="preserve"> 7 Umowy Nr </w:t>
      </w:r>
      <w:r w:rsidRPr="00D86067">
        <w:rPr>
          <w:rFonts w:ascii="Arial" w:hAnsi="Arial" w:cs="Arial"/>
          <w:bCs/>
          <w:iCs/>
          <w:sz w:val="22"/>
          <w:szCs w:val="22"/>
        </w:rPr>
        <w:t xml:space="preserve">…… </w:t>
      </w:r>
      <w:r w:rsidRPr="00251806">
        <w:rPr>
          <w:rFonts w:ascii="Arial" w:hAnsi="Arial" w:cs="Arial"/>
          <w:bCs/>
          <w:iCs/>
          <w:sz w:val="22"/>
          <w:szCs w:val="22"/>
        </w:rPr>
        <w:t xml:space="preserve">z dn. </w:t>
      </w:r>
      <w:r w:rsidRPr="00D86067">
        <w:rPr>
          <w:rFonts w:ascii="Arial" w:hAnsi="Arial" w:cs="Arial"/>
          <w:bCs/>
          <w:iCs/>
          <w:sz w:val="22"/>
          <w:szCs w:val="22"/>
        </w:rPr>
        <w:t>……</w:t>
      </w:r>
      <w:r w:rsidRPr="00903DD3">
        <w:rPr>
          <w:rFonts w:ascii="Arial" w:hAnsi="Arial" w:cs="Arial"/>
          <w:bCs/>
          <w:iCs/>
          <w:sz w:val="22"/>
          <w:szCs w:val="22"/>
        </w:rPr>
        <w:t xml:space="preserve"> (dalej jako „Umowa”)  na następujących polach eksploatacji: </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użytkowania utworów na własny użytek, użytek swoich jednostek organizacyjnych oraz użytek osób trzecich w celach związanych z realizacją zadań Zamawiającego,</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903DD3">
        <w:rPr>
          <w:rFonts w:ascii="Arial" w:hAnsi="Arial" w:cs="Arial"/>
          <w:sz w:val="22"/>
          <w:szCs w:val="22"/>
        </w:rPr>
        <w:t>ray</w:t>
      </w:r>
      <w:proofErr w:type="spellEnd"/>
      <w:r w:rsidRPr="00903DD3">
        <w:rPr>
          <w:rFonts w:ascii="Arial" w:hAnsi="Arial" w:cs="Arial"/>
          <w:sz w:val="22"/>
          <w:szCs w:val="22"/>
        </w:rPr>
        <w:t>, pendrive, itd.),</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wprowadzanie do obrotu,</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 xml:space="preserve">wprowadzania utworów do pamięci komputera na dowolnej liczbie stanowisk komputerowych oraz do sieci multimedialnej, telekomunikacyjnej, komputerowej, w tym </w:t>
      </w:r>
      <w:r w:rsidRPr="00903DD3">
        <w:rPr>
          <w:rFonts w:ascii="Arial" w:hAnsi="Arial" w:cs="Arial"/>
          <w:sz w:val="22"/>
          <w:szCs w:val="22"/>
        </w:rPr>
        <w:br/>
        <w:t>do Internetu,</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wystawiania, ekspozycji, wyświetlania i publicznego odtwarzania utworu,</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wymiany nośników, na których utwór utrwalono,</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wykorzystania w utworach audiowizualnych,</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wykorzystywania całości lub fragmentów utworu do celów promocyjnych i reklamy,</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zmian, skrótów,</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sporządzenia wersji obcojęzycznych, zarówno przy użyciu napisów, jak i lektora,</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publicznego udostępniania utworu w taki sposób, aby każdy mógł mieć do niego dostęp w miejscu i w czasie przez niego wybranym,</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najem,</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dzierżawa,</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udzielanie licencji na wykorzystanie,</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wielokrotne wykorzystywanie do realizacji inwestycji,</w:t>
      </w:r>
    </w:p>
    <w:p w:rsidR="006E4746" w:rsidRPr="00903DD3" w:rsidRDefault="006E4746" w:rsidP="003852FE">
      <w:pPr>
        <w:pStyle w:val="Akapitzlist"/>
        <w:numPr>
          <w:ilvl w:val="0"/>
          <w:numId w:val="114"/>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publikowanie części lub całości.</w:t>
      </w:r>
    </w:p>
    <w:p w:rsidR="006E4746" w:rsidRPr="00903DD3" w:rsidRDefault="006E4746" w:rsidP="003852FE">
      <w:pPr>
        <w:pStyle w:val="Akapitzlist"/>
        <w:numPr>
          <w:ilvl w:val="0"/>
          <w:numId w:val="63"/>
        </w:numPr>
        <w:tabs>
          <w:tab w:val="left" w:pos="0"/>
        </w:tabs>
        <w:spacing w:afterLines="60" w:after="144" w:line="276" w:lineRule="auto"/>
        <w:jc w:val="both"/>
        <w:rPr>
          <w:rFonts w:ascii="Arial" w:hAnsi="Arial" w:cs="Arial"/>
          <w:bCs/>
          <w:iCs/>
          <w:sz w:val="22"/>
          <w:szCs w:val="22"/>
        </w:rPr>
      </w:pPr>
      <w:r w:rsidRPr="00903DD3">
        <w:rPr>
          <w:rFonts w:ascii="Arial" w:hAnsi="Arial" w:cs="Arial"/>
          <w:sz w:val="22"/>
          <w:szCs w:val="22"/>
        </w:rPr>
        <w:t>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przez Wykonawcy lub dowolnej osobie bez pozbawienia autorów utworów praw do korzystania z osobistych praw autorskich, przy czym zobowiązuję/zobowiązujemy się do niewykonywania przysługujących mi/nam osobistych praw autorskich do przekazanych utworów przez okres 10 lat od dnia odbioru utworów na podstawie Umowy. Upoważniamy przy tym Wykonawcę do działania w naszym imieniu Wyrażamy także zgodę na naruszanie integralności, w tym formy i treści utworów, poprzez wprowadzanie do nich zmian – niezależnie od tego, jaki podmiot dokonywać będzie tych zmian.</w:t>
      </w:r>
    </w:p>
    <w:p w:rsidR="00E9369B" w:rsidRPr="00903DD3" w:rsidRDefault="00E9369B" w:rsidP="003852FE">
      <w:pPr>
        <w:pStyle w:val="pgraftxt1"/>
        <w:widowControl/>
        <w:tabs>
          <w:tab w:val="left" w:pos="708"/>
        </w:tabs>
        <w:overflowPunct/>
        <w:autoSpaceDE/>
        <w:adjustRightInd/>
        <w:spacing w:afterLines="60" w:after="144" w:line="276" w:lineRule="auto"/>
        <w:rPr>
          <w:rFonts w:ascii="Arial" w:hAnsi="Arial" w:cs="Arial"/>
          <w:bCs/>
          <w:sz w:val="22"/>
          <w:szCs w:val="22"/>
        </w:rPr>
      </w:pPr>
    </w:p>
    <w:p w:rsidR="00E9369B" w:rsidRPr="00903DD3" w:rsidRDefault="00E9369B" w:rsidP="003852FE">
      <w:pPr>
        <w:pStyle w:val="pgraftxt1"/>
        <w:widowControl/>
        <w:tabs>
          <w:tab w:val="left" w:pos="708"/>
        </w:tabs>
        <w:overflowPunct/>
        <w:autoSpaceDE/>
        <w:adjustRightInd/>
        <w:spacing w:afterLines="60" w:after="144" w:line="276" w:lineRule="auto"/>
        <w:rPr>
          <w:rFonts w:ascii="Arial" w:hAnsi="Arial" w:cs="Arial"/>
          <w:bCs/>
          <w:sz w:val="22"/>
          <w:szCs w:val="22"/>
        </w:rPr>
      </w:pPr>
      <w:r w:rsidRPr="00903DD3">
        <w:rPr>
          <w:rFonts w:ascii="Arial" w:hAnsi="Arial" w:cs="Arial"/>
          <w:bCs/>
          <w:sz w:val="22"/>
          <w:szCs w:val="22"/>
        </w:rPr>
        <w:t>______________</w:t>
      </w:r>
    </w:p>
    <w:p w:rsidR="00E9369B" w:rsidRPr="00903DD3" w:rsidRDefault="00E9369B" w:rsidP="003852FE">
      <w:pPr>
        <w:spacing w:afterLines="60" w:after="144" w:line="276" w:lineRule="auto"/>
        <w:rPr>
          <w:rFonts w:ascii="Arial" w:hAnsi="Arial" w:cs="Arial"/>
          <w:bCs/>
          <w:i/>
          <w:iCs/>
          <w:sz w:val="22"/>
          <w:szCs w:val="22"/>
        </w:rPr>
      </w:pPr>
      <w:r w:rsidRPr="00903DD3">
        <w:rPr>
          <w:rFonts w:ascii="Arial" w:hAnsi="Arial" w:cs="Arial"/>
          <w:bCs/>
          <w:i/>
          <w:iCs/>
          <w:sz w:val="22"/>
          <w:szCs w:val="22"/>
        </w:rPr>
        <w:t>(data, podpis)</w:t>
      </w:r>
    </w:p>
    <w:p w:rsidR="007B5F94" w:rsidRPr="00903DD3" w:rsidRDefault="007B5F94" w:rsidP="003852FE">
      <w:pPr>
        <w:spacing w:afterLines="60" w:after="144" w:line="276" w:lineRule="auto"/>
        <w:rPr>
          <w:rFonts w:ascii="Arial" w:hAnsi="Arial" w:cs="Arial"/>
          <w:b/>
          <w:bCs/>
          <w:iCs/>
          <w:sz w:val="22"/>
          <w:szCs w:val="22"/>
        </w:rPr>
      </w:pPr>
      <w:r w:rsidRPr="00903DD3">
        <w:rPr>
          <w:rFonts w:ascii="Arial" w:hAnsi="Arial" w:cs="Arial"/>
          <w:bCs/>
          <w:iCs/>
          <w:sz w:val="22"/>
          <w:szCs w:val="22"/>
        </w:rPr>
        <w:br w:type="page"/>
      </w:r>
    </w:p>
    <w:p w:rsidR="00E9369B" w:rsidRPr="00903DD3" w:rsidRDefault="001665E2" w:rsidP="003852FE">
      <w:pPr>
        <w:pStyle w:val="Nagwek2"/>
        <w:spacing w:before="0" w:afterLines="60" w:after="144" w:line="276" w:lineRule="auto"/>
        <w:rPr>
          <w:rFonts w:cs="Arial"/>
          <w:sz w:val="22"/>
          <w:szCs w:val="22"/>
        </w:rPr>
      </w:pPr>
      <w:bookmarkStart w:id="147" w:name="_Toc417486002"/>
      <w:bookmarkStart w:id="148" w:name="_Toc519240433"/>
      <w:bookmarkStart w:id="149" w:name="_Toc69980027"/>
      <w:r w:rsidRPr="00903DD3">
        <w:rPr>
          <w:rFonts w:cs="Arial"/>
          <w:sz w:val="22"/>
          <w:szCs w:val="22"/>
        </w:rPr>
        <w:t xml:space="preserve">Załącznik </w:t>
      </w:r>
      <w:r w:rsidR="00FA441E" w:rsidRPr="00903DD3">
        <w:rPr>
          <w:rFonts w:cs="Arial"/>
          <w:sz w:val="22"/>
          <w:szCs w:val="22"/>
        </w:rPr>
        <w:t>n</w:t>
      </w:r>
      <w:r w:rsidR="00E9369B" w:rsidRPr="00903DD3">
        <w:rPr>
          <w:rFonts w:cs="Arial"/>
          <w:sz w:val="22"/>
          <w:szCs w:val="22"/>
        </w:rPr>
        <w:t xml:space="preserve">r </w:t>
      </w:r>
      <w:r w:rsidR="00E44E3F" w:rsidRPr="00903DD3">
        <w:rPr>
          <w:rFonts w:cs="Arial"/>
          <w:sz w:val="22"/>
          <w:szCs w:val="22"/>
        </w:rPr>
        <w:t xml:space="preserve">4 </w:t>
      </w:r>
      <w:r w:rsidR="00E9369B" w:rsidRPr="00903DD3">
        <w:rPr>
          <w:rFonts w:cs="Arial"/>
          <w:sz w:val="22"/>
          <w:szCs w:val="22"/>
        </w:rPr>
        <w:t>do Umowy</w:t>
      </w:r>
      <w:bookmarkEnd w:id="147"/>
      <w:bookmarkEnd w:id="148"/>
      <w:bookmarkEnd w:id="149"/>
    </w:p>
    <w:p w:rsidR="00E9369B" w:rsidRPr="00903DD3" w:rsidRDefault="00E9369B"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(wzór)</w:t>
      </w:r>
    </w:p>
    <w:p w:rsidR="00E9369B" w:rsidRPr="00903DD3" w:rsidRDefault="00E9369B"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OŚWIADCZENIA WYKONAWCY</w:t>
      </w:r>
    </w:p>
    <w:p w:rsidR="00366DFF" w:rsidRPr="00903DD3" w:rsidRDefault="00366DFF" w:rsidP="003852FE">
      <w:pPr>
        <w:spacing w:afterLines="60" w:after="144" w:line="276" w:lineRule="auto"/>
        <w:jc w:val="both"/>
        <w:rPr>
          <w:rFonts w:ascii="Arial" w:hAnsi="Arial" w:cs="Arial"/>
          <w:sz w:val="22"/>
          <w:szCs w:val="22"/>
        </w:rPr>
      </w:pPr>
      <w:r w:rsidRPr="00903DD3">
        <w:rPr>
          <w:rFonts w:ascii="Arial" w:hAnsi="Arial" w:cs="Arial"/>
          <w:sz w:val="22"/>
          <w:szCs w:val="22"/>
        </w:rPr>
        <w:t>Wykonawca oświadcza, że:</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 xml:space="preserve">Autor/Autorzy przenieśli na Wykonawcę autorskie prawa majątkowe do utworu oraz prawa zależne do tego/tych utworów; </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dokumentacja została opracowana na podstawie umowy zawartej pomiędzy Wykonawcą a Zamawiającym w dniu [__] o nr [____], zwanej dalej „</w:t>
      </w:r>
      <w:r w:rsidRPr="00903DD3">
        <w:rPr>
          <w:rFonts w:ascii="Arial" w:hAnsi="Arial" w:cs="Arial"/>
          <w:bCs/>
          <w:sz w:val="22"/>
          <w:szCs w:val="22"/>
        </w:rPr>
        <w:t>Umową</w:t>
      </w:r>
      <w:r w:rsidRPr="00903DD3">
        <w:rPr>
          <w:rFonts w:ascii="Arial" w:hAnsi="Arial" w:cs="Arial"/>
          <w:sz w:val="22"/>
          <w:szCs w:val="22"/>
        </w:rPr>
        <w:t>”;</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jest wyłącznym i legalnym dysponentem autorskich praw majątkowych do utworu oraz praw zależnych do utworu/utworów;</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do dnia przekazania utworu/utworów Zamawiającemu, nie przeniósł ani nie zobowiązał się do przeniesienia autorskich praw majątkowych lub praw zależnych do utworu/utworów na inny podmiot aniżeli na Zamawiającego;</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Umowa nie narusza jakichkolwiek praw osób trzecich, w tym zawarcie i wykonanie Umowy nie stanowi naruszenia:</w:t>
      </w:r>
    </w:p>
    <w:p w:rsidR="00366DFF" w:rsidRPr="00903DD3" w:rsidRDefault="00366DFF" w:rsidP="003852FE">
      <w:pPr>
        <w:numPr>
          <w:ilvl w:val="1"/>
          <w:numId w:val="116"/>
        </w:numPr>
        <w:autoSpaceDN w:val="0"/>
        <w:spacing w:afterLines="60" w:after="144" w:line="276" w:lineRule="auto"/>
        <w:jc w:val="both"/>
        <w:rPr>
          <w:rFonts w:ascii="Arial" w:hAnsi="Arial" w:cs="Arial"/>
          <w:sz w:val="22"/>
          <w:szCs w:val="22"/>
        </w:rPr>
      </w:pPr>
      <w:r w:rsidRPr="00903DD3">
        <w:rPr>
          <w:rFonts w:ascii="Arial" w:hAnsi="Arial" w:cs="Arial"/>
          <w:sz w:val="22"/>
          <w:szCs w:val="22"/>
        </w:rPr>
        <w:t>jakiejkolwiek umowy, którą Wykonawca lub Autor/Autorzy jest/są związany/związani,</w:t>
      </w:r>
    </w:p>
    <w:p w:rsidR="00366DFF" w:rsidRPr="00903DD3" w:rsidRDefault="00366DFF" w:rsidP="003852FE">
      <w:pPr>
        <w:numPr>
          <w:ilvl w:val="1"/>
          <w:numId w:val="116"/>
        </w:numPr>
        <w:autoSpaceDN w:val="0"/>
        <w:spacing w:afterLines="60" w:after="144" w:line="276" w:lineRule="auto"/>
        <w:jc w:val="both"/>
        <w:rPr>
          <w:rFonts w:ascii="Arial" w:hAnsi="Arial" w:cs="Arial"/>
          <w:sz w:val="22"/>
          <w:szCs w:val="22"/>
        </w:rPr>
      </w:pPr>
      <w:r w:rsidRPr="00903DD3">
        <w:rPr>
          <w:rFonts w:ascii="Arial" w:hAnsi="Arial" w:cs="Arial"/>
          <w:sz w:val="22"/>
          <w:szCs w:val="22"/>
        </w:rPr>
        <w:t>jakiegokolwiek orzeczenia sądu lub organu,</w:t>
      </w:r>
    </w:p>
    <w:p w:rsidR="00366DFF" w:rsidRPr="00903DD3" w:rsidRDefault="00366DFF" w:rsidP="003852FE">
      <w:pPr>
        <w:numPr>
          <w:ilvl w:val="1"/>
          <w:numId w:val="116"/>
        </w:numPr>
        <w:autoSpaceDN w:val="0"/>
        <w:spacing w:afterLines="60" w:after="144" w:line="276" w:lineRule="auto"/>
        <w:jc w:val="both"/>
        <w:rPr>
          <w:rFonts w:ascii="Arial" w:hAnsi="Arial" w:cs="Arial"/>
          <w:sz w:val="22"/>
          <w:szCs w:val="22"/>
        </w:rPr>
      </w:pPr>
      <w:r w:rsidRPr="00903DD3">
        <w:rPr>
          <w:rFonts w:ascii="Arial" w:hAnsi="Arial" w:cs="Arial"/>
          <w:sz w:val="22"/>
          <w:szCs w:val="22"/>
        </w:rPr>
        <w:t>jakiegokolwiek przepisu obowiązującego prawa.</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autorskie prawa majątkowe lub prawa zależne do utworu/utworów</w:t>
      </w:r>
      <w:r w:rsidR="00AD2B03" w:rsidRPr="00903DD3">
        <w:rPr>
          <w:rFonts w:ascii="Arial" w:hAnsi="Arial" w:cs="Arial"/>
          <w:sz w:val="22"/>
          <w:szCs w:val="22"/>
        </w:rPr>
        <w:t xml:space="preserve"> nie są w całości lub w </w:t>
      </w:r>
      <w:r w:rsidRPr="00903DD3">
        <w:rPr>
          <w:rFonts w:ascii="Arial" w:hAnsi="Arial" w:cs="Arial"/>
          <w:sz w:val="22"/>
          <w:szCs w:val="22"/>
        </w:rPr>
        <w:t>części przedmiotem żadnych roszczeń lub innych ob</w:t>
      </w:r>
      <w:r w:rsidR="00AD2B03" w:rsidRPr="00903DD3">
        <w:rPr>
          <w:rFonts w:ascii="Arial" w:hAnsi="Arial" w:cs="Arial"/>
          <w:sz w:val="22"/>
          <w:szCs w:val="22"/>
        </w:rPr>
        <w:t>ciążeń na rzecz osób trzecich z </w:t>
      </w:r>
      <w:r w:rsidRPr="00903DD3">
        <w:rPr>
          <w:rFonts w:ascii="Arial" w:hAnsi="Arial" w:cs="Arial"/>
          <w:sz w:val="22"/>
          <w:szCs w:val="22"/>
        </w:rPr>
        <w:t>jakiegokolwiek tytułu;</w:t>
      </w:r>
    </w:p>
    <w:p w:rsidR="00366DFF" w:rsidRPr="00903DD3" w:rsidRDefault="00366DFF" w:rsidP="003852FE">
      <w:pPr>
        <w:numPr>
          <w:ilvl w:val="0"/>
          <w:numId w:val="115"/>
        </w:numPr>
        <w:autoSpaceDN w:val="0"/>
        <w:spacing w:afterLines="60" w:after="144" w:line="276" w:lineRule="auto"/>
        <w:jc w:val="both"/>
        <w:rPr>
          <w:rFonts w:ascii="Arial" w:hAnsi="Arial" w:cs="Arial"/>
          <w:sz w:val="22"/>
          <w:szCs w:val="22"/>
        </w:rPr>
      </w:pPr>
      <w:r w:rsidRPr="00903DD3">
        <w:rPr>
          <w:rFonts w:ascii="Arial" w:hAnsi="Arial" w:cs="Arial"/>
          <w:sz w:val="22"/>
          <w:szCs w:val="22"/>
        </w:rPr>
        <w:t xml:space="preserve">upoważnia Zamawiającego </w:t>
      </w:r>
      <w:r w:rsidR="00DF1BF7" w:rsidRPr="00903DD3">
        <w:rPr>
          <w:rFonts w:ascii="Arial" w:hAnsi="Arial" w:cs="Arial"/>
          <w:sz w:val="22"/>
          <w:szCs w:val="22"/>
        </w:rPr>
        <w:t xml:space="preserve">lub podmioty przez niego wskazane </w:t>
      </w:r>
      <w:r w:rsidRPr="00903DD3">
        <w:rPr>
          <w:rFonts w:ascii="Arial" w:hAnsi="Arial" w:cs="Arial"/>
          <w:sz w:val="22"/>
          <w:szCs w:val="22"/>
        </w:rPr>
        <w:t>do dokonywania zmian utworu/utworów sporządzonego/sporządzonych w ramach Umowy.</w:t>
      </w: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spacing w:afterLines="60" w:after="144" w:line="276" w:lineRule="auto"/>
        <w:rPr>
          <w:rFonts w:ascii="Arial" w:hAnsi="Arial" w:cs="Arial"/>
          <w:sz w:val="22"/>
          <w:szCs w:val="22"/>
        </w:rPr>
      </w:pPr>
    </w:p>
    <w:p w:rsidR="00E9369B" w:rsidRPr="00903DD3" w:rsidRDefault="00E9369B" w:rsidP="003852FE">
      <w:pPr>
        <w:pStyle w:val="pgraftxt1"/>
        <w:widowControl/>
        <w:tabs>
          <w:tab w:val="left" w:pos="708"/>
        </w:tabs>
        <w:overflowPunct/>
        <w:autoSpaceDE/>
        <w:adjustRightInd/>
        <w:spacing w:afterLines="60" w:after="144" w:line="276" w:lineRule="auto"/>
        <w:rPr>
          <w:rFonts w:ascii="Arial" w:hAnsi="Arial" w:cs="Arial"/>
          <w:bCs/>
          <w:sz w:val="22"/>
          <w:szCs w:val="22"/>
        </w:rPr>
      </w:pPr>
      <w:r w:rsidRPr="00903DD3">
        <w:rPr>
          <w:rFonts w:ascii="Arial" w:hAnsi="Arial" w:cs="Arial"/>
          <w:bCs/>
          <w:sz w:val="22"/>
          <w:szCs w:val="22"/>
        </w:rPr>
        <w:t>______________</w:t>
      </w:r>
    </w:p>
    <w:p w:rsidR="00E9369B" w:rsidRPr="00903DD3" w:rsidRDefault="00E9369B" w:rsidP="003852FE">
      <w:pPr>
        <w:spacing w:afterLines="60" w:after="144" w:line="276" w:lineRule="auto"/>
        <w:rPr>
          <w:rFonts w:ascii="Arial" w:hAnsi="Arial" w:cs="Arial"/>
          <w:bCs/>
          <w:i/>
          <w:iCs/>
          <w:sz w:val="22"/>
          <w:szCs w:val="22"/>
        </w:rPr>
      </w:pPr>
      <w:r w:rsidRPr="00903DD3">
        <w:rPr>
          <w:rFonts w:ascii="Arial" w:hAnsi="Arial" w:cs="Arial"/>
          <w:bCs/>
          <w:i/>
          <w:iCs/>
          <w:sz w:val="22"/>
          <w:szCs w:val="22"/>
        </w:rPr>
        <w:t>(data, podpis)</w:t>
      </w:r>
    </w:p>
    <w:p w:rsidR="00E9369B" w:rsidRPr="00903DD3" w:rsidRDefault="00E9369B" w:rsidP="003852FE">
      <w:pPr>
        <w:spacing w:afterLines="60" w:after="144" w:line="276" w:lineRule="auto"/>
        <w:rPr>
          <w:rFonts w:ascii="Arial" w:hAnsi="Arial" w:cs="Arial"/>
          <w:sz w:val="22"/>
          <w:szCs w:val="22"/>
        </w:rPr>
      </w:pPr>
    </w:p>
    <w:p w:rsidR="007B5F94" w:rsidRPr="00903DD3" w:rsidRDefault="007B5F94" w:rsidP="003852FE">
      <w:pPr>
        <w:spacing w:afterLines="60" w:after="144" w:line="276" w:lineRule="auto"/>
        <w:rPr>
          <w:rFonts w:ascii="Arial" w:hAnsi="Arial" w:cs="Arial"/>
          <w:b/>
          <w:iCs/>
          <w:noProof/>
          <w:sz w:val="22"/>
          <w:szCs w:val="22"/>
        </w:rPr>
      </w:pPr>
      <w:r w:rsidRPr="00903DD3">
        <w:rPr>
          <w:rFonts w:ascii="Arial" w:hAnsi="Arial" w:cs="Arial"/>
          <w:b/>
          <w:iCs/>
          <w:noProof/>
          <w:sz w:val="22"/>
          <w:szCs w:val="22"/>
        </w:rPr>
        <w:br w:type="page"/>
      </w:r>
    </w:p>
    <w:p w:rsidR="00E9369B" w:rsidRPr="00903DD3" w:rsidRDefault="00E9369B" w:rsidP="003852FE">
      <w:pPr>
        <w:pStyle w:val="Nagwek2"/>
        <w:spacing w:before="0" w:afterLines="60" w:after="144" w:line="276" w:lineRule="auto"/>
        <w:rPr>
          <w:rFonts w:cs="Arial"/>
          <w:sz w:val="22"/>
          <w:szCs w:val="22"/>
        </w:rPr>
      </w:pPr>
      <w:bookmarkStart w:id="150" w:name="_Toc417486003"/>
      <w:bookmarkStart w:id="151" w:name="_Toc519240434"/>
      <w:bookmarkStart w:id="152" w:name="_Toc69980028"/>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5 </w:t>
      </w:r>
      <w:r w:rsidR="008C305F" w:rsidRPr="00903DD3">
        <w:rPr>
          <w:rFonts w:cs="Arial"/>
          <w:sz w:val="22"/>
          <w:szCs w:val="22"/>
        </w:rPr>
        <w:t>do Umowy</w:t>
      </w:r>
      <w:bookmarkEnd w:id="150"/>
      <w:bookmarkEnd w:id="151"/>
      <w:bookmarkEnd w:id="152"/>
    </w:p>
    <w:p w:rsidR="00E9369B" w:rsidRPr="00903DD3" w:rsidRDefault="00E9369B" w:rsidP="003852FE">
      <w:pPr>
        <w:spacing w:afterLines="60" w:after="144" w:line="276" w:lineRule="auto"/>
        <w:rPr>
          <w:rFonts w:ascii="Arial" w:hAnsi="Arial" w:cs="Arial"/>
          <w:b/>
          <w:iCs/>
          <w:noProof/>
          <w:sz w:val="22"/>
          <w:szCs w:val="22"/>
        </w:rPr>
      </w:pPr>
    </w:p>
    <w:p w:rsidR="00DF7819" w:rsidRPr="00903DD3" w:rsidRDefault="00F71BF8" w:rsidP="003852FE">
      <w:pPr>
        <w:spacing w:afterLines="60" w:after="144" w:line="276" w:lineRule="auto"/>
        <w:jc w:val="center"/>
        <w:rPr>
          <w:rFonts w:ascii="Arial" w:hAnsi="Arial" w:cs="Arial"/>
          <w:b/>
          <w:iCs/>
          <w:noProof/>
          <w:sz w:val="22"/>
          <w:szCs w:val="22"/>
        </w:rPr>
      </w:pPr>
      <w:r w:rsidRPr="00903DD3">
        <w:rPr>
          <w:rFonts w:ascii="Arial" w:hAnsi="Arial" w:cs="Arial"/>
          <w:b/>
          <w:sz w:val="22"/>
          <w:szCs w:val="22"/>
        </w:rPr>
        <w:t xml:space="preserve">Zasady bezpieczeństwa pracy </w:t>
      </w:r>
      <w:r w:rsidR="002A680A" w:rsidRPr="00903DD3">
        <w:rPr>
          <w:rFonts w:ascii="Arial" w:hAnsi="Arial" w:cs="Arial"/>
          <w:b/>
          <w:sz w:val="22"/>
          <w:szCs w:val="22"/>
        </w:rPr>
        <w:t xml:space="preserve">obowiązujące na terenie PKP Polskie Linie Kolejowe S.A. </w:t>
      </w:r>
      <w:r w:rsidRPr="00903DD3">
        <w:rPr>
          <w:rFonts w:ascii="Arial" w:hAnsi="Arial" w:cs="Arial"/>
          <w:b/>
          <w:sz w:val="22"/>
          <w:szCs w:val="22"/>
        </w:rPr>
        <w:t xml:space="preserve">podczas wykonywania prac inwestycyjnych, utrzymaniowych </w:t>
      </w:r>
      <w:r w:rsidR="002A680A" w:rsidRPr="00903DD3">
        <w:rPr>
          <w:rFonts w:ascii="Arial" w:hAnsi="Arial" w:cs="Arial"/>
          <w:b/>
          <w:sz w:val="22"/>
          <w:szCs w:val="22"/>
        </w:rPr>
        <w:t>i </w:t>
      </w:r>
      <w:r w:rsidRPr="00903DD3">
        <w:rPr>
          <w:rFonts w:ascii="Arial" w:hAnsi="Arial" w:cs="Arial"/>
          <w:b/>
          <w:sz w:val="22"/>
          <w:szCs w:val="22"/>
        </w:rPr>
        <w:t>remontowych wykonywanych przez pracowników podmiotów zewnętrznych - Ibh-105</w:t>
      </w:r>
      <w:r w:rsidRPr="00903DD3" w:rsidDel="00F71BF8">
        <w:rPr>
          <w:rFonts w:ascii="Arial" w:hAnsi="Arial" w:cs="Arial"/>
          <w:b/>
          <w:sz w:val="22"/>
          <w:szCs w:val="22"/>
        </w:rPr>
        <w:t xml:space="preserve"> </w:t>
      </w:r>
      <w:bookmarkStart w:id="153" w:name="_Toc417486004"/>
      <w:r w:rsidR="00DF7819" w:rsidRPr="00903DD3">
        <w:rPr>
          <w:rFonts w:ascii="Arial" w:hAnsi="Arial" w:cs="Arial"/>
          <w:iCs/>
          <w:noProof/>
          <w:sz w:val="22"/>
          <w:szCs w:val="22"/>
        </w:rPr>
        <w:br w:type="page"/>
      </w:r>
    </w:p>
    <w:p w:rsidR="004E5C7D" w:rsidRPr="00903DD3" w:rsidRDefault="004E5C7D" w:rsidP="003852FE">
      <w:pPr>
        <w:pStyle w:val="Nagwek2"/>
        <w:spacing w:before="0" w:afterLines="60" w:after="144" w:line="276" w:lineRule="auto"/>
        <w:rPr>
          <w:rFonts w:cs="Arial"/>
          <w:sz w:val="22"/>
          <w:szCs w:val="22"/>
        </w:rPr>
      </w:pPr>
      <w:bookmarkStart w:id="154" w:name="_Toc519240435"/>
      <w:bookmarkStart w:id="155" w:name="_Toc69980029"/>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6 </w:t>
      </w:r>
      <w:r w:rsidRPr="00903DD3">
        <w:rPr>
          <w:rFonts w:cs="Arial"/>
          <w:sz w:val="22"/>
          <w:szCs w:val="22"/>
        </w:rPr>
        <w:t>do Umowy</w:t>
      </w:r>
      <w:bookmarkEnd w:id="153"/>
      <w:bookmarkEnd w:id="154"/>
      <w:bookmarkEnd w:id="155"/>
    </w:p>
    <w:p w:rsidR="00E9369B" w:rsidRPr="00903DD3" w:rsidRDefault="00E9369B" w:rsidP="003852FE">
      <w:pPr>
        <w:spacing w:afterLines="60" w:after="144" w:line="276" w:lineRule="auto"/>
        <w:rPr>
          <w:rFonts w:ascii="Arial" w:hAnsi="Arial" w:cs="Arial"/>
          <w:b/>
          <w:iCs/>
          <w:noProof/>
          <w:sz w:val="22"/>
          <w:szCs w:val="22"/>
        </w:rPr>
      </w:pPr>
    </w:p>
    <w:p w:rsidR="00E9369B" w:rsidRPr="00903DD3" w:rsidRDefault="00D52872" w:rsidP="003852FE">
      <w:pPr>
        <w:spacing w:afterLines="60" w:after="144" w:line="276" w:lineRule="auto"/>
        <w:jc w:val="both"/>
        <w:rPr>
          <w:rFonts w:ascii="Arial" w:hAnsi="Arial" w:cs="Arial"/>
          <w:b/>
          <w:iCs/>
          <w:noProof/>
          <w:sz w:val="22"/>
          <w:szCs w:val="22"/>
        </w:rPr>
      </w:pPr>
      <w:r w:rsidRPr="00903DD3">
        <w:rPr>
          <w:rFonts w:ascii="Arial" w:hAnsi="Arial" w:cs="Arial"/>
          <w:b/>
          <w:sz w:val="22"/>
          <w:szCs w:val="22"/>
        </w:rPr>
        <w:t xml:space="preserve">Oświadczenie Wykonawcy, iż przekazywana dokumentacja projektowa jest wykonana zgodnie z Umową, </w:t>
      </w:r>
      <w:r w:rsidR="001F5803" w:rsidRPr="00903DD3">
        <w:rPr>
          <w:rFonts w:ascii="Arial" w:hAnsi="Arial" w:cs="Arial"/>
          <w:b/>
          <w:sz w:val="22"/>
          <w:szCs w:val="22"/>
        </w:rPr>
        <w:t xml:space="preserve">wymaganiami </w:t>
      </w:r>
      <w:r w:rsidRPr="00903DD3">
        <w:rPr>
          <w:rFonts w:ascii="Arial" w:hAnsi="Arial" w:cs="Arial"/>
          <w:b/>
          <w:sz w:val="22"/>
          <w:szCs w:val="22"/>
        </w:rPr>
        <w:t>określonymi w SWZ, mającymi zastosowanie normami, zasadami wiedzy technicznej i obowiązującymi w Rzeczypospolitej Polskiej przepisami prawa powszechnie obowiązującego oraz jest kompletna i spójna z punktu widzenia celu, któremu ma służyć oraz gotowa do odbioru.</w:t>
      </w:r>
    </w:p>
    <w:p w:rsidR="00966677" w:rsidRPr="00903DD3" w:rsidRDefault="00966677" w:rsidP="003852FE">
      <w:pPr>
        <w:spacing w:afterLines="60" w:after="144" w:line="276" w:lineRule="auto"/>
        <w:jc w:val="both"/>
        <w:rPr>
          <w:rFonts w:ascii="Arial" w:hAnsi="Arial" w:cs="Arial"/>
          <w:sz w:val="22"/>
          <w:szCs w:val="22"/>
        </w:rPr>
      </w:pPr>
    </w:p>
    <w:p w:rsidR="00966677" w:rsidRPr="00903DD3" w:rsidRDefault="00966677" w:rsidP="003852FE">
      <w:pPr>
        <w:spacing w:afterLines="60" w:after="144" w:line="276" w:lineRule="auto"/>
        <w:jc w:val="both"/>
        <w:rPr>
          <w:rFonts w:ascii="Arial" w:hAnsi="Arial" w:cs="Arial"/>
          <w:sz w:val="22"/>
          <w:szCs w:val="22"/>
        </w:rPr>
      </w:pPr>
      <w:r w:rsidRPr="00903DD3">
        <w:rPr>
          <w:rFonts w:ascii="Arial" w:hAnsi="Arial" w:cs="Arial"/>
          <w:sz w:val="22"/>
          <w:szCs w:val="22"/>
        </w:rPr>
        <w:t xml:space="preserve"> </w:t>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00947809" w:rsidRPr="00903DD3">
        <w:rPr>
          <w:rFonts w:ascii="Arial" w:hAnsi="Arial" w:cs="Arial"/>
          <w:sz w:val="22"/>
          <w:szCs w:val="22"/>
        </w:rPr>
        <w:tab/>
      </w:r>
      <w:r w:rsidR="00947809" w:rsidRPr="00903DD3">
        <w:rPr>
          <w:rFonts w:ascii="Arial" w:hAnsi="Arial" w:cs="Arial"/>
          <w:sz w:val="22"/>
          <w:szCs w:val="22"/>
        </w:rPr>
        <w:tab/>
      </w:r>
      <w:r w:rsidRPr="00903DD3">
        <w:rPr>
          <w:rFonts w:ascii="Arial" w:hAnsi="Arial" w:cs="Arial"/>
          <w:sz w:val="22"/>
          <w:szCs w:val="22"/>
        </w:rPr>
        <w:t xml:space="preserve"> ..................., dnia ..............  r.</w:t>
      </w:r>
    </w:p>
    <w:p w:rsidR="00966677" w:rsidRPr="00903DD3" w:rsidRDefault="00966677" w:rsidP="003852FE">
      <w:pPr>
        <w:spacing w:afterLines="60" w:after="144" w:line="276" w:lineRule="auto"/>
        <w:jc w:val="both"/>
        <w:rPr>
          <w:rFonts w:ascii="Arial" w:hAnsi="Arial" w:cs="Arial"/>
          <w:b/>
          <w:sz w:val="22"/>
          <w:szCs w:val="22"/>
        </w:rPr>
      </w:pPr>
    </w:p>
    <w:p w:rsidR="00966677" w:rsidRPr="00903DD3" w:rsidRDefault="00966677" w:rsidP="003852FE">
      <w:pPr>
        <w:spacing w:afterLines="60" w:after="144" w:line="276" w:lineRule="auto"/>
        <w:jc w:val="both"/>
        <w:rPr>
          <w:rFonts w:ascii="Arial" w:hAnsi="Arial" w:cs="Arial"/>
          <w:sz w:val="22"/>
          <w:szCs w:val="22"/>
        </w:rPr>
      </w:pPr>
      <w:r w:rsidRPr="00903DD3">
        <w:rPr>
          <w:rFonts w:ascii="Arial" w:hAnsi="Arial" w:cs="Arial"/>
          <w:b/>
          <w:sz w:val="22"/>
          <w:szCs w:val="22"/>
        </w:rPr>
        <w:t xml:space="preserve">Umowa nr </w:t>
      </w:r>
      <w:r w:rsidRPr="00903DD3">
        <w:rPr>
          <w:rFonts w:ascii="Arial" w:hAnsi="Arial" w:cs="Arial"/>
          <w:sz w:val="22"/>
          <w:szCs w:val="22"/>
        </w:rPr>
        <w:t>......................... z dnia ….</w:t>
      </w:r>
      <w:r w:rsidRPr="00903DD3">
        <w:rPr>
          <w:rFonts w:ascii="Arial" w:hAnsi="Arial" w:cs="Arial"/>
          <w:sz w:val="22"/>
          <w:szCs w:val="22"/>
        </w:rPr>
        <w:tab/>
        <w:t>…..r.</w:t>
      </w:r>
      <w:r w:rsidRPr="00903DD3">
        <w:rPr>
          <w:rFonts w:ascii="Arial" w:hAnsi="Arial" w:cs="Arial"/>
          <w:sz w:val="22"/>
          <w:szCs w:val="22"/>
        </w:rPr>
        <w:tab/>
      </w:r>
      <w:r w:rsidRPr="00903DD3">
        <w:rPr>
          <w:rFonts w:ascii="Arial" w:hAnsi="Arial" w:cs="Arial"/>
          <w:sz w:val="22"/>
          <w:szCs w:val="22"/>
        </w:rPr>
        <w:tab/>
      </w:r>
    </w:p>
    <w:p w:rsidR="00966677" w:rsidRPr="00903DD3" w:rsidRDefault="00966677" w:rsidP="003852FE">
      <w:pPr>
        <w:spacing w:afterLines="60" w:after="144" w:line="276" w:lineRule="auto"/>
        <w:jc w:val="both"/>
        <w:rPr>
          <w:rFonts w:ascii="Arial" w:hAnsi="Arial" w:cs="Arial"/>
          <w:sz w:val="22"/>
          <w:szCs w:val="22"/>
        </w:rPr>
      </w:pPr>
    </w:p>
    <w:p w:rsidR="00966677" w:rsidRPr="00903DD3" w:rsidRDefault="00D86067" w:rsidP="003852FE">
      <w:pPr>
        <w:spacing w:afterLines="60" w:after="144" w:line="276" w:lineRule="auto"/>
        <w:jc w:val="center"/>
        <w:rPr>
          <w:rFonts w:ascii="Arial" w:hAnsi="Arial" w:cs="Arial"/>
          <w:b/>
          <w:sz w:val="22"/>
          <w:szCs w:val="22"/>
        </w:rPr>
      </w:pPr>
      <w:r>
        <w:rPr>
          <w:rFonts w:ascii="Arial" w:hAnsi="Arial" w:cs="Arial"/>
          <w:b/>
          <w:sz w:val="22"/>
          <w:szCs w:val="22"/>
        </w:rPr>
        <w:t>OŚ</w:t>
      </w:r>
      <w:r w:rsidR="00966677" w:rsidRPr="00903DD3">
        <w:rPr>
          <w:rFonts w:ascii="Arial" w:hAnsi="Arial" w:cs="Arial"/>
          <w:b/>
          <w:sz w:val="22"/>
          <w:szCs w:val="22"/>
        </w:rPr>
        <w:t>WIADCZENIE</w:t>
      </w:r>
    </w:p>
    <w:p w:rsidR="00966677" w:rsidRPr="00903DD3" w:rsidRDefault="00966677" w:rsidP="003852FE">
      <w:pPr>
        <w:spacing w:afterLines="60" w:after="144" w:line="276" w:lineRule="auto"/>
        <w:jc w:val="both"/>
        <w:rPr>
          <w:rFonts w:ascii="Arial" w:hAnsi="Arial" w:cs="Arial"/>
          <w:b/>
          <w:sz w:val="22"/>
          <w:szCs w:val="22"/>
        </w:rPr>
      </w:pPr>
    </w:p>
    <w:p w:rsidR="00634FB2" w:rsidRPr="00903DD3" w:rsidRDefault="00634FB2" w:rsidP="003852FE">
      <w:pPr>
        <w:spacing w:afterLines="60" w:after="144" w:line="276" w:lineRule="auto"/>
        <w:jc w:val="both"/>
        <w:rPr>
          <w:rFonts w:ascii="Arial" w:hAnsi="Arial" w:cs="Arial"/>
          <w:sz w:val="22"/>
          <w:szCs w:val="22"/>
        </w:rPr>
      </w:pPr>
    </w:p>
    <w:p w:rsidR="00966677" w:rsidRPr="00903DD3" w:rsidRDefault="00966677" w:rsidP="003852FE">
      <w:pPr>
        <w:spacing w:afterLines="60" w:after="144" w:line="276" w:lineRule="auto"/>
        <w:jc w:val="both"/>
        <w:rPr>
          <w:rFonts w:ascii="Arial" w:hAnsi="Arial" w:cs="Arial"/>
          <w:sz w:val="22"/>
          <w:szCs w:val="22"/>
        </w:rPr>
      </w:pPr>
      <w:r w:rsidRPr="00903DD3">
        <w:rPr>
          <w:rFonts w:ascii="Arial" w:hAnsi="Arial" w:cs="Arial"/>
          <w:sz w:val="22"/>
          <w:szCs w:val="22"/>
        </w:rPr>
        <w:t>Wykonawca: ...........................................................................................................</w:t>
      </w:r>
    </w:p>
    <w:p w:rsidR="00966677" w:rsidRPr="00903DD3" w:rsidRDefault="00966677" w:rsidP="003852FE">
      <w:pPr>
        <w:spacing w:afterLines="60" w:after="144" w:line="276" w:lineRule="auto"/>
        <w:jc w:val="center"/>
        <w:rPr>
          <w:rFonts w:ascii="Arial" w:hAnsi="Arial" w:cs="Arial"/>
          <w:sz w:val="22"/>
          <w:szCs w:val="22"/>
        </w:rPr>
      </w:pPr>
      <w:r w:rsidRPr="00903DD3">
        <w:rPr>
          <w:rFonts w:ascii="Arial" w:hAnsi="Arial" w:cs="Arial"/>
          <w:sz w:val="22"/>
          <w:szCs w:val="22"/>
        </w:rPr>
        <w:t>( nazwa podmiotu gospodarczego )</w:t>
      </w:r>
    </w:p>
    <w:p w:rsidR="00966677" w:rsidRPr="00903DD3" w:rsidRDefault="00966677" w:rsidP="003852FE">
      <w:pPr>
        <w:spacing w:afterLines="60" w:after="144" w:line="276" w:lineRule="auto"/>
        <w:jc w:val="both"/>
        <w:rPr>
          <w:rFonts w:ascii="Arial" w:hAnsi="Arial" w:cs="Arial"/>
          <w:sz w:val="22"/>
          <w:szCs w:val="22"/>
        </w:rPr>
      </w:pPr>
    </w:p>
    <w:p w:rsidR="00966677" w:rsidRPr="00903DD3" w:rsidRDefault="00966677" w:rsidP="003852FE">
      <w:pPr>
        <w:spacing w:afterLines="60" w:after="144" w:line="276" w:lineRule="auto"/>
        <w:jc w:val="both"/>
        <w:rPr>
          <w:rFonts w:ascii="Arial" w:hAnsi="Arial" w:cs="Arial"/>
          <w:sz w:val="22"/>
          <w:szCs w:val="22"/>
        </w:rPr>
      </w:pPr>
      <w:r w:rsidRPr="00903DD3">
        <w:rPr>
          <w:rFonts w:ascii="Arial" w:hAnsi="Arial" w:cs="Arial"/>
          <w:sz w:val="22"/>
          <w:szCs w:val="22"/>
        </w:rPr>
        <w:t>.....................................................................................................................................................</w:t>
      </w:r>
      <w:r w:rsidR="00634FB2" w:rsidRPr="00903DD3">
        <w:rPr>
          <w:rFonts w:ascii="Arial" w:hAnsi="Arial" w:cs="Arial"/>
          <w:sz w:val="22"/>
          <w:szCs w:val="22"/>
        </w:rPr>
        <w:t>..........</w:t>
      </w:r>
    </w:p>
    <w:p w:rsidR="00966677" w:rsidRPr="00903DD3" w:rsidRDefault="00966677" w:rsidP="003852FE">
      <w:pPr>
        <w:spacing w:afterLines="60" w:after="144" w:line="276" w:lineRule="auto"/>
        <w:jc w:val="both"/>
        <w:rPr>
          <w:rFonts w:ascii="Arial" w:hAnsi="Arial" w:cs="Arial"/>
          <w:sz w:val="22"/>
          <w:szCs w:val="22"/>
        </w:rPr>
      </w:pPr>
    </w:p>
    <w:p w:rsidR="00966677" w:rsidRPr="00903DD3" w:rsidRDefault="00966677" w:rsidP="003852FE">
      <w:pPr>
        <w:spacing w:afterLines="60" w:after="144" w:line="276" w:lineRule="auto"/>
        <w:jc w:val="both"/>
        <w:rPr>
          <w:rFonts w:ascii="Arial" w:hAnsi="Arial" w:cs="Arial"/>
          <w:sz w:val="22"/>
          <w:szCs w:val="22"/>
        </w:rPr>
      </w:pPr>
      <w:r w:rsidRPr="00903DD3">
        <w:rPr>
          <w:rFonts w:ascii="Arial" w:hAnsi="Arial" w:cs="Arial"/>
          <w:sz w:val="22"/>
          <w:szCs w:val="22"/>
        </w:rPr>
        <w:t xml:space="preserve">oświadcza, że przekazana Zamawiającemu celem przyjęcia i odbioru dokumentacja pn. </w:t>
      </w:r>
    </w:p>
    <w:p w:rsidR="00966677" w:rsidRPr="00903DD3" w:rsidRDefault="00966677" w:rsidP="003852FE">
      <w:pPr>
        <w:spacing w:afterLines="60" w:after="144" w:line="276" w:lineRule="auto"/>
        <w:jc w:val="both"/>
        <w:rPr>
          <w:rFonts w:ascii="Arial" w:hAnsi="Arial" w:cs="Arial"/>
          <w:sz w:val="22"/>
          <w:szCs w:val="22"/>
        </w:rPr>
      </w:pPr>
    </w:p>
    <w:p w:rsidR="00966677" w:rsidRPr="00903DD3" w:rsidRDefault="00966677" w:rsidP="003852FE">
      <w:pPr>
        <w:tabs>
          <w:tab w:val="left" w:pos="10773"/>
        </w:tabs>
        <w:spacing w:afterLines="60" w:after="144" w:line="276" w:lineRule="auto"/>
        <w:jc w:val="both"/>
        <w:rPr>
          <w:rFonts w:ascii="Arial" w:hAnsi="Arial" w:cs="Arial"/>
          <w:sz w:val="22"/>
          <w:szCs w:val="22"/>
        </w:rPr>
      </w:pPr>
      <w:r w:rsidRPr="00903DD3">
        <w:rPr>
          <w:rFonts w:ascii="Arial" w:hAnsi="Arial" w:cs="Arial"/>
          <w:sz w:val="22"/>
          <w:szCs w:val="22"/>
        </w:rPr>
        <w:t>.................................................................................................................................</w:t>
      </w:r>
    </w:p>
    <w:p w:rsidR="00966677" w:rsidRPr="00903DD3" w:rsidRDefault="00966677" w:rsidP="003852FE">
      <w:pPr>
        <w:tabs>
          <w:tab w:val="left" w:pos="10773"/>
        </w:tabs>
        <w:spacing w:afterLines="60" w:after="144" w:line="276" w:lineRule="auto"/>
        <w:jc w:val="both"/>
        <w:rPr>
          <w:rFonts w:ascii="Arial" w:hAnsi="Arial" w:cs="Arial"/>
          <w:sz w:val="22"/>
          <w:szCs w:val="22"/>
        </w:rPr>
      </w:pPr>
    </w:p>
    <w:p w:rsidR="00966677" w:rsidRPr="00903DD3" w:rsidRDefault="00966677" w:rsidP="003852FE">
      <w:pPr>
        <w:tabs>
          <w:tab w:val="left" w:pos="10773"/>
        </w:tabs>
        <w:spacing w:afterLines="60" w:after="144" w:line="276" w:lineRule="auto"/>
        <w:jc w:val="both"/>
        <w:rPr>
          <w:rFonts w:ascii="Arial" w:hAnsi="Arial" w:cs="Arial"/>
          <w:sz w:val="22"/>
          <w:szCs w:val="22"/>
        </w:rPr>
      </w:pPr>
      <w:r w:rsidRPr="00903DD3">
        <w:rPr>
          <w:rFonts w:ascii="Arial" w:hAnsi="Arial" w:cs="Arial"/>
          <w:sz w:val="22"/>
          <w:szCs w:val="22"/>
        </w:rPr>
        <w:t xml:space="preserve">jest wykonana zgodnie z Umową, </w:t>
      </w:r>
      <w:r w:rsidR="001F5803" w:rsidRPr="00903DD3">
        <w:rPr>
          <w:rFonts w:ascii="Arial" w:hAnsi="Arial" w:cs="Arial"/>
          <w:sz w:val="22"/>
          <w:szCs w:val="22"/>
        </w:rPr>
        <w:t xml:space="preserve">wymaganiami </w:t>
      </w:r>
      <w:r w:rsidRPr="00903DD3">
        <w:rPr>
          <w:rFonts w:ascii="Arial" w:hAnsi="Arial" w:cs="Arial"/>
          <w:sz w:val="22"/>
          <w:szCs w:val="22"/>
        </w:rPr>
        <w:t xml:space="preserve">określonymi w </w:t>
      </w:r>
      <w:r w:rsidRPr="00903DD3">
        <w:rPr>
          <w:rFonts w:ascii="Arial" w:hAnsi="Arial" w:cs="Arial"/>
          <w:i/>
          <w:sz w:val="22"/>
          <w:szCs w:val="22"/>
        </w:rPr>
        <w:t>Specyfikacji Warunków Zamówienia (dalej zwanej SWZ)</w:t>
      </w:r>
      <w:r w:rsidRPr="00903DD3">
        <w:rPr>
          <w:rFonts w:ascii="Arial" w:hAnsi="Arial" w:cs="Arial"/>
          <w:sz w:val="22"/>
          <w:szCs w:val="22"/>
        </w:rPr>
        <w:t>, mającymi zastosowanie normami, zasadami wiedzy technicznej i obowiązującymi w Rzeczypospolitej Polskiej przepisami prawa powszechnie obowiązującego oraz jest kompletna i spójna z punktu widzenia celu, któremu ma służyć oraz gotowa do odbioru</w:t>
      </w:r>
      <w:r w:rsidR="00634FB2" w:rsidRPr="00903DD3">
        <w:rPr>
          <w:rFonts w:ascii="Arial" w:hAnsi="Arial" w:cs="Arial"/>
          <w:sz w:val="22"/>
          <w:szCs w:val="22"/>
        </w:rPr>
        <w:t>.</w:t>
      </w:r>
    </w:p>
    <w:p w:rsidR="00634FB2" w:rsidRPr="00903DD3" w:rsidRDefault="00634FB2" w:rsidP="003852FE">
      <w:pPr>
        <w:tabs>
          <w:tab w:val="left" w:pos="10773"/>
        </w:tabs>
        <w:spacing w:afterLines="60" w:after="144" w:line="276" w:lineRule="auto"/>
        <w:jc w:val="both"/>
        <w:rPr>
          <w:rFonts w:ascii="Arial" w:hAnsi="Arial" w:cs="Arial"/>
          <w:sz w:val="22"/>
          <w:szCs w:val="22"/>
        </w:rPr>
      </w:pPr>
    </w:p>
    <w:p w:rsidR="00DF28DD" w:rsidRPr="00903DD3" w:rsidRDefault="00DF28DD" w:rsidP="003852FE">
      <w:pPr>
        <w:tabs>
          <w:tab w:val="left" w:pos="10773"/>
        </w:tabs>
        <w:spacing w:afterLines="60" w:after="144" w:line="276" w:lineRule="auto"/>
        <w:jc w:val="both"/>
        <w:rPr>
          <w:rFonts w:ascii="Arial" w:hAnsi="Arial" w:cs="Arial"/>
          <w:sz w:val="22"/>
          <w:szCs w:val="22"/>
        </w:rPr>
      </w:pPr>
    </w:p>
    <w:p w:rsidR="00966677" w:rsidRPr="00903DD3" w:rsidRDefault="00966677" w:rsidP="003852FE">
      <w:pPr>
        <w:tabs>
          <w:tab w:val="left" w:pos="10773"/>
        </w:tabs>
        <w:spacing w:afterLines="60" w:after="144" w:line="276" w:lineRule="auto"/>
        <w:jc w:val="right"/>
        <w:rPr>
          <w:rFonts w:ascii="Arial" w:hAnsi="Arial" w:cs="Arial"/>
          <w:sz w:val="22"/>
          <w:szCs w:val="22"/>
        </w:rPr>
      </w:pPr>
      <w:r w:rsidRPr="00903DD3">
        <w:rPr>
          <w:rFonts w:ascii="Arial" w:hAnsi="Arial" w:cs="Arial"/>
          <w:sz w:val="22"/>
          <w:szCs w:val="22"/>
        </w:rPr>
        <w:t>........................................................</w:t>
      </w:r>
    </w:p>
    <w:p w:rsidR="00966677" w:rsidRPr="00903DD3" w:rsidRDefault="00966677" w:rsidP="003852FE">
      <w:pPr>
        <w:tabs>
          <w:tab w:val="left" w:pos="10773"/>
        </w:tabs>
        <w:spacing w:afterLines="60" w:after="144" w:line="276" w:lineRule="auto"/>
        <w:jc w:val="right"/>
        <w:rPr>
          <w:rFonts w:ascii="Arial" w:hAnsi="Arial" w:cs="Arial"/>
          <w:sz w:val="22"/>
          <w:szCs w:val="22"/>
        </w:rPr>
      </w:pPr>
      <w:r w:rsidRPr="00903DD3">
        <w:rPr>
          <w:rFonts w:ascii="Arial" w:hAnsi="Arial" w:cs="Arial"/>
          <w:sz w:val="22"/>
          <w:szCs w:val="22"/>
        </w:rPr>
        <w:t>(</w:t>
      </w:r>
      <w:r w:rsidR="005857CC" w:rsidRPr="00903DD3">
        <w:rPr>
          <w:rFonts w:ascii="Arial" w:hAnsi="Arial" w:cs="Arial"/>
          <w:sz w:val="22"/>
          <w:szCs w:val="22"/>
        </w:rPr>
        <w:t>czytelny podpis  - imię i nazwisko)</w:t>
      </w:r>
    </w:p>
    <w:p w:rsidR="00805A6A" w:rsidRPr="00903DD3" w:rsidRDefault="00966677" w:rsidP="003852FE">
      <w:pPr>
        <w:spacing w:afterLines="60" w:after="144" w:line="276" w:lineRule="auto"/>
        <w:jc w:val="both"/>
        <w:rPr>
          <w:rFonts w:ascii="Arial" w:hAnsi="Arial" w:cs="Arial"/>
          <w:sz w:val="22"/>
          <w:szCs w:val="22"/>
        </w:rPr>
      </w:pPr>
      <w:r w:rsidRPr="00903DD3">
        <w:rPr>
          <w:rFonts w:ascii="Arial" w:hAnsi="Arial" w:cs="Arial"/>
          <w:b/>
          <w:sz w:val="22"/>
          <w:szCs w:val="22"/>
        </w:rPr>
        <w:t>*</w:t>
      </w:r>
      <w:r w:rsidRPr="00903DD3">
        <w:rPr>
          <w:rFonts w:ascii="Arial" w:hAnsi="Arial" w:cs="Arial"/>
          <w:sz w:val="22"/>
          <w:szCs w:val="22"/>
        </w:rPr>
        <w:t xml:space="preserve"> - niepotrzebne skreślić</w:t>
      </w:r>
    </w:p>
    <w:p w:rsidR="007B1D02" w:rsidRPr="00903DD3" w:rsidRDefault="007B1D02" w:rsidP="003852FE">
      <w:pPr>
        <w:pStyle w:val="Nagwek2"/>
        <w:spacing w:before="0" w:afterLines="60" w:after="144" w:line="276" w:lineRule="auto"/>
        <w:rPr>
          <w:rFonts w:cs="Arial"/>
          <w:sz w:val="22"/>
          <w:szCs w:val="22"/>
        </w:rPr>
      </w:pPr>
      <w:bookmarkStart w:id="156" w:name="_Toc519240436"/>
      <w:bookmarkStart w:id="157" w:name="_Toc69980030"/>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7 </w:t>
      </w:r>
      <w:r w:rsidRPr="00903DD3">
        <w:rPr>
          <w:rFonts w:cs="Arial"/>
          <w:sz w:val="22"/>
          <w:szCs w:val="22"/>
        </w:rPr>
        <w:t>do Umowy</w:t>
      </w:r>
      <w:bookmarkEnd w:id="156"/>
      <w:bookmarkEnd w:id="157"/>
    </w:p>
    <w:p w:rsidR="007B1D02" w:rsidRPr="00903DD3" w:rsidRDefault="007B1D02" w:rsidP="003852FE">
      <w:pPr>
        <w:spacing w:afterLines="60" w:after="144" w:line="276" w:lineRule="auto"/>
        <w:jc w:val="center"/>
        <w:rPr>
          <w:rFonts w:ascii="Arial" w:hAnsi="Arial" w:cs="Arial"/>
          <w:b/>
          <w:sz w:val="22"/>
          <w:szCs w:val="22"/>
        </w:rPr>
      </w:pPr>
      <w:r w:rsidRPr="00903DD3">
        <w:rPr>
          <w:rFonts w:ascii="Arial" w:hAnsi="Arial" w:cs="Arial"/>
          <w:b/>
          <w:sz w:val="22"/>
          <w:szCs w:val="22"/>
        </w:rPr>
        <w:t>WARUNKI UDZIELENIA GWARANCJI</w:t>
      </w:r>
      <w:r w:rsidR="005521E8" w:rsidRPr="00903DD3">
        <w:rPr>
          <w:rFonts w:ascii="Arial" w:hAnsi="Arial" w:cs="Arial"/>
          <w:b/>
          <w:sz w:val="22"/>
          <w:szCs w:val="22"/>
        </w:rPr>
        <w:t xml:space="preserve"> </w:t>
      </w:r>
    </w:p>
    <w:p w:rsidR="007B1D02" w:rsidRPr="00903DD3" w:rsidRDefault="00D82006" w:rsidP="003852FE">
      <w:pPr>
        <w:pStyle w:val="Tytu"/>
        <w:tabs>
          <w:tab w:val="left" w:pos="709"/>
        </w:tabs>
        <w:spacing w:afterLines="60" w:after="144" w:line="276" w:lineRule="auto"/>
        <w:jc w:val="left"/>
        <w:rPr>
          <w:rFonts w:ascii="Arial" w:hAnsi="Arial" w:cs="Arial"/>
          <w:b w:val="0"/>
          <w:sz w:val="22"/>
          <w:szCs w:val="22"/>
        </w:rPr>
      </w:pPr>
      <w:r w:rsidRPr="00903DD3">
        <w:rPr>
          <w:rFonts w:ascii="Arial" w:hAnsi="Arial" w:cs="Arial"/>
          <w:sz w:val="22"/>
          <w:szCs w:val="22"/>
        </w:rPr>
        <w:t xml:space="preserve"> DOKUMENT GWARANCYJNY</w:t>
      </w:r>
    </w:p>
    <w:p w:rsidR="007B1D02" w:rsidRPr="00903DD3" w:rsidRDefault="007B1D02" w:rsidP="003852FE">
      <w:pPr>
        <w:pStyle w:val="Tytu"/>
        <w:tabs>
          <w:tab w:val="left" w:pos="709"/>
        </w:tabs>
        <w:spacing w:afterLines="60" w:after="144" w:line="276" w:lineRule="auto"/>
        <w:jc w:val="left"/>
        <w:rPr>
          <w:rFonts w:ascii="Arial" w:hAnsi="Arial" w:cs="Arial"/>
          <w:sz w:val="22"/>
          <w:szCs w:val="22"/>
        </w:rPr>
      </w:pPr>
      <w:r w:rsidRPr="00903DD3">
        <w:rPr>
          <w:rFonts w:ascii="Arial" w:hAnsi="Arial" w:cs="Arial"/>
          <w:sz w:val="22"/>
          <w:szCs w:val="22"/>
        </w:rPr>
        <w:t xml:space="preserve">sporządzone w dniu _____________ </w:t>
      </w:r>
    </w:p>
    <w:p w:rsidR="007B1D02" w:rsidRPr="00903DD3" w:rsidRDefault="007B1D02" w:rsidP="003852FE">
      <w:pPr>
        <w:pStyle w:val="Tytu"/>
        <w:spacing w:afterLines="60" w:after="144" w:line="276" w:lineRule="auto"/>
        <w:jc w:val="both"/>
        <w:rPr>
          <w:rFonts w:ascii="Arial" w:hAnsi="Arial" w:cs="Arial"/>
          <w:sz w:val="22"/>
          <w:szCs w:val="22"/>
        </w:rPr>
      </w:pPr>
      <w:r w:rsidRPr="00903DD3">
        <w:rPr>
          <w:rFonts w:ascii="Arial" w:hAnsi="Arial" w:cs="Arial"/>
          <w:sz w:val="22"/>
          <w:szCs w:val="22"/>
        </w:rPr>
        <w:t xml:space="preserve">dotyczące robót wykonanych w ramach Umowy Nr __________ z dnia ______, odebranych na podstawie protokołu odbioru </w:t>
      </w:r>
      <w:r w:rsidR="00697B50" w:rsidRPr="00903DD3">
        <w:rPr>
          <w:rFonts w:ascii="Arial" w:hAnsi="Arial" w:cs="Arial"/>
          <w:sz w:val="22"/>
          <w:szCs w:val="22"/>
        </w:rPr>
        <w:t xml:space="preserve">końcowego </w:t>
      </w:r>
      <w:r w:rsidRPr="00903DD3">
        <w:rPr>
          <w:rFonts w:ascii="Arial" w:hAnsi="Arial" w:cs="Arial"/>
          <w:sz w:val="22"/>
          <w:szCs w:val="22"/>
        </w:rPr>
        <w:t>z dnia _____________________,</w:t>
      </w:r>
    </w:p>
    <w:p w:rsidR="007B1D02" w:rsidRPr="00903DD3" w:rsidRDefault="007B1D02" w:rsidP="003852FE">
      <w:pPr>
        <w:pStyle w:val="Tytu"/>
        <w:spacing w:afterLines="60" w:after="144" w:line="276" w:lineRule="auto"/>
        <w:jc w:val="both"/>
        <w:rPr>
          <w:rFonts w:ascii="Arial" w:hAnsi="Arial" w:cs="Arial"/>
          <w:sz w:val="22"/>
          <w:szCs w:val="22"/>
        </w:rPr>
      </w:pPr>
      <w:r w:rsidRPr="00903DD3">
        <w:rPr>
          <w:rFonts w:ascii="Arial" w:hAnsi="Arial" w:cs="Arial"/>
          <w:sz w:val="22"/>
          <w:szCs w:val="22"/>
        </w:rPr>
        <w:t>Wykonawca (gwarant): ________________________</w:t>
      </w:r>
    </w:p>
    <w:p w:rsidR="007B1D02" w:rsidRPr="00903DD3" w:rsidRDefault="007B1D02" w:rsidP="003852FE">
      <w:pPr>
        <w:pStyle w:val="Tytu"/>
        <w:spacing w:afterLines="60" w:after="144" w:line="276" w:lineRule="auto"/>
        <w:jc w:val="both"/>
        <w:rPr>
          <w:rFonts w:ascii="Arial" w:hAnsi="Arial" w:cs="Arial"/>
          <w:sz w:val="22"/>
          <w:szCs w:val="22"/>
        </w:rPr>
      </w:pPr>
      <w:r w:rsidRPr="00903DD3">
        <w:rPr>
          <w:rFonts w:ascii="Arial" w:hAnsi="Arial" w:cs="Arial"/>
          <w:sz w:val="22"/>
          <w:szCs w:val="22"/>
        </w:rPr>
        <w:t>Zamawiający: ________________________</w:t>
      </w:r>
    </w:p>
    <w:p w:rsidR="007B1D02" w:rsidRPr="00903DD3" w:rsidRDefault="007B1D02" w:rsidP="003852FE">
      <w:pPr>
        <w:pStyle w:val="Tytu"/>
        <w:spacing w:afterLines="60" w:after="144" w:line="276" w:lineRule="auto"/>
        <w:jc w:val="both"/>
        <w:rPr>
          <w:rFonts w:ascii="Arial" w:hAnsi="Arial" w:cs="Arial"/>
          <w:sz w:val="22"/>
          <w:szCs w:val="22"/>
        </w:rPr>
      </w:pPr>
      <w:r w:rsidRPr="00903DD3">
        <w:rPr>
          <w:rFonts w:ascii="Arial" w:hAnsi="Arial" w:cs="Arial"/>
          <w:sz w:val="22"/>
          <w:szCs w:val="22"/>
        </w:rPr>
        <w:t>Obowiązki i uprawnienia Zamawiającego wynikające z niniejsze</w:t>
      </w:r>
      <w:r w:rsidR="00D82006" w:rsidRPr="00903DD3">
        <w:rPr>
          <w:rFonts w:ascii="Arial" w:hAnsi="Arial" w:cs="Arial"/>
          <w:sz w:val="22"/>
          <w:szCs w:val="22"/>
        </w:rPr>
        <w:t>go</w:t>
      </w:r>
      <w:r w:rsidRPr="00903DD3">
        <w:rPr>
          <w:rFonts w:ascii="Arial" w:hAnsi="Arial" w:cs="Arial"/>
          <w:sz w:val="22"/>
          <w:szCs w:val="22"/>
        </w:rPr>
        <w:t xml:space="preserve"> </w:t>
      </w:r>
      <w:r w:rsidR="00D82006" w:rsidRPr="00903DD3">
        <w:rPr>
          <w:rFonts w:ascii="Arial" w:hAnsi="Arial" w:cs="Arial"/>
          <w:sz w:val="22"/>
          <w:szCs w:val="22"/>
        </w:rPr>
        <w:t xml:space="preserve"> dokumentu gwarancyjnego </w:t>
      </w:r>
      <w:r w:rsidRPr="00903DD3">
        <w:rPr>
          <w:rFonts w:ascii="Arial" w:hAnsi="Arial" w:cs="Arial"/>
          <w:sz w:val="22"/>
          <w:szCs w:val="22"/>
        </w:rPr>
        <w:t xml:space="preserve"> realizuje </w:t>
      </w:r>
      <w:r w:rsidR="00B956CB" w:rsidRPr="00903DD3">
        <w:rPr>
          <w:rFonts w:ascii="Arial" w:hAnsi="Arial" w:cs="Arial"/>
          <w:sz w:val="22"/>
          <w:szCs w:val="22"/>
        </w:rPr>
        <w:t>Gmina Miasto Pruszków</w:t>
      </w:r>
      <w:r w:rsidR="00D86067">
        <w:rPr>
          <w:rFonts w:ascii="Arial" w:hAnsi="Arial" w:cs="Arial"/>
          <w:sz w:val="22"/>
          <w:szCs w:val="22"/>
        </w:rPr>
        <w:t>.</w:t>
      </w:r>
    </w:p>
    <w:p w:rsidR="007B1D02" w:rsidRPr="00903DD3" w:rsidRDefault="007B1D02" w:rsidP="003852FE">
      <w:pPr>
        <w:pStyle w:val="Tekstpodstawowy"/>
        <w:spacing w:afterLines="60" w:after="144" w:line="276" w:lineRule="auto"/>
        <w:rPr>
          <w:rStyle w:val="Odwoaniedokomentarza"/>
          <w:rFonts w:cs="Arial"/>
          <w:sz w:val="22"/>
          <w:szCs w:val="22"/>
        </w:rPr>
      </w:pPr>
      <w:r w:rsidRPr="00903DD3">
        <w:rPr>
          <w:rFonts w:cs="Arial"/>
          <w:sz w:val="22"/>
          <w:szCs w:val="22"/>
        </w:rPr>
        <w:t>Wykonawca udziela Zamawiającemu zgodnie z zapisami Umowy, gwarancji jakości na wykonan</w:t>
      </w:r>
      <w:r w:rsidR="00697B50" w:rsidRPr="00903DD3">
        <w:rPr>
          <w:rFonts w:cs="Arial"/>
          <w:sz w:val="22"/>
          <w:szCs w:val="22"/>
        </w:rPr>
        <w:t>y przedmiot Umowy</w:t>
      </w:r>
      <w:r w:rsidRPr="00903DD3">
        <w:rPr>
          <w:rFonts w:cs="Arial"/>
          <w:sz w:val="22"/>
          <w:szCs w:val="22"/>
        </w:rPr>
        <w:t>, w tym na zastosowane materiały i zamontowane urządzenia, w oparciu o przepisy art. 353</w:t>
      </w:r>
      <w:r w:rsidRPr="00903DD3">
        <w:rPr>
          <w:rFonts w:cs="Arial"/>
          <w:sz w:val="22"/>
          <w:szCs w:val="22"/>
          <w:vertAlign w:val="superscript"/>
        </w:rPr>
        <w:t>1</w:t>
      </w:r>
      <w:r w:rsidRPr="00903DD3">
        <w:rPr>
          <w:rFonts w:cs="Arial"/>
          <w:sz w:val="22"/>
          <w:szCs w:val="22"/>
        </w:rPr>
        <w:t xml:space="preserve"> kodeksu cywilnego oraz art. 577 – 581 kodeksu cywilnego stosowane odpowiednio, na następujących warunkach:</w:t>
      </w:r>
    </w:p>
    <w:p w:rsidR="007B1D02" w:rsidRPr="00903DD3" w:rsidRDefault="007B1D02" w:rsidP="003852FE">
      <w:pPr>
        <w:pStyle w:val="Tekstpodstawowy"/>
        <w:numPr>
          <w:ilvl w:val="0"/>
          <w:numId w:val="34"/>
        </w:numPr>
        <w:spacing w:afterLines="60" w:after="144" w:line="276" w:lineRule="auto"/>
        <w:ind w:left="425" w:hanging="425"/>
        <w:rPr>
          <w:rFonts w:cs="Arial"/>
          <w:b/>
          <w:sz w:val="22"/>
          <w:szCs w:val="22"/>
        </w:rPr>
      </w:pPr>
      <w:r w:rsidRPr="00903DD3">
        <w:rPr>
          <w:rFonts w:cs="Arial"/>
          <w:b/>
          <w:sz w:val="22"/>
          <w:szCs w:val="22"/>
        </w:rPr>
        <w:t xml:space="preserve">Przedmiot gwarancji </w:t>
      </w:r>
    </w:p>
    <w:p w:rsidR="007B1D02" w:rsidRPr="00903DD3" w:rsidRDefault="007B1D02" w:rsidP="003852FE">
      <w:pPr>
        <w:pStyle w:val="Tekstpodstawowy"/>
        <w:spacing w:afterLines="60" w:after="144" w:line="276" w:lineRule="auto"/>
        <w:ind w:left="426"/>
        <w:rPr>
          <w:rFonts w:cs="Arial"/>
          <w:sz w:val="22"/>
          <w:szCs w:val="22"/>
        </w:rPr>
      </w:pPr>
      <w:r w:rsidRPr="00903DD3">
        <w:rPr>
          <w:rFonts w:cs="Arial"/>
          <w:sz w:val="22"/>
          <w:szCs w:val="22"/>
        </w:rPr>
        <w:t xml:space="preserve">Przedmiotem gwarancji </w:t>
      </w:r>
      <w:r w:rsidR="004552DB" w:rsidRPr="00903DD3">
        <w:rPr>
          <w:rFonts w:cs="Arial"/>
          <w:sz w:val="22"/>
          <w:szCs w:val="22"/>
        </w:rPr>
        <w:t>jest przedmiot Umowy</w:t>
      </w:r>
      <w:r w:rsidR="004552DB" w:rsidRPr="00903DD3" w:rsidDel="004552DB">
        <w:rPr>
          <w:rFonts w:cs="Arial"/>
          <w:sz w:val="22"/>
          <w:szCs w:val="22"/>
        </w:rPr>
        <w:t xml:space="preserve"> </w:t>
      </w:r>
      <w:r w:rsidRPr="00903DD3">
        <w:rPr>
          <w:rFonts w:cs="Arial"/>
          <w:sz w:val="22"/>
          <w:szCs w:val="22"/>
        </w:rPr>
        <w:t xml:space="preserve">odebrany na podstawie protokołu odbioru </w:t>
      </w:r>
      <w:r w:rsidR="004552DB" w:rsidRPr="00903DD3">
        <w:rPr>
          <w:rFonts w:cs="Arial"/>
          <w:sz w:val="22"/>
          <w:szCs w:val="22"/>
        </w:rPr>
        <w:t xml:space="preserve">końcowego </w:t>
      </w:r>
      <w:r w:rsidRPr="00903DD3">
        <w:rPr>
          <w:rFonts w:cs="Arial"/>
          <w:sz w:val="22"/>
          <w:szCs w:val="22"/>
        </w:rPr>
        <w:t>nr………………z dnia ________________, wykonany w ramach Umowy Nr _________________</w:t>
      </w:r>
      <w:r w:rsidR="004552DB" w:rsidRPr="00903DD3">
        <w:rPr>
          <w:rFonts w:cs="Arial"/>
          <w:sz w:val="22"/>
          <w:szCs w:val="22"/>
        </w:rPr>
        <w:t xml:space="preserve"> z dnia …………. (dalej: Umowa)</w:t>
      </w:r>
      <w:r w:rsidRPr="00903DD3">
        <w:rPr>
          <w:rFonts w:cs="Arial"/>
          <w:sz w:val="22"/>
          <w:szCs w:val="22"/>
        </w:rPr>
        <w:t>.</w:t>
      </w:r>
    </w:p>
    <w:p w:rsidR="007B1D02" w:rsidRPr="00903DD3" w:rsidRDefault="007B1D02" w:rsidP="003852FE">
      <w:pPr>
        <w:pStyle w:val="Tekstpodstawowy"/>
        <w:numPr>
          <w:ilvl w:val="0"/>
          <w:numId w:val="34"/>
        </w:numPr>
        <w:spacing w:afterLines="60" w:after="144" w:line="276" w:lineRule="auto"/>
        <w:ind w:left="425" w:hanging="425"/>
        <w:rPr>
          <w:rFonts w:cs="Arial"/>
          <w:b/>
          <w:sz w:val="22"/>
          <w:szCs w:val="22"/>
        </w:rPr>
      </w:pPr>
      <w:r w:rsidRPr="00903DD3">
        <w:rPr>
          <w:rFonts w:cs="Arial"/>
          <w:b/>
          <w:sz w:val="22"/>
          <w:szCs w:val="22"/>
        </w:rPr>
        <w:t>Okres gwarancji</w:t>
      </w:r>
    </w:p>
    <w:p w:rsidR="007B1D02" w:rsidRPr="00903DD3" w:rsidRDefault="007B1D02" w:rsidP="003852FE">
      <w:pPr>
        <w:pStyle w:val="Tekstpodstawowy"/>
        <w:spacing w:afterLines="60" w:after="144" w:line="276" w:lineRule="auto"/>
        <w:ind w:left="426"/>
        <w:rPr>
          <w:rFonts w:cs="Arial"/>
          <w:sz w:val="22"/>
          <w:szCs w:val="22"/>
        </w:rPr>
      </w:pPr>
      <w:r w:rsidRPr="00903DD3">
        <w:rPr>
          <w:rFonts w:cs="Arial"/>
          <w:sz w:val="22"/>
          <w:szCs w:val="22"/>
        </w:rPr>
        <w:t xml:space="preserve">Okres gwarancji liczy się od dnia odbioru </w:t>
      </w:r>
      <w:r w:rsidR="004552DB" w:rsidRPr="00903DD3">
        <w:rPr>
          <w:rFonts w:cs="Arial"/>
          <w:sz w:val="22"/>
          <w:szCs w:val="22"/>
        </w:rPr>
        <w:t>końcowego  przedmiotu Umowy</w:t>
      </w:r>
      <w:r w:rsidRPr="00903DD3">
        <w:rPr>
          <w:rFonts w:cs="Arial"/>
          <w:sz w:val="22"/>
          <w:szCs w:val="22"/>
        </w:rPr>
        <w:t xml:space="preserve">. </w:t>
      </w:r>
    </w:p>
    <w:p w:rsidR="007B1D02" w:rsidRPr="00903DD3" w:rsidRDefault="007B1D02" w:rsidP="003852FE">
      <w:pPr>
        <w:pStyle w:val="Tekstpodstawowy"/>
        <w:spacing w:afterLines="60" w:after="144" w:line="276" w:lineRule="auto"/>
        <w:ind w:left="360" w:firstLine="66"/>
        <w:rPr>
          <w:rFonts w:cs="Arial"/>
          <w:sz w:val="22"/>
          <w:szCs w:val="22"/>
        </w:rPr>
      </w:pPr>
      <w:r w:rsidRPr="00903DD3">
        <w:rPr>
          <w:rFonts w:cs="Arial"/>
          <w:sz w:val="22"/>
          <w:szCs w:val="22"/>
        </w:rPr>
        <w:t>Gwarancja zostaje udzielona na okres _____________.</w:t>
      </w:r>
    </w:p>
    <w:p w:rsidR="007B1D02" w:rsidRPr="00903DD3" w:rsidRDefault="007B1D02" w:rsidP="003852FE">
      <w:pPr>
        <w:pStyle w:val="Tekstpodstawowy"/>
        <w:numPr>
          <w:ilvl w:val="0"/>
          <w:numId w:val="34"/>
        </w:numPr>
        <w:spacing w:afterLines="60" w:after="144" w:line="276" w:lineRule="auto"/>
        <w:ind w:left="425" w:hanging="425"/>
        <w:rPr>
          <w:rFonts w:cs="Arial"/>
          <w:b/>
          <w:sz w:val="22"/>
          <w:szCs w:val="22"/>
        </w:rPr>
      </w:pPr>
      <w:r w:rsidRPr="00903DD3">
        <w:rPr>
          <w:rFonts w:cs="Arial"/>
          <w:b/>
          <w:sz w:val="22"/>
          <w:szCs w:val="22"/>
        </w:rPr>
        <w:t>Wyłączenia odpowiedzialności Wykonawcy (gwaranta)</w:t>
      </w:r>
    </w:p>
    <w:p w:rsidR="007B1D02" w:rsidRPr="00903DD3" w:rsidRDefault="007B1D02" w:rsidP="003852FE">
      <w:pPr>
        <w:pStyle w:val="Tekstpodstawowy"/>
        <w:spacing w:afterLines="60" w:after="144" w:line="276" w:lineRule="auto"/>
        <w:ind w:left="426"/>
        <w:rPr>
          <w:rFonts w:cs="Arial"/>
          <w:sz w:val="22"/>
          <w:szCs w:val="22"/>
        </w:rPr>
      </w:pPr>
      <w:r w:rsidRPr="00903DD3">
        <w:rPr>
          <w:rFonts w:cs="Arial"/>
          <w:sz w:val="22"/>
          <w:szCs w:val="22"/>
        </w:rPr>
        <w:t>Gwarancji nie podlegają:</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 xml:space="preserve">wady </w:t>
      </w:r>
      <w:r w:rsidR="004552DB" w:rsidRPr="00903DD3">
        <w:rPr>
          <w:rFonts w:cs="Arial"/>
          <w:sz w:val="22"/>
          <w:szCs w:val="22"/>
        </w:rPr>
        <w:t xml:space="preserve">Przedmiotu Umowy </w:t>
      </w:r>
      <w:r w:rsidRPr="00903DD3">
        <w:rPr>
          <w:rFonts w:cs="Arial"/>
          <w:sz w:val="22"/>
          <w:szCs w:val="22"/>
        </w:rPr>
        <w:t xml:space="preserve">powstałe na skutek zdarzeń określanych jako siła wyższa rozumiana jako </w:t>
      </w:r>
      <w:r w:rsidRPr="00903DD3">
        <w:rPr>
          <w:rFonts w:eastAsia="Calibri" w:cs="Arial"/>
          <w:sz w:val="22"/>
          <w:szCs w:val="22"/>
          <w:lang w:eastAsia="en-US"/>
        </w:rPr>
        <w:t>wyjątkowe wydarzenie lub okoliczność:</w:t>
      </w:r>
    </w:p>
    <w:p w:rsidR="007B1D02" w:rsidRPr="00903DD3" w:rsidRDefault="007B1D02" w:rsidP="003852FE">
      <w:pPr>
        <w:numPr>
          <w:ilvl w:val="0"/>
          <w:numId w:val="36"/>
        </w:numPr>
        <w:spacing w:afterLines="60" w:after="144" w:line="276" w:lineRule="auto"/>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na którą Strona nie ma wpływu  oraz</w:t>
      </w:r>
    </w:p>
    <w:p w:rsidR="007B1D02" w:rsidRPr="00903DD3" w:rsidRDefault="007B1D02" w:rsidP="003852FE">
      <w:pPr>
        <w:numPr>
          <w:ilvl w:val="0"/>
          <w:numId w:val="36"/>
        </w:numPr>
        <w:spacing w:afterLines="60" w:after="144" w:line="276" w:lineRule="auto"/>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której Strona nie mogła uniknąć i przewidzieć pomimo zachowania należytej staranności oraz</w:t>
      </w:r>
    </w:p>
    <w:p w:rsidR="007B1D02" w:rsidRPr="00903DD3" w:rsidRDefault="007B1D02" w:rsidP="003852FE">
      <w:pPr>
        <w:numPr>
          <w:ilvl w:val="0"/>
          <w:numId w:val="36"/>
        </w:numPr>
        <w:spacing w:afterLines="60" w:after="144" w:line="276" w:lineRule="auto"/>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której,  gdyby wystąpiła, Strona nie mogłaby uniknąć lub przezwyciężyć oraz</w:t>
      </w:r>
    </w:p>
    <w:p w:rsidR="007B1D02" w:rsidRPr="00903DD3" w:rsidRDefault="007B1D02" w:rsidP="003852FE">
      <w:pPr>
        <w:numPr>
          <w:ilvl w:val="0"/>
          <w:numId w:val="36"/>
        </w:numPr>
        <w:spacing w:afterLines="60" w:after="144" w:line="276" w:lineRule="auto"/>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której powstanie nie jest lub nie było w jakikolwiek sposób zależne od Strony,</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 xml:space="preserve">obniżenie parametrów </w:t>
      </w:r>
      <w:r w:rsidR="00BE5E6C" w:rsidRPr="00903DD3">
        <w:rPr>
          <w:rFonts w:cs="Arial"/>
          <w:sz w:val="22"/>
          <w:szCs w:val="22"/>
        </w:rPr>
        <w:t>Przedmiotu Umowy</w:t>
      </w:r>
      <w:r w:rsidRPr="00903DD3">
        <w:rPr>
          <w:rFonts w:cs="Arial"/>
          <w:sz w:val="22"/>
          <w:szCs w:val="22"/>
        </w:rPr>
        <w:t>, powstałe na skutek normalnego zużycia,</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wady materiałów lub urządzeń, jeżeli zostały one dostarczone przez Zamawiającego,</w:t>
      </w:r>
    </w:p>
    <w:p w:rsidR="007B1D02" w:rsidRPr="00903DD3" w:rsidRDefault="007B1D02" w:rsidP="003852FE">
      <w:pPr>
        <w:pStyle w:val="Tekstpodstawowy"/>
        <w:numPr>
          <w:ilvl w:val="0"/>
          <w:numId w:val="33"/>
        </w:numPr>
        <w:spacing w:afterLines="60" w:after="144" w:line="276" w:lineRule="auto"/>
        <w:ind w:hanging="295"/>
        <w:rPr>
          <w:rFonts w:cs="Arial"/>
          <w:sz w:val="22"/>
          <w:szCs w:val="22"/>
        </w:rPr>
      </w:pPr>
      <w:r w:rsidRPr="00903DD3">
        <w:rPr>
          <w:rFonts w:cs="Arial"/>
          <w:sz w:val="22"/>
          <w:szCs w:val="22"/>
        </w:rPr>
        <w:t xml:space="preserve">wady </w:t>
      </w:r>
      <w:r w:rsidR="004552DB" w:rsidRPr="00903DD3">
        <w:rPr>
          <w:rFonts w:cs="Arial"/>
          <w:sz w:val="22"/>
          <w:szCs w:val="22"/>
        </w:rPr>
        <w:t xml:space="preserve">Przedmiotu Umowy </w:t>
      </w:r>
      <w:r w:rsidRPr="00903DD3">
        <w:rPr>
          <w:rFonts w:cs="Arial"/>
          <w:sz w:val="22"/>
          <w:szCs w:val="22"/>
        </w:rPr>
        <w:t>powstałe z winy użytkownika, w szczególności na skutek nieprawidłowego użytkowania.</w:t>
      </w:r>
    </w:p>
    <w:p w:rsidR="007B1D02" w:rsidRPr="00903DD3" w:rsidRDefault="007B1D02" w:rsidP="003852FE">
      <w:pPr>
        <w:pStyle w:val="Tekstpodstawowy"/>
        <w:numPr>
          <w:ilvl w:val="0"/>
          <w:numId w:val="34"/>
        </w:numPr>
        <w:spacing w:afterLines="60" w:after="144" w:line="276" w:lineRule="auto"/>
        <w:ind w:left="425" w:hanging="425"/>
        <w:rPr>
          <w:rFonts w:cs="Arial"/>
          <w:b/>
          <w:sz w:val="22"/>
          <w:szCs w:val="22"/>
        </w:rPr>
      </w:pPr>
      <w:r w:rsidRPr="00903DD3">
        <w:rPr>
          <w:rFonts w:cs="Arial"/>
          <w:b/>
          <w:sz w:val="22"/>
          <w:szCs w:val="22"/>
        </w:rPr>
        <w:t xml:space="preserve">Wezwanie do usunięcia wad i tryb usuwania wad </w:t>
      </w:r>
    </w:p>
    <w:p w:rsidR="007B1D02" w:rsidRPr="00903DD3" w:rsidRDefault="007B1D02" w:rsidP="003852FE">
      <w:pPr>
        <w:pStyle w:val="Tekstpodstawowy"/>
        <w:spacing w:afterLines="60" w:after="144" w:line="276" w:lineRule="auto"/>
        <w:ind w:left="360"/>
        <w:rPr>
          <w:rFonts w:cs="Arial"/>
          <w:sz w:val="22"/>
          <w:szCs w:val="22"/>
        </w:rPr>
      </w:pPr>
      <w:r w:rsidRPr="00903DD3">
        <w:rPr>
          <w:rFonts w:cs="Arial"/>
          <w:sz w:val="22"/>
          <w:szCs w:val="22"/>
        </w:rPr>
        <w:t xml:space="preserve">W przypadku wystąpienia jakiejkolwiek wady </w:t>
      </w:r>
      <w:r w:rsidR="004552DB" w:rsidRPr="00903DD3">
        <w:rPr>
          <w:rFonts w:cs="Arial"/>
          <w:sz w:val="22"/>
          <w:szCs w:val="22"/>
        </w:rPr>
        <w:t xml:space="preserve">przedmiotu Umowy </w:t>
      </w:r>
      <w:r w:rsidRPr="00903DD3">
        <w:rPr>
          <w:rFonts w:cs="Arial"/>
          <w:sz w:val="22"/>
          <w:szCs w:val="22"/>
        </w:rPr>
        <w:t>w okresie niniejszej gwarancji Zamawiający jest uprawniony do żądania od Wykonawcy jej usunięcia zgodnie z poniższymi postanowieniami.</w:t>
      </w:r>
    </w:p>
    <w:p w:rsidR="007B1D02" w:rsidRPr="00903DD3" w:rsidRDefault="007B1D02" w:rsidP="003852FE">
      <w:pPr>
        <w:pStyle w:val="Tekstpodstawowy"/>
        <w:spacing w:afterLines="60" w:after="144" w:line="276" w:lineRule="auto"/>
        <w:ind w:left="360"/>
        <w:rPr>
          <w:rFonts w:cs="Arial"/>
          <w:sz w:val="22"/>
          <w:szCs w:val="22"/>
        </w:rPr>
      </w:pPr>
      <w:r w:rsidRPr="00903DD3">
        <w:rPr>
          <w:rFonts w:cs="Arial"/>
          <w:sz w:val="22"/>
          <w:szCs w:val="22"/>
        </w:rPr>
        <w:t xml:space="preserve">Zamawiający jest zobowiązany do zawiadomienia na piśmie, faxem lub drogą elektroniczną  Wykonawcy o ujawnieniu wady niezwłocznie po powzięciu wiadomości o jej ujawnieniu. W zawiadomieniu tym Zamawiający wezwie Wykonawcę do usunięcia wady. </w:t>
      </w:r>
    </w:p>
    <w:p w:rsidR="007B1D02" w:rsidRPr="00903DD3" w:rsidRDefault="007B1D02" w:rsidP="003852FE">
      <w:pPr>
        <w:pStyle w:val="Tekstpodstawowy"/>
        <w:spacing w:afterLines="60" w:after="144" w:line="276" w:lineRule="auto"/>
        <w:ind w:left="360"/>
        <w:rPr>
          <w:rFonts w:cs="Arial"/>
          <w:sz w:val="22"/>
          <w:szCs w:val="22"/>
        </w:rPr>
      </w:pPr>
      <w:r w:rsidRPr="00903DD3">
        <w:rPr>
          <w:rFonts w:cs="Arial"/>
          <w:sz w:val="22"/>
          <w:szCs w:val="22"/>
        </w:rPr>
        <w:t>Usunięcie wady nastąpi na terenie, na którym były prowadzone roboty, chyba że do jej skutecznego usunięcia niezbędne będzie dokonanie tego w innym miejscu.</w:t>
      </w:r>
    </w:p>
    <w:p w:rsidR="007B1D02" w:rsidRPr="00903DD3" w:rsidRDefault="007B1D02" w:rsidP="003852FE">
      <w:pPr>
        <w:pStyle w:val="Tekstpodstawowy"/>
        <w:spacing w:afterLines="60" w:after="144" w:line="276" w:lineRule="auto"/>
        <w:ind w:left="360"/>
        <w:rPr>
          <w:rFonts w:cs="Arial"/>
          <w:sz w:val="22"/>
          <w:szCs w:val="22"/>
        </w:rPr>
      </w:pPr>
      <w:r w:rsidRPr="00903DD3">
        <w:rPr>
          <w:rFonts w:cs="Arial"/>
          <w:sz w:val="22"/>
          <w:szCs w:val="22"/>
        </w:rPr>
        <w:t>W ramach gwarancji Wykonawca zobowiązuje się do usunięcia ujawnionych wad fizycznych na własny koszt, w terminie określonym w pkt. 5 poniżej, chyba że:</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Zamawiający i Wykonawca w protokole dotyczącym stwierdzenia wady ustalą inny termin usunięcia wady,</w:t>
      </w:r>
    </w:p>
    <w:p w:rsidR="007B1D02" w:rsidRPr="00903DD3" w:rsidRDefault="007B1D02" w:rsidP="003852FE">
      <w:pPr>
        <w:numPr>
          <w:ilvl w:val="0"/>
          <w:numId w:val="33"/>
        </w:numPr>
        <w:spacing w:afterLines="60" w:after="144" w:line="276" w:lineRule="auto"/>
        <w:jc w:val="both"/>
        <w:rPr>
          <w:rFonts w:ascii="Arial" w:hAnsi="Arial" w:cs="Arial"/>
          <w:sz w:val="22"/>
          <w:szCs w:val="22"/>
        </w:rPr>
      </w:pPr>
      <w:r w:rsidRPr="00903DD3">
        <w:rPr>
          <w:rFonts w:ascii="Arial" w:hAnsi="Arial" w:cs="Arial"/>
          <w:sz w:val="22"/>
          <w:szCs w:val="22"/>
        </w:rPr>
        <w:t>ujawniona wada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rsidR="007B1D02" w:rsidRPr="00903DD3" w:rsidRDefault="007B1D02" w:rsidP="003852FE">
      <w:pPr>
        <w:numPr>
          <w:ilvl w:val="0"/>
          <w:numId w:val="35"/>
        </w:numPr>
        <w:tabs>
          <w:tab w:val="clear" w:pos="1800"/>
          <w:tab w:val="num" w:pos="1560"/>
        </w:tabs>
        <w:spacing w:afterLines="60" w:after="144" w:line="276" w:lineRule="auto"/>
        <w:ind w:left="1560" w:hanging="426"/>
        <w:jc w:val="both"/>
        <w:rPr>
          <w:rFonts w:ascii="Arial" w:hAnsi="Arial" w:cs="Arial"/>
          <w:sz w:val="22"/>
          <w:szCs w:val="22"/>
        </w:rPr>
      </w:pPr>
      <w:r w:rsidRPr="00903DD3">
        <w:rPr>
          <w:rFonts w:ascii="Arial" w:hAnsi="Arial" w:cs="Arial"/>
          <w:sz w:val="22"/>
          <w:szCs w:val="22"/>
        </w:rPr>
        <w:t xml:space="preserve">usunięcia wady we własnym zakresie lub </w:t>
      </w:r>
    </w:p>
    <w:p w:rsidR="007B1D02" w:rsidRPr="00903DD3" w:rsidRDefault="007B1D02" w:rsidP="003852FE">
      <w:pPr>
        <w:numPr>
          <w:ilvl w:val="0"/>
          <w:numId w:val="35"/>
        </w:numPr>
        <w:tabs>
          <w:tab w:val="clear" w:pos="1800"/>
          <w:tab w:val="num" w:pos="1560"/>
        </w:tabs>
        <w:spacing w:afterLines="60" w:after="144" w:line="276" w:lineRule="auto"/>
        <w:ind w:left="1701" w:hanging="567"/>
        <w:jc w:val="both"/>
        <w:rPr>
          <w:rFonts w:ascii="Arial" w:hAnsi="Arial" w:cs="Arial"/>
          <w:sz w:val="22"/>
          <w:szCs w:val="22"/>
        </w:rPr>
      </w:pPr>
      <w:r w:rsidRPr="00903DD3">
        <w:rPr>
          <w:rFonts w:ascii="Arial" w:hAnsi="Arial" w:cs="Arial"/>
          <w:sz w:val="22"/>
          <w:szCs w:val="22"/>
        </w:rPr>
        <w:t xml:space="preserve">do zlecenia jej usunięcia innemu podmiotowi, </w:t>
      </w:r>
    </w:p>
    <w:p w:rsidR="007B1D02" w:rsidRPr="00903DD3" w:rsidRDefault="007B1D02" w:rsidP="003852FE">
      <w:pPr>
        <w:tabs>
          <w:tab w:val="left" w:pos="1418"/>
        </w:tabs>
        <w:spacing w:afterLines="60" w:after="144" w:line="276" w:lineRule="auto"/>
        <w:ind w:left="1416" w:hanging="140"/>
        <w:jc w:val="both"/>
        <w:rPr>
          <w:rFonts w:ascii="Arial" w:hAnsi="Arial" w:cs="Arial"/>
          <w:sz w:val="22"/>
          <w:szCs w:val="22"/>
        </w:rPr>
      </w:pPr>
      <w:r w:rsidRPr="00903DD3">
        <w:rPr>
          <w:rFonts w:ascii="Arial" w:hAnsi="Arial" w:cs="Arial"/>
          <w:sz w:val="22"/>
          <w:szCs w:val="22"/>
        </w:rPr>
        <w:t>-</w:t>
      </w:r>
      <w:r w:rsidRPr="00903DD3">
        <w:rPr>
          <w:rFonts w:ascii="Arial" w:hAnsi="Arial" w:cs="Arial"/>
          <w:sz w:val="22"/>
          <w:szCs w:val="22"/>
        </w:rPr>
        <w:tab/>
        <w:t xml:space="preserve">a koszty z tym związane pokryje z zabezpieczenia należytego wykonania Umowy, o którym mowa w § </w:t>
      </w:r>
      <w:r w:rsidR="00F7218F" w:rsidRPr="00903DD3">
        <w:rPr>
          <w:rFonts w:ascii="Arial" w:hAnsi="Arial" w:cs="Arial"/>
          <w:sz w:val="22"/>
          <w:szCs w:val="22"/>
        </w:rPr>
        <w:t xml:space="preserve">5 </w:t>
      </w:r>
      <w:r w:rsidRPr="00903DD3">
        <w:rPr>
          <w:rFonts w:ascii="Arial" w:hAnsi="Arial" w:cs="Arial"/>
          <w:sz w:val="22"/>
          <w:szCs w:val="22"/>
        </w:rPr>
        <w:t>Umowy</w:t>
      </w:r>
      <w:r w:rsidRPr="00903DD3">
        <w:rPr>
          <w:rFonts w:ascii="Arial" w:hAnsi="Arial" w:cs="Arial"/>
          <w:i/>
          <w:sz w:val="22"/>
          <w:szCs w:val="22"/>
        </w:rPr>
        <w:t xml:space="preserve"> </w:t>
      </w:r>
      <w:r w:rsidRPr="00903DD3">
        <w:rPr>
          <w:rFonts w:ascii="Arial" w:hAnsi="Arial" w:cs="Arial"/>
          <w:sz w:val="22"/>
          <w:szCs w:val="22"/>
        </w:rPr>
        <w:t>lub</w:t>
      </w:r>
      <w:r w:rsidRPr="00903DD3">
        <w:rPr>
          <w:rFonts w:ascii="Arial" w:hAnsi="Arial" w:cs="Arial"/>
          <w:i/>
          <w:sz w:val="22"/>
          <w:szCs w:val="22"/>
        </w:rPr>
        <w:t xml:space="preserve"> </w:t>
      </w:r>
      <w:r w:rsidRPr="00903DD3">
        <w:rPr>
          <w:rFonts w:ascii="Arial" w:hAnsi="Arial" w:cs="Arial"/>
          <w:sz w:val="22"/>
          <w:szCs w:val="22"/>
        </w:rPr>
        <w:t>żądając od Wykonawcy zwrotu poniesionych kosztów. W przypadku gdy koszty usunięcia wady przewyższać będą kwotę zabezpieczenia należytego wykonania Umowy Zamawiający uprawniony jest do żądania zwrotu poniesionych kosztów, w części w jakiej nie zostały one pokryte z zabezpieczenia należytego wykonania Umowy;</w:t>
      </w:r>
    </w:p>
    <w:p w:rsidR="007B1D02" w:rsidRPr="00903DD3" w:rsidRDefault="007B1D02" w:rsidP="003852FE">
      <w:pPr>
        <w:pStyle w:val="Tekstpodstawowy"/>
        <w:tabs>
          <w:tab w:val="left" w:pos="1560"/>
        </w:tabs>
        <w:spacing w:afterLines="60" w:after="144" w:line="276" w:lineRule="auto"/>
        <w:ind w:left="1559" w:hanging="425"/>
        <w:rPr>
          <w:rFonts w:cs="Arial"/>
          <w:sz w:val="22"/>
          <w:szCs w:val="22"/>
        </w:rPr>
      </w:pPr>
      <w:r w:rsidRPr="00903DD3">
        <w:rPr>
          <w:rFonts w:cs="Arial"/>
          <w:sz w:val="22"/>
          <w:szCs w:val="22"/>
        </w:rPr>
        <w:t>c)</w:t>
      </w:r>
      <w:r w:rsidRPr="00903DD3">
        <w:rPr>
          <w:rFonts w:cs="Arial"/>
          <w:sz w:val="22"/>
          <w:szCs w:val="22"/>
        </w:rPr>
        <w:tab/>
        <w:t>żądania od Wykonawcy przystąpienia do usuwania ujawnionej wady niezwłocznie, lecz nie później niż w ciągu 24 godzin od chwili otrzymania zawiadomienia Zamawiającego o ujawnieniu wady oraz usunąć wadę w najwcześniejszym możliwym terminie, nie później jednak niż w ciągu __ dni od chwili otrzymania zawiadomienia Zamawiającego o ujawnieniu wady.</w:t>
      </w:r>
    </w:p>
    <w:p w:rsidR="007B1D02" w:rsidRPr="00903DD3" w:rsidRDefault="007B1D02" w:rsidP="003852FE">
      <w:pPr>
        <w:pStyle w:val="Tekstpodstawowy"/>
        <w:numPr>
          <w:ilvl w:val="0"/>
          <w:numId w:val="34"/>
        </w:numPr>
        <w:spacing w:afterLines="60" w:after="144" w:line="276" w:lineRule="auto"/>
        <w:ind w:left="425" w:hanging="425"/>
        <w:rPr>
          <w:rFonts w:cs="Arial"/>
          <w:b/>
          <w:sz w:val="22"/>
          <w:szCs w:val="22"/>
        </w:rPr>
      </w:pPr>
      <w:r w:rsidRPr="00903DD3">
        <w:rPr>
          <w:rFonts w:cs="Arial"/>
          <w:b/>
          <w:sz w:val="22"/>
          <w:szCs w:val="22"/>
        </w:rPr>
        <w:t>Zakres świadczeń gwarancyjnych</w:t>
      </w:r>
    </w:p>
    <w:p w:rsidR="007B1D02" w:rsidRPr="00903DD3" w:rsidRDefault="007B1D02" w:rsidP="003852FE">
      <w:pPr>
        <w:pStyle w:val="Tekstpodstawowy"/>
        <w:spacing w:afterLines="60" w:after="144" w:line="276" w:lineRule="auto"/>
        <w:ind w:left="360"/>
        <w:rPr>
          <w:rFonts w:cs="Arial"/>
          <w:sz w:val="22"/>
          <w:szCs w:val="22"/>
        </w:rPr>
      </w:pPr>
      <w:r w:rsidRPr="00903DD3">
        <w:rPr>
          <w:rFonts w:cs="Arial"/>
          <w:sz w:val="22"/>
          <w:szCs w:val="22"/>
        </w:rPr>
        <w:t>Zakres świadczeń gwarancyjnych obejmuje:</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 xml:space="preserve">nieodpłatną naprawę gwarancyjną polegającą na przywróceniu przedmiotowi </w:t>
      </w:r>
      <w:r w:rsidR="004552DB" w:rsidRPr="00903DD3">
        <w:rPr>
          <w:rFonts w:cs="Arial"/>
          <w:sz w:val="22"/>
          <w:szCs w:val="22"/>
        </w:rPr>
        <w:t xml:space="preserve">Umowy </w:t>
      </w:r>
      <w:r w:rsidRPr="00903DD3">
        <w:rPr>
          <w:rFonts w:cs="Arial"/>
          <w:sz w:val="22"/>
          <w:szCs w:val="22"/>
        </w:rPr>
        <w:t xml:space="preserve">(w tym części, urządzeniu lub materiałowi) utraconych wartości użytkowych lub technicznych - w terminie </w:t>
      </w:r>
      <w:r w:rsidRPr="00903DD3">
        <w:rPr>
          <w:rFonts w:cs="Arial"/>
          <w:b/>
          <w:sz w:val="22"/>
          <w:szCs w:val="22"/>
        </w:rPr>
        <w:t>14 dni</w:t>
      </w:r>
      <w:r w:rsidRPr="00903DD3">
        <w:rPr>
          <w:rFonts w:cs="Arial"/>
          <w:sz w:val="22"/>
          <w:szCs w:val="22"/>
        </w:rPr>
        <w:t xml:space="preserve"> od dnia otrzymania zawiadomienia Zamawiającego o ujawnieniu wady lub od dnia sporządzenia protokołu przeglądu gwarancyjnego, z następującym zastrzeżeniem: jeśli wada dotyczy urządzeń </w:t>
      </w:r>
      <w:proofErr w:type="spellStart"/>
      <w:r w:rsidRPr="00903DD3">
        <w:rPr>
          <w:rFonts w:cs="Arial"/>
          <w:sz w:val="22"/>
          <w:szCs w:val="22"/>
        </w:rPr>
        <w:t>srk</w:t>
      </w:r>
      <w:proofErr w:type="spellEnd"/>
      <w:r w:rsidRPr="00903DD3">
        <w:rPr>
          <w:rFonts w:cs="Arial"/>
          <w:sz w:val="22"/>
          <w:szCs w:val="22"/>
        </w:rPr>
        <w:t xml:space="preserve">, to powyższy termin wynosi </w:t>
      </w:r>
      <w:r w:rsidRPr="00903DD3">
        <w:rPr>
          <w:rFonts w:cs="Arial"/>
          <w:b/>
          <w:sz w:val="22"/>
          <w:szCs w:val="22"/>
        </w:rPr>
        <w:t>24 godziny</w:t>
      </w:r>
      <w:r w:rsidRPr="00903DD3">
        <w:rPr>
          <w:rFonts w:cs="Arial"/>
          <w:sz w:val="22"/>
          <w:szCs w:val="22"/>
        </w:rPr>
        <w:t>;</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 xml:space="preserve">nieodpłatną wymianę wadliwego elementu </w:t>
      </w:r>
      <w:r w:rsidR="004552DB" w:rsidRPr="00903DD3">
        <w:rPr>
          <w:rFonts w:cs="Arial"/>
          <w:sz w:val="22"/>
          <w:szCs w:val="22"/>
        </w:rPr>
        <w:t xml:space="preserve">przedmiotu Umowy </w:t>
      </w:r>
      <w:r w:rsidRPr="00903DD3">
        <w:rPr>
          <w:rFonts w:cs="Arial"/>
          <w:sz w:val="22"/>
          <w:szCs w:val="22"/>
        </w:rPr>
        <w:t>(części, urządzenia l</w:t>
      </w:r>
      <w:r w:rsidR="00D86067">
        <w:rPr>
          <w:rFonts w:cs="Arial"/>
          <w:sz w:val="22"/>
          <w:szCs w:val="22"/>
        </w:rPr>
        <w:t xml:space="preserve">ub podzespołu) </w:t>
      </w:r>
      <w:r w:rsidR="00D86067">
        <w:rPr>
          <w:rFonts w:cs="Arial"/>
          <w:sz w:val="22"/>
          <w:szCs w:val="22"/>
        </w:rPr>
        <w:br/>
        <w:t xml:space="preserve">na wolny od wad </w:t>
      </w:r>
      <w:r w:rsidRPr="00903DD3">
        <w:rPr>
          <w:rFonts w:cs="Arial"/>
          <w:sz w:val="22"/>
          <w:szCs w:val="22"/>
        </w:rPr>
        <w:t xml:space="preserve">w terminie </w:t>
      </w:r>
      <w:r w:rsidRPr="00903DD3">
        <w:rPr>
          <w:rFonts w:cs="Arial"/>
          <w:b/>
          <w:sz w:val="22"/>
          <w:szCs w:val="22"/>
        </w:rPr>
        <w:t>2 dni</w:t>
      </w:r>
      <w:r w:rsidRPr="00903DD3">
        <w:rPr>
          <w:rFonts w:cs="Arial"/>
          <w:sz w:val="22"/>
          <w:szCs w:val="22"/>
        </w:rPr>
        <w:t xml:space="preserve"> od dnia otrzymania zawiadomienia Zamawiającego o ujawnieniu wady lub od dnia sporządzenia protokołu przeglądu gwarancyjnego, z następującym zastrzeżeniem: jeśli wada dotyczy urządzeń </w:t>
      </w:r>
      <w:proofErr w:type="spellStart"/>
      <w:r w:rsidRPr="00903DD3">
        <w:rPr>
          <w:rFonts w:cs="Arial"/>
          <w:sz w:val="22"/>
          <w:szCs w:val="22"/>
        </w:rPr>
        <w:t>srk</w:t>
      </w:r>
      <w:proofErr w:type="spellEnd"/>
      <w:r w:rsidRPr="00903DD3">
        <w:rPr>
          <w:rFonts w:cs="Arial"/>
          <w:sz w:val="22"/>
          <w:szCs w:val="22"/>
        </w:rPr>
        <w:t xml:space="preserve">, to powyższy termin wynosi </w:t>
      </w:r>
      <w:r w:rsidR="00D86067">
        <w:rPr>
          <w:rFonts w:cs="Arial"/>
          <w:sz w:val="22"/>
          <w:szCs w:val="22"/>
        </w:rPr>
        <w:br/>
      </w:r>
      <w:r w:rsidRPr="00903DD3">
        <w:rPr>
          <w:rFonts w:cs="Arial"/>
          <w:b/>
          <w:sz w:val="22"/>
          <w:szCs w:val="22"/>
        </w:rPr>
        <w:t>24 godziny</w:t>
      </w:r>
      <w:r w:rsidRPr="00903DD3">
        <w:rPr>
          <w:rFonts w:cs="Arial"/>
          <w:sz w:val="22"/>
          <w:szCs w:val="22"/>
        </w:rPr>
        <w:t>;</w:t>
      </w:r>
    </w:p>
    <w:p w:rsidR="007B1D02" w:rsidRPr="00903DD3" w:rsidRDefault="007B1D02" w:rsidP="003852FE">
      <w:pPr>
        <w:pStyle w:val="Tekstpodstawowy"/>
        <w:numPr>
          <w:ilvl w:val="0"/>
          <w:numId w:val="33"/>
        </w:numPr>
        <w:spacing w:afterLines="60" w:after="144" w:line="276" w:lineRule="auto"/>
        <w:ind w:hanging="294"/>
        <w:rPr>
          <w:rFonts w:cs="Arial"/>
          <w:sz w:val="22"/>
          <w:szCs w:val="22"/>
        </w:rPr>
      </w:pPr>
      <w:r w:rsidRPr="00903DD3">
        <w:rPr>
          <w:rFonts w:cs="Arial"/>
          <w:sz w:val="22"/>
          <w:szCs w:val="22"/>
        </w:rPr>
        <w:t xml:space="preserve">nieodpłatną naprawę lub wymianę wadliwego elementu </w:t>
      </w:r>
      <w:r w:rsidR="004552DB" w:rsidRPr="00903DD3">
        <w:rPr>
          <w:rFonts w:cs="Arial"/>
          <w:sz w:val="22"/>
          <w:szCs w:val="22"/>
        </w:rPr>
        <w:t xml:space="preserve">przedmiotu Umowy </w:t>
      </w:r>
      <w:r w:rsidRPr="00903DD3">
        <w:rPr>
          <w:rFonts w:cs="Arial"/>
          <w:sz w:val="22"/>
          <w:szCs w:val="22"/>
        </w:rPr>
        <w:t xml:space="preserve">(części, urządzenia lub podzespołu), dla którego okres gwarancji już upłynął, w przypadku gdy wada została spowodowana ujawnioną wadą innego elementu </w:t>
      </w:r>
      <w:r w:rsidR="004552DB" w:rsidRPr="00903DD3">
        <w:rPr>
          <w:rFonts w:cs="Arial"/>
          <w:sz w:val="22"/>
          <w:szCs w:val="22"/>
        </w:rPr>
        <w:t xml:space="preserve">przedmiotu Umowy </w:t>
      </w:r>
      <w:r w:rsidRPr="00903DD3">
        <w:rPr>
          <w:rFonts w:cs="Arial"/>
          <w:sz w:val="22"/>
          <w:szCs w:val="22"/>
        </w:rPr>
        <w:t>(części, urządzenia lub podzespołu) o dłuższym okresie gwarancji - w terminie</w:t>
      </w:r>
      <w:r w:rsidRPr="00903DD3">
        <w:rPr>
          <w:rFonts w:cs="Arial"/>
          <w:b/>
          <w:sz w:val="22"/>
          <w:szCs w:val="22"/>
        </w:rPr>
        <w:t xml:space="preserve">  2 dni </w:t>
      </w:r>
      <w:r w:rsidRPr="00903DD3">
        <w:rPr>
          <w:rFonts w:cs="Arial"/>
          <w:sz w:val="22"/>
          <w:szCs w:val="22"/>
        </w:rPr>
        <w:t>od dnia otrzymania zawiadomienia Zamawiającego o ujawnieniu wady lub od dnia sporządzenia protokołu przeglądu gwarancyjnego*.</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Wybór świadczenia gwarancyjnego przysługuje Zamawiającemu, chyba że z właściwości </w:t>
      </w:r>
      <w:r w:rsidRPr="00903DD3">
        <w:rPr>
          <w:rFonts w:cs="Arial"/>
          <w:sz w:val="22"/>
          <w:szCs w:val="22"/>
        </w:rPr>
        <w:br/>
        <w:t>lub rodzaju wady wynika, że jej usunięcie jest możliwe wyłącznie poprzez realizację tylko jednego z wyżej wymienionych świadczeń gwarancyjnych.</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Usunięcie wady przez Wykonawcę uważa się za skuteczne z chwilą podpisania protokołu potwierdzającego usunięcie danej wady przez upoważnionych przedstawicieli Zamawiającego i Wykonawcy. </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Jeżeli w wykonaniu obowiązków wynikających z niniejszej gwarancji Wykonawca dostarczył Zamawiającemu zamiast wadliwego elementu - element wolny od wad albo dokonał naprawy, okres gwarancji dla przedmiotu wymiany lub naprawy biegnie na nowo od chwili dostarczenia elementu wolnego od wad lub dokonania naprawy. </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Wykonawca jest odpowiedzialny za wszelkie szkody, które spowodował w związku </w:t>
      </w:r>
      <w:r w:rsidRPr="00903DD3">
        <w:rPr>
          <w:rFonts w:cs="Arial"/>
          <w:sz w:val="22"/>
          <w:szCs w:val="22"/>
        </w:rPr>
        <w:br/>
        <w:t>z usuwaniem wady.</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Udzielenie gwarancji pozostaje bez wpływu na uprawnienia Zamawiającego wynikające </w:t>
      </w:r>
      <w:r w:rsidRPr="00903DD3">
        <w:rPr>
          <w:rFonts w:cs="Arial"/>
          <w:sz w:val="22"/>
          <w:szCs w:val="22"/>
        </w:rPr>
        <w:br/>
        <w:t>z rękojmi.</w:t>
      </w:r>
      <w:r w:rsidR="000B5510" w:rsidRPr="00903DD3">
        <w:rPr>
          <w:rFonts w:cs="Arial"/>
          <w:sz w:val="22"/>
          <w:szCs w:val="22"/>
        </w:rPr>
        <w:t xml:space="preserve"> </w:t>
      </w:r>
    </w:p>
    <w:p w:rsidR="007B1D02" w:rsidRPr="00903DD3" w:rsidRDefault="007B1D02" w:rsidP="003852FE">
      <w:pPr>
        <w:pStyle w:val="Tekstpodstawowy"/>
        <w:spacing w:afterLines="60" w:after="144" w:line="276" w:lineRule="auto"/>
        <w:rPr>
          <w:rFonts w:cs="Arial"/>
          <w:sz w:val="22"/>
          <w:szCs w:val="22"/>
        </w:rPr>
      </w:pPr>
      <w:r w:rsidRPr="00903DD3">
        <w:rPr>
          <w:rFonts w:cs="Arial"/>
          <w:sz w:val="22"/>
          <w:szCs w:val="22"/>
        </w:rPr>
        <w:t xml:space="preserve">W sprawach nieuregulowanych niniejszym dokumentem zastosowanie znajdują postanowienia Umowy Nr _______________ z dnia _____ oraz przepisy kodeksu cywilnego. </w:t>
      </w:r>
    </w:p>
    <w:p w:rsidR="007B1D02" w:rsidRPr="00903DD3" w:rsidRDefault="007B1D02" w:rsidP="003852FE">
      <w:pPr>
        <w:spacing w:afterLines="60" w:after="144" w:line="276" w:lineRule="auto"/>
        <w:jc w:val="both"/>
        <w:rPr>
          <w:rFonts w:ascii="Arial" w:hAnsi="Arial" w:cs="Arial"/>
          <w:sz w:val="22"/>
          <w:szCs w:val="22"/>
        </w:rPr>
      </w:pPr>
      <w:r w:rsidRPr="00903DD3">
        <w:rPr>
          <w:rFonts w:ascii="Arial" w:hAnsi="Arial" w:cs="Arial"/>
          <w:b/>
          <w:sz w:val="22"/>
          <w:szCs w:val="22"/>
        </w:rPr>
        <w:t>Fax:</w:t>
      </w:r>
      <w:r w:rsidRPr="00903DD3">
        <w:rPr>
          <w:rFonts w:ascii="Arial" w:hAnsi="Arial" w:cs="Arial"/>
          <w:sz w:val="22"/>
          <w:szCs w:val="22"/>
        </w:rPr>
        <w:t xml:space="preserve"> ……………..</w:t>
      </w:r>
    </w:p>
    <w:p w:rsidR="007B1D02" w:rsidRPr="00903DD3" w:rsidRDefault="007B1D02" w:rsidP="003852FE">
      <w:pPr>
        <w:spacing w:afterLines="60" w:after="144" w:line="276" w:lineRule="auto"/>
        <w:jc w:val="both"/>
        <w:rPr>
          <w:rFonts w:ascii="Arial" w:hAnsi="Arial" w:cs="Arial"/>
          <w:sz w:val="22"/>
          <w:szCs w:val="22"/>
        </w:rPr>
      </w:pPr>
      <w:r w:rsidRPr="00903DD3">
        <w:rPr>
          <w:rFonts w:ascii="Arial" w:hAnsi="Arial" w:cs="Arial"/>
          <w:b/>
          <w:sz w:val="22"/>
          <w:szCs w:val="22"/>
        </w:rPr>
        <w:t xml:space="preserve">E-mail: </w:t>
      </w:r>
      <w:r w:rsidRPr="00903DD3">
        <w:rPr>
          <w:rFonts w:ascii="Arial" w:hAnsi="Arial" w:cs="Arial"/>
          <w:sz w:val="22"/>
          <w:szCs w:val="22"/>
        </w:rPr>
        <w:t>………….</w:t>
      </w:r>
    </w:p>
    <w:p w:rsidR="007B1D02" w:rsidRPr="00903DD3" w:rsidRDefault="007B1D02" w:rsidP="003852FE">
      <w:pPr>
        <w:spacing w:afterLines="60" w:after="144" w:line="276" w:lineRule="auto"/>
        <w:ind w:left="4248" w:firstLine="708"/>
        <w:rPr>
          <w:rFonts w:ascii="Arial" w:hAnsi="Arial" w:cs="Arial"/>
          <w:b/>
          <w:sz w:val="22"/>
          <w:szCs w:val="22"/>
        </w:rPr>
      </w:pPr>
      <w:r w:rsidRPr="00903DD3">
        <w:rPr>
          <w:rFonts w:ascii="Arial" w:hAnsi="Arial" w:cs="Arial"/>
          <w:b/>
          <w:sz w:val="22"/>
          <w:szCs w:val="22"/>
        </w:rPr>
        <w:t xml:space="preserve">za Wykonawcę </w:t>
      </w:r>
    </w:p>
    <w:p w:rsidR="007B1D02" w:rsidRPr="00903DD3" w:rsidRDefault="007B1D02" w:rsidP="003852FE">
      <w:pPr>
        <w:spacing w:afterLines="60" w:after="144" w:line="276" w:lineRule="auto"/>
        <w:ind w:left="4248" w:firstLine="708"/>
        <w:rPr>
          <w:rFonts w:ascii="Arial" w:hAnsi="Arial" w:cs="Arial"/>
          <w:b/>
          <w:sz w:val="22"/>
          <w:szCs w:val="22"/>
        </w:rPr>
      </w:pPr>
      <w:r w:rsidRPr="00903DD3">
        <w:rPr>
          <w:rFonts w:ascii="Arial" w:hAnsi="Arial" w:cs="Arial"/>
          <w:b/>
          <w:sz w:val="22"/>
          <w:szCs w:val="22"/>
        </w:rPr>
        <w:t>(gwaranta):</w:t>
      </w:r>
    </w:p>
    <w:p w:rsidR="007B1D02" w:rsidRPr="00903DD3" w:rsidRDefault="007B1D02" w:rsidP="003852FE">
      <w:pPr>
        <w:spacing w:afterLines="60" w:after="144" w:line="276" w:lineRule="auto"/>
        <w:ind w:left="4248" w:firstLine="708"/>
        <w:rPr>
          <w:rFonts w:ascii="Arial" w:hAnsi="Arial" w:cs="Arial"/>
          <w:sz w:val="22"/>
          <w:szCs w:val="22"/>
        </w:rPr>
      </w:pPr>
      <w:r w:rsidRPr="00903DD3">
        <w:rPr>
          <w:rFonts w:ascii="Arial" w:hAnsi="Arial" w:cs="Arial"/>
          <w:sz w:val="22"/>
          <w:szCs w:val="22"/>
        </w:rPr>
        <w:t>___________________________</w:t>
      </w:r>
    </w:p>
    <w:p w:rsidR="007B1D02" w:rsidRPr="00903DD3" w:rsidRDefault="007B1D02" w:rsidP="003852FE">
      <w:pPr>
        <w:spacing w:afterLines="60" w:after="144" w:line="276" w:lineRule="auto"/>
        <w:ind w:left="4248" w:firstLine="708"/>
        <w:rPr>
          <w:rFonts w:ascii="Arial" w:hAnsi="Arial" w:cs="Arial"/>
          <w:sz w:val="22"/>
          <w:szCs w:val="22"/>
        </w:rPr>
      </w:pPr>
      <w:r w:rsidRPr="00903DD3">
        <w:rPr>
          <w:rFonts w:ascii="Arial" w:hAnsi="Arial" w:cs="Arial"/>
          <w:sz w:val="22"/>
          <w:szCs w:val="22"/>
        </w:rPr>
        <w:t>(</w:t>
      </w:r>
      <w:r w:rsidRPr="00903DD3">
        <w:rPr>
          <w:rFonts w:ascii="Arial" w:hAnsi="Arial" w:cs="Arial"/>
          <w:i/>
          <w:sz w:val="22"/>
          <w:szCs w:val="22"/>
        </w:rPr>
        <w:t>imię, nazwisko, podpis</w:t>
      </w:r>
      <w:r w:rsidRPr="00903DD3">
        <w:rPr>
          <w:rFonts w:ascii="Arial" w:hAnsi="Arial" w:cs="Arial"/>
          <w:sz w:val="22"/>
          <w:szCs w:val="22"/>
        </w:rPr>
        <w:t>)</w:t>
      </w:r>
    </w:p>
    <w:p w:rsidR="007B1D02" w:rsidRPr="00903DD3" w:rsidRDefault="007B1D02" w:rsidP="003852FE">
      <w:pPr>
        <w:spacing w:afterLines="60" w:after="144" w:line="276" w:lineRule="auto"/>
        <w:ind w:left="4248" w:firstLine="708"/>
        <w:rPr>
          <w:rFonts w:ascii="Arial" w:hAnsi="Arial" w:cs="Arial"/>
          <w:b/>
          <w:sz w:val="22"/>
          <w:szCs w:val="22"/>
        </w:rPr>
      </w:pPr>
      <w:r w:rsidRPr="00903DD3">
        <w:rPr>
          <w:rFonts w:ascii="Arial" w:hAnsi="Arial" w:cs="Arial"/>
          <w:b/>
          <w:sz w:val="22"/>
          <w:szCs w:val="22"/>
        </w:rPr>
        <w:t>za Zamawiającego</w:t>
      </w:r>
    </w:p>
    <w:p w:rsidR="007B1D02" w:rsidRPr="00903DD3" w:rsidRDefault="007B1D02" w:rsidP="003852FE">
      <w:pPr>
        <w:spacing w:afterLines="60" w:after="144" w:line="276" w:lineRule="auto"/>
        <w:ind w:left="4956"/>
        <w:rPr>
          <w:rFonts w:ascii="Arial" w:hAnsi="Arial" w:cs="Arial"/>
          <w:b/>
          <w:sz w:val="22"/>
          <w:szCs w:val="22"/>
        </w:rPr>
      </w:pPr>
      <w:r w:rsidRPr="00903DD3">
        <w:rPr>
          <w:rFonts w:ascii="Arial" w:hAnsi="Arial" w:cs="Arial"/>
          <w:b/>
          <w:sz w:val="22"/>
          <w:szCs w:val="22"/>
        </w:rPr>
        <w:t>(przyjmującego warunki gwarancji):</w:t>
      </w:r>
    </w:p>
    <w:p w:rsidR="007B1D02" w:rsidRPr="00903DD3" w:rsidRDefault="007B1D02" w:rsidP="003852FE">
      <w:pPr>
        <w:spacing w:afterLines="60" w:after="144" w:line="276" w:lineRule="auto"/>
        <w:ind w:left="4248" w:firstLine="708"/>
        <w:rPr>
          <w:rFonts w:ascii="Arial" w:hAnsi="Arial" w:cs="Arial"/>
          <w:sz w:val="22"/>
          <w:szCs w:val="22"/>
        </w:rPr>
      </w:pPr>
      <w:r w:rsidRPr="00903DD3">
        <w:rPr>
          <w:rFonts w:ascii="Arial" w:hAnsi="Arial" w:cs="Arial"/>
          <w:sz w:val="22"/>
          <w:szCs w:val="22"/>
        </w:rPr>
        <w:t>___________________________</w:t>
      </w:r>
    </w:p>
    <w:p w:rsidR="007B1D02" w:rsidRPr="00903DD3" w:rsidRDefault="007B1D02" w:rsidP="003852FE">
      <w:pPr>
        <w:spacing w:afterLines="60" w:after="144" w:line="276" w:lineRule="auto"/>
        <w:ind w:left="4248" w:firstLine="708"/>
        <w:rPr>
          <w:rFonts w:ascii="Arial" w:hAnsi="Arial" w:cs="Arial"/>
          <w:sz w:val="22"/>
          <w:szCs w:val="22"/>
        </w:rPr>
      </w:pPr>
      <w:r w:rsidRPr="00903DD3">
        <w:rPr>
          <w:rFonts w:ascii="Arial" w:hAnsi="Arial" w:cs="Arial"/>
          <w:sz w:val="22"/>
          <w:szCs w:val="22"/>
        </w:rPr>
        <w:t>(</w:t>
      </w:r>
      <w:r w:rsidRPr="00903DD3">
        <w:rPr>
          <w:rFonts w:ascii="Arial" w:hAnsi="Arial" w:cs="Arial"/>
          <w:i/>
          <w:sz w:val="22"/>
          <w:szCs w:val="22"/>
        </w:rPr>
        <w:t>imię, nazwisko, podpis</w:t>
      </w:r>
      <w:r w:rsidRPr="00903DD3">
        <w:rPr>
          <w:rFonts w:ascii="Arial" w:hAnsi="Arial" w:cs="Arial"/>
          <w:sz w:val="22"/>
          <w:szCs w:val="22"/>
        </w:rPr>
        <w:t>)</w:t>
      </w:r>
    </w:p>
    <w:p w:rsidR="007B1D02" w:rsidRPr="00903DD3" w:rsidRDefault="007B1D02" w:rsidP="003852FE">
      <w:pPr>
        <w:spacing w:afterLines="60" w:after="144" w:line="276" w:lineRule="auto"/>
        <w:rPr>
          <w:rFonts w:ascii="Arial" w:hAnsi="Arial" w:cs="Arial"/>
          <w:iCs/>
          <w:noProof/>
          <w:sz w:val="22"/>
          <w:szCs w:val="22"/>
        </w:rPr>
      </w:pPr>
      <w:r w:rsidRPr="00903DD3">
        <w:rPr>
          <w:rFonts w:ascii="Arial" w:hAnsi="Arial" w:cs="Arial"/>
          <w:sz w:val="22"/>
          <w:szCs w:val="22"/>
        </w:rPr>
        <w:t>(*) - niepotrzebne skreś</w:t>
      </w:r>
      <w:r w:rsidRPr="00903DD3">
        <w:rPr>
          <w:rFonts w:ascii="Arial" w:hAnsi="Arial" w:cs="Arial"/>
          <w:iCs/>
          <w:noProof/>
          <w:sz w:val="22"/>
          <w:szCs w:val="22"/>
        </w:rPr>
        <w:t>lić</w:t>
      </w:r>
    </w:p>
    <w:p w:rsidR="00B77078" w:rsidRPr="00903DD3" w:rsidRDefault="00B77078" w:rsidP="003852FE">
      <w:pPr>
        <w:pStyle w:val="Nagwek2"/>
        <w:spacing w:before="0" w:afterLines="60" w:after="144" w:line="276" w:lineRule="auto"/>
        <w:rPr>
          <w:rFonts w:cs="Arial"/>
          <w:sz w:val="22"/>
          <w:szCs w:val="22"/>
        </w:rPr>
      </w:pPr>
      <w:bookmarkStart w:id="158" w:name="PP_2454332_1_1"/>
      <w:bookmarkStart w:id="159" w:name="_Toc415574669"/>
      <w:bookmarkStart w:id="160" w:name="_Toc415656810"/>
      <w:bookmarkStart w:id="161" w:name="_Toc415730545"/>
      <w:bookmarkStart w:id="162" w:name="_Toc415731042"/>
      <w:bookmarkStart w:id="163" w:name="_Toc415739139"/>
      <w:bookmarkStart w:id="164" w:name="_Toc415747973"/>
      <w:bookmarkStart w:id="165" w:name="_Toc415748100"/>
      <w:bookmarkStart w:id="166" w:name="_Toc415748375"/>
      <w:bookmarkStart w:id="167" w:name="_Toc519240438"/>
      <w:bookmarkStart w:id="168" w:name="_Toc69980031"/>
      <w:bookmarkEnd w:id="158"/>
      <w:bookmarkEnd w:id="159"/>
      <w:bookmarkEnd w:id="160"/>
      <w:bookmarkEnd w:id="161"/>
      <w:bookmarkEnd w:id="162"/>
      <w:bookmarkEnd w:id="163"/>
      <w:bookmarkEnd w:id="164"/>
      <w:bookmarkEnd w:id="165"/>
      <w:bookmarkEnd w:id="166"/>
      <w:r w:rsidRPr="00903DD3">
        <w:rPr>
          <w:rFonts w:cs="Arial"/>
          <w:sz w:val="22"/>
          <w:szCs w:val="22"/>
        </w:rPr>
        <w:t>Z</w:t>
      </w:r>
      <w:r w:rsidR="004B70CE" w:rsidRPr="00903DD3">
        <w:rPr>
          <w:rFonts w:cs="Arial"/>
          <w:sz w:val="22"/>
          <w:szCs w:val="22"/>
        </w:rPr>
        <w:t>ałącznik</w:t>
      </w:r>
      <w:r w:rsidRPr="00903DD3">
        <w:rPr>
          <w:rFonts w:cs="Arial"/>
          <w:sz w:val="22"/>
          <w:szCs w:val="22"/>
        </w:rPr>
        <w:t xml:space="preserve"> </w:t>
      </w:r>
      <w:r w:rsidR="00FA441E" w:rsidRPr="00903DD3">
        <w:rPr>
          <w:rFonts w:cs="Arial"/>
          <w:sz w:val="22"/>
          <w:szCs w:val="22"/>
        </w:rPr>
        <w:t>n</w:t>
      </w:r>
      <w:r w:rsidR="004B70CE" w:rsidRPr="00903DD3">
        <w:rPr>
          <w:rFonts w:cs="Arial"/>
          <w:sz w:val="22"/>
          <w:szCs w:val="22"/>
        </w:rPr>
        <w:t>r</w:t>
      </w:r>
      <w:r w:rsidRPr="00903DD3">
        <w:rPr>
          <w:rFonts w:cs="Arial"/>
          <w:sz w:val="22"/>
          <w:szCs w:val="22"/>
        </w:rPr>
        <w:t xml:space="preserve"> </w:t>
      </w:r>
      <w:r w:rsidR="00E033B7" w:rsidRPr="00903DD3">
        <w:rPr>
          <w:rFonts w:cs="Arial"/>
          <w:sz w:val="22"/>
          <w:szCs w:val="22"/>
        </w:rPr>
        <w:t>8</w:t>
      </w:r>
      <w:r w:rsidRPr="00903DD3">
        <w:rPr>
          <w:rFonts w:cs="Arial"/>
          <w:sz w:val="22"/>
          <w:szCs w:val="22"/>
        </w:rPr>
        <w:t xml:space="preserve"> do Umowy</w:t>
      </w:r>
      <w:bookmarkEnd w:id="167"/>
      <w:bookmarkEnd w:id="168"/>
    </w:p>
    <w:p w:rsidR="00B77078" w:rsidRPr="00903DD3" w:rsidRDefault="00B77078" w:rsidP="003852FE">
      <w:pPr>
        <w:spacing w:afterLines="60" w:after="144" w:line="276" w:lineRule="auto"/>
        <w:rPr>
          <w:rFonts w:ascii="Arial" w:hAnsi="Arial" w:cs="Arial"/>
          <w:b/>
          <w:sz w:val="22"/>
          <w:szCs w:val="22"/>
        </w:rPr>
      </w:pPr>
    </w:p>
    <w:p w:rsidR="00B77078" w:rsidRPr="00903DD3" w:rsidRDefault="00B77078"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WZÓR PROTOKOŁU PRZEKAZANIA </w:t>
      </w:r>
      <w:r w:rsidR="00FA441E" w:rsidRPr="00903DD3">
        <w:rPr>
          <w:rFonts w:ascii="Arial" w:hAnsi="Arial" w:cs="Arial"/>
          <w:b/>
          <w:sz w:val="22"/>
          <w:szCs w:val="22"/>
        </w:rPr>
        <w:t>TERENU</w:t>
      </w:r>
      <w:r w:rsidR="007C6697" w:rsidRPr="00903DD3">
        <w:rPr>
          <w:rFonts w:ascii="Arial" w:hAnsi="Arial" w:cs="Arial"/>
          <w:b/>
          <w:sz w:val="22"/>
          <w:szCs w:val="22"/>
        </w:rPr>
        <w:t xml:space="preserve"> </w:t>
      </w:r>
      <w:r w:rsidRPr="00903DD3">
        <w:rPr>
          <w:rFonts w:ascii="Arial" w:hAnsi="Arial" w:cs="Arial"/>
          <w:b/>
          <w:sz w:val="22"/>
          <w:szCs w:val="22"/>
        </w:rPr>
        <w:t>BUDOWY</w:t>
      </w:r>
      <w:r w:rsidR="001F5803" w:rsidRPr="00903DD3">
        <w:rPr>
          <w:rFonts w:ascii="Arial" w:hAnsi="Arial" w:cs="Arial"/>
          <w:b/>
          <w:sz w:val="22"/>
          <w:szCs w:val="22"/>
        </w:rPr>
        <w:t xml:space="preserve"> ZAMAWIAJĄCYM</w:t>
      </w:r>
    </w:p>
    <w:p w:rsidR="00B77078" w:rsidRPr="00903DD3" w:rsidRDefault="00B77078" w:rsidP="003852FE">
      <w:pPr>
        <w:tabs>
          <w:tab w:val="left" w:pos="1120"/>
          <w:tab w:val="left" w:pos="1540"/>
        </w:tabs>
        <w:spacing w:afterLines="60" w:after="144" w:line="276" w:lineRule="auto"/>
        <w:rPr>
          <w:rFonts w:ascii="Arial" w:hAnsi="Arial" w:cs="Arial"/>
          <w:sz w:val="22"/>
          <w:szCs w:val="22"/>
        </w:rPr>
      </w:pPr>
      <w:r w:rsidRPr="00903DD3">
        <w:rPr>
          <w:rFonts w:ascii="Arial" w:hAnsi="Arial" w:cs="Arial"/>
          <w:sz w:val="22"/>
          <w:szCs w:val="22"/>
        </w:rPr>
        <w:tab/>
      </w:r>
      <w:r w:rsidRPr="00903DD3">
        <w:rPr>
          <w:rFonts w:ascii="Arial" w:hAnsi="Arial" w:cs="Arial"/>
          <w:sz w:val="22"/>
          <w:szCs w:val="22"/>
        </w:rPr>
        <w:tab/>
      </w:r>
    </w:p>
    <w:p w:rsidR="00B77078" w:rsidRPr="00903DD3" w:rsidRDefault="00B77078" w:rsidP="003852FE">
      <w:pPr>
        <w:spacing w:afterLines="60" w:after="144" w:line="276" w:lineRule="auto"/>
        <w:rPr>
          <w:rFonts w:ascii="Arial" w:hAnsi="Arial" w:cs="Arial"/>
          <w:sz w:val="22"/>
          <w:szCs w:val="22"/>
        </w:rPr>
      </w:pPr>
      <w:r w:rsidRPr="00903DD3">
        <w:rPr>
          <w:rFonts w:ascii="Arial" w:hAnsi="Arial" w:cs="Arial"/>
          <w:sz w:val="22"/>
          <w:szCs w:val="22"/>
        </w:rPr>
        <w:t>dla zadania:</w:t>
      </w:r>
    </w:p>
    <w:p w:rsidR="00B77078" w:rsidRPr="00903DD3" w:rsidRDefault="00B77078" w:rsidP="003852FE">
      <w:pPr>
        <w:spacing w:afterLines="60" w:after="144" w:line="276" w:lineRule="auto"/>
        <w:jc w:val="center"/>
        <w:rPr>
          <w:rFonts w:ascii="Arial" w:hAnsi="Arial" w:cs="Arial"/>
          <w:b/>
          <w:sz w:val="22"/>
          <w:szCs w:val="22"/>
        </w:rPr>
      </w:pPr>
      <w:r w:rsidRPr="00D86067">
        <w:rPr>
          <w:rFonts w:ascii="Arial" w:hAnsi="Arial" w:cs="Arial"/>
          <w:b/>
          <w:sz w:val="22"/>
          <w:szCs w:val="22"/>
        </w:rPr>
        <w:t>Nazwa zadania</w:t>
      </w:r>
    </w:p>
    <w:p w:rsidR="00B77078" w:rsidRPr="00903DD3" w:rsidRDefault="00B77078" w:rsidP="003852FE">
      <w:pPr>
        <w:spacing w:afterLines="60" w:after="144" w:line="276" w:lineRule="auto"/>
        <w:rPr>
          <w:rFonts w:ascii="Arial" w:hAnsi="Arial" w:cs="Arial"/>
          <w:sz w:val="22"/>
          <w:szCs w:val="22"/>
        </w:rPr>
      </w:pPr>
    </w:p>
    <w:p w:rsidR="00B77078" w:rsidRPr="00903DD3" w:rsidRDefault="00B77078" w:rsidP="003852FE">
      <w:pPr>
        <w:spacing w:afterLines="60" w:after="144" w:line="276" w:lineRule="auto"/>
        <w:rPr>
          <w:rFonts w:ascii="Arial" w:hAnsi="Arial" w:cs="Arial"/>
          <w:sz w:val="22"/>
          <w:szCs w:val="22"/>
        </w:rPr>
      </w:pPr>
      <w:r w:rsidRPr="00903DD3">
        <w:rPr>
          <w:rFonts w:ascii="Arial" w:hAnsi="Arial" w:cs="Arial"/>
          <w:sz w:val="22"/>
          <w:szCs w:val="22"/>
        </w:rPr>
        <w:t xml:space="preserve">Spisany dnia </w:t>
      </w:r>
      <w:proofErr w:type="spellStart"/>
      <w:r w:rsidRPr="00D86067">
        <w:rPr>
          <w:rFonts w:ascii="Arial" w:hAnsi="Arial" w:cs="Arial"/>
          <w:sz w:val="22"/>
          <w:szCs w:val="22"/>
        </w:rPr>
        <w:t>dd.mm.rrrr</w:t>
      </w:r>
      <w:proofErr w:type="spellEnd"/>
      <w:r w:rsidRPr="00251806">
        <w:rPr>
          <w:rFonts w:ascii="Arial" w:hAnsi="Arial" w:cs="Arial"/>
          <w:sz w:val="22"/>
          <w:szCs w:val="22"/>
        </w:rPr>
        <w:t xml:space="preserve"> r. w </w:t>
      </w:r>
      <w:r w:rsidRPr="00D86067">
        <w:rPr>
          <w:rFonts w:ascii="Arial" w:hAnsi="Arial" w:cs="Arial"/>
          <w:sz w:val="22"/>
          <w:szCs w:val="22"/>
        </w:rPr>
        <w:t>Miejscowość</w:t>
      </w:r>
      <w:r w:rsidRPr="00251806">
        <w:rPr>
          <w:rFonts w:ascii="Arial" w:hAnsi="Arial" w:cs="Arial"/>
          <w:sz w:val="22"/>
          <w:szCs w:val="22"/>
        </w:rPr>
        <w:t>.</w:t>
      </w:r>
      <w:r w:rsidRPr="00903DD3">
        <w:rPr>
          <w:rFonts w:ascii="Arial" w:hAnsi="Arial" w:cs="Arial"/>
          <w:sz w:val="22"/>
          <w:szCs w:val="22"/>
        </w:rPr>
        <w:t xml:space="preserve"> </w:t>
      </w:r>
    </w:p>
    <w:p w:rsidR="00B77078" w:rsidRPr="00903DD3" w:rsidRDefault="00B77078" w:rsidP="003852FE">
      <w:pPr>
        <w:spacing w:afterLines="60" w:after="144" w:line="276" w:lineRule="auto"/>
        <w:rPr>
          <w:rFonts w:ascii="Arial" w:hAnsi="Arial" w:cs="Arial"/>
          <w:sz w:val="22"/>
          <w:szCs w:val="22"/>
        </w:rPr>
      </w:pPr>
    </w:p>
    <w:p w:rsidR="00B77078" w:rsidRPr="00903DD3" w:rsidRDefault="00B77078" w:rsidP="003852FE">
      <w:pPr>
        <w:spacing w:afterLines="60" w:after="144" w:line="276" w:lineRule="auto"/>
        <w:rPr>
          <w:rFonts w:ascii="Arial" w:hAnsi="Arial" w:cs="Arial"/>
          <w:b/>
          <w:sz w:val="22"/>
          <w:szCs w:val="22"/>
        </w:rPr>
      </w:pPr>
      <w:r w:rsidRPr="00903DD3">
        <w:rPr>
          <w:rFonts w:ascii="Arial" w:hAnsi="Arial" w:cs="Arial"/>
          <w:b/>
          <w:sz w:val="22"/>
          <w:szCs w:val="22"/>
        </w:rPr>
        <w:t>Zleceniodawca:</w:t>
      </w:r>
    </w:p>
    <w:p w:rsidR="00B956CB" w:rsidRPr="00903DD3" w:rsidRDefault="00B956CB" w:rsidP="003852FE">
      <w:pPr>
        <w:spacing w:afterLines="60" w:after="144" w:line="276" w:lineRule="auto"/>
        <w:rPr>
          <w:rFonts w:ascii="Arial" w:hAnsi="Arial" w:cs="Arial"/>
          <w:b/>
          <w:sz w:val="22"/>
          <w:szCs w:val="22"/>
        </w:rPr>
      </w:pPr>
      <w:r w:rsidRPr="00903DD3">
        <w:rPr>
          <w:rFonts w:ascii="Arial" w:hAnsi="Arial" w:cs="Arial"/>
          <w:b/>
          <w:sz w:val="22"/>
          <w:szCs w:val="22"/>
        </w:rPr>
        <w:tab/>
        <w:t>Gmina Miasto Pruszków</w:t>
      </w:r>
    </w:p>
    <w:p w:rsidR="00B956CB" w:rsidRPr="00903DD3" w:rsidRDefault="00B956CB" w:rsidP="003852FE">
      <w:pPr>
        <w:spacing w:afterLines="60" w:after="144" w:line="276" w:lineRule="auto"/>
        <w:rPr>
          <w:rFonts w:ascii="Arial" w:hAnsi="Arial" w:cs="Arial"/>
          <w:b/>
          <w:sz w:val="22"/>
          <w:szCs w:val="22"/>
        </w:rPr>
      </w:pPr>
      <w:r w:rsidRPr="00903DD3">
        <w:rPr>
          <w:rFonts w:ascii="Arial" w:hAnsi="Arial" w:cs="Arial"/>
          <w:b/>
          <w:sz w:val="22"/>
          <w:szCs w:val="22"/>
        </w:rPr>
        <w:tab/>
        <w:t xml:space="preserve">ul. Kraszewskiego 14/16, 05-800 Pruszków </w:t>
      </w:r>
    </w:p>
    <w:p w:rsidR="00B956CB" w:rsidRPr="00903DD3" w:rsidRDefault="00B956CB" w:rsidP="003852FE">
      <w:pPr>
        <w:spacing w:afterLines="60" w:after="144" w:line="276" w:lineRule="auto"/>
        <w:rPr>
          <w:rFonts w:ascii="Arial" w:hAnsi="Arial" w:cs="Arial"/>
          <w:b/>
          <w:sz w:val="22"/>
          <w:szCs w:val="22"/>
        </w:rPr>
      </w:pPr>
      <w:r w:rsidRPr="00903DD3">
        <w:rPr>
          <w:rFonts w:ascii="Arial" w:hAnsi="Arial" w:cs="Arial"/>
          <w:b/>
          <w:sz w:val="22"/>
          <w:szCs w:val="22"/>
        </w:rPr>
        <w:tab/>
        <w:t>oraz</w:t>
      </w:r>
    </w:p>
    <w:p w:rsidR="00B77078" w:rsidRPr="00903DD3" w:rsidRDefault="00B77078" w:rsidP="003852FE">
      <w:pPr>
        <w:pStyle w:val="Bezodstpw"/>
        <w:spacing w:afterLines="60" w:after="144" w:line="276" w:lineRule="auto"/>
        <w:ind w:firstLine="708"/>
        <w:rPr>
          <w:rFonts w:ascii="Arial" w:hAnsi="Arial" w:cs="Arial"/>
          <w:b/>
          <w:sz w:val="22"/>
          <w:szCs w:val="22"/>
        </w:rPr>
      </w:pPr>
      <w:r w:rsidRPr="00903DD3">
        <w:rPr>
          <w:rFonts w:ascii="Arial" w:hAnsi="Arial" w:cs="Arial"/>
          <w:b/>
          <w:sz w:val="22"/>
          <w:szCs w:val="22"/>
        </w:rPr>
        <w:t xml:space="preserve">PKP Polskie Linie Kolejowe S.A. </w:t>
      </w:r>
    </w:p>
    <w:p w:rsidR="00B77078" w:rsidRPr="00903DD3" w:rsidRDefault="00B77078" w:rsidP="003852FE">
      <w:pPr>
        <w:pStyle w:val="Bezodstpw"/>
        <w:spacing w:afterLines="60" w:after="144" w:line="276" w:lineRule="auto"/>
        <w:ind w:firstLine="708"/>
        <w:rPr>
          <w:rFonts w:ascii="Arial" w:hAnsi="Arial" w:cs="Arial"/>
          <w:sz w:val="22"/>
          <w:szCs w:val="22"/>
        </w:rPr>
      </w:pPr>
      <w:r w:rsidRPr="00903DD3">
        <w:rPr>
          <w:rFonts w:ascii="Arial" w:hAnsi="Arial" w:cs="Arial"/>
          <w:sz w:val="22"/>
          <w:szCs w:val="22"/>
        </w:rPr>
        <w:t>ul. Targowa 74, 03-734 Warszawa</w:t>
      </w:r>
    </w:p>
    <w:p w:rsidR="00B77078" w:rsidRPr="00903DD3" w:rsidRDefault="00B77078" w:rsidP="003852FE">
      <w:pPr>
        <w:pStyle w:val="Bezodstpw"/>
        <w:spacing w:afterLines="60" w:after="144" w:line="276" w:lineRule="auto"/>
        <w:rPr>
          <w:rFonts w:ascii="Arial" w:hAnsi="Arial" w:cs="Arial"/>
          <w:sz w:val="22"/>
          <w:szCs w:val="22"/>
        </w:rPr>
      </w:pPr>
    </w:p>
    <w:p w:rsidR="00B77078" w:rsidRPr="00251806" w:rsidRDefault="00B77078" w:rsidP="003852FE">
      <w:pPr>
        <w:spacing w:afterLines="60" w:after="144" w:line="276" w:lineRule="auto"/>
        <w:rPr>
          <w:rFonts w:ascii="Arial" w:hAnsi="Arial" w:cs="Arial"/>
          <w:b/>
          <w:sz w:val="22"/>
          <w:szCs w:val="22"/>
        </w:rPr>
      </w:pPr>
      <w:r w:rsidRPr="00251806">
        <w:rPr>
          <w:rFonts w:ascii="Arial" w:hAnsi="Arial" w:cs="Arial"/>
          <w:b/>
          <w:sz w:val="22"/>
          <w:szCs w:val="22"/>
        </w:rPr>
        <w:t>Wykonawca:</w:t>
      </w:r>
    </w:p>
    <w:p w:rsidR="00B77078" w:rsidRPr="00D86067" w:rsidRDefault="00B77078" w:rsidP="003852FE">
      <w:pPr>
        <w:pStyle w:val="Bezodstpw"/>
        <w:spacing w:afterLines="60" w:after="144" w:line="276" w:lineRule="auto"/>
        <w:ind w:firstLine="708"/>
        <w:rPr>
          <w:rFonts w:ascii="Arial" w:hAnsi="Arial" w:cs="Arial"/>
          <w:b/>
          <w:sz w:val="22"/>
          <w:szCs w:val="22"/>
        </w:rPr>
      </w:pPr>
      <w:r w:rsidRPr="00D86067">
        <w:rPr>
          <w:rFonts w:ascii="Arial" w:hAnsi="Arial" w:cs="Arial"/>
          <w:b/>
          <w:sz w:val="22"/>
          <w:szCs w:val="22"/>
        </w:rPr>
        <w:t xml:space="preserve">Nazwa/y Wykonawcy/ów </w:t>
      </w:r>
    </w:p>
    <w:p w:rsidR="00B77078" w:rsidRPr="00903DD3" w:rsidRDefault="00B77078" w:rsidP="003852FE">
      <w:pPr>
        <w:pStyle w:val="Bezodstpw"/>
        <w:spacing w:afterLines="60" w:after="144" w:line="276" w:lineRule="auto"/>
        <w:ind w:firstLine="708"/>
        <w:rPr>
          <w:rFonts w:ascii="Arial" w:hAnsi="Arial" w:cs="Arial"/>
          <w:sz w:val="22"/>
          <w:szCs w:val="22"/>
        </w:rPr>
      </w:pPr>
      <w:r w:rsidRPr="00D86067">
        <w:rPr>
          <w:rFonts w:ascii="Arial" w:hAnsi="Arial" w:cs="Arial"/>
          <w:sz w:val="22"/>
          <w:szCs w:val="22"/>
        </w:rPr>
        <w:t>Adres/y Wykonawcy/ów</w:t>
      </w:r>
      <w:r w:rsidRPr="00903DD3">
        <w:rPr>
          <w:rFonts w:ascii="Arial" w:hAnsi="Arial" w:cs="Arial"/>
          <w:sz w:val="22"/>
          <w:szCs w:val="22"/>
        </w:rPr>
        <w:t xml:space="preserve"> </w:t>
      </w:r>
    </w:p>
    <w:p w:rsidR="00B77078" w:rsidRPr="00903DD3" w:rsidRDefault="00B77078" w:rsidP="003852FE">
      <w:pPr>
        <w:pStyle w:val="Bezodstpw"/>
        <w:spacing w:afterLines="60" w:after="144" w:line="276" w:lineRule="auto"/>
        <w:rPr>
          <w:rFonts w:ascii="Arial" w:hAnsi="Arial" w:cs="Arial"/>
          <w:sz w:val="22"/>
          <w:szCs w:val="22"/>
        </w:rPr>
      </w:pPr>
    </w:p>
    <w:p w:rsidR="00B77078" w:rsidRPr="00903DD3" w:rsidRDefault="00B77078" w:rsidP="003852FE">
      <w:pPr>
        <w:pStyle w:val="Bezodstpw"/>
        <w:spacing w:afterLines="60" w:after="144" w:line="276" w:lineRule="auto"/>
        <w:rPr>
          <w:rFonts w:ascii="Arial" w:hAnsi="Arial" w:cs="Arial"/>
          <w:sz w:val="22"/>
          <w:szCs w:val="22"/>
        </w:rPr>
      </w:pPr>
    </w:p>
    <w:p w:rsidR="00B77078" w:rsidRPr="00903DD3" w:rsidRDefault="00B77078" w:rsidP="003852FE">
      <w:pPr>
        <w:pStyle w:val="Bezodstpw"/>
        <w:spacing w:afterLines="60" w:after="144" w:line="276" w:lineRule="auto"/>
        <w:rPr>
          <w:rFonts w:ascii="Arial" w:hAnsi="Arial" w:cs="Arial"/>
          <w:sz w:val="22"/>
          <w:szCs w:val="22"/>
        </w:rPr>
      </w:pPr>
    </w:p>
    <w:p w:rsidR="00B77078" w:rsidRPr="00903DD3" w:rsidRDefault="00B77078" w:rsidP="003852FE">
      <w:pPr>
        <w:pStyle w:val="Bezodstpw"/>
        <w:spacing w:afterLines="60" w:after="144" w:line="276" w:lineRule="auto"/>
        <w:rPr>
          <w:rFonts w:ascii="Arial" w:hAnsi="Arial" w:cs="Arial"/>
          <w:sz w:val="22"/>
          <w:szCs w:val="22"/>
        </w:rPr>
      </w:pPr>
      <w:r w:rsidRPr="00903DD3">
        <w:rPr>
          <w:rFonts w:ascii="Arial" w:hAnsi="Arial" w:cs="Arial"/>
          <w:b/>
          <w:sz w:val="22"/>
          <w:szCs w:val="22"/>
        </w:rPr>
        <w:t>Podstawa wykonania robót:</w:t>
      </w:r>
      <w:r w:rsidRPr="00903DD3">
        <w:rPr>
          <w:rFonts w:ascii="Arial" w:hAnsi="Arial" w:cs="Arial"/>
          <w:sz w:val="22"/>
          <w:szCs w:val="22"/>
        </w:rPr>
        <w:t xml:space="preserve"> Umowa nr </w:t>
      </w:r>
      <w:r w:rsidRPr="00D86067">
        <w:rPr>
          <w:rFonts w:ascii="Arial" w:hAnsi="Arial" w:cs="Arial"/>
          <w:sz w:val="22"/>
          <w:szCs w:val="22"/>
        </w:rPr>
        <w:t>numer umowy</w:t>
      </w:r>
      <w:r w:rsidRPr="00251806">
        <w:rPr>
          <w:rFonts w:ascii="Arial" w:hAnsi="Arial" w:cs="Arial"/>
          <w:sz w:val="22"/>
          <w:szCs w:val="22"/>
        </w:rPr>
        <w:t xml:space="preserve"> z dnia </w:t>
      </w:r>
      <w:proofErr w:type="spellStart"/>
      <w:r w:rsidRPr="00D86067">
        <w:rPr>
          <w:rFonts w:ascii="Arial" w:hAnsi="Arial" w:cs="Arial"/>
          <w:sz w:val="22"/>
          <w:szCs w:val="22"/>
        </w:rPr>
        <w:t>dd.mm.rrrr</w:t>
      </w:r>
      <w:proofErr w:type="spellEnd"/>
      <w:r w:rsidRPr="00251806">
        <w:rPr>
          <w:rFonts w:ascii="Arial" w:hAnsi="Arial" w:cs="Arial"/>
          <w:sz w:val="22"/>
          <w:szCs w:val="22"/>
        </w:rPr>
        <w:t xml:space="preserve"> r</w:t>
      </w:r>
      <w:r w:rsidRPr="00903DD3">
        <w:rPr>
          <w:rFonts w:ascii="Arial" w:hAnsi="Arial" w:cs="Arial"/>
          <w:sz w:val="22"/>
          <w:szCs w:val="22"/>
        </w:rPr>
        <w:t>.</w:t>
      </w:r>
    </w:p>
    <w:p w:rsidR="00B77078" w:rsidRPr="00903DD3" w:rsidRDefault="00B77078" w:rsidP="003852FE">
      <w:pPr>
        <w:spacing w:afterLines="60" w:after="144" w:line="276" w:lineRule="auto"/>
        <w:rPr>
          <w:rFonts w:ascii="Arial" w:hAnsi="Arial" w:cs="Arial"/>
          <w:sz w:val="22"/>
          <w:szCs w:val="22"/>
        </w:rPr>
      </w:pPr>
    </w:p>
    <w:p w:rsidR="00B77078" w:rsidRPr="00903DD3" w:rsidRDefault="00B77078" w:rsidP="003852FE">
      <w:pPr>
        <w:spacing w:afterLines="60" w:after="144" w:line="276" w:lineRule="auto"/>
        <w:rPr>
          <w:rFonts w:ascii="Arial" w:hAnsi="Arial" w:cs="Arial"/>
          <w:sz w:val="22"/>
          <w:szCs w:val="22"/>
        </w:rPr>
      </w:pPr>
      <w:r w:rsidRPr="00903DD3">
        <w:rPr>
          <w:rFonts w:ascii="Arial" w:hAnsi="Arial" w:cs="Arial"/>
          <w:sz w:val="22"/>
          <w:szCs w:val="22"/>
        </w:rPr>
        <w:t>Komisja została zwołana przez</w:t>
      </w:r>
      <w:r w:rsidR="008668FB" w:rsidRPr="00903DD3">
        <w:rPr>
          <w:rFonts w:ascii="Arial" w:hAnsi="Arial" w:cs="Arial"/>
          <w:sz w:val="22"/>
          <w:szCs w:val="22"/>
        </w:rPr>
        <w:t xml:space="preserve"> Prezydenta Miasta Pruszkowa</w:t>
      </w:r>
      <w:r w:rsidRPr="00903DD3">
        <w:rPr>
          <w:rFonts w:ascii="Arial" w:hAnsi="Arial" w:cs="Arial"/>
          <w:sz w:val="22"/>
          <w:szCs w:val="22"/>
        </w:rPr>
        <w:t xml:space="preserve"> pismem nr </w:t>
      </w:r>
      <w:r w:rsidRPr="00D86067">
        <w:rPr>
          <w:rFonts w:ascii="Arial" w:hAnsi="Arial" w:cs="Arial"/>
          <w:sz w:val="22"/>
          <w:szCs w:val="22"/>
        </w:rPr>
        <w:t>numer pisma</w:t>
      </w:r>
      <w:r w:rsidRPr="00251806">
        <w:rPr>
          <w:rFonts w:ascii="Arial" w:hAnsi="Arial" w:cs="Arial"/>
          <w:sz w:val="22"/>
          <w:szCs w:val="22"/>
        </w:rPr>
        <w:t xml:space="preserve"> z dnia </w:t>
      </w:r>
      <w:proofErr w:type="spellStart"/>
      <w:r w:rsidRPr="00D86067">
        <w:rPr>
          <w:rFonts w:ascii="Arial" w:hAnsi="Arial" w:cs="Arial"/>
          <w:sz w:val="22"/>
          <w:szCs w:val="22"/>
        </w:rPr>
        <w:t>dd.mm.rrrr</w:t>
      </w:r>
      <w:proofErr w:type="spellEnd"/>
      <w:r w:rsidRPr="00903DD3">
        <w:rPr>
          <w:rFonts w:ascii="Arial" w:hAnsi="Arial" w:cs="Arial"/>
          <w:sz w:val="22"/>
          <w:szCs w:val="22"/>
        </w:rPr>
        <w:t xml:space="preserve"> r.</w:t>
      </w:r>
    </w:p>
    <w:p w:rsidR="00B77078" w:rsidRPr="00903DD3" w:rsidRDefault="00B77078" w:rsidP="003852FE">
      <w:pPr>
        <w:spacing w:afterLines="60" w:after="144" w:line="276" w:lineRule="auto"/>
        <w:rPr>
          <w:rFonts w:ascii="Arial" w:hAnsi="Arial" w:cs="Arial"/>
          <w:b/>
          <w:sz w:val="22"/>
          <w:szCs w:val="22"/>
        </w:rPr>
      </w:pPr>
      <w:r w:rsidRPr="00903DD3">
        <w:rPr>
          <w:rFonts w:ascii="Arial" w:hAnsi="Arial" w:cs="Arial"/>
          <w:b/>
          <w:sz w:val="22"/>
          <w:szCs w:val="22"/>
        </w:rPr>
        <w:t>Skład Komisji:</w:t>
      </w:r>
    </w:p>
    <w:p w:rsidR="008668FB" w:rsidRPr="00903DD3" w:rsidRDefault="008668FB" w:rsidP="003852FE">
      <w:pPr>
        <w:widowControl w:val="0"/>
        <w:numPr>
          <w:ilvl w:val="0"/>
          <w:numId w:val="102"/>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Zleceniodawcy (Gmina Miasto Pruszków):</w:t>
      </w:r>
    </w:p>
    <w:p w:rsidR="008668FB" w:rsidRPr="00D86067" w:rsidRDefault="008668FB"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8668FB" w:rsidRPr="00D86067" w:rsidRDefault="008668FB"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903DD3" w:rsidRDefault="008668FB" w:rsidP="003852FE">
      <w:pPr>
        <w:widowControl w:val="0"/>
        <w:autoSpaceDE w:val="0"/>
        <w:autoSpaceDN w:val="0"/>
        <w:adjustRightInd w:val="0"/>
        <w:spacing w:afterLines="60" w:after="144" w:line="276" w:lineRule="auto"/>
        <w:ind w:left="720"/>
        <w:jc w:val="both"/>
        <w:rPr>
          <w:rFonts w:ascii="Arial" w:hAnsi="Arial" w:cs="Arial"/>
          <w:b/>
          <w:sz w:val="22"/>
          <w:szCs w:val="22"/>
        </w:rPr>
      </w:pPr>
    </w:p>
    <w:p w:rsidR="00B77078" w:rsidRPr="00251806" w:rsidRDefault="00B77078" w:rsidP="003852FE">
      <w:pPr>
        <w:widowControl w:val="0"/>
        <w:numPr>
          <w:ilvl w:val="0"/>
          <w:numId w:val="102"/>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 xml:space="preserve">Przedstawiciele Zleceniodawcy (PKP Polskie Linie Kolejowe S.A., </w:t>
      </w:r>
      <w:r w:rsidRPr="00D86067">
        <w:rPr>
          <w:rFonts w:ascii="Arial" w:hAnsi="Arial" w:cs="Arial"/>
          <w:b/>
          <w:sz w:val="22"/>
          <w:szCs w:val="22"/>
        </w:rPr>
        <w:t>Centrum Realizacji Inwestycji Region ……………….</w:t>
      </w:r>
      <w:r w:rsidRPr="00251806">
        <w:rPr>
          <w:rFonts w:ascii="Arial" w:hAnsi="Arial" w:cs="Arial"/>
          <w:b/>
          <w:sz w:val="22"/>
          <w:szCs w:val="22"/>
        </w:rPr>
        <w:t>):</w:t>
      </w:r>
    </w:p>
    <w:p w:rsidR="00B77078" w:rsidRPr="00D86067" w:rsidRDefault="00B77078"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B77078" w:rsidRPr="00251806" w:rsidRDefault="00B77078" w:rsidP="003852FE">
      <w:pPr>
        <w:widowControl w:val="0"/>
        <w:numPr>
          <w:ilvl w:val="0"/>
          <w:numId w:val="102"/>
        </w:numPr>
        <w:autoSpaceDE w:val="0"/>
        <w:autoSpaceDN w:val="0"/>
        <w:adjustRightInd w:val="0"/>
        <w:spacing w:afterLines="60" w:after="144" w:line="276" w:lineRule="auto"/>
        <w:jc w:val="both"/>
        <w:rPr>
          <w:rFonts w:ascii="Arial" w:hAnsi="Arial" w:cs="Arial"/>
          <w:b/>
          <w:sz w:val="22"/>
          <w:szCs w:val="22"/>
        </w:rPr>
      </w:pPr>
      <w:r w:rsidRPr="00251806">
        <w:rPr>
          <w:rFonts w:ascii="Arial" w:hAnsi="Arial" w:cs="Arial"/>
          <w:b/>
          <w:sz w:val="22"/>
          <w:szCs w:val="22"/>
        </w:rPr>
        <w:t xml:space="preserve">Przedstawiciele Użytkownika (PKP Polskie Linie Kolejowe S.A., Zakład Linii Kolejowych w </w:t>
      </w:r>
      <w:r w:rsidRPr="00D86067">
        <w:rPr>
          <w:rFonts w:ascii="Arial" w:hAnsi="Arial" w:cs="Arial"/>
          <w:b/>
          <w:sz w:val="22"/>
          <w:szCs w:val="22"/>
        </w:rPr>
        <w:t>Miejscowość</w:t>
      </w:r>
      <w:r w:rsidRPr="00251806">
        <w:rPr>
          <w:rFonts w:ascii="Arial" w:hAnsi="Arial" w:cs="Arial"/>
          <w:b/>
          <w:sz w:val="22"/>
          <w:szCs w:val="22"/>
        </w:rPr>
        <w:t>):</w:t>
      </w:r>
    </w:p>
    <w:p w:rsidR="00B77078" w:rsidRPr="00D86067" w:rsidRDefault="00B77078" w:rsidP="003852FE">
      <w:pPr>
        <w:widowControl w:val="0"/>
        <w:numPr>
          <w:ilvl w:val="0"/>
          <w:numId w:val="103"/>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3852FE">
      <w:pPr>
        <w:widowControl w:val="0"/>
        <w:numPr>
          <w:ilvl w:val="0"/>
          <w:numId w:val="103"/>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251806" w:rsidRDefault="008668FB" w:rsidP="003852FE">
      <w:pPr>
        <w:widowControl w:val="0"/>
        <w:numPr>
          <w:ilvl w:val="0"/>
          <w:numId w:val="102"/>
        </w:numPr>
        <w:autoSpaceDE w:val="0"/>
        <w:autoSpaceDN w:val="0"/>
        <w:adjustRightInd w:val="0"/>
        <w:spacing w:afterLines="60" w:after="144" w:line="276" w:lineRule="auto"/>
        <w:jc w:val="both"/>
        <w:rPr>
          <w:rFonts w:ascii="Arial" w:hAnsi="Arial" w:cs="Arial"/>
          <w:b/>
          <w:sz w:val="22"/>
          <w:szCs w:val="22"/>
        </w:rPr>
      </w:pPr>
      <w:r w:rsidRPr="00251806">
        <w:rPr>
          <w:rFonts w:ascii="Arial" w:hAnsi="Arial" w:cs="Arial"/>
          <w:b/>
          <w:sz w:val="22"/>
          <w:szCs w:val="22"/>
        </w:rPr>
        <w:t>Inspektorzy nadzoru:</w:t>
      </w:r>
    </w:p>
    <w:p w:rsidR="008668FB" w:rsidRPr="00D86067" w:rsidRDefault="008668FB"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branża</w:t>
      </w:r>
    </w:p>
    <w:p w:rsidR="008668FB" w:rsidRPr="00D86067" w:rsidRDefault="008668FB" w:rsidP="003852FE">
      <w:pPr>
        <w:widowControl w:val="0"/>
        <w:numPr>
          <w:ilvl w:val="1"/>
          <w:numId w:val="10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251806" w:rsidRDefault="008668FB" w:rsidP="003852FE">
      <w:pPr>
        <w:widowControl w:val="0"/>
        <w:autoSpaceDE w:val="0"/>
        <w:autoSpaceDN w:val="0"/>
        <w:adjustRightInd w:val="0"/>
        <w:spacing w:afterLines="60" w:after="144" w:line="276" w:lineRule="auto"/>
        <w:ind w:left="720"/>
        <w:jc w:val="both"/>
        <w:rPr>
          <w:rFonts w:ascii="Arial" w:hAnsi="Arial" w:cs="Arial"/>
          <w:b/>
          <w:sz w:val="22"/>
          <w:szCs w:val="22"/>
        </w:rPr>
      </w:pPr>
    </w:p>
    <w:p w:rsidR="00B77078" w:rsidRPr="00251806" w:rsidRDefault="00B77078" w:rsidP="003852FE">
      <w:pPr>
        <w:widowControl w:val="0"/>
        <w:numPr>
          <w:ilvl w:val="0"/>
          <w:numId w:val="102"/>
        </w:numPr>
        <w:autoSpaceDE w:val="0"/>
        <w:autoSpaceDN w:val="0"/>
        <w:adjustRightInd w:val="0"/>
        <w:spacing w:afterLines="60" w:after="144" w:line="276" w:lineRule="auto"/>
        <w:jc w:val="both"/>
        <w:rPr>
          <w:rFonts w:ascii="Arial" w:hAnsi="Arial" w:cs="Arial"/>
          <w:b/>
          <w:sz w:val="22"/>
          <w:szCs w:val="22"/>
        </w:rPr>
      </w:pPr>
      <w:r w:rsidRPr="00251806">
        <w:rPr>
          <w:rFonts w:ascii="Arial" w:hAnsi="Arial" w:cs="Arial"/>
          <w:b/>
          <w:sz w:val="22"/>
          <w:szCs w:val="22"/>
        </w:rPr>
        <w:t>Przedstawiciele Wykonawcy:</w:t>
      </w:r>
    </w:p>
    <w:p w:rsidR="00B77078" w:rsidRPr="00D86067" w:rsidRDefault="00B77078" w:rsidP="003852FE">
      <w:pPr>
        <w:widowControl w:val="0"/>
        <w:numPr>
          <w:ilvl w:val="0"/>
          <w:numId w:val="104"/>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3852FE">
      <w:pPr>
        <w:widowControl w:val="0"/>
        <w:numPr>
          <w:ilvl w:val="0"/>
          <w:numId w:val="104"/>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B77078" w:rsidRPr="00903DD3" w:rsidRDefault="00B77078" w:rsidP="003852FE">
      <w:pPr>
        <w:spacing w:afterLines="60" w:after="144" w:line="276" w:lineRule="auto"/>
        <w:rPr>
          <w:rFonts w:ascii="Arial" w:hAnsi="Arial" w:cs="Arial"/>
          <w:b/>
          <w:sz w:val="22"/>
          <w:szCs w:val="22"/>
        </w:rPr>
      </w:pPr>
      <w:r w:rsidRPr="00903DD3">
        <w:rPr>
          <w:rFonts w:ascii="Arial" w:hAnsi="Arial" w:cs="Arial"/>
          <w:b/>
          <w:sz w:val="22"/>
          <w:szCs w:val="22"/>
        </w:rPr>
        <w:t>Ustalenia:</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Komisja zapoznała się z zakresem robót i dokonała wizji lokalnej w terenie.</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Zadanie będzie realizowane w oparciu o Pozwolenie na Budowę </w:t>
      </w:r>
      <w:r w:rsidRPr="00D86067">
        <w:rPr>
          <w:rFonts w:ascii="Arial" w:hAnsi="Arial" w:cs="Arial"/>
          <w:sz w:val="22"/>
          <w:szCs w:val="22"/>
        </w:rPr>
        <w:t>Numer Pozwolenia na Budowę</w:t>
      </w:r>
      <w:r w:rsidRPr="00251806">
        <w:rPr>
          <w:rFonts w:ascii="Arial" w:hAnsi="Arial" w:cs="Arial"/>
          <w:sz w:val="22"/>
          <w:szCs w:val="22"/>
        </w:rPr>
        <w:t xml:space="preserve"> wydane przez </w:t>
      </w:r>
      <w:r w:rsidRPr="00D86067">
        <w:rPr>
          <w:rFonts w:ascii="Arial" w:hAnsi="Arial" w:cs="Arial"/>
          <w:sz w:val="22"/>
          <w:szCs w:val="22"/>
        </w:rPr>
        <w:t>Organ Wydający</w:t>
      </w:r>
      <w:r w:rsidRPr="00251806">
        <w:rPr>
          <w:rFonts w:ascii="Arial" w:hAnsi="Arial" w:cs="Arial"/>
          <w:sz w:val="22"/>
          <w:szCs w:val="22"/>
        </w:rPr>
        <w:t xml:space="preserve"> dnia </w:t>
      </w:r>
      <w:proofErr w:type="spellStart"/>
      <w:r w:rsidRPr="00D86067">
        <w:rPr>
          <w:rFonts w:ascii="Arial" w:hAnsi="Arial" w:cs="Arial"/>
          <w:sz w:val="22"/>
          <w:szCs w:val="22"/>
        </w:rPr>
        <w:t>dd.mm.rrrr</w:t>
      </w:r>
      <w:proofErr w:type="spellEnd"/>
      <w:r w:rsidRPr="00251806">
        <w:rPr>
          <w:rFonts w:ascii="Arial" w:hAnsi="Arial" w:cs="Arial"/>
          <w:sz w:val="22"/>
          <w:szCs w:val="22"/>
        </w:rPr>
        <w:t xml:space="preserve"> r.; znak: </w:t>
      </w:r>
      <w:r w:rsidRPr="00D86067">
        <w:rPr>
          <w:rFonts w:ascii="Arial" w:hAnsi="Arial" w:cs="Arial"/>
          <w:sz w:val="22"/>
          <w:szCs w:val="22"/>
        </w:rPr>
        <w:t>znak Pozwolenia na Budowę</w:t>
      </w:r>
      <w:r w:rsidRPr="00251806">
        <w:rPr>
          <w:rFonts w:ascii="Arial" w:hAnsi="Arial" w:cs="Arial"/>
          <w:sz w:val="22"/>
          <w:szCs w:val="22"/>
        </w:rPr>
        <w:t>.</w:t>
      </w:r>
      <w:r w:rsidRPr="00251806">
        <w:rPr>
          <w:rFonts w:ascii="Arial" w:hAnsi="Arial" w:cs="Arial"/>
          <w:b/>
          <w:sz w:val="22"/>
          <w:szCs w:val="22"/>
        </w:rPr>
        <w:t>/</w:t>
      </w:r>
      <w:r w:rsidRPr="00251806">
        <w:rPr>
          <w:rFonts w:ascii="Arial" w:hAnsi="Arial" w:cs="Arial"/>
          <w:sz w:val="22"/>
          <w:szCs w:val="22"/>
        </w:rPr>
        <w:t>Zadanie będzie realizowane w oparciu o  skuteczne</w:t>
      </w:r>
      <w:r w:rsidRPr="00251806">
        <w:rPr>
          <w:rStyle w:val="Odwoanieprzypisudolnego"/>
          <w:rFonts w:ascii="Arial" w:hAnsi="Arial" w:cs="Arial"/>
          <w:sz w:val="22"/>
          <w:szCs w:val="22"/>
        </w:rPr>
        <w:footnoteReference w:id="2"/>
      </w:r>
      <w:r w:rsidRPr="00251806">
        <w:rPr>
          <w:rFonts w:ascii="Arial" w:hAnsi="Arial" w:cs="Arial"/>
          <w:sz w:val="22"/>
          <w:szCs w:val="22"/>
        </w:rPr>
        <w:t xml:space="preserve"> zgłoszenie wykonania robót budowlanych: </w:t>
      </w:r>
      <w:r w:rsidRPr="00D86067">
        <w:rPr>
          <w:rFonts w:ascii="Arial" w:hAnsi="Arial" w:cs="Arial"/>
          <w:sz w:val="22"/>
          <w:szCs w:val="22"/>
        </w:rPr>
        <w:t>numer i data zgłoszenia wykonania robót budowlanych</w:t>
      </w:r>
      <w:r w:rsidRPr="00251806">
        <w:rPr>
          <w:rFonts w:ascii="Arial" w:hAnsi="Arial" w:cs="Arial"/>
          <w:sz w:val="22"/>
          <w:szCs w:val="22"/>
        </w:rPr>
        <w:t>.</w:t>
      </w:r>
      <w:r w:rsidRPr="00251806">
        <w:rPr>
          <w:rFonts w:ascii="Arial" w:hAnsi="Arial" w:cs="Arial"/>
          <w:b/>
          <w:sz w:val="22"/>
          <w:szCs w:val="22"/>
        </w:rPr>
        <w:t>/</w:t>
      </w:r>
      <w:r w:rsidRPr="00251806">
        <w:rPr>
          <w:rFonts w:ascii="Arial" w:hAnsi="Arial" w:cs="Arial"/>
          <w:sz w:val="22"/>
          <w:szCs w:val="22"/>
        </w:rPr>
        <w:t>Zadanie będzie realizowane w oparciu o zapisy umowy bez obowiązku uzyskania pozwolenia na budowę bądź zgłoszenia wykonania robót budowlanych</w:t>
      </w:r>
      <w:r w:rsidR="006506E5" w:rsidRPr="00251806">
        <w:rPr>
          <w:rFonts w:ascii="Arial" w:hAnsi="Arial" w:cs="Arial"/>
          <w:sz w:val="22"/>
          <w:szCs w:val="22"/>
        </w:rPr>
        <w:t>.</w:t>
      </w:r>
      <w:r w:rsidRPr="00251806">
        <w:rPr>
          <w:rFonts w:ascii="Arial" w:hAnsi="Arial" w:cs="Arial"/>
          <w:sz w:val="22"/>
          <w:szCs w:val="22"/>
        </w:rPr>
        <w:t xml:space="preserve"> </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Dnia </w:t>
      </w:r>
      <w:proofErr w:type="spellStart"/>
      <w:r w:rsidRPr="00D86067">
        <w:rPr>
          <w:rFonts w:ascii="Arial" w:hAnsi="Arial" w:cs="Arial"/>
          <w:sz w:val="22"/>
          <w:szCs w:val="22"/>
        </w:rPr>
        <w:t>dd.mm.rrrr</w:t>
      </w:r>
      <w:proofErr w:type="spellEnd"/>
      <w:r w:rsidRPr="00251806">
        <w:rPr>
          <w:rFonts w:ascii="Arial" w:hAnsi="Arial" w:cs="Arial"/>
          <w:sz w:val="22"/>
          <w:szCs w:val="22"/>
        </w:rPr>
        <w:t xml:space="preserve"> r. przekazuje się Wykonawcy teren budowy dla wykonania robót budowlanych zawartych w umowie nr </w:t>
      </w:r>
      <w:r w:rsidRPr="00D86067">
        <w:rPr>
          <w:rFonts w:ascii="Arial" w:hAnsi="Arial" w:cs="Arial"/>
          <w:sz w:val="22"/>
          <w:szCs w:val="22"/>
        </w:rPr>
        <w:t>numer umowy</w:t>
      </w:r>
      <w:r w:rsidRPr="00251806">
        <w:rPr>
          <w:rFonts w:ascii="Arial" w:hAnsi="Arial" w:cs="Arial"/>
          <w:sz w:val="22"/>
          <w:szCs w:val="22"/>
        </w:rPr>
        <w:t>. Wykonawca jest odpowiedzialny za przekazany teren budowy.</w:t>
      </w:r>
    </w:p>
    <w:p w:rsidR="00B77078" w:rsidRPr="00D86067"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Roboty budowlane będą prowadzone na działkach ewidencyjnych:</w:t>
      </w:r>
    </w:p>
    <w:p w:rsidR="00B77078" w:rsidRPr="00D86067"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 xml:space="preserve">Lista działek ewidencyjnych </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Roboty prowadzone w pobliżu czynnych torów winny być wykonywane w myśl przepisów bezpieczeństwa pracy oraz sygnalizacji ruchu pociągów w uzgodnieniu z zainteresowanymi jednostkami służb kolejowych PKP oraz na podstawie Regulaminu tymczasowego prowadzenia ruchu podczas wykonywanych robót.</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 xml:space="preserve">Wszyscy pracownicy Wykonawcy przebywający na terenie budowy muszą mieć dowodnie przekazane informacje o zagrożeniach z tytułu pracy na terenie PKP Polskie Linie Kolejowe S.A. </w:t>
      </w:r>
      <w:r w:rsidRPr="00D86067">
        <w:rPr>
          <w:rFonts w:ascii="Arial" w:hAnsi="Arial" w:cs="Arial"/>
          <w:sz w:val="22"/>
          <w:szCs w:val="22"/>
        </w:rPr>
        <w:t xml:space="preserve">Zakład Linii Kolejowych w </w:t>
      </w:r>
      <w:r w:rsidR="006506E5" w:rsidRPr="00D86067">
        <w:rPr>
          <w:rFonts w:ascii="Arial" w:hAnsi="Arial" w:cs="Arial"/>
          <w:sz w:val="22"/>
          <w:szCs w:val="22"/>
        </w:rPr>
        <w:t>Warszawie/Sekcja</w:t>
      </w:r>
      <w:r w:rsidRPr="00D86067">
        <w:rPr>
          <w:rFonts w:ascii="Arial" w:hAnsi="Arial" w:cs="Arial"/>
          <w:sz w:val="22"/>
          <w:szCs w:val="22"/>
        </w:rPr>
        <w:t xml:space="preserve"> Eksploatacji</w:t>
      </w:r>
      <w:r w:rsidR="006506E5" w:rsidRPr="00D86067">
        <w:rPr>
          <w:rFonts w:ascii="Arial" w:hAnsi="Arial" w:cs="Arial"/>
          <w:sz w:val="22"/>
          <w:szCs w:val="22"/>
        </w:rPr>
        <w:t xml:space="preserve"> Warszawa Zachodnia</w:t>
      </w:r>
      <w:r w:rsidRPr="00D86067">
        <w:rPr>
          <w:rFonts w:ascii="Arial" w:hAnsi="Arial" w:cs="Arial"/>
          <w:sz w:val="22"/>
          <w:szCs w:val="22"/>
        </w:rPr>
        <w:t xml:space="preserve"> </w:t>
      </w:r>
      <w:r w:rsidRPr="00903DD3">
        <w:rPr>
          <w:rFonts w:ascii="Arial" w:hAnsi="Arial" w:cs="Arial"/>
          <w:sz w:val="22"/>
          <w:szCs w:val="22"/>
        </w:rPr>
        <w:t xml:space="preserve"> w zakresie przepisów BHP z uwzględnieniem zapisów wynikających z </w:t>
      </w:r>
      <w:r w:rsidRPr="00903DD3">
        <w:rPr>
          <w:rFonts w:ascii="Arial" w:hAnsi="Arial" w:cs="Arial"/>
          <w:b/>
          <w:sz w:val="22"/>
          <w:szCs w:val="22"/>
        </w:rPr>
        <w:t>Instrukcji Ibh-105</w:t>
      </w:r>
      <w:r w:rsidRPr="00903DD3">
        <w:rPr>
          <w:rFonts w:ascii="Arial" w:hAnsi="Arial" w:cs="Arial"/>
          <w:sz w:val="22"/>
          <w:szCs w:val="22"/>
        </w:rPr>
        <w:t xml:space="preserve">. Wykonawca został poinformowany o istniejących zagrożeniach związanych z rodzajem wykonywanych robót, które mogą skutkować bezpośrednim zagrożeniem dla bezpieczeństwa. </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Za organizację terenu budowy oraz zabezpieczenie miejsca robót zgodnie z odpowiednimi zasadami, a także za ochronę p.poż. i ogólny dozór (ochronę) terenu budowy odpowiedzialny jest Kierownik budowy z ramienia Wykonawcy.</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Wykonawca ponosi odpowiedzialność za szkody powstałe na terenie budowy.</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 xml:space="preserve">Wykonawca zobowiązany jest zapewnić dojście i dojazd do urządzeń i obiektów kolejowych służbom PKP w celu zapewnienia prawidłowej eksploatacji linii kolejowej. W przypadku uszkodzenia dróg i dojść Wykonawca zobowiązany jest do bezzwłocznego wykonania naprawy własnym staraniem i na własny koszt. </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Wykonawca zobowiązany jest zapewnić użytkownikom dojazd do posesji sąsiednich.</w:t>
      </w:r>
    </w:p>
    <w:p w:rsidR="00B77078" w:rsidRPr="00903DD3"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 okresie trwania budowy i robót wykończeniowych, tj. do czasu spisania protokołu końcowego wykonania zadania, Wykonawca będzie stosował się do przepisów i norm dotyczących ochrony środowiska.</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Koordynator ds. bezpieczeństwa i higieny pracy</w:t>
      </w:r>
      <w:r w:rsidRPr="00251806">
        <w:rPr>
          <w:rFonts w:ascii="Arial" w:hAnsi="Arial" w:cs="Arial"/>
          <w:sz w:val="22"/>
          <w:szCs w:val="22"/>
        </w:rPr>
        <w:t xml:space="preserve">: </w:t>
      </w:r>
      <w:r w:rsidRPr="00D86067">
        <w:rPr>
          <w:rFonts w:ascii="Arial" w:hAnsi="Arial" w:cs="Arial"/>
          <w:sz w:val="22"/>
          <w:szCs w:val="22"/>
        </w:rPr>
        <w:t>Imię Nazwisko</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Nadzór autorski: </w:t>
      </w:r>
      <w:r w:rsidRPr="0022107C">
        <w:rPr>
          <w:rFonts w:ascii="Arial" w:hAnsi="Arial" w:cs="Arial"/>
          <w:sz w:val="22"/>
          <w:szCs w:val="22"/>
        </w:rPr>
        <w:t>Imię Nazwisko</w:t>
      </w:r>
      <w:r w:rsidRPr="00251806">
        <w:rPr>
          <w:rFonts w:ascii="Arial" w:hAnsi="Arial" w:cs="Arial"/>
          <w:sz w:val="22"/>
          <w:szCs w:val="22"/>
        </w:rPr>
        <w:t xml:space="preserve">, </w:t>
      </w:r>
      <w:r w:rsidRPr="0022107C">
        <w:rPr>
          <w:rFonts w:ascii="Arial" w:hAnsi="Arial" w:cs="Arial"/>
          <w:sz w:val="22"/>
          <w:szCs w:val="22"/>
        </w:rPr>
        <w:t>specjalność/branża</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Osoby pełniące funkcje techniczne na budowie:</w:t>
      </w:r>
    </w:p>
    <w:p w:rsidR="00B77078" w:rsidRPr="00251806"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Kierownik budowy: </w:t>
      </w:r>
      <w:r w:rsidRPr="0022107C">
        <w:rPr>
          <w:rFonts w:ascii="Arial" w:hAnsi="Arial" w:cs="Arial"/>
          <w:sz w:val="22"/>
          <w:szCs w:val="22"/>
        </w:rPr>
        <w:t>Imię Nazwisko</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 </w:t>
      </w:r>
      <w:r w:rsidRPr="0022107C">
        <w:rPr>
          <w:rFonts w:ascii="Arial" w:hAnsi="Arial" w:cs="Arial"/>
          <w:sz w:val="22"/>
          <w:szCs w:val="22"/>
        </w:rPr>
        <w:t>Funkcja</w:t>
      </w:r>
      <w:r w:rsidRPr="00251806">
        <w:rPr>
          <w:rFonts w:ascii="Arial" w:hAnsi="Arial" w:cs="Arial"/>
          <w:sz w:val="22"/>
          <w:szCs w:val="22"/>
        </w:rPr>
        <w:t xml:space="preserve">: </w:t>
      </w:r>
      <w:r w:rsidRPr="0022107C">
        <w:rPr>
          <w:rFonts w:ascii="Arial" w:hAnsi="Arial" w:cs="Arial"/>
          <w:sz w:val="22"/>
          <w:szCs w:val="22"/>
        </w:rPr>
        <w:t>jw.</w:t>
      </w:r>
      <w:r w:rsidRPr="00251806">
        <w:rPr>
          <w:rFonts w:ascii="Arial" w:hAnsi="Arial" w:cs="Arial"/>
          <w:sz w:val="22"/>
          <w:szCs w:val="22"/>
        </w:rPr>
        <w:t xml:space="preserve"> </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Inspektorzy nadzoru:</w:t>
      </w:r>
    </w:p>
    <w:p w:rsidR="00B77078" w:rsidRPr="00251806"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Inspektor nadzoru w specjalności </w:t>
      </w:r>
      <w:r w:rsidRPr="0022107C">
        <w:rPr>
          <w:rFonts w:ascii="Arial" w:hAnsi="Arial" w:cs="Arial"/>
          <w:sz w:val="22"/>
          <w:szCs w:val="22"/>
        </w:rPr>
        <w:t>nazwa specjalności</w:t>
      </w:r>
      <w:r w:rsidRPr="00251806">
        <w:rPr>
          <w:rFonts w:ascii="Arial" w:hAnsi="Arial" w:cs="Arial"/>
          <w:sz w:val="22"/>
          <w:szCs w:val="22"/>
        </w:rPr>
        <w:t xml:space="preserve">: </w:t>
      </w:r>
      <w:r w:rsidRPr="0022107C">
        <w:rPr>
          <w:rFonts w:ascii="Arial" w:hAnsi="Arial" w:cs="Arial"/>
          <w:sz w:val="22"/>
          <w:szCs w:val="22"/>
        </w:rPr>
        <w:t>Imię Nazwisko</w:t>
      </w:r>
      <w:r w:rsidRPr="00251806">
        <w:rPr>
          <w:rFonts w:ascii="Arial" w:hAnsi="Arial" w:cs="Arial"/>
          <w:sz w:val="22"/>
          <w:szCs w:val="22"/>
        </w:rPr>
        <w:t>, tel. </w:t>
      </w:r>
      <w:r w:rsidRPr="0022107C">
        <w:rPr>
          <w:rFonts w:ascii="Arial" w:hAnsi="Arial" w:cs="Arial"/>
          <w:sz w:val="22"/>
          <w:szCs w:val="22"/>
        </w:rPr>
        <w:t>numer tel.</w:t>
      </w:r>
    </w:p>
    <w:p w:rsidR="00B77078" w:rsidRPr="00251806"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Funkcja</w:t>
      </w:r>
      <w:r w:rsidRPr="00251806">
        <w:rPr>
          <w:rFonts w:ascii="Arial" w:hAnsi="Arial" w:cs="Arial"/>
          <w:sz w:val="22"/>
          <w:szCs w:val="22"/>
        </w:rPr>
        <w:t xml:space="preserve">: </w:t>
      </w:r>
      <w:r w:rsidRPr="0022107C">
        <w:rPr>
          <w:rFonts w:ascii="Arial" w:hAnsi="Arial" w:cs="Arial"/>
          <w:sz w:val="22"/>
          <w:szCs w:val="22"/>
        </w:rPr>
        <w:t>jw.</w:t>
      </w:r>
    </w:p>
    <w:p w:rsidR="00B77078" w:rsidRPr="00251806"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Komisyjne sporządzenie „Protokołu wstępnej kwalifikacji materiałów przewidzianych do pozyskania w ramach prowadzonych usług i robót” (Załącznik nr 2 do Instrukcji </w:t>
      </w:r>
      <w:r w:rsidRPr="00251806">
        <w:rPr>
          <w:rFonts w:ascii="Arial" w:hAnsi="Arial" w:cs="Arial"/>
          <w:sz w:val="22"/>
          <w:szCs w:val="22"/>
        </w:rPr>
        <w:br/>
        <w:t>Im-3) odbyło się na podstawie działania Komisji kwalifikacyjnej przed przekazaniem terenu budowy i rozpoczęciem robót Protokoł</w:t>
      </w:r>
      <w:r w:rsidRPr="0022107C">
        <w:rPr>
          <w:rFonts w:ascii="Arial" w:hAnsi="Arial" w:cs="Arial"/>
          <w:sz w:val="22"/>
          <w:szCs w:val="22"/>
        </w:rPr>
        <w:t>em/</w:t>
      </w:r>
      <w:proofErr w:type="spellStart"/>
      <w:r w:rsidRPr="0022107C">
        <w:rPr>
          <w:rFonts w:ascii="Arial" w:hAnsi="Arial" w:cs="Arial"/>
          <w:sz w:val="22"/>
          <w:szCs w:val="22"/>
        </w:rPr>
        <w:t>ami</w:t>
      </w:r>
      <w:proofErr w:type="spellEnd"/>
      <w:r w:rsidRPr="00251806">
        <w:rPr>
          <w:rFonts w:ascii="Arial" w:hAnsi="Arial" w:cs="Arial"/>
          <w:sz w:val="22"/>
          <w:szCs w:val="22"/>
        </w:rPr>
        <w:t xml:space="preserve"> nr </w:t>
      </w:r>
      <w:r w:rsidRPr="0022107C">
        <w:rPr>
          <w:rFonts w:ascii="Arial" w:hAnsi="Arial" w:cs="Arial"/>
          <w:sz w:val="22"/>
          <w:szCs w:val="22"/>
        </w:rPr>
        <w:t>……………………..</w:t>
      </w:r>
      <w:r w:rsidRPr="00251806">
        <w:rPr>
          <w:rFonts w:ascii="Arial" w:hAnsi="Arial" w:cs="Arial"/>
          <w:sz w:val="22"/>
          <w:szCs w:val="22"/>
        </w:rPr>
        <w:t xml:space="preserve"> spisany</w:t>
      </w:r>
      <w:r w:rsidRPr="0022107C">
        <w:rPr>
          <w:rFonts w:ascii="Arial" w:hAnsi="Arial" w:cs="Arial"/>
          <w:sz w:val="22"/>
          <w:szCs w:val="22"/>
        </w:rPr>
        <w:t>m/i</w:t>
      </w:r>
      <w:r w:rsidRPr="00251806">
        <w:rPr>
          <w:rFonts w:ascii="Arial" w:hAnsi="Arial" w:cs="Arial"/>
          <w:sz w:val="22"/>
          <w:szCs w:val="22"/>
        </w:rPr>
        <w:t xml:space="preserve"> w dniu </w:t>
      </w:r>
      <w:r w:rsidRPr="0022107C">
        <w:rPr>
          <w:rFonts w:ascii="Arial" w:hAnsi="Arial" w:cs="Arial"/>
          <w:sz w:val="22"/>
          <w:szCs w:val="22"/>
        </w:rPr>
        <w:t>……………………..</w:t>
      </w:r>
    </w:p>
    <w:p w:rsidR="00B77078" w:rsidRPr="0022107C"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Dodatkowe uwagi Komisj</w:t>
      </w:r>
      <w:r w:rsidR="006506E5" w:rsidRPr="0022107C">
        <w:rPr>
          <w:rFonts w:ascii="Arial" w:hAnsi="Arial" w:cs="Arial"/>
          <w:sz w:val="22"/>
          <w:szCs w:val="22"/>
        </w:rPr>
        <w:t>i</w:t>
      </w:r>
      <w:r w:rsidRPr="0022107C">
        <w:rPr>
          <w:rFonts w:ascii="Arial" w:hAnsi="Arial" w:cs="Arial"/>
          <w:sz w:val="22"/>
          <w:szCs w:val="22"/>
        </w:rPr>
        <w:t>:</w:t>
      </w:r>
    </w:p>
    <w:p w:rsidR="00B77078" w:rsidRPr="0022107C"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Przyjęto projekt zabezpieczenia miejsca wykonania robót przy pracach w pobliżu czynnych torów kolejowych.</w:t>
      </w:r>
    </w:p>
    <w:p w:rsidR="00B77078" w:rsidRPr="0022107C"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 xml:space="preserve">Przedstawiciel Zleceniodawcy oraz Wykonawcy mają obowiązek uczestniczenia w Komisjach sporządzania Regulaminów tymczasowego prowadzenia ruchu w czasie wykonywanych robót. </w:t>
      </w:r>
    </w:p>
    <w:p w:rsidR="00B77078" w:rsidRPr="0022107C"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 xml:space="preserve">W przypadku konieczności wykonania robót budowlanych wynikających z innych inwestycji niż ta, dla której teren budowy zostaje przekazany niniejszym Protokołem, teren budowy zostanie udostępniony na warunkach uzgodnionych z Wykonawcą przy udziale, Zamawiającego i Użytkownika. </w:t>
      </w:r>
    </w:p>
    <w:p w:rsidR="00B77078" w:rsidRPr="0022107C"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Dodatkowe uwagi Komisji</w:t>
      </w:r>
    </w:p>
    <w:p w:rsidR="00B77078" w:rsidRPr="0022107C" w:rsidRDefault="00B77078" w:rsidP="003852FE">
      <w:pPr>
        <w:widowControl w:val="0"/>
        <w:numPr>
          <w:ilvl w:val="0"/>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Uwagi Wykonawcy:</w:t>
      </w:r>
    </w:p>
    <w:p w:rsidR="00B77078" w:rsidRPr="0022107C" w:rsidRDefault="00B77078" w:rsidP="003852FE">
      <w:pPr>
        <w:widowControl w:val="0"/>
        <w:numPr>
          <w:ilvl w:val="1"/>
          <w:numId w:val="105"/>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Uwagi Wykonawcy</w:t>
      </w:r>
    </w:p>
    <w:p w:rsidR="00B77078" w:rsidRPr="00903DD3" w:rsidRDefault="00B77078" w:rsidP="003852FE">
      <w:pPr>
        <w:spacing w:afterLines="60" w:after="144" w:line="276" w:lineRule="auto"/>
        <w:rPr>
          <w:rFonts w:ascii="Arial" w:hAnsi="Arial" w:cs="Arial"/>
          <w:sz w:val="22"/>
          <w:szCs w:val="22"/>
        </w:rPr>
      </w:pPr>
    </w:p>
    <w:p w:rsidR="00B77078" w:rsidRPr="00903DD3" w:rsidRDefault="00B77078" w:rsidP="003852FE">
      <w:pPr>
        <w:spacing w:afterLines="60" w:after="144" w:line="276" w:lineRule="auto"/>
        <w:rPr>
          <w:rFonts w:ascii="Arial" w:hAnsi="Arial" w:cs="Arial"/>
          <w:b/>
          <w:sz w:val="22"/>
          <w:szCs w:val="22"/>
        </w:rPr>
      </w:pPr>
      <w:r w:rsidRPr="00903DD3">
        <w:rPr>
          <w:rFonts w:ascii="Arial" w:hAnsi="Arial" w:cs="Arial"/>
          <w:b/>
          <w:sz w:val="22"/>
          <w:szCs w:val="22"/>
        </w:rPr>
        <w:t>Na tym protokół zakończono i po odczytaniu podpisano:</w:t>
      </w:r>
    </w:p>
    <w:p w:rsidR="00B77078" w:rsidRPr="00903DD3" w:rsidRDefault="00B77078" w:rsidP="003852FE">
      <w:pPr>
        <w:widowControl w:val="0"/>
        <w:numPr>
          <w:ilvl w:val="0"/>
          <w:numId w:val="106"/>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Zleceniodawcy:</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widowControl w:val="0"/>
        <w:numPr>
          <w:ilvl w:val="0"/>
          <w:numId w:val="106"/>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Wykonawcy:</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widowControl w:val="0"/>
        <w:numPr>
          <w:ilvl w:val="0"/>
          <w:numId w:val="106"/>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Użytkownika</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widowControl w:val="0"/>
        <w:numPr>
          <w:ilvl w:val="1"/>
          <w:numId w:val="106"/>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852FE">
      <w:pPr>
        <w:spacing w:afterLines="60" w:after="144" w:line="276" w:lineRule="auto"/>
        <w:ind w:left="1080"/>
        <w:rPr>
          <w:rFonts w:ascii="Arial" w:hAnsi="Arial" w:cs="Arial"/>
          <w:strike/>
          <w:sz w:val="22"/>
          <w:szCs w:val="22"/>
        </w:rPr>
      </w:pPr>
    </w:p>
    <w:p w:rsidR="00B77078" w:rsidRPr="00903DD3" w:rsidRDefault="00B77078" w:rsidP="003852FE">
      <w:pPr>
        <w:spacing w:afterLines="60" w:after="144" w:line="276" w:lineRule="auto"/>
        <w:rPr>
          <w:rFonts w:ascii="Arial" w:hAnsi="Arial" w:cs="Arial"/>
          <w:strike/>
          <w:sz w:val="22"/>
          <w:szCs w:val="22"/>
        </w:rPr>
      </w:pPr>
    </w:p>
    <w:p w:rsidR="006A08D1" w:rsidRPr="00903DD3" w:rsidRDefault="006A08D1" w:rsidP="003852FE">
      <w:pPr>
        <w:spacing w:afterLines="60" w:after="144" w:line="276" w:lineRule="auto"/>
        <w:jc w:val="both"/>
        <w:rPr>
          <w:rFonts w:ascii="Arial" w:hAnsi="Arial" w:cs="Arial"/>
          <w:i/>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6A08D1" w:rsidRPr="00903DD3" w:rsidRDefault="006A08D1" w:rsidP="003852FE">
      <w:pPr>
        <w:spacing w:afterLines="60" w:after="144" w:line="276" w:lineRule="auto"/>
        <w:rPr>
          <w:rFonts w:ascii="Arial" w:hAnsi="Arial" w:cs="Arial"/>
          <w:sz w:val="22"/>
          <w:szCs w:val="22"/>
          <w:highlight w:val="yellow"/>
        </w:rPr>
      </w:pPr>
    </w:p>
    <w:p w:rsidR="004818E2" w:rsidRPr="004818E2" w:rsidRDefault="00087EDC" w:rsidP="004818E2">
      <w:pPr>
        <w:spacing w:afterLines="60" w:after="144" w:line="276" w:lineRule="auto"/>
        <w:rPr>
          <w:rFonts w:ascii="Arial" w:hAnsi="Arial" w:cs="Arial"/>
          <w:b/>
          <w:sz w:val="22"/>
          <w:szCs w:val="22"/>
        </w:rPr>
      </w:pPr>
      <w:r w:rsidRPr="00903DD3">
        <w:rPr>
          <w:rFonts w:ascii="Arial" w:hAnsi="Arial" w:cs="Arial"/>
          <w:b/>
          <w:sz w:val="22"/>
          <w:szCs w:val="22"/>
        </w:rPr>
        <w:t xml:space="preserve">Załącznik nr </w:t>
      </w:r>
      <w:r w:rsidR="00E033B7" w:rsidRPr="00903DD3">
        <w:rPr>
          <w:rFonts w:ascii="Arial" w:hAnsi="Arial" w:cs="Arial"/>
          <w:b/>
          <w:sz w:val="22"/>
          <w:szCs w:val="22"/>
        </w:rPr>
        <w:t>9</w:t>
      </w:r>
      <w:r w:rsidRPr="00903DD3">
        <w:rPr>
          <w:rFonts w:ascii="Arial" w:hAnsi="Arial" w:cs="Arial"/>
          <w:b/>
          <w:sz w:val="22"/>
          <w:szCs w:val="22"/>
        </w:rPr>
        <w:t xml:space="preserve"> do Umowy</w:t>
      </w:r>
      <w:bookmarkStart w:id="169" w:name="_Toc60318951"/>
      <w:r w:rsidR="004818E2">
        <w:rPr>
          <w:rFonts w:ascii="Arial" w:hAnsi="Arial" w:cs="Arial"/>
          <w:b/>
          <w:sz w:val="22"/>
          <w:szCs w:val="22"/>
        </w:rPr>
        <w:t xml:space="preserve"> </w:t>
      </w:r>
      <w:r w:rsidR="004818E2" w:rsidRPr="004818E2">
        <w:rPr>
          <w:b/>
          <w:sz w:val="22"/>
          <w:szCs w:val="22"/>
        </w:rPr>
        <w:t>-  oświadczenie dot. e-faktury</w:t>
      </w:r>
      <w:bookmarkEnd w:id="169"/>
    </w:p>
    <w:p w:rsidR="004818E2" w:rsidRDefault="004818E2" w:rsidP="004818E2">
      <w:pPr>
        <w:rPr>
          <w:rFonts w:ascii="Arial" w:hAnsi="Arial" w:cs="Arial"/>
          <w:b/>
          <w:sz w:val="22"/>
          <w:szCs w:val="22"/>
        </w:rPr>
      </w:pPr>
    </w:p>
    <w:p w:rsidR="004818E2" w:rsidRPr="001A652C" w:rsidRDefault="004818E2" w:rsidP="004818E2">
      <w:pPr>
        <w:spacing w:line="288" w:lineRule="auto"/>
        <w:jc w:val="center"/>
        <w:rPr>
          <w:rFonts w:ascii="Arial" w:hAnsi="Arial" w:cs="Arial"/>
          <w:b/>
          <w:sz w:val="22"/>
          <w:szCs w:val="22"/>
        </w:rPr>
      </w:pPr>
      <w:r w:rsidRPr="001A652C">
        <w:rPr>
          <w:rFonts w:ascii="Arial" w:hAnsi="Arial" w:cs="Arial"/>
          <w:b/>
          <w:sz w:val="22"/>
          <w:szCs w:val="22"/>
        </w:rPr>
        <w:t>Oświadczenie</w:t>
      </w:r>
    </w:p>
    <w:p w:rsidR="004818E2" w:rsidRPr="001A652C" w:rsidRDefault="004818E2" w:rsidP="004818E2">
      <w:pPr>
        <w:spacing w:line="288" w:lineRule="auto"/>
        <w:jc w:val="center"/>
        <w:rPr>
          <w:rFonts w:ascii="Arial" w:hAnsi="Arial" w:cs="Arial"/>
          <w:b/>
          <w:sz w:val="22"/>
          <w:szCs w:val="22"/>
        </w:rPr>
      </w:pPr>
    </w:p>
    <w:p w:rsidR="004818E2" w:rsidRPr="001A652C" w:rsidRDefault="004818E2" w:rsidP="004818E2">
      <w:pPr>
        <w:spacing w:line="288" w:lineRule="auto"/>
        <w:jc w:val="center"/>
        <w:rPr>
          <w:rFonts w:ascii="Arial" w:hAnsi="Arial" w:cs="Arial"/>
          <w:b/>
          <w:sz w:val="22"/>
          <w:szCs w:val="22"/>
        </w:rPr>
      </w:pPr>
    </w:p>
    <w:p w:rsidR="004818E2" w:rsidRPr="001A652C" w:rsidRDefault="004818E2" w:rsidP="004818E2">
      <w:pPr>
        <w:spacing w:line="288" w:lineRule="auto"/>
        <w:jc w:val="both"/>
        <w:rPr>
          <w:rFonts w:ascii="Arial" w:hAnsi="Arial" w:cs="Arial"/>
          <w:sz w:val="22"/>
          <w:szCs w:val="22"/>
        </w:rPr>
      </w:pPr>
      <w:r w:rsidRPr="001A652C">
        <w:rPr>
          <w:rFonts w:ascii="Arial" w:hAnsi="Arial" w:cs="Arial"/>
          <w:sz w:val="22"/>
          <w:szCs w:val="22"/>
        </w:rPr>
        <w:t xml:space="preserve">Działając na podstawie Ustawy z dnia 11 marca 2004r. o podatku od towarów i usług </w:t>
      </w:r>
      <w:r>
        <w:rPr>
          <w:rFonts w:ascii="Arial" w:hAnsi="Arial" w:cs="Arial"/>
          <w:sz w:val="22"/>
          <w:szCs w:val="22"/>
        </w:rPr>
        <w:t xml:space="preserve"> </w:t>
      </w:r>
      <w:r w:rsidRPr="001A652C">
        <w:rPr>
          <w:rFonts w:ascii="Arial" w:hAnsi="Arial" w:cs="Arial"/>
          <w:sz w:val="22"/>
          <w:szCs w:val="22"/>
        </w:rPr>
        <w:t>PKP Polskie Linie Kolejowe S.A. z siedzibą w Warszawie (kod pocztowy: 03-734) przy</w:t>
      </w:r>
      <w:r>
        <w:rPr>
          <w:rFonts w:ascii="Arial" w:hAnsi="Arial" w:cs="Arial"/>
          <w:sz w:val="22"/>
          <w:szCs w:val="22"/>
        </w:rPr>
        <w:t xml:space="preserve"> </w:t>
      </w:r>
      <w:r w:rsidRPr="001A652C">
        <w:rPr>
          <w:rFonts w:ascii="Arial" w:hAnsi="Arial" w:cs="Arial"/>
          <w:sz w:val="22"/>
          <w:szCs w:val="22"/>
        </w:rPr>
        <w:t>ul. Targowej 74, zarejestrowanej przez Sąd Re</w:t>
      </w:r>
      <w:r>
        <w:rPr>
          <w:rFonts w:ascii="Arial" w:hAnsi="Arial" w:cs="Arial"/>
          <w:sz w:val="22"/>
          <w:szCs w:val="22"/>
        </w:rPr>
        <w:t>jonowy dla m. st. Warszawy, XIV</w:t>
      </w:r>
      <w:r w:rsidRPr="001A652C">
        <w:rPr>
          <w:rFonts w:ascii="Arial" w:hAnsi="Arial" w:cs="Arial"/>
          <w:sz w:val="22"/>
          <w:szCs w:val="22"/>
        </w:rPr>
        <w:t> Wydział Gospodarczy Krajowego Rejestru Sądowego pod numerem KRS 0000037568, NIP 113-23-16-427, REGON 017319027 o kapitale za</w:t>
      </w:r>
      <w:r>
        <w:rPr>
          <w:rFonts w:ascii="Arial" w:hAnsi="Arial" w:cs="Arial"/>
          <w:sz w:val="22"/>
          <w:szCs w:val="22"/>
        </w:rPr>
        <w:t>kładowym w całości wpłaconym: 27.114.421</w:t>
      </w:r>
      <w:r w:rsidRPr="001A652C">
        <w:rPr>
          <w:rFonts w:ascii="Arial" w:hAnsi="Arial" w:cs="Arial"/>
          <w:sz w:val="22"/>
          <w:szCs w:val="22"/>
        </w:rPr>
        <w:t>.000,00 zł, (dalej PLK)</w:t>
      </w:r>
      <w:r>
        <w:rPr>
          <w:rFonts w:ascii="Arial" w:hAnsi="Arial" w:cs="Arial"/>
          <w:sz w:val="22"/>
          <w:szCs w:val="22"/>
        </w:rPr>
        <w:t xml:space="preserve"> </w:t>
      </w:r>
      <w:r w:rsidRPr="001A652C">
        <w:rPr>
          <w:rFonts w:ascii="Arial" w:hAnsi="Arial" w:cs="Arial"/>
          <w:sz w:val="22"/>
          <w:szCs w:val="22"/>
        </w:rPr>
        <w:t>akceptuje/</w:t>
      </w:r>
      <w:r w:rsidRPr="0022107C">
        <w:rPr>
          <w:rFonts w:ascii="Arial" w:hAnsi="Arial" w:cs="Arial"/>
          <w:sz w:val="22"/>
          <w:szCs w:val="22"/>
        </w:rPr>
        <w:t>anuluje akceptację</w:t>
      </w:r>
      <w:r w:rsidRPr="001A652C">
        <w:rPr>
          <w:rFonts w:ascii="Arial" w:hAnsi="Arial" w:cs="Arial"/>
          <w:sz w:val="22"/>
          <w:szCs w:val="22"/>
        </w:rPr>
        <w:t>* przesyłania faktur, faktur korygujących oraz duplikatów faktur (dalej razem „faktury”) w formacie PDF lub XML za pośrednictwem poczty elektronicznej przez:</w:t>
      </w:r>
    </w:p>
    <w:p w:rsidR="004818E2" w:rsidRPr="001A652C" w:rsidRDefault="004818E2" w:rsidP="004818E2">
      <w:pPr>
        <w:spacing w:line="288" w:lineRule="auto"/>
        <w:jc w:val="both"/>
        <w:rPr>
          <w:rFonts w:ascii="Arial" w:hAnsi="Arial" w:cs="Arial"/>
          <w:sz w:val="22"/>
          <w:szCs w:val="22"/>
        </w:rPr>
      </w:pPr>
      <w:r w:rsidRPr="001A652C">
        <w:rPr>
          <w:rFonts w:ascii="Arial" w:hAnsi="Arial" w:cs="Arial"/>
          <w:sz w:val="22"/>
          <w:szCs w:val="22"/>
        </w:rPr>
        <w:t>…………………………………………………………………………………………………………………………………………………………………………………………………………………………………………………………………………………………………………………………………………………………………………………………………………………………………………</w:t>
      </w:r>
    </w:p>
    <w:p w:rsidR="004818E2" w:rsidRPr="001A652C" w:rsidRDefault="004818E2" w:rsidP="004818E2">
      <w:pPr>
        <w:spacing w:line="288" w:lineRule="auto"/>
        <w:jc w:val="both"/>
        <w:rPr>
          <w:rFonts w:ascii="Arial" w:hAnsi="Arial" w:cs="Arial"/>
          <w:sz w:val="22"/>
          <w:szCs w:val="22"/>
        </w:rPr>
      </w:pPr>
      <w:r w:rsidRPr="001A652C">
        <w:rPr>
          <w:rFonts w:ascii="Arial" w:hAnsi="Arial" w:cs="Arial"/>
          <w:sz w:val="22"/>
          <w:szCs w:val="22"/>
        </w:rPr>
        <w:t>(nazwa firmy, adres, NIP, KRS) (dalej: Wystawca faktury)</w:t>
      </w:r>
    </w:p>
    <w:p w:rsidR="004818E2" w:rsidRPr="001A652C" w:rsidRDefault="004818E2" w:rsidP="004818E2">
      <w:pPr>
        <w:spacing w:line="288" w:lineRule="auto"/>
        <w:jc w:val="both"/>
        <w:rPr>
          <w:rFonts w:ascii="Arial" w:hAnsi="Arial" w:cs="Arial"/>
          <w:sz w:val="22"/>
          <w:szCs w:val="22"/>
        </w:rPr>
      </w:pP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 xml:space="preserve">PLK oświadcza, że adresem właściwym do przesyłania faktur jest dedykowany w tym celu adres e-mail: </w:t>
      </w:r>
      <w:hyperlink r:id="rId21" w:history="1">
        <w:r w:rsidRPr="001A652C">
          <w:rPr>
            <w:rStyle w:val="Hipercze"/>
            <w:rFonts w:ascii="Arial" w:hAnsi="Arial" w:cs="Arial"/>
            <w:sz w:val="22"/>
            <w:szCs w:val="22"/>
          </w:rPr>
          <w:t>efaktura@plk-sa.pl</w:t>
        </w:r>
      </w:hyperlink>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Wystawca zobowiązuje się do przesyłania faktur z adresu e-mail:</w:t>
      </w:r>
    </w:p>
    <w:p w:rsidR="004818E2" w:rsidRPr="001A652C" w:rsidRDefault="004818E2" w:rsidP="004818E2">
      <w:pPr>
        <w:spacing w:line="288" w:lineRule="auto"/>
        <w:ind w:firstLine="426"/>
        <w:jc w:val="both"/>
        <w:rPr>
          <w:rFonts w:ascii="Arial" w:hAnsi="Arial" w:cs="Arial"/>
          <w:sz w:val="22"/>
          <w:szCs w:val="22"/>
        </w:rPr>
      </w:pPr>
      <w:r w:rsidRPr="001A652C">
        <w:rPr>
          <w:rFonts w:ascii="Arial" w:hAnsi="Arial" w:cs="Arial"/>
          <w:sz w:val="22"/>
          <w:szCs w:val="22"/>
        </w:rPr>
        <w:t>………………………………………………………………………………………………</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Każdorazowa zmiana adresu e-mali, o którym mowa w pkt.2, wymaga pisemnego oświadczenia Wystawcy.</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25 MB.</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Dla potrzeb prawidłowej identyfikacji faktur, jeden e-mail powinien zawierać jedną fakturę. Tytuł wiadomości e-mail powinien zawierać odpowiedni zapis tzn. „Faktura nr …”, „Faktura korygująca nr…”, „Duplikat faktury nr…”.</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Faktury nie spełniające wymogów opisanych w punktach powyżej będą uznawane jako niedostarczone do PLK.</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PLK zobowiązuje się przyjmować faktury w formie papierowej, w szczególnych przypadkach uzasadnionych przeszkodami technicznymi uniemożliwiającymi Wystawcy faktury przesłanie lub PLK odbiór dokumentów elektronicznych.</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W przypadku, o którym mowa w pkt 8, dokumenty w formie papierowej przesyłane będą na adres: PKP Polskie Linie Kolejowe S.A. ul Targowa 74 , 03-734 Warszawa z dopiskiem FAKTURA.</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 xml:space="preserve">Za datę dostarczenia faktury do PLK przez Wystawcę faktury dokumentów uznaje się datę otrzymania wiadomości na wskazany przez PLK adres e-mailowy. </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 xml:space="preserve">W przypadku dostarczenia faktur w sobotę lub w dniu ustawowo wolnym od pracy, PLK i Wystawca faktury uznają, że terminem dostarczenia tych dokumentów jest pierwszy dzień roboczy przypadający po sobocie lub </w:t>
      </w:r>
      <w:r>
        <w:rPr>
          <w:rFonts w:ascii="Arial" w:hAnsi="Arial" w:cs="Arial"/>
          <w:sz w:val="22"/>
          <w:szCs w:val="22"/>
        </w:rPr>
        <w:t>po</w:t>
      </w:r>
      <w:r w:rsidRPr="001A652C">
        <w:rPr>
          <w:rFonts w:ascii="Arial" w:hAnsi="Arial" w:cs="Arial"/>
          <w:sz w:val="22"/>
          <w:szCs w:val="22"/>
        </w:rPr>
        <w:t xml:space="preserve"> dniu ustawowo wolnym od pracy. </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Potwierdzeniem dostarczenia do PLK faktur w formie elektronicznej jest automatycznie wygenerowana wiadomość pocztowa przesłana na adres e-mailowy wskazany przez Wystawcę faktur.</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Osobami właściwymi do kontaktu w sprawach dotyczących Oświadczenia są:</w:t>
      </w:r>
    </w:p>
    <w:p w:rsidR="004818E2" w:rsidRPr="001A652C" w:rsidRDefault="004818E2" w:rsidP="004818E2">
      <w:pPr>
        <w:pStyle w:val="Akapitzlist"/>
        <w:spacing w:line="288" w:lineRule="auto"/>
        <w:ind w:left="426"/>
        <w:jc w:val="both"/>
        <w:rPr>
          <w:rFonts w:ascii="Arial" w:hAnsi="Arial" w:cs="Arial"/>
          <w:sz w:val="22"/>
          <w:szCs w:val="22"/>
        </w:rPr>
      </w:pPr>
      <w:r w:rsidRPr="001A652C">
        <w:rPr>
          <w:rFonts w:ascii="Arial" w:hAnsi="Arial" w:cs="Arial"/>
          <w:sz w:val="22"/>
          <w:szCs w:val="22"/>
        </w:rPr>
        <w:t>Ze strony PLK:</w:t>
      </w:r>
    </w:p>
    <w:p w:rsidR="004818E2" w:rsidRPr="001A652C" w:rsidRDefault="004818E2" w:rsidP="004818E2">
      <w:pPr>
        <w:pStyle w:val="Akapitzlist"/>
        <w:spacing w:line="288" w:lineRule="auto"/>
        <w:ind w:left="426"/>
        <w:jc w:val="both"/>
        <w:rPr>
          <w:rFonts w:ascii="Arial" w:hAnsi="Arial" w:cs="Arial"/>
          <w:sz w:val="22"/>
          <w:szCs w:val="22"/>
        </w:rPr>
      </w:pPr>
      <w:r w:rsidRPr="001A652C">
        <w:rPr>
          <w:rFonts w:ascii="Arial" w:hAnsi="Arial" w:cs="Arial"/>
          <w:sz w:val="22"/>
          <w:szCs w:val="22"/>
        </w:rPr>
        <w:t xml:space="preserve">Anna Góźdź, </w:t>
      </w:r>
      <w:hyperlink r:id="rId22" w:history="1">
        <w:r w:rsidRPr="001A652C">
          <w:rPr>
            <w:rStyle w:val="Hipercze"/>
            <w:rFonts w:ascii="Arial" w:hAnsi="Arial" w:cs="Arial"/>
            <w:sz w:val="22"/>
            <w:szCs w:val="22"/>
          </w:rPr>
          <w:t>anna.gozdz@plk-sa.pl</w:t>
        </w:r>
      </w:hyperlink>
      <w:r w:rsidRPr="001A652C">
        <w:rPr>
          <w:rStyle w:val="Hipercze"/>
          <w:rFonts w:ascii="Arial" w:hAnsi="Arial" w:cs="Arial"/>
          <w:sz w:val="22"/>
          <w:szCs w:val="22"/>
        </w:rPr>
        <w:t>, (022) 47-33-293</w:t>
      </w:r>
    </w:p>
    <w:p w:rsidR="004818E2" w:rsidRPr="001A652C" w:rsidRDefault="004818E2" w:rsidP="004818E2">
      <w:pPr>
        <w:pStyle w:val="Akapitzlist"/>
        <w:spacing w:line="288" w:lineRule="auto"/>
        <w:ind w:left="426"/>
        <w:jc w:val="both"/>
        <w:rPr>
          <w:rFonts w:ascii="Arial" w:hAnsi="Arial" w:cs="Arial"/>
          <w:sz w:val="22"/>
          <w:szCs w:val="22"/>
        </w:rPr>
      </w:pPr>
      <w:r w:rsidRPr="001A652C">
        <w:rPr>
          <w:rFonts w:ascii="Arial" w:hAnsi="Arial" w:cs="Arial"/>
          <w:sz w:val="22"/>
          <w:szCs w:val="22"/>
        </w:rPr>
        <w:t>Ze strony wystawcy faktury: (imię i nazwisko, telefon, e-mail)</w:t>
      </w:r>
    </w:p>
    <w:p w:rsidR="004818E2" w:rsidRPr="001A652C" w:rsidRDefault="004818E2" w:rsidP="004818E2">
      <w:pPr>
        <w:pStyle w:val="Akapitzlist"/>
        <w:spacing w:line="288" w:lineRule="auto"/>
        <w:ind w:left="426"/>
        <w:jc w:val="both"/>
        <w:rPr>
          <w:rFonts w:ascii="Arial" w:hAnsi="Arial" w:cs="Arial"/>
          <w:sz w:val="22"/>
          <w:szCs w:val="22"/>
        </w:rPr>
      </w:pPr>
      <w:r w:rsidRPr="001A652C">
        <w:rPr>
          <w:rFonts w:ascii="Arial" w:hAnsi="Arial" w:cs="Arial"/>
          <w:sz w:val="22"/>
          <w:szCs w:val="22"/>
        </w:rPr>
        <w:t>………………………………………………………………………………………………</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Elektroniczne przesyłanie faktur do PLK zaczyna obowiązywać od następnego dnia roboczego liczonego od dnia podpisania niniejszego Oświadczenia.</w:t>
      </w:r>
    </w:p>
    <w:p w:rsidR="004818E2" w:rsidRPr="001A652C" w:rsidRDefault="004818E2" w:rsidP="004818E2">
      <w:pPr>
        <w:pStyle w:val="Akapitzlist"/>
        <w:numPr>
          <w:ilvl w:val="0"/>
          <w:numId w:val="122"/>
        </w:numPr>
        <w:spacing w:after="160" w:line="288" w:lineRule="auto"/>
        <w:ind w:left="426" w:hanging="426"/>
        <w:contextualSpacing/>
        <w:jc w:val="both"/>
        <w:rPr>
          <w:rFonts w:ascii="Arial" w:hAnsi="Arial" w:cs="Arial"/>
          <w:sz w:val="22"/>
          <w:szCs w:val="22"/>
        </w:rPr>
      </w:pPr>
      <w:r w:rsidRPr="001A652C">
        <w:rPr>
          <w:rFonts w:ascii="Arial" w:hAnsi="Arial" w:cs="Arial"/>
          <w:sz w:val="22"/>
          <w:szCs w:val="22"/>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rsidR="004818E2" w:rsidRPr="001A652C" w:rsidRDefault="004818E2" w:rsidP="004818E2">
      <w:pPr>
        <w:pStyle w:val="Akapitzlist"/>
        <w:spacing w:line="288" w:lineRule="auto"/>
        <w:ind w:left="426"/>
        <w:jc w:val="both"/>
        <w:rPr>
          <w:rFonts w:ascii="Arial" w:hAnsi="Arial" w:cs="Arial"/>
          <w:sz w:val="22"/>
          <w:szCs w:val="22"/>
        </w:rPr>
      </w:pPr>
    </w:p>
    <w:p w:rsidR="004818E2" w:rsidRPr="001A652C" w:rsidRDefault="004818E2" w:rsidP="004818E2">
      <w:pPr>
        <w:pStyle w:val="Akapitzlist"/>
        <w:spacing w:line="288" w:lineRule="auto"/>
        <w:ind w:left="426"/>
        <w:jc w:val="both"/>
        <w:rPr>
          <w:rFonts w:ascii="Arial" w:hAnsi="Arial" w:cs="Arial"/>
          <w:sz w:val="22"/>
          <w:szCs w:val="22"/>
        </w:rPr>
      </w:pPr>
    </w:p>
    <w:p w:rsidR="004818E2" w:rsidRPr="001A652C" w:rsidRDefault="004818E2" w:rsidP="004818E2">
      <w:pPr>
        <w:pStyle w:val="Akapitzlist"/>
        <w:spacing w:line="288" w:lineRule="auto"/>
        <w:ind w:left="426"/>
        <w:jc w:val="both"/>
        <w:rPr>
          <w:rFonts w:ascii="Arial" w:hAnsi="Arial" w:cs="Arial"/>
          <w:sz w:val="22"/>
          <w:szCs w:val="22"/>
        </w:rPr>
      </w:pPr>
    </w:p>
    <w:p w:rsidR="004818E2" w:rsidRPr="001A652C" w:rsidRDefault="004818E2" w:rsidP="004818E2">
      <w:pPr>
        <w:pStyle w:val="Akapitzlist"/>
        <w:spacing w:line="288" w:lineRule="auto"/>
        <w:ind w:left="426"/>
        <w:jc w:val="both"/>
        <w:rPr>
          <w:rFonts w:ascii="Arial" w:hAnsi="Arial" w:cs="Arial"/>
          <w:sz w:val="22"/>
          <w:szCs w:val="22"/>
        </w:rPr>
      </w:pPr>
      <w:r w:rsidRPr="001A652C">
        <w:rPr>
          <w:rFonts w:ascii="Arial" w:hAnsi="Arial" w:cs="Arial"/>
          <w:sz w:val="22"/>
          <w:szCs w:val="22"/>
        </w:rPr>
        <w:t>…………………………………………</w:t>
      </w:r>
      <w:r w:rsidRPr="001A652C">
        <w:rPr>
          <w:rFonts w:ascii="Arial" w:hAnsi="Arial" w:cs="Arial"/>
          <w:sz w:val="22"/>
          <w:szCs w:val="22"/>
        </w:rPr>
        <w:tab/>
        <w:t>……………………………………………</w:t>
      </w:r>
    </w:p>
    <w:p w:rsidR="004818E2" w:rsidRPr="001A652C" w:rsidRDefault="004818E2" w:rsidP="004818E2">
      <w:pPr>
        <w:pStyle w:val="Akapitzlist"/>
        <w:spacing w:line="288" w:lineRule="auto"/>
        <w:ind w:left="2127" w:hanging="709"/>
        <w:jc w:val="both"/>
        <w:rPr>
          <w:rFonts w:ascii="Arial" w:hAnsi="Arial" w:cs="Arial"/>
          <w:sz w:val="22"/>
          <w:szCs w:val="22"/>
        </w:rPr>
      </w:pPr>
      <w:r w:rsidRPr="001A652C">
        <w:rPr>
          <w:rFonts w:ascii="Arial" w:hAnsi="Arial" w:cs="Arial"/>
          <w:sz w:val="22"/>
          <w:szCs w:val="22"/>
        </w:rPr>
        <w:t>PLK</w:t>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t>Wystawca faktury</w:t>
      </w:r>
    </w:p>
    <w:p w:rsidR="004818E2" w:rsidRPr="006D0BE7" w:rsidRDefault="004818E2" w:rsidP="004818E2">
      <w:pPr>
        <w:pStyle w:val="Akapitzlist"/>
        <w:spacing w:line="288" w:lineRule="auto"/>
        <w:ind w:left="426"/>
        <w:jc w:val="both"/>
        <w:rPr>
          <w:rFonts w:ascii="Arial" w:hAnsi="Arial" w:cs="Arial"/>
        </w:rPr>
      </w:pPr>
    </w:p>
    <w:p w:rsidR="004818E2" w:rsidRDefault="004818E2" w:rsidP="004818E2">
      <w:pPr>
        <w:pStyle w:val="Akapitzlist"/>
        <w:spacing w:line="288" w:lineRule="auto"/>
        <w:ind w:left="426"/>
        <w:jc w:val="both"/>
        <w:rPr>
          <w:rFonts w:ascii="Arial" w:hAnsi="Arial" w:cs="Arial"/>
        </w:rPr>
      </w:pPr>
    </w:p>
    <w:p w:rsidR="004818E2" w:rsidRDefault="004818E2" w:rsidP="004818E2">
      <w:pPr>
        <w:pStyle w:val="Akapitzlist"/>
        <w:spacing w:line="288" w:lineRule="auto"/>
        <w:ind w:left="426"/>
        <w:jc w:val="both"/>
        <w:rPr>
          <w:rFonts w:ascii="Arial" w:hAnsi="Arial" w:cs="Arial"/>
        </w:rPr>
      </w:pPr>
    </w:p>
    <w:p w:rsidR="004818E2" w:rsidRDefault="004818E2" w:rsidP="004818E2">
      <w:pPr>
        <w:pStyle w:val="Akapitzlist"/>
        <w:spacing w:line="288" w:lineRule="auto"/>
        <w:ind w:left="426"/>
        <w:jc w:val="both"/>
        <w:rPr>
          <w:rFonts w:ascii="Arial" w:hAnsi="Arial" w:cs="Arial"/>
        </w:rPr>
      </w:pPr>
    </w:p>
    <w:p w:rsidR="004818E2" w:rsidRDefault="004818E2" w:rsidP="004818E2">
      <w:pPr>
        <w:pStyle w:val="Akapitzlist"/>
        <w:spacing w:line="288" w:lineRule="auto"/>
        <w:ind w:left="426"/>
        <w:jc w:val="both"/>
        <w:rPr>
          <w:rFonts w:ascii="Arial" w:hAnsi="Arial" w:cs="Arial"/>
        </w:rPr>
      </w:pPr>
    </w:p>
    <w:p w:rsidR="004818E2" w:rsidRPr="006D0BE7" w:rsidRDefault="004818E2" w:rsidP="004818E2">
      <w:pPr>
        <w:pStyle w:val="Akapitzlist"/>
        <w:spacing w:line="288" w:lineRule="auto"/>
        <w:ind w:left="426"/>
        <w:jc w:val="both"/>
        <w:rPr>
          <w:rFonts w:ascii="Arial" w:hAnsi="Arial" w:cs="Arial"/>
        </w:rPr>
      </w:pPr>
    </w:p>
    <w:p w:rsidR="004818E2" w:rsidRPr="006D0BE7" w:rsidRDefault="004818E2" w:rsidP="004818E2">
      <w:pPr>
        <w:pStyle w:val="Akapitzlist"/>
        <w:spacing w:line="288" w:lineRule="auto"/>
        <w:ind w:left="426"/>
        <w:jc w:val="both"/>
        <w:rPr>
          <w:rFonts w:ascii="Arial" w:hAnsi="Arial" w:cs="Arial"/>
        </w:rPr>
      </w:pPr>
      <w:r w:rsidRPr="006D0BE7">
        <w:rPr>
          <w:rFonts w:ascii="Arial" w:hAnsi="Arial" w:cs="Arial"/>
        </w:rPr>
        <w:t>Data………………………….</w:t>
      </w:r>
    </w:p>
    <w:p w:rsidR="004818E2" w:rsidRPr="006D0BE7" w:rsidRDefault="004818E2" w:rsidP="004818E2">
      <w:pPr>
        <w:pStyle w:val="Akapitzlist"/>
        <w:spacing w:line="288" w:lineRule="auto"/>
        <w:ind w:left="426"/>
        <w:jc w:val="both"/>
        <w:rPr>
          <w:rFonts w:ascii="Arial" w:hAnsi="Arial" w:cs="Arial"/>
        </w:rPr>
      </w:pPr>
    </w:p>
    <w:p w:rsidR="004818E2" w:rsidRPr="006D0BE7" w:rsidRDefault="004818E2" w:rsidP="004818E2">
      <w:pPr>
        <w:pStyle w:val="Akapitzlist"/>
        <w:spacing w:line="288" w:lineRule="auto"/>
        <w:ind w:left="426"/>
        <w:jc w:val="both"/>
        <w:rPr>
          <w:rFonts w:ascii="Arial" w:hAnsi="Arial" w:cs="Arial"/>
        </w:rPr>
      </w:pPr>
    </w:p>
    <w:p w:rsidR="004818E2" w:rsidRPr="0089236B" w:rsidRDefault="004818E2" w:rsidP="004818E2">
      <w:pPr>
        <w:pStyle w:val="Akapitzlist"/>
        <w:spacing w:line="288" w:lineRule="auto"/>
        <w:ind w:left="426"/>
        <w:jc w:val="both"/>
        <w:rPr>
          <w:rFonts w:ascii="Arial" w:hAnsi="Arial" w:cs="Arial"/>
        </w:rPr>
        <w:sectPr w:rsidR="004818E2" w:rsidRPr="0089236B" w:rsidSect="004E38FC">
          <w:headerReference w:type="default" r:id="rId23"/>
          <w:footerReference w:type="default" r:id="rId24"/>
          <w:headerReference w:type="first" r:id="rId25"/>
          <w:footerReference w:type="first" r:id="rId26"/>
          <w:footnotePr>
            <w:numFmt w:val="chicago"/>
            <w:numRestart w:val="eachPage"/>
          </w:footnotePr>
          <w:pgSz w:w="11907" w:h="16840" w:code="9"/>
          <w:pgMar w:top="1966" w:right="1077" w:bottom="1440" w:left="1077" w:header="567" w:footer="794" w:gutter="0"/>
          <w:cols w:space="708"/>
          <w:titlePg/>
          <w:docGrid w:linePitch="272"/>
        </w:sectPr>
      </w:pPr>
      <w:r>
        <w:rPr>
          <w:rFonts w:ascii="Arial" w:hAnsi="Arial" w:cs="Arial"/>
        </w:rPr>
        <w:t>*niepotrzebne skreśli</w:t>
      </w:r>
    </w:p>
    <w:p w:rsidR="006A08D1" w:rsidRPr="00903DD3" w:rsidRDefault="006A08D1" w:rsidP="003852FE">
      <w:pPr>
        <w:spacing w:afterLines="60" w:after="144" w:line="276" w:lineRule="auto"/>
        <w:rPr>
          <w:rFonts w:ascii="Arial" w:hAnsi="Arial" w:cs="Arial"/>
          <w:b/>
          <w:sz w:val="22"/>
          <w:szCs w:val="22"/>
        </w:rPr>
      </w:pPr>
      <w:r w:rsidRPr="00903DD3">
        <w:rPr>
          <w:rFonts w:ascii="Arial" w:hAnsi="Arial" w:cs="Arial"/>
          <w:b/>
          <w:sz w:val="22"/>
          <w:szCs w:val="22"/>
        </w:rPr>
        <w:t>Załącznik nr 10 do Umowy</w:t>
      </w:r>
    </w:p>
    <w:p w:rsidR="006A08D1" w:rsidRPr="00903DD3" w:rsidRDefault="006A08D1" w:rsidP="003852FE">
      <w:pPr>
        <w:spacing w:afterLines="60" w:after="144" w:line="276" w:lineRule="auto"/>
        <w:rPr>
          <w:rFonts w:ascii="Arial" w:hAnsi="Arial" w:cs="Arial"/>
          <w:b/>
          <w:sz w:val="22"/>
          <w:szCs w:val="22"/>
        </w:rPr>
      </w:pPr>
    </w:p>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LISTA PODWYKONAWCÓW</w:t>
      </w:r>
    </w:p>
    <w:p w:rsidR="006A08D1" w:rsidRPr="00903DD3" w:rsidRDefault="006A08D1" w:rsidP="003852FE">
      <w:pPr>
        <w:spacing w:afterLines="60" w:after="144" w:line="276" w:lineRule="auto"/>
        <w:jc w:val="center"/>
        <w:rPr>
          <w:rFonts w:ascii="Arial" w:hAnsi="Arial" w:cs="Arial"/>
          <w:b/>
          <w:sz w:val="22"/>
          <w:szCs w:val="22"/>
        </w:rPr>
      </w:pPr>
    </w:p>
    <w:p w:rsidR="006A08D1" w:rsidRPr="00903DD3" w:rsidRDefault="006A08D1" w:rsidP="003852FE">
      <w:pPr>
        <w:pStyle w:val="Nagwek2"/>
        <w:spacing w:before="0" w:afterLines="60" w:after="144" w:line="276" w:lineRule="auto"/>
        <w:jc w:val="both"/>
        <w:rPr>
          <w:rFonts w:cs="Arial"/>
          <w:sz w:val="22"/>
          <w:szCs w:val="22"/>
        </w:rPr>
      </w:pPr>
      <w:bookmarkStart w:id="170" w:name="_Toc32495249"/>
      <w:bookmarkStart w:id="171" w:name="_Toc69980032"/>
      <w:r w:rsidRPr="00903DD3">
        <w:rPr>
          <w:rFonts w:cs="Arial"/>
          <w:sz w:val="22"/>
          <w:szCs w:val="22"/>
        </w:rPr>
        <w:t>Zatwierdzeni Podwykonawcy (oraz dalsi Podwykonawcy) robót budowlanych</w:t>
      </w:r>
      <w:bookmarkEnd w:id="170"/>
      <w:bookmarkEnd w:id="171"/>
      <w:r w:rsidRPr="00903DD3">
        <w:rPr>
          <w:rFonts w:cs="Arial"/>
          <w:sz w:val="22"/>
          <w:szCs w:val="22"/>
        </w:rPr>
        <w:t xml:space="preserve"> </w:t>
      </w:r>
    </w:p>
    <w:tbl>
      <w:tblPr>
        <w:tblW w:w="160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1560"/>
        <w:gridCol w:w="1701"/>
        <w:gridCol w:w="1843"/>
        <w:gridCol w:w="1985"/>
        <w:gridCol w:w="1275"/>
        <w:gridCol w:w="1276"/>
        <w:gridCol w:w="1418"/>
        <w:gridCol w:w="1275"/>
        <w:gridCol w:w="1701"/>
        <w:gridCol w:w="1418"/>
      </w:tblGrid>
      <w:tr w:rsidR="001E106A" w:rsidRPr="00903DD3" w:rsidTr="00AF3D5D">
        <w:trPr>
          <w:trHeight w:val="340"/>
        </w:trPr>
        <w:tc>
          <w:tcPr>
            <w:tcW w:w="567" w:type="dxa"/>
            <w:vMerge w:val="restart"/>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Lp.</w:t>
            </w:r>
          </w:p>
        </w:tc>
        <w:tc>
          <w:tcPr>
            <w:tcW w:w="1560"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Nazwa </w:t>
            </w:r>
          </w:p>
        </w:tc>
        <w:tc>
          <w:tcPr>
            <w:tcW w:w="1701"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Data przedłożenia projektu umowy</w:t>
            </w:r>
          </w:p>
        </w:tc>
        <w:tc>
          <w:tcPr>
            <w:tcW w:w="1843"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Data zgłoszenia zastrzeżeń do umowy</w:t>
            </w:r>
          </w:p>
        </w:tc>
        <w:tc>
          <w:tcPr>
            <w:tcW w:w="1985"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Data przedłożenia poświadczonej za zgodność z oryginałem kopii umowy</w:t>
            </w:r>
          </w:p>
        </w:tc>
        <w:tc>
          <w:tcPr>
            <w:tcW w:w="1275"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 xml:space="preserve">Data akceptacji umowy </w:t>
            </w:r>
          </w:p>
        </w:tc>
        <w:tc>
          <w:tcPr>
            <w:tcW w:w="1276" w:type="dxa"/>
            <w:vMerge w:val="restart"/>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Wartość umowy (netto)</w:t>
            </w:r>
          </w:p>
        </w:tc>
        <w:tc>
          <w:tcPr>
            <w:tcW w:w="2693" w:type="dxa"/>
            <w:gridSpan w:val="2"/>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Termin</w:t>
            </w:r>
          </w:p>
        </w:tc>
        <w:tc>
          <w:tcPr>
            <w:tcW w:w="1701"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Zakres wykonywanych robót</w:t>
            </w:r>
          </w:p>
        </w:tc>
        <w:tc>
          <w:tcPr>
            <w:tcW w:w="1418"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Aneksy</w:t>
            </w:r>
          </w:p>
        </w:tc>
      </w:tr>
      <w:tr w:rsidR="001E106A" w:rsidRPr="00903DD3" w:rsidTr="00AF3D5D">
        <w:trPr>
          <w:trHeight w:val="340"/>
        </w:trPr>
        <w:tc>
          <w:tcPr>
            <w:tcW w:w="567" w:type="dxa"/>
            <w:vMerge/>
            <w:vAlign w:val="center"/>
          </w:tcPr>
          <w:p w:rsidR="006A08D1" w:rsidRPr="00903DD3" w:rsidRDefault="006A08D1" w:rsidP="003852FE">
            <w:pPr>
              <w:spacing w:afterLines="60" w:after="144" w:line="276" w:lineRule="auto"/>
              <w:ind w:left="360"/>
              <w:contextualSpacing/>
              <w:jc w:val="center"/>
              <w:rPr>
                <w:rFonts w:ascii="Arial" w:hAnsi="Arial" w:cs="Arial"/>
                <w:b/>
                <w:bCs/>
                <w:sz w:val="22"/>
                <w:szCs w:val="22"/>
              </w:rPr>
            </w:pPr>
          </w:p>
        </w:tc>
        <w:tc>
          <w:tcPr>
            <w:tcW w:w="1560"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843"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985" w:type="dxa"/>
            <w:vMerge/>
          </w:tcPr>
          <w:p w:rsidR="006A08D1" w:rsidRPr="00903DD3" w:rsidRDefault="006A08D1" w:rsidP="003852FE">
            <w:pPr>
              <w:spacing w:afterLines="60" w:after="144" w:line="276" w:lineRule="auto"/>
              <w:jc w:val="center"/>
              <w:rPr>
                <w:rFonts w:ascii="Arial" w:hAnsi="Arial" w:cs="Arial"/>
                <w:sz w:val="22"/>
                <w:szCs w:val="22"/>
              </w:rPr>
            </w:pPr>
          </w:p>
        </w:tc>
        <w:tc>
          <w:tcPr>
            <w:tcW w:w="1275" w:type="dxa"/>
            <w:vMerge/>
          </w:tcPr>
          <w:p w:rsidR="006A08D1" w:rsidRPr="00903DD3" w:rsidRDefault="006A08D1" w:rsidP="003852FE">
            <w:pPr>
              <w:spacing w:afterLines="60" w:after="144" w:line="276" w:lineRule="auto"/>
              <w:jc w:val="center"/>
              <w:rPr>
                <w:rFonts w:ascii="Arial" w:hAnsi="Arial" w:cs="Arial"/>
                <w:sz w:val="22"/>
                <w:szCs w:val="22"/>
              </w:rPr>
            </w:pPr>
          </w:p>
        </w:tc>
        <w:tc>
          <w:tcPr>
            <w:tcW w:w="1276"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418" w:type="dxa"/>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Rozpoczęcia robót</w:t>
            </w:r>
          </w:p>
        </w:tc>
        <w:tc>
          <w:tcPr>
            <w:tcW w:w="1275" w:type="dxa"/>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Zakończenia robót</w:t>
            </w:r>
          </w:p>
        </w:tc>
        <w:tc>
          <w:tcPr>
            <w:tcW w:w="1701" w:type="dxa"/>
            <w:vMerge/>
          </w:tcPr>
          <w:p w:rsidR="006A08D1" w:rsidRPr="00903DD3" w:rsidRDefault="006A08D1" w:rsidP="003852FE">
            <w:pPr>
              <w:spacing w:afterLines="60" w:after="144" w:line="276" w:lineRule="auto"/>
              <w:jc w:val="center"/>
              <w:rPr>
                <w:rFonts w:ascii="Arial" w:hAnsi="Arial" w:cs="Arial"/>
                <w:b/>
                <w:bCs/>
                <w:sz w:val="22"/>
                <w:szCs w:val="22"/>
              </w:rPr>
            </w:pPr>
          </w:p>
        </w:tc>
        <w:tc>
          <w:tcPr>
            <w:tcW w:w="1418" w:type="dxa"/>
            <w:vMerge/>
          </w:tcPr>
          <w:p w:rsidR="006A08D1" w:rsidRPr="00903DD3" w:rsidRDefault="006A08D1" w:rsidP="003852FE">
            <w:pPr>
              <w:spacing w:afterLines="60" w:after="144" w:line="276" w:lineRule="auto"/>
              <w:jc w:val="center"/>
              <w:rPr>
                <w:rFonts w:ascii="Arial" w:hAnsi="Arial" w:cs="Arial"/>
                <w:b/>
                <w:bCs/>
                <w:sz w:val="22"/>
                <w:szCs w:val="22"/>
              </w:rPr>
            </w:pPr>
          </w:p>
        </w:tc>
      </w:tr>
      <w:tr w:rsidR="001E106A" w:rsidRPr="00903DD3" w:rsidTr="00AF3D5D">
        <w:trPr>
          <w:trHeight w:val="658"/>
        </w:trPr>
        <w:tc>
          <w:tcPr>
            <w:tcW w:w="567" w:type="dxa"/>
            <w:vAlign w:val="center"/>
          </w:tcPr>
          <w:p w:rsidR="006A08D1" w:rsidRPr="00903DD3" w:rsidRDefault="006A08D1" w:rsidP="003852FE">
            <w:pPr>
              <w:numPr>
                <w:ilvl w:val="0"/>
                <w:numId w:val="120"/>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843"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985" w:type="dxa"/>
          </w:tcPr>
          <w:p w:rsidR="006A08D1" w:rsidRPr="00903DD3" w:rsidRDefault="006A08D1" w:rsidP="003852FE">
            <w:pPr>
              <w:spacing w:afterLines="60" w:after="144" w:line="276" w:lineRule="auto"/>
              <w:jc w:val="center"/>
              <w:rPr>
                <w:rFonts w:ascii="Arial" w:hAnsi="Arial" w:cs="Arial"/>
                <w:sz w:val="22"/>
                <w:szCs w:val="22"/>
              </w:rPr>
            </w:pPr>
          </w:p>
        </w:tc>
        <w:tc>
          <w:tcPr>
            <w:tcW w:w="1275" w:type="dxa"/>
          </w:tcPr>
          <w:p w:rsidR="006A08D1" w:rsidRPr="00903DD3" w:rsidRDefault="006A08D1" w:rsidP="003852FE">
            <w:pPr>
              <w:spacing w:afterLines="60" w:after="144" w:line="276" w:lineRule="auto"/>
              <w:jc w:val="center"/>
              <w:rPr>
                <w:rFonts w:ascii="Arial" w:hAnsi="Arial" w:cs="Arial"/>
                <w:sz w:val="22"/>
                <w:szCs w:val="22"/>
              </w:rPr>
            </w:pPr>
          </w:p>
        </w:tc>
        <w:tc>
          <w:tcPr>
            <w:tcW w:w="1276"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418"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275"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tcPr>
          <w:p w:rsidR="006A08D1" w:rsidRPr="00903DD3" w:rsidRDefault="006A08D1" w:rsidP="003852FE">
            <w:pPr>
              <w:spacing w:afterLines="60" w:after="144" w:line="276" w:lineRule="auto"/>
              <w:jc w:val="center"/>
              <w:rPr>
                <w:rFonts w:ascii="Arial" w:hAnsi="Arial" w:cs="Arial"/>
                <w:sz w:val="22"/>
                <w:szCs w:val="22"/>
              </w:rPr>
            </w:pPr>
          </w:p>
        </w:tc>
        <w:tc>
          <w:tcPr>
            <w:tcW w:w="1418" w:type="dxa"/>
          </w:tcPr>
          <w:p w:rsidR="006A08D1" w:rsidRPr="00903DD3" w:rsidRDefault="006A08D1" w:rsidP="003852FE">
            <w:pPr>
              <w:spacing w:afterLines="60" w:after="144" w:line="276" w:lineRule="auto"/>
              <w:jc w:val="center"/>
              <w:rPr>
                <w:rFonts w:ascii="Arial" w:hAnsi="Arial" w:cs="Arial"/>
                <w:sz w:val="22"/>
                <w:szCs w:val="22"/>
              </w:rPr>
            </w:pPr>
          </w:p>
        </w:tc>
      </w:tr>
      <w:tr w:rsidR="001E106A" w:rsidRPr="00903DD3" w:rsidTr="00AF3D5D">
        <w:trPr>
          <w:trHeight w:val="554"/>
        </w:trPr>
        <w:tc>
          <w:tcPr>
            <w:tcW w:w="567" w:type="dxa"/>
            <w:vAlign w:val="center"/>
          </w:tcPr>
          <w:p w:rsidR="006A08D1" w:rsidRPr="00903DD3" w:rsidRDefault="006A08D1" w:rsidP="003852FE">
            <w:pPr>
              <w:numPr>
                <w:ilvl w:val="0"/>
                <w:numId w:val="120"/>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843"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985" w:type="dxa"/>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275" w:type="dxa"/>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276"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418"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275"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701" w:type="dxa"/>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418" w:type="dxa"/>
          </w:tcPr>
          <w:p w:rsidR="006A08D1" w:rsidRPr="00903DD3" w:rsidRDefault="006A08D1" w:rsidP="003852FE">
            <w:pPr>
              <w:spacing w:afterLines="60" w:after="144" w:line="276" w:lineRule="auto"/>
              <w:jc w:val="center"/>
              <w:rPr>
                <w:rFonts w:ascii="Arial" w:hAnsi="Arial" w:cs="Arial"/>
                <w:sz w:val="22"/>
                <w:szCs w:val="22"/>
                <w:lang w:eastAsia="en-US"/>
              </w:rPr>
            </w:pPr>
          </w:p>
        </w:tc>
      </w:tr>
    </w:tbl>
    <w:p w:rsidR="006A08D1" w:rsidRPr="00903DD3" w:rsidRDefault="006A08D1" w:rsidP="003852FE">
      <w:pPr>
        <w:spacing w:afterLines="60" w:after="144" w:line="276" w:lineRule="auto"/>
        <w:rPr>
          <w:rFonts w:ascii="Arial" w:hAnsi="Arial" w:cs="Arial"/>
          <w:sz w:val="22"/>
          <w:szCs w:val="22"/>
        </w:rPr>
      </w:pPr>
    </w:p>
    <w:p w:rsidR="006A08D1" w:rsidRPr="00903DD3" w:rsidRDefault="00E66B2F" w:rsidP="003852FE">
      <w:pPr>
        <w:pStyle w:val="Nagwek2"/>
        <w:spacing w:before="0" w:afterLines="60" w:after="144" w:line="276" w:lineRule="auto"/>
        <w:jc w:val="both"/>
        <w:rPr>
          <w:rFonts w:cs="Arial"/>
          <w:sz w:val="22"/>
          <w:szCs w:val="22"/>
        </w:rPr>
      </w:pPr>
      <w:bookmarkStart w:id="172" w:name="_Toc32495250"/>
      <w:bookmarkStart w:id="173" w:name="_Toc32495943"/>
      <w:bookmarkStart w:id="174" w:name="_Toc69980033"/>
      <w:r w:rsidRPr="00903DD3">
        <w:rPr>
          <w:rFonts w:cs="Arial"/>
          <w:sz w:val="22"/>
          <w:szCs w:val="22"/>
        </w:rPr>
        <w:t>Zgłoszeni</w:t>
      </w:r>
      <w:r w:rsidR="006A08D1" w:rsidRPr="00903DD3">
        <w:rPr>
          <w:rFonts w:cs="Arial"/>
          <w:sz w:val="22"/>
          <w:szCs w:val="22"/>
        </w:rPr>
        <w:t xml:space="preserve"> Podwykonawcy (oraz dalsi Podwykonawcy) usług oraz dostaw</w:t>
      </w:r>
      <w:bookmarkEnd w:id="172"/>
      <w:bookmarkEnd w:id="173"/>
      <w:bookmarkEnd w:id="174"/>
      <w:r w:rsidR="006A08D1" w:rsidRPr="00903DD3">
        <w:rPr>
          <w:rFonts w:cs="Arial"/>
          <w:sz w:val="22"/>
          <w:szCs w:val="22"/>
        </w:rPr>
        <w:t xml:space="preserve">  </w:t>
      </w:r>
    </w:p>
    <w:tbl>
      <w:tblPr>
        <w:tblW w:w="140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1560"/>
        <w:gridCol w:w="2127"/>
        <w:gridCol w:w="1701"/>
        <w:gridCol w:w="1701"/>
        <w:gridCol w:w="1559"/>
        <w:gridCol w:w="1701"/>
        <w:gridCol w:w="1701"/>
        <w:gridCol w:w="1417"/>
      </w:tblGrid>
      <w:tr w:rsidR="001E106A" w:rsidRPr="00903DD3" w:rsidTr="00AF3D5D">
        <w:trPr>
          <w:trHeight w:val="340"/>
        </w:trPr>
        <w:tc>
          <w:tcPr>
            <w:tcW w:w="567" w:type="dxa"/>
            <w:vMerge w:val="restart"/>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Lp.</w:t>
            </w:r>
          </w:p>
        </w:tc>
        <w:tc>
          <w:tcPr>
            <w:tcW w:w="1560"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Nazwa </w:t>
            </w:r>
          </w:p>
        </w:tc>
        <w:tc>
          <w:tcPr>
            <w:tcW w:w="2127"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Data przedłożenia </w:t>
            </w:r>
            <w:r w:rsidRPr="00903DD3">
              <w:rPr>
                <w:rFonts w:ascii="Arial" w:hAnsi="Arial" w:cs="Arial"/>
                <w:b/>
                <w:bCs/>
                <w:sz w:val="22"/>
                <w:szCs w:val="22"/>
              </w:rPr>
              <w:t>poświadczonej za zgodność z oryginałem kopii umowy</w:t>
            </w:r>
          </w:p>
        </w:tc>
        <w:tc>
          <w:tcPr>
            <w:tcW w:w="1701" w:type="dxa"/>
            <w:vMerge w:val="restart"/>
            <w:vAlign w:val="center"/>
          </w:tcPr>
          <w:p w:rsidR="006A08D1" w:rsidRPr="00903DD3" w:rsidRDefault="006A08D1" w:rsidP="003852FE">
            <w:pPr>
              <w:spacing w:afterLines="60" w:after="144" w:line="276" w:lineRule="auto"/>
              <w:jc w:val="center"/>
              <w:rPr>
                <w:rFonts w:ascii="Arial" w:hAnsi="Arial" w:cs="Arial"/>
                <w:b/>
                <w:sz w:val="22"/>
                <w:szCs w:val="22"/>
              </w:rPr>
            </w:pPr>
            <w:r w:rsidRPr="00903DD3">
              <w:rPr>
                <w:rFonts w:ascii="Arial" w:hAnsi="Arial" w:cs="Arial"/>
                <w:b/>
                <w:sz w:val="22"/>
                <w:szCs w:val="22"/>
              </w:rPr>
              <w:t xml:space="preserve">Data zgłoszenia zastrzeżeń do umowy </w:t>
            </w:r>
          </w:p>
        </w:tc>
        <w:tc>
          <w:tcPr>
            <w:tcW w:w="1701" w:type="dxa"/>
            <w:vMerge w:val="restart"/>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Wartość umowy (netto)</w:t>
            </w:r>
          </w:p>
        </w:tc>
        <w:tc>
          <w:tcPr>
            <w:tcW w:w="3260" w:type="dxa"/>
            <w:gridSpan w:val="2"/>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Termin</w:t>
            </w:r>
          </w:p>
        </w:tc>
        <w:tc>
          <w:tcPr>
            <w:tcW w:w="1701"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Zakres wykonywanych usług/dostaw</w:t>
            </w:r>
          </w:p>
        </w:tc>
        <w:tc>
          <w:tcPr>
            <w:tcW w:w="1417" w:type="dxa"/>
            <w:vMerge w:val="restart"/>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Aneksy</w:t>
            </w:r>
          </w:p>
        </w:tc>
      </w:tr>
      <w:tr w:rsidR="001E106A" w:rsidRPr="00903DD3" w:rsidTr="00AF3D5D">
        <w:trPr>
          <w:trHeight w:val="340"/>
        </w:trPr>
        <w:tc>
          <w:tcPr>
            <w:tcW w:w="567" w:type="dxa"/>
            <w:vMerge/>
            <w:vAlign w:val="center"/>
          </w:tcPr>
          <w:p w:rsidR="006A08D1" w:rsidRPr="00903DD3" w:rsidRDefault="006A08D1" w:rsidP="003852FE">
            <w:pPr>
              <w:spacing w:afterLines="60" w:after="144" w:line="276" w:lineRule="auto"/>
              <w:ind w:left="360"/>
              <w:contextualSpacing/>
              <w:jc w:val="center"/>
              <w:rPr>
                <w:rFonts w:ascii="Arial" w:hAnsi="Arial" w:cs="Arial"/>
                <w:b/>
                <w:bCs/>
                <w:sz w:val="22"/>
                <w:szCs w:val="22"/>
              </w:rPr>
            </w:pPr>
          </w:p>
        </w:tc>
        <w:tc>
          <w:tcPr>
            <w:tcW w:w="1560"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2127"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852FE">
            <w:pPr>
              <w:spacing w:afterLines="60" w:after="144" w:line="276" w:lineRule="auto"/>
              <w:jc w:val="center"/>
              <w:rPr>
                <w:rFonts w:ascii="Arial" w:hAnsi="Arial" w:cs="Arial"/>
                <w:sz w:val="22"/>
                <w:szCs w:val="22"/>
              </w:rPr>
            </w:pPr>
          </w:p>
        </w:tc>
        <w:tc>
          <w:tcPr>
            <w:tcW w:w="1559" w:type="dxa"/>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Rozpoczęcia usług/dostaw</w:t>
            </w:r>
          </w:p>
        </w:tc>
        <w:tc>
          <w:tcPr>
            <w:tcW w:w="1701" w:type="dxa"/>
            <w:vAlign w:val="center"/>
          </w:tcPr>
          <w:p w:rsidR="006A08D1" w:rsidRPr="00903DD3" w:rsidRDefault="006A08D1" w:rsidP="003852FE">
            <w:pPr>
              <w:spacing w:afterLines="60" w:after="144" w:line="276" w:lineRule="auto"/>
              <w:jc w:val="center"/>
              <w:rPr>
                <w:rFonts w:ascii="Arial" w:hAnsi="Arial" w:cs="Arial"/>
                <w:b/>
                <w:bCs/>
                <w:sz w:val="22"/>
                <w:szCs w:val="22"/>
              </w:rPr>
            </w:pPr>
            <w:r w:rsidRPr="00903DD3">
              <w:rPr>
                <w:rFonts w:ascii="Arial" w:hAnsi="Arial" w:cs="Arial"/>
                <w:b/>
                <w:bCs/>
                <w:sz w:val="22"/>
                <w:szCs w:val="22"/>
              </w:rPr>
              <w:t>Zakończenia usług/dostaw</w:t>
            </w:r>
          </w:p>
        </w:tc>
        <w:tc>
          <w:tcPr>
            <w:tcW w:w="1701" w:type="dxa"/>
            <w:vMerge/>
          </w:tcPr>
          <w:p w:rsidR="006A08D1" w:rsidRPr="00903DD3" w:rsidRDefault="006A08D1" w:rsidP="003852FE">
            <w:pPr>
              <w:spacing w:afterLines="60" w:after="144" w:line="276" w:lineRule="auto"/>
              <w:jc w:val="center"/>
              <w:rPr>
                <w:rFonts w:ascii="Arial" w:hAnsi="Arial" w:cs="Arial"/>
                <w:b/>
                <w:bCs/>
                <w:sz w:val="22"/>
                <w:szCs w:val="22"/>
              </w:rPr>
            </w:pPr>
          </w:p>
        </w:tc>
        <w:tc>
          <w:tcPr>
            <w:tcW w:w="1417" w:type="dxa"/>
            <w:vMerge/>
          </w:tcPr>
          <w:p w:rsidR="006A08D1" w:rsidRPr="00903DD3" w:rsidRDefault="006A08D1" w:rsidP="003852FE">
            <w:pPr>
              <w:spacing w:afterLines="60" w:after="144" w:line="276" w:lineRule="auto"/>
              <w:jc w:val="center"/>
              <w:rPr>
                <w:rFonts w:ascii="Arial" w:hAnsi="Arial" w:cs="Arial"/>
                <w:b/>
                <w:bCs/>
                <w:sz w:val="22"/>
                <w:szCs w:val="22"/>
              </w:rPr>
            </w:pPr>
          </w:p>
        </w:tc>
      </w:tr>
      <w:tr w:rsidR="001E106A" w:rsidRPr="00903DD3" w:rsidTr="00AF3D5D">
        <w:trPr>
          <w:trHeight w:val="658"/>
        </w:trPr>
        <w:tc>
          <w:tcPr>
            <w:tcW w:w="567" w:type="dxa"/>
            <w:vAlign w:val="center"/>
          </w:tcPr>
          <w:p w:rsidR="006A08D1" w:rsidRPr="00903DD3" w:rsidRDefault="006A08D1" w:rsidP="003852FE">
            <w:pPr>
              <w:numPr>
                <w:ilvl w:val="0"/>
                <w:numId w:val="121"/>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2127"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559"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tcPr>
          <w:p w:rsidR="006A08D1" w:rsidRPr="00903DD3" w:rsidRDefault="006A08D1" w:rsidP="003852FE">
            <w:pPr>
              <w:spacing w:afterLines="60" w:after="144" w:line="276" w:lineRule="auto"/>
              <w:jc w:val="center"/>
              <w:rPr>
                <w:rFonts w:ascii="Arial" w:hAnsi="Arial" w:cs="Arial"/>
                <w:sz w:val="22"/>
                <w:szCs w:val="22"/>
              </w:rPr>
            </w:pPr>
          </w:p>
        </w:tc>
        <w:tc>
          <w:tcPr>
            <w:tcW w:w="1417" w:type="dxa"/>
          </w:tcPr>
          <w:p w:rsidR="006A08D1" w:rsidRPr="00903DD3" w:rsidRDefault="006A08D1" w:rsidP="003852FE">
            <w:pPr>
              <w:spacing w:afterLines="60" w:after="144" w:line="276" w:lineRule="auto"/>
              <w:jc w:val="center"/>
              <w:rPr>
                <w:rFonts w:ascii="Arial" w:hAnsi="Arial" w:cs="Arial"/>
                <w:sz w:val="22"/>
                <w:szCs w:val="22"/>
              </w:rPr>
            </w:pPr>
          </w:p>
        </w:tc>
      </w:tr>
      <w:tr w:rsidR="001E106A" w:rsidRPr="00903DD3" w:rsidTr="00AF3D5D">
        <w:trPr>
          <w:trHeight w:val="554"/>
        </w:trPr>
        <w:tc>
          <w:tcPr>
            <w:tcW w:w="567" w:type="dxa"/>
            <w:vAlign w:val="center"/>
          </w:tcPr>
          <w:p w:rsidR="006A08D1" w:rsidRPr="00903DD3" w:rsidRDefault="006A08D1" w:rsidP="003852FE">
            <w:pPr>
              <w:numPr>
                <w:ilvl w:val="0"/>
                <w:numId w:val="121"/>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2127"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559"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701" w:type="dxa"/>
          </w:tcPr>
          <w:p w:rsidR="006A08D1" w:rsidRPr="00903DD3" w:rsidRDefault="006A08D1" w:rsidP="003852FE">
            <w:pPr>
              <w:spacing w:afterLines="60" w:after="144" w:line="276" w:lineRule="auto"/>
              <w:jc w:val="center"/>
              <w:rPr>
                <w:rFonts w:ascii="Arial" w:hAnsi="Arial" w:cs="Arial"/>
                <w:sz w:val="22"/>
                <w:szCs w:val="22"/>
                <w:lang w:eastAsia="en-US"/>
              </w:rPr>
            </w:pPr>
          </w:p>
        </w:tc>
        <w:tc>
          <w:tcPr>
            <w:tcW w:w="1417" w:type="dxa"/>
          </w:tcPr>
          <w:p w:rsidR="006A08D1" w:rsidRPr="00903DD3" w:rsidRDefault="006A08D1" w:rsidP="003852FE">
            <w:pPr>
              <w:spacing w:afterLines="60" w:after="144" w:line="276" w:lineRule="auto"/>
              <w:jc w:val="center"/>
              <w:rPr>
                <w:rFonts w:ascii="Arial" w:hAnsi="Arial" w:cs="Arial"/>
                <w:sz w:val="22"/>
                <w:szCs w:val="22"/>
                <w:lang w:eastAsia="en-US"/>
              </w:rPr>
            </w:pPr>
          </w:p>
        </w:tc>
      </w:tr>
    </w:tbl>
    <w:p w:rsidR="006A08D1" w:rsidRPr="00903DD3" w:rsidRDefault="006A08D1" w:rsidP="001F629A">
      <w:pPr>
        <w:tabs>
          <w:tab w:val="left" w:pos="1935"/>
        </w:tabs>
        <w:spacing w:afterLines="60" w:after="144" w:line="276" w:lineRule="auto"/>
        <w:rPr>
          <w:rFonts w:ascii="Arial" w:hAnsi="Arial" w:cs="Arial"/>
          <w:sz w:val="22"/>
          <w:szCs w:val="22"/>
          <w:highlight w:val="yellow"/>
        </w:rPr>
      </w:pPr>
    </w:p>
    <w:sectPr w:rsidR="006A08D1" w:rsidRPr="00903DD3" w:rsidSect="001F3CE3">
      <w:headerReference w:type="even" r:id="rId27"/>
      <w:footerReference w:type="even" r:id="rId28"/>
      <w:footerReference w:type="default" r:id="rId29"/>
      <w:headerReference w:type="first" r:id="rId30"/>
      <w:footnotePr>
        <w:numFmt w:val="chicago"/>
        <w:numRestart w:val="eachPage"/>
      </w:footnotePr>
      <w:pgSz w:w="16840" w:h="11907" w:orient="landscape" w:code="9"/>
      <w:pgMar w:top="1077" w:right="1440" w:bottom="1077" w:left="1440" w:header="567"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2420" w:rsidRDefault="00DE2420">
      <w:r>
        <w:separator/>
      </w:r>
    </w:p>
  </w:endnote>
  <w:endnote w:type="continuationSeparator" w:id="0">
    <w:p w:rsidR="00DE2420" w:rsidRDefault="00DE2420">
      <w:r>
        <w:continuationSeparator/>
      </w:r>
    </w:p>
  </w:endnote>
  <w:endnote w:type="continuationNotice" w:id="1">
    <w:p w:rsidR="00DE2420" w:rsidRDefault="00DE2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font293">
    <w:altName w:val="Times New Roman"/>
    <w:panose1 w:val="00000000000000000000"/>
    <w:charset w:val="00"/>
    <w:family w:val="auto"/>
    <w:notTrueType/>
    <w:pitch w:val="default"/>
  </w:font>
  <w:font w:name="ComicSansMS,Bold">
    <w:altName w:val="Calibri"/>
    <w:charset w:val="00"/>
    <w:family w:val="auto"/>
    <w:pitch w:val="default"/>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Default="00EA7E02">
    <w:pPr>
      <w:pStyle w:val="Stopka"/>
      <w:jc w:val="center"/>
      <w:rPr>
        <w:color w:val="4F81BD" w:themeColor="accent1"/>
      </w:rPr>
    </w:pPr>
    <w:r>
      <w:rPr>
        <w:color w:val="4F81BD" w:themeColor="accent1"/>
      </w:rPr>
      <w:t xml:space="preserve">Strona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22AAF">
      <w:rPr>
        <w:noProof/>
        <w:color w:val="4F81BD" w:themeColor="accent1"/>
      </w:rPr>
      <w:t>21</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 arabskie \ * MERGEFORMAT</w:instrText>
    </w:r>
    <w:r>
      <w:rPr>
        <w:color w:val="4F81BD" w:themeColor="accent1"/>
      </w:rPr>
      <w:fldChar w:fldCharType="separate"/>
    </w:r>
    <w:r w:rsidR="00722AAF">
      <w:rPr>
        <w:noProof/>
        <w:color w:val="4F81BD" w:themeColor="accent1"/>
      </w:rPr>
      <w:t>94</w:t>
    </w:r>
    <w:r>
      <w:rPr>
        <w:color w:val="4F81BD" w:themeColor="accent1"/>
      </w:rPr>
      <w:fldChar w:fldCharType="end"/>
    </w:r>
  </w:p>
  <w:p w:rsidR="00EA7E02" w:rsidRDefault="00EA7E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Default="00EA7E02">
    <w:pPr>
      <w:pStyle w:val="Stopka"/>
      <w:jc w:val="center"/>
      <w:rPr>
        <w:color w:val="4F81BD" w:themeColor="accent1"/>
      </w:rPr>
    </w:pPr>
    <w:r>
      <w:rPr>
        <w:color w:val="4F81BD" w:themeColor="accent1"/>
      </w:rPr>
      <w:t xml:space="preserve">Strona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22AAF">
      <w:rPr>
        <w:noProof/>
        <w:color w:val="4F81BD" w:themeColor="accent1"/>
      </w:rPr>
      <w:t>1</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 arabskie \ * MERGEFORMAT</w:instrText>
    </w:r>
    <w:r>
      <w:rPr>
        <w:color w:val="4F81BD" w:themeColor="accent1"/>
      </w:rPr>
      <w:fldChar w:fldCharType="separate"/>
    </w:r>
    <w:r w:rsidR="00722AAF">
      <w:rPr>
        <w:noProof/>
        <w:color w:val="4F81BD" w:themeColor="accent1"/>
      </w:rPr>
      <w:t>94</w:t>
    </w:r>
    <w:r>
      <w:rPr>
        <w:color w:val="4F81BD" w:themeColor="accent1"/>
      </w:rPr>
      <w:fldChar w:fldCharType="end"/>
    </w:r>
  </w:p>
  <w:p w:rsidR="00EA7E02" w:rsidRDefault="00EA7E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Default="00EA7E0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A7E02" w:rsidRDefault="00EA7E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244195"/>
      <w:docPartObj>
        <w:docPartGallery w:val="Page Numbers (Bottom of Page)"/>
        <w:docPartUnique/>
      </w:docPartObj>
    </w:sdtPr>
    <w:sdtEndPr/>
    <w:sdtContent>
      <w:sdt>
        <w:sdtPr>
          <w:id w:val="-1009134782"/>
          <w:docPartObj>
            <w:docPartGallery w:val="Page Numbers (Top of Page)"/>
            <w:docPartUnique/>
          </w:docPartObj>
        </w:sdtPr>
        <w:sdtEndPr/>
        <w:sdtContent>
          <w:p w:rsidR="00EA7E02" w:rsidRDefault="00EA7E0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94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42D0F">
              <w:rPr>
                <w:b/>
                <w:bCs/>
                <w:noProof/>
              </w:rPr>
              <w:t>94</w:t>
            </w:r>
            <w:r>
              <w:rPr>
                <w:b/>
                <w:bCs/>
                <w:sz w:val="24"/>
                <w:szCs w:val="24"/>
              </w:rPr>
              <w:fldChar w:fldCharType="end"/>
            </w:r>
          </w:p>
        </w:sdtContent>
      </w:sdt>
    </w:sdtContent>
  </w:sdt>
  <w:p w:rsidR="00EA7E02" w:rsidRDefault="00EA7E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2420" w:rsidRDefault="00DE2420">
      <w:r>
        <w:separator/>
      </w:r>
    </w:p>
  </w:footnote>
  <w:footnote w:type="continuationSeparator" w:id="0">
    <w:p w:rsidR="00DE2420" w:rsidRDefault="00DE2420">
      <w:r>
        <w:continuationSeparator/>
      </w:r>
    </w:p>
  </w:footnote>
  <w:footnote w:type="continuationNotice" w:id="1">
    <w:p w:rsidR="00DE2420" w:rsidRDefault="00DE2420"/>
  </w:footnote>
  <w:footnote w:id="2">
    <w:p w:rsidR="00EA7E02" w:rsidRDefault="00EA7E02" w:rsidP="00B77078">
      <w:pPr>
        <w:pStyle w:val="Tekstprzypisudolnego"/>
        <w:jc w:val="both"/>
      </w:pPr>
      <w:r>
        <w:rPr>
          <w:rStyle w:val="Odwoanieprzypisudolnego"/>
        </w:rPr>
        <w:footnoteRef/>
      </w:r>
      <w:r>
        <w:t xml:space="preserve"> Upłynęło co najmniej 30 dni od daty zgłoszenia i Właściwy Organ nie wniósł w tym czasie sprzeciwu tzw. milcząca zgoda. Alternatywnie otrzymanie pisma o braku sprzeciwu do zgłoszenia.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23B6" w:rsidRDefault="004E38FC">
    <w:pPr>
      <w:pStyle w:val="Nagwek"/>
    </w:pPr>
    <w:r w:rsidRPr="007A49AF">
      <w:rPr>
        <w:noProof/>
        <w:sz w:val="25"/>
        <w:szCs w:val="25"/>
      </w:rPr>
      <w:drawing>
        <wp:anchor distT="0" distB="0" distL="114300" distR="114300" simplePos="0" relativeHeight="251668480" behindDoc="1" locked="0" layoutInCell="1" allowOverlap="1" wp14:anchorId="202519EE" wp14:editId="48228E60">
          <wp:simplePos x="0" y="0"/>
          <wp:positionH relativeFrom="margin">
            <wp:posOffset>5126355</wp:posOffset>
          </wp:positionH>
          <wp:positionV relativeFrom="topMargin">
            <wp:posOffset>666750</wp:posOffset>
          </wp:positionV>
          <wp:extent cx="1383030" cy="381000"/>
          <wp:effectExtent l="0" t="0" r="7620" b="0"/>
          <wp:wrapSquare wrapText="bothSides"/>
          <wp:docPr id="83"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303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0C14">
      <w:rPr>
        <w:noProof/>
        <w:color w:val="1D1B11" w:themeColor="background2" w:themeShade="1A"/>
        <w:spacing w:val="30"/>
        <w:sz w:val="25"/>
        <w:szCs w:val="25"/>
      </w:rPr>
      <w:drawing>
        <wp:anchor distT="0" distB="0" distL="114300" distR="114300" simplePos="0" relativeHeight="251666432" behindDoc="0" locked="0" layoutInCell="1" allowOverlap="1" wp14:anchorId="3155A620" wp14:editId="63453FFF">
          <wp:simplePos x="0" y="0"/>
          <wp:positionH relativeFrom="margin">
            <wp:align>left</wp:align>
          </wp:positionH>
          <wp:positionV relativeFrom="topMargin">
            <wp:posOffset>590550</wp:posOffset>
          </wp:positionV>
          <wp:extent cx="495300" cy="523875"/>
          <wp:effectExtent l="0" t="0" r="0" b="9525"/>
          <wp:wrapSquare wrapText="bothSides"/>
          <wp:docPr id="84" name="Obraz 84" descr="C:\Users\user\Desktop\fotki newsletter\he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otki newsletter\herb\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953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7720">
      <w:rPr>
        <w:noProof/>
        <w:sz w:val="25"/>
        <w:szCs w:val="25"/>
      </w:rPr>
      <w:drawing>
        <wp:anchor distT="0" distB="0" distL="114300" distR="114300" simplePos="0" relativeHeight="251664384" behindDoc="1" locked="0" layoutInCell="1" allowOverlap="1" wp14:anchorId="75F3CB75" wp14:editId="76666D74">
          <wp:simplePos x="0" y="0"/>
          <wp:positionH relativeFrom="margin">
            <wp:posOffset>-236220</wp:posOffset>
          </wp:positionH>
          <wp:positionV relativeFrom="paragraph">
            <wp:posOffset>-274320</wp:posOffset>
          </wp:positionV>
          <wp:extent cx="7007860" cy="476250"/>
          <wp:effectExtent l="0" t="0" r="2540" b="0"/>
          <wp:wrapNone/>
          <wp:docPr id="82" name="Obraz 82" descr="is_fs_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_fs_p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07860"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Default="004E38FC">
    <w:pPr>
      <w:pStyle w:val="Nagwek"/>
    </w:pPr>
    <w:r w:rsidRPr="00E40C14">
      <w:rPr>
        <w:noProof/>
        <w:color w:val="1D1B11" w:themeColor="background2" w:themeShade="1A"/>
        <w:spacing w:val="30"/>
        <w:sz w:val="25"/>
        <w:szCs w:val="25"/>
      </w:rPr>
      <w:drawing>
        <wp:anchor distT="0" distB="0" distL="114300" distR="114300" simplePos="0" relativeHeight="251659264" behindDoc="0" locked="0" layoutInCell="1" allowOverlap="1" wp14:anchorId="510DBCA9" wp14:editId="11CB8F02">
          <wp:simplePos x="0" y="0"/>
          <wp:positionH relativeFrom="margin">
            <wp:align>left</wp:align>
          </wp:positionH>
          <wp:positionV relativeFrom="topMargin">
            <wp:posOffset>771525</wp:posOffset>
          </wp:positionV>
          <wp:extent cx="523875" cy="591185"/>
          <wp:effectExtent l="0" t="0" r="9525" b="0"/>
          <wp:wrapSquare wrapText="bothSides"/>
          <wp:docPr id="86" name="Obraz 86" descr="C:\Users\user\Desktop\fotki newsletter\he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otki newsletter\herb\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875" cy="591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49AF">
      <w:rPr>
        <w:noProof/>
        <w:sz w:val="25"/>
        <w:szCs w:val="25"/>
      </w:rPr>
      <w:drawing>
        <wp:anchor distT="0" distB="0" distL="114300" distR="114300" simplePos="0" relativeHeight="251661312" behindDoc="1" locked="0" layoutInCell="1" allowOverlap="1" wp14:anchorId="5979D699" wp14:editId="1CD4E0BC">
          <wp:simplePos x="0" y="0"/>
          <wp:positionH relativeFrom="margin">
            <wp:posOffset>5078730</wp:posOffset>
          </wp:positionH>
          <wp:positionV relativeFrom="topMargin">
            <wp:posOffset>714375</wp:posOffset>
          </wp:positionV>
          <wp:extent cx="1459230" cy="390525"/>
          <wp:effectExtent l="0" t="0" r="7620" b="9525"/>
          <wp:wrapSquare wrapText="bothSides"/>
          <wp:docPr id="87" name="Obraz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9230"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5"/>
        <w:szCs w:val="25"/>
      </w:rPr>
      <w:drawing>
        <wp:anchor distT="0" distB="0" distL="114300" distR="114300" simplePos="0" relativeHeight="251662336" behindDoc="1" locked="0" layoutInCell="1" allowOverlap="1" wp14:editId="086EA573">
          <wp:simplePos x="0" y="0"/>
          <wp:positionH relativeFrom="column">
            <wp:posOffset>-245110</wp:posOffset>
          </wp:positionH>
          <wp:positionV relativeFrom="paragraph">
            <wp:posOffset>-266065</wp:posOffset>
          </wp:positionV>
          <wp:extent cx="7007860" cy="642620"/>
          <wp:effectExtent l="0" t="0" r="2540" b="5080"/>
          <wp:wrapNone/>
          <wp:docPr id="85" name="Obraz 85" descr="is_fs_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_fs_p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07860" cy="6426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Default="00EA7E02">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A7E02" w:rsidRDefault="00EA7E02">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E02" w:rsidRPr="00F2429E" w:rsidRDefault="00EA7E02" w:rsidP="00F2429E">
    <w:pPr>
      <w:tabs>
        <w:tab w:val="center" w:pos="4536"/>
        <w:tab w:val="right" w:pos="9072"/>
      </w:tabs>
      <w:overflowPunct w:val="0"/>
      <w:autoSpaceDE w:val="0"/>
      <w:autoSpaceDN w:val="0"/>
      <w:adjustRightInd w:val="0"/>
      <w:jc w:val="both"/>
      <w:textAlignment w:val="baseline"/>
      <w:rPr>
        <w:rFonts w:ascii="Arial" w:hAnsi="Arial" w:cs="Arial"/>
        <w:strike/>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1"/>
    <w:lvl w:ilvl="0">
      <w:start w:val="1"/>
      <w:numFmt w:val="decimal"/>
      <w:lvlText w:val="%1)"/>
      <w:lvlJc w:val="left"/>
      <w:pPr>
        <w:ind w:left="503" w:hanging="360"/>
      </w:pPr>
    </w:lvl>
  </w:abstractNum>
  <w:abstractNum w:abstractNumId="1" w15:restartNumberingAfterBreak="0">
    <w:nsid w:val="00000004"/>
    <w:multiLevelType w:val="multilevel"/>
    <w:tmpl w:val="4CACC008"/>
    <w:name w:val="WW8Num10"/>
    <w:lvl w:ilvl="0">
      <w:start w:val="1"/>
      <w:numFmt w:val="lowerLetter"/>
      <w:lvlText w:val="%1)"/>
      <w:lvlJc w:val="left"/>
      <w:pPr>
        <w:tabs>
          <w:tab w:val="num" w:pos="660"/>
        </w:tabs>
        <w:ind w:left="660"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5"/>
    <w:multiLevelType w:val="singleLevel"/>
    <w:tmpl w:val="FF04D58E"/>
    <w:name w:val="WW8Num11"/>
    <w:lvl w:ilvl="0">
      <w:start w:val="1"/>
      <w:numFmt w:val="decimal"/>
      <w:lvlText w:val="%1."/>
      <w:lvlJc w:val="left"/>
      <w:pPr>
        <w:tabs>
          <w:tab w:val="num" w:pos="360"/>
        </w:tabs>
        <w:ind w:left="360" w:hanging="360"/>
      </w:pPr>
      <w:rPr>
        <w:b w:val="0"/>
      </w:rPr>
    </w:lvl>
  </w:abstractNum>
  <w:abstractNum w:abstractNumId="3" w15:restartNumberingAfterBreak="0">
    <w:nsid w:val="00000007"/>
    <w:multiLevelType w:val="singleLevel"/>
    <w:tmpl w:val="00000007"/>
    <w:name w:val="WW8Num15"/>
    <w:lvl w:ilvl="0">
      <w:numFmt w:val="bullet"/>
      <w:lvlText w:val="-"/>
      <w:lvlJc w:val="left"/>
      <w:pPr>
        <w:tabs>
          <w:tab w:val="num" w:pos="600"/>
        </w:tabs>
        <w:ind w:left="600" w:hanging="360"/>
      </w:pPr>
      <w:rPr>
        <w:rFonts w:ascii="Times New Roman" w:hAnsi="Times New Roman"/>
        <w:b/>
      </w:rPr>
    </w:lvl>
  </w:abstractNum>
  <w:abstractNum w:abstractNumId="4" w15:restartNumberingAfterBreak="0">
    <w:nsid w:val="0000000A"/>
    <w:multiLevelType w:val="multilevel"/>
    <w:tmpl w:val="D724FBC4"/>
    <w:name w:val="WW8Num24"/>
    <w:lvl w:ilvl="0">
      <w:start w:val="1"/>
      <w:numFmt w:val="decimal"/>
      <w:lvlText w:val="%1."/>
      <w:lvlJc w:val="left"/>
      <w:pPr>
        <w:tabs>
          <w:tab w:val="num" w:pos="720"/>
        </w:tabs>
        <w:ind w:left="720" w:hanging="360"/>
      </w:pPr>
    </w:lvl>
    <w:lvl w:ilvl="1">
      <w:start w:val="1"/>
      <w:numFmt w:val="decimal"/>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5" w15:restartNumberingAfterBreak="0">
    <w:nsid w:val="0000000D"/>
    <w:multiLevelType w:val="singleLevel"/>
    <w:tmpl w:val="0000000D"/>
    <w:name w:val="WW8Num19"/>
    <w:lvl w:ilvl="0">
      <w:start w:val="140"/>
      <w:numFmt w:val="bullet"/>
      <w:lvlText w:val="-"/>
      <w:lvlJc w:val="left"/>
      <w:pPr>
        <w:tabs>
          <w:tab w:val="num" w:pos="1211"/>
        </w:tabs>
        <w:ind w:left="1211" w:hanging="360"/>
      </w:pPr>
      <w:rPr>
        <w:rFonts w:ascii="StarSymbol" w:hAnsi="StarSymbol"/>
      </w:rPr>
    </w:lvl>
  </w:abstractNum>
  <w:abstractNum w:abstractNumId="6" w15:restartNumberingAfterBreak="0">
    <w:nsid w:val="0000000F"/>
    <w:multiLevelType w:val="singleLevel"/>
    <w:tmpl w:val="0000000F"/>
    <w:name w:val="WW8Num37"/>
    <w:lvl w:ilvl="0">
      <w:start w:val="1"/>
      <w:numFmt w:val="lowerLetter"/>
      <w:lvlText w:val="%1)"/>
      <w:lvlJc w:val="left"/>
      <w:pPr>
        <w:tabs>
          <w:tab w:val="num" w:pos="643"/>
        </w:tabs>
        <w:ind w:left="643" w:hanging="360"/>
      </w:pPr>
    </w:lvl>
  </w:abstractNum>
  <w:abstractNum w:abstractNumId="7" w15:restartNumberingAfterBreak="0">
    <w:nsid w:val="00000011"/>
    <w:multiLevelType w:val="singleLevel"/>
    <w:tmpl w:val="A32EB9D4"/>
    <w:lvl w:ilvl="0">
      <w:start w:val="1"/>
      <w:numFmt w:val="lowerLetter"/>
      <w:lvlText w:val="%1)"/>
      <w:lvlJc w:val="left"/>
      <w:pPr>
        <w:tabs>
          <w:tab w:val="num" w:pos="720"/>
        </w:tabs>
        <w:ind w:left="720" w:hanging="360"/>
      </w:pPr>
      <w:rPr>
        <w:b w:val="0"/>
      </w:rPr>
    </w:lvl>
  </w:abstractNum>
  <w:abstractNum w:abstractNumId="8" w15:restartNumberingAfterBreak="0">
    <w:nsid w:val="00000013"/>
    <w:multiLevelType w:val="singleLevel"/>
    <w:tmpl w:val="F57ACE22"/>
    <w:name w:val="WW8Num51"/>
    <w:lvl w:ilvl="0">
      <w:start w:val="1"/>
      <w:numFmt w:val="decimal"/>
      <w:lvlText w:val="%1."/>
      <w:lvlJc w:val="left"/>
      <w:pPr>
        <w:tabs>
          <w:tab w:val="num" w:pos="360"/>
        </w:tabs>
        <w:ind w:left="360" w:hanging="360"/>
      </w:pPr>
      <w:rPr>
        <w:b w:val="0"/>
      </w:rPr>
    </w:lvl>
  </w:abstractNum>
  <w:abstractNum w:abstractNumId="9" w15:restartNumberingAfterBreak="0">
    <w:nsid w:val="00000015"/>
    <w:multiLevelType w:val="singleLevel"/>
    <w:tmpl w:val="5384818C"/>
    <w:name w:val="WW8Num32"/>
    <w:lvl w:ilvl="0">
      <w:start w:val="2"/>
      <w:numFmt w:val="decimal"/>
      <w:lvlText w:val="%1."/>
      <w:lvlJc w:val="left"/>
      <w:pPr>
        <w:tabs>
          <w:tab w:val="num" w:pos="502"/>
        </w:tabs>
        <w:ind w:left="502" w:hanging="360"/>
      </w:pPr>
      <w:rPr>
        <w:rFonts w:hint="default"/>
        <w:strike w:val="0"/>
        <w:color w:val="auto"/>
      </w:rPr>
    </w:lvl>
  </w:abstractNum>
  <w:abstractNum w:abstractNumId="10" w15:restartNumberingAfterBreak="0">
    <w:nsid w:val="007F2AAF"/>
    <w:multiLevelType w:val="singleLevel"/>
    <w:tmpl w:val="AE2654EE"/>
    <w:lvl w:ilvl="0">
      <w:start w:val="1"/>
      <w:numFmt w:val="decimal"/>
      <w:lvlText w:val="%1)"/>
      <w:lvlJc w:val="left"/>
      <w:pPr>
        <w:tabs>
          <w:tab w:val="num" w:pos="1069"/>
        </w:tabs>
        <w:ind w:left="1069" w:hanging="360"/>
      </w:pPr>
      <w:rPr>
        <w:rFonts w:hint="default"/>
      </w:rPr>
    </w:lvl>
  </w:abstractNum>
  <w:abstractNum w:abstractNumId="11" w15:restartNumberingAfterBreak="0">
    <w:nsid w:val="00A02581"/>
    <w:multiLevelType w:val="hybridMultilevel"/>
    <w:tmpl w:val="D9B2112E"/>
    <w:lvl w:ilvl="0" w:tplc="BAA6E104">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0EF7096"/>
    <w:multiLevelType w:val="hybridMultilevel"/>
    <w:tmpl w:val="DDF49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1B53442"/>
    <w:multiLevelType w:val="hybridMultilevel"/>
    <w:tmpl w:val="BE5099D4"/>
    <w:lvl w:ilvl="0" w:tplc="26005386">
      <w:start w:val="3"/>
      <w:numFmt w:val="decimal"/>
      <w:lvlText w:val="%1)"/>
      <w:lvlJc w:val="left"/>
      <w:pPr>
        <w:tabs>
          <w:tab w:val="num" w:pos="786"/>
        </w:tabs>
        <w:ind w:left="786"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238549B"/>
    <w:multiLevelType w:val="hybridMultilevel"/>
    <w:tmpl w:val="18AE50C6"/>
    <w:lvl w:ilvl="0" w:tplc="51627758">
      <w:start w:val="2"/>
      <w:numFmt w:val="decimal"/>
      <w:lvlText w:val="%1."/>
      <w:lvlJc w:val="left"/>
      <w:pPr>
        <w:ind w:left="438"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4825C0"/>
    <w:multiLevelType w:val="multilevel"/>
    <w:tmpl w:val="F5289E0A"/>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39803BE"/>
    <w:multiLevelType w:val="hybridMultilevel"/>
    <w:tmpl w:val="E2BE138C"/>
    <w:lvl w:ilvl="0" w:tplc="04150011">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18" w15:restartNumberingAfterBreak="0">
    <w:nsid w:val="041960CE"/>
    <w:multiLevelType w:val="hybridMultilevel"/>
    <w:tmpl w:val="CD26C548"/>
    <w:lvl w:ilvl="0" w:tplc="D3C0182A">
      <w:start w:val="1"/>
      <w:numFmt w:val="decimal"/>
      <w:lvlText w:val="%1."/>
      <w:lvlJc w:val="left"/>
      <w:pPr>
        <w:ind w:left="502"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6372C2D"/>
    <w:multiLevelType w:val="hybridMultilevel"/>
    <w:tmpl w:val="5074C736"/>
    <w:lvl w:ilvl="0" w:tplc="A5426F86">
      <w:start w:val="1"/>
      <w:numFmt w:val="decimal"/>
      <w:lvlText w:val="%1."/>
      <w:lvlJc w:val="left"/>
      <w:pPr>
        <w:ind w:left="114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51142B"/>
    <w:multiLevelType w:val="hybridMultilevel"/>
    <w:tmpl w:val="D1D0B9CE"/>
    <w:lvl w:ilvl="0" w:tplc="8712320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59399D"/>
    <w:multiLevelType w:val="multilevel"/>
    <w:tmpl w:val="0DF4B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4859BD"/>
    <w:multiLevelType w:val="hybridMultilevel"/>
    <w:tmpl w:val="B33483E8"/>
    <w:lvl w:ilvl="0" w:tplc="C35414F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AEB0FA2"/>
    <w:multiLevelType w:val="hybridMultilevel"/>
    <w:tmpl w:val="19FE6F0E"/>
    <w:lvl w:ilvl="0" w:tplc="04150011">
      <w:start w:val="1"/>
      <w:numFmt w:val="decimal"/>
      <w:lvlText w:val="%1)"/>
      <w:lvlJc w:val="left"/>
      <w:pPr>
        <w:ind w:left="720" w:hanging="360"/>
      </w:pPr>
      <w:rPr>
        <w:b w:val="0"/>
        <w:color w:val="auto"/>
      </w:rPr>
    </w:lvl>
    <w:lvl w:ilvl="1" w:tplc="836417B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B7F2D60"/>
    <w:multiLevelType w:val="hybridMultilevel"/>
    <w:tmpl w:val="C6DEC63A"/>
    <w:lvl w:ilvl="0" w:tplc="85F8241A">
      <w:start w:val="12"/>
      <w:numFmt w:val="lowerLetter"/>
      <w:lvlText w:val="%1)"/>
      <w:lvlJc w:val="left"/>
      <w:pPr>
        <w:ind w:left="720" w:hanging="360"/>
      </w:pPr>
      <w:rPr>
        <w:rFonts w:hint="default"/>
      </w:rPr>
    </w:lvl>
    <w:lvl w:ilvl="1" w:tplc="FCBC407A">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C240C0"/>
    <w:multiLevelType w:val="multilevel"/>
    <w:tmpl w:val="95543A74"/>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C7D4480"/>
    <w:multiLevelType w:val="hybridMultilevel"/>
    <w:tmpl w:val="C090E4C0"/>
    <w:lvl w:ilvl="0" w:tplc="3E88658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F65DAF"/>
    <w:multiLevelType w:val="singleLevel"/>
    <w:tmpl w:val="AE2654EE"/>
    <w:lvl w:ilvl="0">
      <w:start w:val="1"/>
      <w:numFmt w:val="decimal"/>
      <w:lvlText w:val="%1)"/>
      <w:lvlJc w:val="left"/>
      <w:pPr>
        <w:tabs>
          <w:tab w:val="num" w:pos="1069"/>
        </w:tabs>
        <w:ind w:left="1069" w:hanging="360"/>
      </w:pPr>
      <w:rPr>
        <w:rFonts w:hint="default"/>
      </w:rPr>
    </w:lvl>
  </w:abstractNum>
  <w:abstractNum w:abstractNumId="31" w15:restartNumberingAfterBreak="0">
    <w:nsid w:val="0D0819BE"/>
    <w:multiLevelType w:val="hybridMultilevel"/>
    <w:tmpl w:val="A0F6AB1E"/>
    <w:lvl w:ilvl="0" w:tplc="4A945EF6">
      <w:start w:val="1"/>
      <w:numFmt w:val="decimal"/>
      <w:lvlText w:val="%1)"/>
      <w:lvlJc w:val="left"/>
      <w:pPr>
        <w:ind w:left="2672" w:hanging="360"/>
      </w:pPr>
      <w:rPr>
        <w:rFonts w:ascii="Arial" w:eastAsia="Calibri" w:hAnsi="Arial" w:cs="Arial" w:hint="default"/>
        <w:b w:val="0"/>
        <w:bCs/>
        <w:color w:val="auto"/>
      </w:rPr>
    </w:lvl>
    <w:lvl w:ilvl="1" w:tplc="04150003" w:tentative="1">
      <w:start w:val="1"/>
      <w:numFmt w:val="bullet"/>
      <w:lvlText w:val="o"/>
      <w:lvlJc w:val="left"/>
      <w:pPr>
        <w:ind w:left="3392" w:hanging="360"/>
      </w:pPr>
      <w:rPr>
        <w:rFonts w:ascii="Courier New" w:hAnsi="Courier New" w:cs="Courier New" w:hint="default"/>
      </w:rPr>
    </w:lvl>
    <w:lvl w:ilvl="2" w:tplc="04150005" w:tentative="1">
      <w:start w:val="1"/>
      <w:numFmt w:val="bullet"/>
      <w:lvlText w:val=""/>
      <w:lvlJc w:val="left"/>
      <w:pPr>
        <w:ind w:left="4112" w:hanging="360"/>
      </w:pPr>
      <w:rPr>
        <w:rFonts w:ascii="Wingdings" w:hAnsi="Wingdings" w:hint="default"/>
      </w:rPr>
    </w:lvl>
    <w:lvl w:ilvl="3" w:tplc="04150001" w:tentative="1">
      <w:start w:val="1"/>
      <w:numFmt w:val="bullet"/>
      <w:lvlText w:val=""/>
      <w:lvlJc w:val="left"/>
      <w:pPr>
        <w:ind w:left="4832" w:hanging="360"/>
      </w:pPr>
      <w:rPr>
        <w:rFonts w:ascii="Symbol" w:hAnsi="Symbol" w:hint="default"/>
      </w:rPr>
    </w:lvl>
    <w:lvl w:ilvl="4" w:tplc="04150003" w:tentative="1">
      <w:start w:val="1"/>
      <w:numFmt w:val="bullet"/>
      <w:lvlText w:val="o"/>
      <w:lvlJc w:val="left"/>
      <w:pPr>
        <w:ind w:left="5552" w:hanging="360"/>
      </w:pPr>
      <w:rPr>
        <w:rFonts w:ascii="Courier New" w:hAnsi="Courier New" w:cs="Courier New" w:hint="default"/>
      </w:rPr>
    </w:lvl>
    <w:lvl w:ilvl="5" w:tplc="04150005" w:tentative="1">
      <w:start w:val="1"/>
      <w:numFmt w:val="bullet"/>
      <w:lvlText w:val=""/>
      <w:lvlJc w:val="left"/>
      <w:pPr>
        <w:ind w:left="6272" w:hanging="360"/>
      </w:pPr>
      <w:rPr>
        <w:rFonts w:ascii="Wingdings" w:hAnsi="Wingdings" w:hint="default"/>
      </w:rPr>
    </w:lvl>
    <w:lvl w:ilvl="6" w:tplc="04150001" w:tentative="1">
      <w:start w:val="1"/>
      <w:numFmt w:val="bullet"/>
      <w:lvlText w:val=""/>
      <w:lvlJc w:val="left"/>
      <w:pPr>
        <w:ind w:left="6992" w:hanging="360"/>
      </w:pPr>
      <w:rPr>
        <w:rFonts w:ascii="Symbol" w:hAnsi="Symbol" w:hint="default"/>
      </w:rPr>
    </w:lvl>
    <w:lvl w:ilvl="7" w:tplc="04150003" w:tentative="1">
      <w:start w:val="1"/>
      <w:numFmt w:val="bullet"/>
      <w:lvlText w:val="o"/>
      <w:lvlJc w:val="left"/>
      <w:pPr>
        <w:ind w:left="7712" w:hanging="360"/>
      </w:pPr>
      <w:rPr>
        <w:rFonts w:ascii="Courier New" w:hAnsi="Courier New" w:cs="Courier New" w:hint="default"/>
      </w:rPr>
    </w:lvl>
    <w:lvl w:ilvl="8" w:tplc="04150005" w:tentative="1">
      <w:start w:val="1"/>
      <w:numFmt w:val="bullet"/>
      <w:lvlText w:val=""/>
      <w:lvlJc w:val="left"/>
      <w:pPr>
        <w:ind w:left="8432" w:hanging="360"/>
      </w:pPr>
      <w:rPr>
        <w:rFonts w:ascii="Wingdings" w:hAnsi="Wingdings" w:hint="default"/>
      </w:rPr>
    </w:lvl>
  </w:abstractNum>
  <w:abstractNum w:abstractNumId="32" w15:restartNumberingAfterBreak="0">
    <w:nsid w:val="0DDF6113"/>
    <w:multiLevelType w:val="hybridMultilevel"/>
    <w:tmpl w:val="CD828D12"/>
    <w:lvl w:ilvl="0" w:tplc="72E2A8D0">
      <w:start w:val="1"/>
      <w:numFmt w:val="bullet"/>
      <w:pStyle w:val="apunk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0DFC380D"/>
    <w:multiLevelType w:val="hybridMultilevel"/>
    <w:tmpl w:val="250239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0E2D0306"/>
    <w:multiLevelType w:val="multilevel"/>
    <w:tmpl w:val="596853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ECC5A6D"/>
    <w:multiLevelType w:val="hybridMultilevel"/>
    <w:tmpl w:val="9F481540"/>
    <w:lvl w:ilvl="0" w:tplc="1CCE792A">
      <w:start w:val="1"/>
      <w:numFmt w:val="decimal"/>
      <w:lvlText w:val="%1."/>
      <w:lvlJc w:val="left"/>
      <w:pPr>
        <w:ind w:left="501" w:hanging="360"/>
      </w:pPr>
      <w:rPr>
        <w:rFonts w:ascii="Arial" w:hAnsi="Arial" w:cs="Arial" w:hint="default"/>
        <w:b w:val="0"/>
        <w:i w:val="0"/>
        <w:color w:val="auto"/>
      </w:rPr>
    </w:lvl>
    <w:lvl w:ilvl="1" w:tplc="4C22145C">
      <w:start w:val="11"/>
      <w:numFmt w:val="bullet"/>
      <w:lvlText w:val=""/>
      <w:lvlJc w:val="left"/>
      <w:pPr>
        <w:ind w:left="1440" w:hanging="360"/>
      </w:pPr>
      <w:rPr>
        <w:rFonts w:ascii="Symbol" w:eastAsia="Times New Roman" w:hAnsi="Symbol" w:cs="Times New Roman"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A56B41"/>
    <w:multiLevelType w:val="singleLevel"/>
    <w:tmpl w:val="82461A16"/>
    <w:lvl w:ilvl="0">
      <w:start w:val="1"/>
      <w:numFmt w:val="decimal"/>
      <w:lvlText w:val="%1)"/>
      <w:lvlJc w:val="left"/>
      <w:pPr>
        <w:tabs>
          <w:tab w:val="num" w:pos="1069"/>
        </w:tabs>
        <w:ind w:left="1069" w:hanging="360"/>
      </w:pPr>
      <w:rPr>
        <w:b w:val="0"/>
        <w:i w:val="0"/>
        <w:color w:val="auto"/>
        <w:sz w:val="22"/>
        <w:szCs w:val="22"/>
      </w:rPr>
    </w:lvl>
  </w:abstractNum>
  <w:abstractNum w:abstractNumId="37" w15:restartNumberingAfterBreak="0">
    <w:nsid w:val="129A4BBE"/>
    <w:multiLevelType w:val="multilevel"/>
    <w:tmpl w:val="D14832DA"/>
    <w:lvl w:ilvl="0">
      <w:start w:val="3"/>
      <w:numFmt w:val="decimal"/>
      <w:lvlText w:val="%1)"/>
      <w:lvlJc w:val="left"/>
      <w:pPr>
        <w:tabs>
          <w:tab w:val="num" w:pos="927"/>
        </w:tabs>
        <w:ind w:left="927"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138F7C3D"/>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6D455B"/>
    <w:multiLevelType w:val="hybridMultilevel"/>
    <w:tmpl w:val="C7EEAF5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D13F8E"/>
    <w:multiLevelType w:val="hybridMultilevel"/>
    <w:tmpl w:val="C5F2568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161D1787"/>
    <w:multiLevelType w:val="hybridMultilevel"/>
    <w:tmpl w:val="AC40BA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365C34"/>
    <w:multiLevelType w:val="multilevel"/>
    <w:tmpl w:val="FE6AC6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181E5C35"/>
    <w:multiLevelType w:val="hybridMultilevel"/>
    <w:tmpl w:val="B1F0F322"/>
    <w:lvl w:ilvl="0" w:tplc="22DE29FC">
      <w:start w:val="1"/>
      <w:numFmt w:val="decimal"/>
      <w:lvlText w:val="%1."/>
      <w:lvlJc w:val="left"/>
      <w:pPr>
        <w:tabs>
          <w:tab w:val="num" w:pos="1866"/>
        </w:tabs>
        <w:ind w:left="1866" w:hanging="360"/>
      </w:pPr>
      <w:rPr>
        <w:rFonts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8E53C2C"/>
    <w:multiLevelType w:val="hybridMultilevel"/>
    <w:tmpl w:val="2BB898F0"/>
    <w:lvl w:ilvl="0" w:tplc="30E063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9BE4738"/>
    <w:multiLevelType w:val="hybridMultilevel"/>
    <w:tmpl w:val="C262BA4A"/>
    <w:lvl w:ilvl="0" w:tplc="427C12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A8400A1"/>
    <w:multiLevelType w:val="hybridMultilevel"/>
    <w:tmpl w:val="9BF20B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B22C05"/>
    <w:multiLevelType w:val="multilevel"/>
    <w:tmpl w:val="DF625F08"/>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C121CAA"/>
    <w:multiLevelType w:val="hybridMultilevel"/>
    <w:tmpl w:val="B43ABF30"/>
    <w:lvl w:ilvl="0" w:tplc="08D0690A">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412AEE"/>
    <w:multiLevelType w:val="hybridMultilevel"/>
    <w:tmpl w:val="F07C6D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C645041"/>
    <w:multiLevelType w:val="multilevel"/>
    <w:tmpl w:val="2BAA8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CB04DBB"/>
    <w:multiLevelType w:val="hybridMultilevel"/>
    <w:tmpl w:val="72F6BCCE"/>
    <w:lvl w:ilvl="0" w:tplc="834A0B72">
      <w:start w:val="1"/>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E5968E5"/>
    <w:multiLevelType w:val="hybridMultilevel"/>
    <w:tmpl w:val="A6905550"/>
    <w:lvl w:ilvl="0" w:tplc="0F0EF062">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15:restartNumberingAfterBreak="0">
    <w:nsid w:val="1F302200"/>
    <w:multiLevelType w:val="hybridMultilevel"/>
    <w:tmpl w:val="0CAC86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15:restartNumberingAfterBreak="0">
    <w:nsid w:val="1FE3798C"/>
    <w:multiLevelType w:val="hybridMultilevel"/>
    <w:tmpl w:val="E22C5C48"/>
    <w:lvl w:ilvl="0" w:tplc="1246515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04373FC"/>
    <w:multiLevelType w:val="hybridMultilevel"/>
    <w:tmpl w:val="28A80586"/>
    <w:lvl w:ilvl="0" w:tplc="310A93CC">
      <w:start w:val="1"/>
      <w:numFmt w:val="lowerLetter"/>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20BB5752"/>
    <w:multiLevelType w:val="hybridMultilevel"/>
    <w:tmpl w:val="73643D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0FF194A"/>
    <w:multiLevelType w:val="hybridMultilevel"/>
    <w:tmpl w:val="D90E8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1806D55"/>
    <w:multiLevelType w:val="hybridMultilevel"/>
    <w:tmpl w:val="49E8B6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1" w15:restartNumberingAfterBreak="0">
    <w:nsid w:val="25160933"/>
    <w:multiLevelType w:val="multilevel"/>
    <w:tmpl w:val="0F3EFDDA"/>
    <w:lvl w:ilvl="0">
      <w:start w:val="1"/>
      <w:numFmt w:val="decimal"/>
      <w:lvlText w:val="%1)"/>
      <w:lvlJc w:val="left"/>
      <w:pPr>
        <w:tabs>
          <w:tab w:val="num" w:pos="927"/>
        </w:tabs>
        <w:ind w:left="927"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386208"/>
    <w:multiLevelType w:val="hybridMultilevel"/>
    <w:tmpl w:val="855CABF4"/>
    <w:lvl w:ilvl="0" w:tplc="10420C02">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6402979"/>
    <w:multiLevelType w:val="multilevel"/>
    <w:tmpl w:val="62920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277F63A5"/>
    <w:multiLevelType w:val="multilevel"/>
    <w:tmpl w:val="0242F078"/>
    <w:lvl w:ilvl="0">
      <w:start w:val="1"/>
      <w:numFmt w:val="decimal"/>
      <w:lvlText w:val="%1."/>
      <w:lvlJc w:val="left"/>
      <w:pPr>
        <w:tabs>
          <w:tab w:val="num" w:pos="720"/>
        </w:tabs>
        <w:ind w:left="720" w:hanging="720"/>
      </w:pPr>
    </w:lvl>
    <w:lvl w:ilvl="1">
      <w:start w:val="1"/>
      <w:numFmt w:val="decimal"/>
      <w:lvlText w:val="%2."/>
      <w:lvlJc w:val="left"/>
      <w:pPr>
        <w:tabs>
          <w:tab w:val="num" w:pos="1713"/>
        </w:tabs>
        <w:ind w:left="1713" w:hanging="720"/>
      </w:pPr>
      <w:rPr>
        <w:rFonts w:cs="Times New Roman"/>
      </w:rPr>
    </w:lvl>
    <w:lvl w:ilvl="2">
      <w:start w:val="1"/>
      <w:numFmt w:val="decimal"/>
      <w:lvlText w:val="%3."/>
      <w:lvlJc w:val="left"/>
      <w:pPr>
        <w:tabs>
          <w:tab w:val="num" w:pos="862"/>
        </w:tabs>
        <w:ind w:left="862" w:hanging="720"/>
      </w:pPr>
      <w:rPr>
        <w:rFonts w:cs="Times New Roman"/>
      </w:rPr>
    </w:lvl>
    <w:lvl w:ilvl="3">
      <w:start w:val="1"/>
      <w:numFmt w:val="decimal"/>
      <w:lvlText w:val="%4."/>
      <w:lvlJc w:val="left"/>
      <w:pPr>
        <w:tabs>
          <w:tab w:val="num" w:pos="2880"/>
        </w:tabs>
        <w:ind w:left="2880" w:hanging="720"/>
      </w:pPr>
      <w:rPr>
        <w:rFonts w:cs="Times New Roman"/>
        <w:color w:val="auto"/>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6" w15:restartNumberingAfterBreak="0">
    <w:nsid w:val="29207720"/>
    <w:multiLevelType w:val="hybridMultilevel"/>
    <w:tmpl w:val="B0A4128C"/>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67" w15:restartNumberingAfterBreak="0">
    <w:nsid w:val="29DF7D39"/>
    <w:multiLevelType w:val="hybridMultilevel"/>
    <w:tmpl w:val="71C88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BE655AA"/>
    <w:multiLevelType w:val="hybridMultilevel"/>
    <w:tmpl w:val="16E6C806"/>
    <w:lvl w:ilvl="0" w:tplc="DE74C7E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ind w:left="1440" w:hanging="360"/>
      </w:pPr>
    </w:lvl>
    <w:lvl w:ilvl="2" w:tplc="FEE4126C">
      <w:start w:val="2"/>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396AF9"/>
    <w:multiLevelType w:val="hybridMultilevel"/>
    <w:tmpl w:val="347E541E"/>
    <w:lvl w:ilvl="0" w:tplc="04150017">
      <w:start w:val="1"/>
      <w:numFmt w:val="lowerLetter"/>
      <w:lvlText w:val="%1)"/>
      <w:lvlJc w:val="left"/>
      <w:pPr>
        <w:ind w:left="1065" w:hanging="360"/>
      </w:pPr>
      <w:rPr>
        <w:rFonts w:hint="default"/>
      </w:rPr>
    </w:lvl>
    <w:lvl w:ilvl="1" w:tplc="59CC60F2">
      <w:start w:val="1"/>
      <w:numFmt w:val="decimal"/>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0"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1" w15:restartNumberingAfterBreak="0">
    <w:nsid w:val="2EBB6A49"/>
    <w:multiLevelType w:val="hybridMultilevel"/>
    <w:tmpl w:val="0ED0A33E"/>
    <w:lvl w:ilvl="0" w:tplc="047E97E6">
      <w:start w:val="1"/>
      <w:numFmt w:val="decimal"/>
      <w:lvlText w:val="%1)"/>
      <w:lvlJc w:val="left"/>
      <w:pPr>
        <w:tabs>
          <w:tab w:val="num" w:pos="1860"/>
        </w:tabs>
        <w:ind w:left="186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30211547"/>
    <w:multiLevelType w:val="hybridMultilevel"/>
    <w:tmpl w:val="4A841A6C"/>
    <w:lvl w:ilvl="0" w:tplc="1022655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27329F"/>
    <w:multiLevelType w:val="hybridMultilevel"/>
    <w:tmpl w:val="F1A01B8A"/>
    <w:lvl w:ilvl="0" w:tplc="C61247B6">
      <w:start w:val="1"/>
      <w:numFmt w:val="decimal"/>
      <w:lvlText w:val="%1."/>
      <w:lvlJc w:val="left"/>
      <w:pPr>
        <w:tabs>
          <w:tab w:val="num" w:pos="1866"/>
        </w:tabs>
        <w:ind w:left="1866" w:hanging="360"/>
      </w:pPr>
      <w:rPr>
        <w:rFonts w:ascii="Arial" w:hAnsi="Arial" w:cs="Arial"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4462748"/>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5" w15:restartNumberingAfterBreak="0">
    <w:nsid w:val="353B67D7"/>
    <w:multiLevelType w:val="hybridMultilevel"/>
    <w:tmpl w:val="0114C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59A0A74"/>
    <w:multiLevelType w:val="hybridMultilevel"/>
    <w:tmpl w:val="63509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B76307"/>
    <w:multiLevelType w:val="hybridMultilevel"/>
    <w:tmpl w:val="CD26C548"/>
    <w:lvl w:ilvl="0" w:tplc="D3C0182A">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65A4FC2"/>
    <w:multiLevelType w:val="hybridMultilevel"/>
    <w:tmpl w:val="36AE08FE"/>
    <w:lvl w:ilvl="0" w:tplc="04150017">
      <w:start w:val="1"/>
      <w:numFmt w:val="lowerLetter"/>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9" w15:restartNumberingAfterBreak="0">
    <w:nsid w:val="36FD4961"/>
    <w:multiLevelType w:val="hybridMultilevel"/>
    <w:tmpl w:val="3C3AF47C"/>
    <w:lvl w:ilvl="0" w:tplc="1EC865D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7196AB7"/>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1"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91E71A9"/>
    <w:multiLevelType w:val="hybridMultilevel"/>
    <w:tmpl w:val="46EAFA8E"/>
    <w:lvl w:ilvl="0" w:tplc="EF064B2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39220AE9"/>
    <w:multiLevelType w:val="hybridMultilevel"/>
    <w:tmpl w:val="56989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9BA58EC"/>
    <w:multiLevelType w:val="hybridMultilevel"/>
    <w:tmpl w:val="4216D1DE"/>
    <w:lvl w:ilvl="0" w:tplc="6A34B50E">
      <w:start w:val="1"/>
      <w:numFmt w:val="lowerLetter"/>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9DB47F1"/>
    <w:multiLevelType w:val="multilevel"/>
    <w:tmpl w:val="73CA6728"/>
    <w:lvl w:ilvl="0">
      <w:start w:val="1"/>
      <w:numFmt w:val="decimal"/>
      <w:lvlText w:val="%1)"/>
      <w:lvlJc w:val="left"/>
      <w:pPr>
        <w:ind w:left="717" w:hanging="360"/>
      </w:pPr>
      <w:rPr>
        <w:b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86" w15:restartNumberingAfterBreak="0">
    <w:nsid w:val="3B96320E"/>
    <w:multiLevelType w:val="hybridMultilevel"/>
    <w:tmpl w:val="147A1386"/>
    <w:lvl w:ilvl="0" w:tplc="08B67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CDC73B9"/>
    <w:multiLevelType w:val="hybridMultilevel"/>
    <w:tmpl w:val="DD3C0A98"/>
    <w:lvl w:ilvl="0" w:tplc="D48A37EE">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3E5E674D"/>
    <w:multiLevelType w:val="hybridMultilevel"/>
    <w:tmpl w:val="CE4E2CF0"/>
    <w:lvl w:ilvl="0" w:tplc="F670BFB2">
      <w:start w:val="1"/>
      <w:numFmt w:val="lowerLetter"/>
      <w:lvlText w:val="(%1)"/>
      <w:lvlJc w:val="left"/>
      <w:pPr>
        <w:tabs>
          <w:tab w:val="num" w:pos="1069"/>
        </w:tabs>
        <w:ind w:left="1069" w:hanging="360"/>
      </w:pPr>
      <w:rPr>
        <w:rFonts w:cs="Times New Roman" w:hint="default"/>
      </w:rPr>
    </w:lvl>
    <w:lvl w:ilvl="1" w:tplc="04150017">
      <w:start w:val="1"/>
      <w:numFmt w:val="lowerLetter"/>
      <w:lvlText w:val="%2)"/>
      <w:lvlJc w:val="left"/>
      <w:pPr>
        <w:ind w:left="1440" w:hanging="360"/>
      </w:p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89" w15:restartNumberingAfterBreak="0">
    <w:nsid w:val="3F9E5407"/>
    <w:multiLevelType w:val="hybridMultilevel"/>
    <w:tmpl w:val="9DA8E680"/>
    <w:lvl w:ilvl="0" w:tplc="A98624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3FAA0FDD"/>
    <w:multiLevelType w:val="multilevel"/>
    <w:tmpl w:val="AA561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40A42647"/>
    <w:multiLevelType w:val="hybridMultilevel"/>
    <w:tmpl w:val="5DDA02BC"/>
    <w:lvl w:ilvl="0" w:tplc="B15C8592">
      <w:start w:val="1"/>
      <w:numFmt w:val="decimal"/>
      <w:lvlText w:val="%1)"/>
      <w:lvlJc w:val="left"/>
      <w:pPr>
        <w:ind w:left="1146" w:hanging="360"/>
      </w:pPr>
      <w:rPr>
        <w:rFonts w:ascii="Arial" w:eastAsia="Times New Roman" w:hAnsi="Arial" w:cs="Arial" w:hint="default"/>
      </w:rPr>
    </w:lvl>
    <w:lvl w:ilvl="1" w:tplc="5AEEC76E">
      <w:start w:val="1"/>
      <w:numFmt w:val="decimal"/>
      <w:lvlText w:val="%2."/>
      <w:lvlJc w:val="left"/>
      <w:pPr>
        <w:tabs>
          <w:tab w:val="num" w:pos="1866"/>
        </w:tabs>
        <w:ind w:left="1866" w:hanging="360"/>
      </w:pPr>
      <w:rPr>
        <w:rFonts w:hint="default"/>
        <w:i w:val="0"/>
        <w:strike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92" w15:restartNumberingAfterBreak="0">
    <w:nsid w:val="41813398"/>
    <w:multiLevelType w:val="hybridMultilevel"/>
    <w:tmpl w:val="506CD1D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420748AD"/>
    <w:multiLevelType w:val="hybridMultilevel"/>
    <w:tmpl w:val="5AE8069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6C6624"/>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95" w15:restartNumberingAfterBreak="0">
    <w:nsid w:val="432813E9"/>
    <w:multiLevelType w:val="hybridMultilevel"/>
    <w:tmpl w:val="BB38D4A0"/>
    <w:lvl w:ilvl="0" w:tplc="B96613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3B41E7F"/>
    <w:multiLevelType w:val="hybridMultilevel"/>
    <w:tmpl w:val="615C94A4"/>
    <w:lvl w:ilvl="0" w:tplc="50122512">
      <w:start w:val="1"/>
      <w:numFmt w:val="decimal"/>
      <w:lvlText w:val="%1."/>
      <w:lvlJc w:val="left"/>
      <w:pPr>
        <w:ind w:left="6031" w:hanging="360"/>
      </w:pPr>
      <w:rPr>
        <w:i w:val="0"/>
        <w:color w:val="auto"/>
      </w:rPr>
    </w:lvl>
    <w:lvl w:ilvl="1" w:tplc="04150011">
      <w:start w:val="1"/>
      <w:numFmt w:val="decimal"/>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97" w15:restartNumberingAfterBreak="0">
    <w:nsid w:val="43D4641A"/>
    <w:multiLevelType w:val="hybridMultilevel"/>
    <w:tmpl w:val="41CEF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44675B5"/>
    <w:multiLevelType w:val="hybridMultilevel"/>
    <w:tmpl w:val="F88A56FA"/>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9" w15:restartNumberingAfterBreak="0">
    <w:nsid w:val="44BF04CC"/>
    <w:multiLevelType w:val="hybridMultilevel"/>
    <w:tmpl w:val="A12698BE"/>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0F0F1E"/>
    <w:multiLevelType w:val="multilevel"/>
    <w:tmpl w:val="60AC0484"/>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53E22C3"/>
    <w:multiLevelType w:val="hybridMultilevel"/>
    <w:tmpl w:val="AB5A14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6E040D5"/>
    <w:multiLevelType w:val="singleLevel"/>
    <w:tmpl w:val="AE2654EE"/>
    <w:lvl w:ilvl="0">
      <w:start w:val="1"/>
      <w:numFmt w:val="decimal"/>
      <w:lvlText w:val="%1)"/>
      <w:lvlJc w:val="left"/>
      <w:pPr>
        <w:tabs>
          <w:tab w:val="num" w:pos="1069"/>
        </w:tabs>
        <w:ind w:left="1069" w:hanging="360"/>
      </w:pPr>
      <w:rPr>
        <w:rFonts w:hint="default"/>
      </w:rPr>
    </w:lvl>
  </w:abstractNum>
  <w:abstractNum w:abstractNumId="104" w15:restartNumberingAfterBreak="0">
    <w:nsid w:val="47704500"/>
    <w:multiLevelType w:val="hybridMultilevel"/>
    <w:tmpl w:val="76C25C3E"/>
    <w:lvl w:ilvl="0" w:tplc="2FCAA0E6">
      <w:start w:val="1"/>
      <w:numFmt w:val="decimal"/>
      <w:lvlText w:val="%1."/>
      <w:lvlJc w:val="left"/>
      <w:pPr>
        <w:tabs>
          <w:tab w:val="num" w:pos="2140"/>
        </w:tabs>
        <w:ind w:left="2140" w:hanging="360"/>
      </w:pPr>
      <w:rPr>
        <w:rFonts w:ascii="Arial" w:hAnsi="Arial" w:cs="Arial" w:hint="default"/>
        <w:sz w:val="22"/>
        <w:szCs w:val="22"/>
      </w:rPr>
    </w:lvl>
    <w:lvl w:ilvl="1" w:tplc="D908A4C0">
      <w:start w:val="2"/>
      <w:numFmt w:val="decimal"/>
      <w:lvlText w:val="%2."/>
      <w:lvlJc w:val="left"/>
      <w:pPr>
        <w:tabs>
          <w:tab w:val="num" w:pos="2860"/>
        </w:tabs>
        <w:ind w:left="2860" w:hanging="360"/>
      </w:pPr>
      <w:rPr>
        <w:rFonts w:cs="Times New Roman" w:hint="default"/>
      </w:rPr>
    </w:lvl>
    <w:lvl w:ilvl="2" w:tplc="17A0BC28">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105"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823365E"/>
    <w:multiLevelType w:val="hybridMultilevel"/>
    <w:tmpl w:val="848465C0"/>
    <w:lvl w:ilvl="0" w:tplc="F97ED984">
      <w:start w:val="1"/>
      <w:numFmt w:val="decimal"/>
      <w:lvlText w:val="%1."/>
      <w:lvlJc w:val="left"/>
      <w:pPr>
        <w:ind w:left="600" w:hanging="360"/>
      </w:pPr>
      <w:rPr>
        <w:rFonts w:ascii="Arial" w:hAnsi="Arial" w:cs="Arial" w:hint="default"/>
        <w:b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07" w15:restartNumberingAfterBreak="0">
    <w:nsid w:val="4866357A"/>
    <w:multiLevelType w:val="hybridMultilevel"/>
    <w:tmpl w:val="6CCAEA2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4896610F"/>
    <w:multiLevelType w:val="hybridMultilevel"/>
    <w:tmpl w:val="2BCECB4C"/>
    <w:lvl w:ilvl="0" w:tplc="04150011">
      <w:start w:val="1"/>
      <w:numFmt w:val="decimal"/>
      <w:pStyle w:val="nagwek1"/>
      <w:lvlText w:val="%1)"/>
      <w:lvlJc w:val="left"/>
      <w:pPr>
        <w:ind w:left="928"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9" w15:restartNumberingAfterBreak="0">
    <w:nsid w:val="48AA5C61"/>
    <w:multiLevelType w:val="singleLevel"/>
    <w:tmpl w:val="EF2E5DCE"/>
    <w:lvl w:ilvl="0">
      <w:start w:val="1"/>
      <w:numFmt w:val="decimal"/>
      <w:lvlText w:val="%1)"/>
      <w:lvlJc w:val="left"/>
      <w:pPr>
        <w:tabs>
          <w:tab w:val="num" w:pos="927"/>
        </w:tabs>
        <w:ind w:left="927" w:hanging="360"/>
      </w:pPr>
      <w:rPr>
        <w:b w:val="0"/>
        <w:i w:val="0"/>
      </w:rPr>
    </w:lvl>
  </w:abstractNum>
  <w:abstractNum w:abstractNumId="110" w15:restartNumberingAfterBreak="0">
    <w:nsid w:val="491616D7"/>
    <w:multiLevelType w:val="hybridMultilevel"/>
    <w:tmpl w:val="E8B625FE"/>
    <w:lvl w:ilvl="0" w:tplc="D1CE5D02">
      <w:start w:val="1"/>
      <w:numFmt w:val="bullet"/>
      <w:lvlText w:val="–"/>
      <w:lvlJc w:val="left"/>
      <w:pPr>
        <w:tabs>
          <w:tab w:val="num" w:pos="720"/>
        </w:tabs>
        <w:ind w:left="720" w:hanging="360"/>
      </w:pPr>
      <w:rPr>
        <w:rFonts w:ascii="Arial" w:hAnsi="Arial" w:hint="default"/>
      </w:rPr>
    </w:lvl>
    <w:lvl w:ilvl="1" w:tplc="9A3A297A">
      <w:start w:val="1"/>
      <w:numFmt w:val="bullet"/>
      <w:lvlText w:val="–"/>
      <w:lvlJc w:val="left"/>
      <w:pPr>
        <w:tabs>
          <w:tab w:val="num" w:pos="3905"/>
        </w:tabs>
        <w:ind w:left="3905" w:hanging="360"/>
      </w:pPr>
      <w:rPr>
        <w:rFonts w:ascii="Arial" w:hAnsi="Arial" w:hint="default"/>
      </w:rPr>
    </w:lvl>
    <w:lvl w:ilvl="2" w:tplc="989C0B08" w:tentative="1">
      <w:start w:val="1"/>
      <w:numFmt w:val="bullet"/>
      <w:lvlText w:val="–"/>
      <w:lvlJc w:val="left"/>
      <w:pPr>
        <w:tabs>
          <w:tab w:val="num" w:pos="2160"/>
        </w:tabs>
        <w:ind w:left="2160" w:hanging="360"/>
      </w:pPr>
      <w:rPr>
        <w:rFonts w:ascii="Arial" w:hAnsi="Arial" w:hint="default"/>
      </w:rPr>
    </w:lvl>
    <w:lvl w:ilvl="3" w:tplc="9C423620" w:tentative="1">
      <w:start w:val="1"/>
      <w:numFmt w:val="bullet"/>
      <w:lvlText w:val="–"/>
      <w:lvlJc w:val="left"/>
      <w:pPr>
        <w:tabs>
          <w:tab w:val="num" w:pos="2880"/>
        </w:tabs>
        <w:ind w:left="2880" w:hanging="360"/>
      </w:pPr>
      <w:rPr>
        <w:rFonts w:ascii="Arial" w:hAnsi="Arial" w:hint="default"/>
      </w:rPr>
    </w:lvl>
    <w:lvl w:ilvl="4" w:tplc="BD4EE3A2" w:tentative="1">
      <w:start w:val="1"/>
      <w:numFmt w:val="bullet"/>
      <w:lvlText w:val="–"/>
      <w:lvlJc w:val="left"/>
      <w:pPr>
        <w:tabs>
          <w:tab w:val="num" w:pos="3600"/>
        </w:tabs>
        <w:ind w:left="3600" w:hanging="360"/>
      </w:pPr>
      <w:rPr>
        <w:rFonts w:ascii="Arial" w:hAnsi="Arial" w:hint="default"/>
      </w:rPr>
    </w:lvl>
    <w:lvl w:ilvl="5" w:tplc="6EBC9F4C" w:tentative="1">
      <w:start w:val="1"/>
      <w:numFmt w:val="bullet"/>
      <w:lvlText w:val="–"/>
      <w:lvlJc w:val="left"/>
      <w:pPr>
        <w:tabs>
          <w:tab w:val="num" w:pos="4320"/>
        </w:tabs>
        <w:ind w:left="4320" w:hanging="360"/>
      </w:pPr>
      <w:rPr>
        <w:rFonts w:ascii="Arial" w:hAnsi="Arial" w:hint="default"/>
      </w:rPr>
    </w:lvl>
    <w:lvl w:ilvl="6" w:tplc="D1C29B04" w:tentative="1">
      <w:start w:val="1"/>
      <w:numFmt w:val="bullet"/>
      <w:lvlText w:val="–"/>
      <w:lvlJc w:val="left"/>
      <w:pPr>
        <w:tabs>
          <w:tab w:val="num" w:pos="5040"/>
        </w:tabs>
        <w:ind w:left="5040" w:hanging="360"/>
      </w:pPr>
      <w:rPr>
        <w:rFonts w:ascii="Arial" w:hAnsi="Arial" w:hint="default"/>
      </w:rPr>
    </w:lvl>
    <w:lvl w:ilvl="7" w:tplc="5F4ECFB2" w:tentative="1">
      <w:start w:val="1"/>
      <w:numFmt w:val="bullet"/>
      <w:lvlText w:val="–"/>
      <w:lvlJc w:val="left"/>
      <w:pPr>
        <w:tabs>
          <w:tab w:val="num" w:pos="5760"/>
        </w:tabs>
        <w:ind w:left="5760" w:hanging="360"/>
      </w:pPr>
      <w:rPr>
        <w:rFonts w:ascii="Arial" w:hAnsi="Arial" w:hint="default"/>
      </w:rPr>
    </w:lvl>
    <w:lvl w:ilvl="8" w:tplc="80442CF2" w:tentative="1">
      <w:start w:val="1"/>
      <w:numFmt w:val="bullet"/>
      <w:lvlText w:val="–"/>
      <w:lvlJc w:val="left"/>
      <w:pPr>
        <w:tabs>
          <w:tab w:val="num" w:pos="6480"/>
        </w:tabs>
        <w:ind w:left="6480" w:hanging="360"/>
      </w:pPr>
      <w:rPr>
        <w:rFonts w:ascii="Arial" w:hAnsi="Arial" w:hint="default"/>
      </w:rPr>
    </w:lvl>
  </w:abstractNum>
  <w:abstractNum w:abstractNumId="111" w15:restartNumberingAfterBreak="0">
    <w:nsid w:val="49D70E2C"/>
    <w:multiLevelType w:val="hybridMultilevel"/>
    <w:tmpl w:val="E064FECC"/>
    <w:lvl w:ilvl="0" w:tplc="A05C8088">
      <w:start w:val="1"/>
      <w:numFmt w:val="decimal"/>
      <w:lvlText w:val="%1."/>
      <w:lvlJc w:val="left"/>
      <w:pPr>
        <w:ind w:left="1145" w:hanging="360"/>
      </w:pPr>
      <w:rPr>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2" w15:restartNumberingAfterBreak="0">
    <w:nsid w:val="4A6D75F3"/>
    <w:multiLevelType w:val="hybridMultilevel"/>
    <w:tmpl w:val="CD26C548"/>
    <w:lvl w:ilvl="0" w:tplc="D3C0182A">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4" w15:restartNumberingAfterBreak="0">
    <w:nsid w:val="4E4C6CB3"/>
    <w:multiLevelType w:val="hybridMultilevel"/>
    <w:tmpl w:val="A0D8ED24"/>
    <w:lvl w:ilvl="0" w:tplc="B45A73F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E556916"/>
    <w:multiLevelType w:val="multilevel"/>
    <w:tmpl w:val="6914BF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17" w15:restartNumberingAfterBreak="0">
    <w:nsid w:val="4ECF11CF"/>
    <w:multiLevelType w:val="hybridMultilevel"/>
    <w:tmpl w:val="CCE4DFEC"/>
    <w:lvl w:ilvl="0" w:tplc="10420C02">
      <w:start w:val="1"/>
      <w:numFmt w:val="decimal"/>
      <w:lvlText w:val="%1."/>
      <w:lvlJc w:val="left"/>
      <w:pPr>
        <w:tabs>
          <w:tab w:val="num" w:pos="1866"/>
        </w:tabs>
        <w:ind w:left="1866"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1700105"/>
    <w:multiLevelType w:val="hybridMultilevel"/>
    <w:tmpl w:val="96B89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085208"/>
    <w:multiLevelType w:val="hybridMultilevel"/>
    <w:tmpl w:val="C0F2BB1C"/>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5265795"/>
    <w:multiLevelType w:val="hybridMultilevel"/>
    <w:tmpl w:val="60306D06"/>
    <w:lvl w:ilvl="0" w:tplc="D382CED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3" w15:restartNumberingAfterBreak="0">
    <w:nsid w:val="55B55909"/>
    <w:multiLevelType w:val="hybridMultilevel"/>
    <w:tmpl w:val="0FAA3938"/>
    <w:lvl w:ilvl="0" w:tplc="675EFF50">
      <w:start w:val="1"/>
      <w:numFmt w:val="decimal"/>
      <w:lvlText w:val="%1)"/>
      <w:lvlJc w:val="left"/>
      <w:pPr>
        <w:ind w:left="720" w:hanging="360"/>
      </w:pPr>
      <w:rPr>
        <w:rFonts w:ascii="Arial" w:eastAsia="Times New Roman" w:hAnsi="Arial" w:cs="Arial" w:hint="default"/>
        <w:color w:val="auto"/>
      </w:rPr>
    </w:lvl>
    <w:lvl w:ilvl="1" w:tplc="836417B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6053D40"/>
    <w:multiLevelType w:val="hybridMultilevel"/>
    <w:tmpl w:val="7A00AFF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564D107E"/>
    <w:multiLevelType w:val="hybridMultilevel"/>
    <w:tmpl w:val="B1A82BD0"/>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68159C6"/>
    <w:multiLevelType w:val="hybridMultilevel"/>
    <w:tmpl w:val="E8BAB24C"/>
    <w:lvl w:ilvl="0" w:tplc="4D8E914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70B0C89"/>
    <w:multiLevelType w:val="hybridMultilevel"/>
    <w:tmpl w:val="087A7714"/>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8" w15:restartNumberingAfterBreak="0">
    <w:nsid w:val="573F5966"/>
    <w:multiLevelType w:val="hybridMultilevel"/>
    <w:tmpl w:val="CCE4DFEC"/>
    <w:lvl w:ilvl="0" w:tplc="10420C02">
      <w:start w:val="1"/>
      <w:numFmt w:val="decimal"/>
      <w:lvlText w:val="%1."/>
      <w:lvlJc w:val="left"/>
      <w:pPr>
        <w:tabs>
          <w:tab w:val="num" w:pos="1866"/>
        </w:tabs>
        <w:ind w:left="1866"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8CC4A83"/>
    <w:multiLevelType w:val="hybridMultilevel"/>
    <w:tmpl w:val="1EA4EE78"/>
    <w:lvl w:ilvl="0" w:tplc="EE0E39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58D953DE"/>
    <w:multiLevelType w:val="hybridMultilevel"/>
    <w:tmpl w:val="5614B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9310889"/>
    <w:multiLevelType w:val="hybridMultilevel"/>
    <w:tmpl w:val="583C4762"/>
    <w:lvl w:ilvl="0" w:tplc="A05C80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3" w15:restartNumberingAfterBreak="0">
    <w:nsid w:val="5BC56FEB"/>
    <w:multiLevelType w:val="multilevel"/>
    <w:tmpl w:val="BCA21AFA"/>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C15666F"/>
    <w:multiLevelType w:val="hybridMultilevel"/>
    <w:tmpl w:val="6602FBA4"/>
    <w:lvl w:ilvl="0" w:tplc="E6DE92A4">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5C1B408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6" w15:restartNumberingAfterBreak="0">
    <w:nsid w:val="60CE14EC"/>
    <w:multiLevelType w:val="hybridMultilevel"/>
    <w:tmpl w:val="F5AC7E40"/>
    <w:lvl w:ilvl="0" w:tplc="9E6284E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1204C80"/>
    <w:multiLevelType w:val="hybridMultilevel"/>
    <w:tmpl w:val="111A98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8" w15:restartNumberingAfterBreak="0">
    <w:nsid w:val="616B19F1"/>
    <w:multiLevelType w:val="hybridMultilevel"/>
    <w:tmpl w:val="9752A2FC"/>
    <w:lvl w:ilvl="0" w:tplc="50122512">
      <w:start w:val="1"/>
      <w:numFmt w:val="decimal"/>
      <w:pStyle w:val="1punkt"/>
      <w:lvlText w:val="%1."/>
      <w:lvlJc w:val="left"/>
      <w:pPr>
        <w:ind w:left="502" w:hanging="360"/>
      </w:pPr>
      <w:rPr>
        <w:i w:val="0"/>
        <w:color w:val="auto"/>
      </w:rPr>
    </w:lvl>
    <w:lvl w:ilvl="1" w:tplc="B0EA7130">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9" w15:restartNumberingAfterBreak="0">
    <w:nsid w:val="62A64D31"/>
    <w:multiLevelType w:val="hybridMultilevel"/>
    <w:tmpl w:val="F684C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2F10EE8"/>
    <w:multiLevelType w:val="hybridMultilevel"/>
    <w:tmpl w:val="26A265A8"/>
    <w:lvl w:ilvl="0" w:tplc="A05C80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3DA5BB5"/>
    <w:multiLevelType w:val="hybridMultilevel"/>
    <w:tmpl w:val="4770068A"/>
    <w:lvl w:ilvl="0" w:tplc="8496E2EE">
      <w:start w:val="1"/>
      <w:numFmt w:val="lowerLetter"/>
      <w:lvlText w:val="%1)"/>
      <w:lvlJc w:val="left"/>
      <w:pPr>
        <w:ind w:left="1280" w:hanging="360"/>
      </w:pPr>
      <w:rPr>
        <w:rFonts w:hint="default"/>
      </w:rPr>
    </w:lvl>
    <w:lvl w:ilvl="1" w:tplc="04150019">
      <w:start w:val="1"/>
      <w:numFmt w:val="lowerLetter"/>
      <w:lvlText w:val="%2."/>
      <w:lvlJc w:val="left"/>
      <w:pPr>
        <w:ind w:left="2000" w:hanging="360"/>
      </w:pPr>
    </w:lvl>
    <w:lvl w:ilvl="2" w:tplc="0415001B" w:tentative="1">
      <w:start w:val="1"/>
      <w:numFmt w:val="lowerRoman"/>
      <w:lvlText w:val="%3."/>
      <w:lvlJc w:val="right"/>
      <w:pPr>
        <w:ind w:left="2720" w:hanging="180"/>
      </w:pPr>
    </w:lvl>
    <w:lvl w:ilvl="3" w:tplc="0415000F" w:tentative="1">
      <w:start w:val="1"/>
      <w:numFmt w:val="decimal"/>
      <w:lvlText w:val="%4."/>
      <w:lvlJc w:val="left"/>
      <w:pPr>
        <w:ind w:left="3440" w:hanging="360"/>
      </w:pPr>
    </w:lvl>
    <w:lvl w:ilvl="4" w:tplc="04150019" w:tentative="1">
      <w:start w:val="1"/>
      <w:numFmt w:val="lowerLetter"/>
      <w:lvlText w:val="%5."/>
      <w:lvlJc w:val="left"/>
      <w:pPr>
        <w:ind w:left="4160" w:hanging="360"/>
      </w:pPr>
    </w:lvl>
    <w:lvl w:ilvl="5" w:tplc="0415001B" w:tentative="1">
      <w:start w:val="1"/>
      <w:numFmt w:val="lowerRoman"/>
      <w:lvlText w:val="%6."/>
      <w:lvlJc w:val="right"/>
      <w:pPr>
        <w:ind w:left="4880" w:hanging="180"/>
      </w:pPr>
    </w:lvl>
    <w:lvl w:ilvl="6" w:tplc="0415000F" w:tentative="1">
      <w:start w:val="1"/>
      <w:numFmt w:val="decimal"/>
      <w:lvlText w:val="%7."/>
      <w:lvlJc w:val="left"/>
      <w:pPr>
        <w:ind w:left="5600" w:hanging="360"/>
      </w:pPr>
    </w:lvl>
    <w:lvl w:ilvl="7" w:tplc="04150019" w:tentative="1">
      <w:start w:val="1"/>
      <w:numFmt w:val="lowerLetter"/>
      <w:lvlText w:val="%8."/>
      <w:lvlJc w:val="left"/>
      <w:pPr>
        <w:ind w:left="6320" w:hanging="360"/>
      </w:pPr>
    </w:lvl>
    <w:lvl w:ilvl="8" w:tplc="0415001B" w:tentative="1">
      <w:start w:val="1"/>
      <w:numFmt w:val="lowerRoman"/>
      <w:lvlText w:val="%9."/>
      <w:lvlJc w:val="right"/>
      <w:pPr>
        <w:ind w:left="7040" w:hanging="180"/>
      </w:pPr>
    </w:lvl>
  </w:abstractNum>
  <w:abstractNum w:abstractNumId="14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3" w15:restartNumberingAfterBreak="0">
    <w:nsid w:val="64F55F49"/>
    <w:multiLevelType w:val="hybridMultilevel"/>
    <w:tmpl w:val="FF948112"/>
    <w:lvl w:ilvl="0" w:tplc="5E7C0DD8">
      <w:start w:val="1"/>
      <w:numFmt w:val="ordinal"/>
      <w:lvlText w:val="%1"/>
      <w:lvlJc w:val="left"/>
      <w:pPr>
        <w:ind w:left="786"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557123C"/>
    <w:multiLevelType w:val="hybridMultilevel"/>
    <w:tmpl w:val="896ECE40"/>
    <w:lvl w:ilvl="0" w:tplc="1ABA969A">
      <w:start w:val="1"/>
      <w:numFmt w:val="decimal"/>
      <w:lvlText w:val="%1)"/>
      <w:lvlJc w:val="left"/>
      <w:pPr>
        <w:ind w:left="720" w:hanging="360"/>
      </w:pPr>
      <w:rPr>
        <w:rFonts w:ascii="Arial" w:eastAsia="Times New Roman" w:hAnsi="Arial" w:cs="Arial"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5A23FDB"/>
    <w:multiLevelType w:val="hybridMultilevel"/>
    <w:tmpl w:val="CCE4DFEC"/>
    <w:lvl w:ilvl="0" w:tplc="10420C02">
      <w:start w:val="1"/>
      <w:numFmt w:val="decimal"/>
      <w:lvlText w:val="%1."/>
      <w:lvlJc w:val="left"/>
      <w:pPr>
        <w:tabs>
          <w:tab w:val="num" w:pos="1866"/>
        </w:tabs>
        <w:ind w:left="1866"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60466C2"/>
    <w:multiLevelType w:val="hybridMultilevel"/>
    <w:tmpl w:val="1FC06E58"/>
    <w:lvl w:ilvl="0" w:tplc="B15C8592">
      <w:start w:val="1"/>
      <w:numFmt w:val="decimal"/>
      <w:lvlText w:val="%1)"/>
      <w:lvlJc w:val="left"/>
      <w:pPr>
        <w:ind w:left="1146" w:hanging="360"/>
      </w:pPr>
      <w:rPr>
        <w:rFonts w:ascii="Arial" w:eastAsia="Times New Roman" w:hAnsi="Arial" w:cs="Arial" w:hint="default"/>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47" w15:restartNumberingAfterBreak="0">
    <w:nsid w:val="66C60546"/>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8" w15:restartNumberingAfterBreak="0">
    <w:nsid w:val="67894A44"/>
    <w:multiLevelType w:val="multilevel"/>
    <w:tmpl w:val="EB467996"/>
    <w:lvl w:ilvl="0">
      <w:start w:val="26"/>
      <w:numFmt w:val="decimal"/>
      <w:lvlText w:val="%1."/>
      <w:lvlJc w:val="left"/>
      <w:pPr>
        <w:tabs>
          <w:tab w:val="num" w:pos="360"/>
        </w:tabs>
        <w:ind w:left="360"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9" w15:restartNumberingAfterBreak="0">
    <w:nsid w:val="67C129F6"/>
    <w:multiLevelType w:val="hybridMultilevel"/>
    <w:tmpl w:val="F5AC7E40"/>
    <w:lvl w:ilvl="0" w:tplc="9E6284E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86004D4"/>
    <w:multiLevelType w:val="hybridMultilevel"/>
    <w:tmpl w:val="D99E0A32"/>
    <w:lvl w:ilvl="0" w:tplc="01BC061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8833FBE"/>
    <w:multiLevelType w:val="multilevel"/>
    <w:tmpl w:val="A2121C58"/>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2" w15:restartNumberingAfterBreak="0">
    <w:nsid w:val="68DE60D9"/>
    <w:multiLevelType w:val="hybridMultilevel"/>
    <w:tmpl w:val="D23E0B44"/>
    <w:lvl w:ilvl="0" w:tplc="8C122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9367CE3"/>
    <w:multiLevelType w:val="hybridMultilevel"/>
    <w:tmpl w:val="E064FECC"/>
    <w:lvl w:ilvl="0" w:tplc="A05C8088">
      <w:start w:val="1"/>
      <w:numFmt w:val="decimal"/>
      <w:lvlText w:val="%1."/>
      <w:lvlJc w:val="left"/>
      <w:pPr>
        <w:ind w:left="1145" w:hanging="360"/>
      </w:pPr>
      <w:rPr>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4" w15:restartNumberingAfterBreak="0">
    <w:nsid w:val="69373A01"/>
    <w:multiLevelType w:val="hybridMultilevel"/>
    <w:tmpl w:val="75BAEBE6"/>
    <w:lvl w:ilvl="0" w:tplc="085C15A0">
      <w:start w:val="1"/>
      <w:numFmt w:val="decimal"/>
      <w:lvlText w:val="%1)"/>
      <w:lvlJc w:val="left"/>
      <w:pPr>
        <w:ind w:left="720" w:hanging="360"/>
      </w:pPr>
      <w:rPr>
        <w:rFonts w:hint="default"/>
      </w:rPr>
    </w:lvl>
    <w:lvl w:ilvl="1" w:tplc="9FBA45B8">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9D72A86"/>
    <w:multiLevelType w:val="hybridMultilevel"/>
    <w:tmpl w:val="FEBE5638"/>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6" w15:restartNumberingAfterBreak="0">
    <w:nsid w:val="6B474D19"/>
    <w:multiLevelType w:val="hybridMultilevel"/>
    <w:tmpl w:val="E150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D4C5EB0"/>
    <w:multiLevelType w:val="hybridMultilevel"/>
    <w:tmpl w:val="B09CF71C"/>
    <w:lvl w:ilvl="0" w:tplc="E9AE45C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8"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159" w15:restartNumberingAfterBreak="0">
    <w:nsid w:val="705E0D33"/>
    <w:multiLevelType w:val="hybridMultilevel"/>
    <w:tmpl w:val="0CBC02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10B003C"/>
    <w:multiLevelType w:val="hybridMultilevel"/>
    <w:tmpl w:val="ECF069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1" w15:restartNumberingAfterBreak="0">
    <w:nsid w:val="71A93CC1"/>
    <w:multiLevelType w:val="hybridMultilevel"/>
    <w:tmpl w:val="0200FBF0"/>
    <w:lvl w:ilvl="0" w:tplc="CF94E474">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1E81FD5"/>
    <w:multiLevelType w:val="multilevel"/>
    <w:tmpl w:val="C8F6380A"/>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28F314F"/>
    <w:multiLevelType w:val="multilevel"/>
    <w:tmpl w:val="BD76E0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6" w15:restartNumberingAfterBreak="0">
    <w:nsid w:val="73E31A21"/>
    <w:multiLevelType w:val="hybridMultilevel"/>
    <w:tmpl w:val="0EB23ED2"/>
    <w:lvl w:ilvl="0" w:tplc="67DAA088">
      <w:start w:val="1"/>
      <w:numFmt w:val="decimal"/>
      <w:lvlText w:val="%1)"/>
      <w:lvlJc w:val="left"/>
      <w:pPr>
        <w:tabs>
          <w:tab w:val="num" w:pos="720"/>
        </w:tabs>
        <w:ind w:left="72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5994544"/>
    <w:multiLevelType w:val="hybridMultilevel"/>
    <w:tmpl w:val="3B64EBD8"/>
    <w:lvl w:ilvl="0" w:tplc="5CDA7E5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6585638"/>
    <w:multiLevelType w:val="hybridMultilevel"/>
    <w:tmpl w:val="EEF85D0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9" w15:restartNumberingAfterBreak="0">
    <w:nsid w:val="765F62BE"/>
    <w:multiLevelType w:val="hybridMultilevel"/>
    <w:tmpl w:val="C58067D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69E50D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1" w15:restartNumberingAfterBreak="0">
    <w:nsid w:val="76D81065"/>
    <w:multiLevelType w:val="multilevel"/>
    <w:tmpl w:val="4942E9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2" w15:restartNumberingAfterBreak="0">
    <w:nsid w:val="778B5723"/>
    <w:multiLevelType w:val="multilevel"/>
    <w:tmpl w:val="3716AD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3" w15:restartNumberingAfterBreak="0">
    <w:nsid w:val="78CE48A9"/>
    <w:multiLevelType w:val="hybridMultilevel"/>
    <w:tmpl w:val="221CE4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BB635DF"/>
    <w:multiLevelType w:val="singleLevel"/>
    <w:tmpl w:val="AE2654EE"/>
    <w:lvl w:ilvl="0">
      <w:start w:val="1"/>
      <w:numFmt w:val="decimal"/>
      <w:lvlText w:val="%1)"/>
      <w:lvlJc w:val="left"/>
      <w:pPr>
        <w:tabs>
          <w:tab w:val="num" w:pos="1069"/>
        </w:tabs>
        <w:ind w:left="1069" w:hanging="360"/>
      </w:pPr>
      <w:rPr>
        <w:rFonts w:hint="default"/>
      </w:rPr>
    </w:lvl>
  </w:abstractNum>
  <w:abstractNum w:abstractNumId="175" w15:restartNumberingAfterBreak="0">
    <w:nsid w:val="7C4B1BDA"/>
    <w:multiLevelType w:val="hybridMultilevel"/>
    <w:tmpl w:val="5074C736"/>
    <w:lvl w:ilvl="0" w:tplc="A5426F86">
      <w:start w:val="1"/>
      <w:numFmt w:val="decimal"/>
      <w:lvlText w:val="%1."/>
      <w:lvlJc w:val="left"/>
      <w:pPr>
        <w:ind w:left="114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DA32E86"/>
    <w:multiLevelType w:val="hybridMultilevel"/>
    <w:tmpl w:val="EDA2E56A"/>
    <w:lvl w:ilvl="0" w:tplc="2F263A4C">
      <w:start w:val="8"/>
      <w:numFmt w:val="decimal"/>
      <w:lvlText w:val="%1."/>
      <w:lvlJc w:val="left"/>
      <w:pPr>
        <w:ind w:left="1146"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E7C291F"/>
    <w:multiLevelType w:val="hybridMultilevel"/>
    <w:tmpl w:val="E2F45806"/>
    <w:lvl w:ilvl="0" w:tplc="B27CBCE4">
      <w:start w:val="1"/>
      <w:numFmt w:val="decimal"/>
      <w:lvlText w:val="%1."/>
      <w:lvlJc w:val="left"/>
      <w:pPr>
        <w:ind w:left="1211" w:hanging="360"/>
      </w:pPr>
      <w:rPr>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9" w15:restartNumberingAfterBreak="0">
    <w:nsid w:val="7F0230DB"/>
    <w:multiLevelType w:val="multilevel"/>
    <w:tmpl w:val="5B1E0016"/>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214"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80" w15:restartNumberingAfterBreak="0">
    <w:nsid w:val="7F0D789A"/>
    <w:multiLevelType w:val="hybridMultilevel"/>
    <w:tmpl w:val="D7B84BB8"/>
    <w:lvl w:ilvl="0" w:tplc="9F3A1B2E">
      <w:start w:val="1"/>
      <w:numFmt w:val="bullet"/>
      <w:lvlText w:val=""/>
      <w:lvlJc w:val="righ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81" w15:restartNumberingAfterBreak="0">
    <w:nsid w:val="7F203F9A"/>
    <w:multiLevelType w:val="hybridMultilevel"/>
    <w:tmpl w:val="65ACEC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09"/>
  </w:num>
  <w:num w:numId="2">
    <w:abstractNumId w:val="36"/>
  </w:num>
  <w:num w:numId="3">
    <w:abstractNumId w:val="30"/>
  </w:num>
  <w:num w:numId="4">
    <w:abstractNumId w:val="103"/>
  </w:num>
  <w:num w:numId="5">
    <w:abstractNumId w:val="87"/>
  </w:num>
  <w:num w:numId="6">
    <w:abstractNumId w:val="24"/>
  </w:num>
  <w:num w:numId="7">
    <w:abstractNumId w:val="31"/>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7"/>
  </w:num>
  <w:num w:numId="10">
    <w:abstractNumId w:val="71"/>
  </w:num>
  <w:num w:numId="11">
    <w:abstractNumId w:val="161"/>
  </w:num>
  <w:num w:numId="12">
    <w:abstractNumId w:val="151"/>
  </w:num>
  <w:num w:numId="13">
    <w:abstractNumId w:val="20"/>
  </w:num>
  <w:num w:numId="14">
    <w:abstractNumId w:val="23"/>
  </w:num>
  <w:num w:numId="15">
    <w:abstractNumId w:val="10"/>
  </w:num>
  <w:num w:numId="16">
    <w:abstractNumId w:val="143"/>
  </w:num>
  <w:num w:numId="17">
    <w:abstractNumId w:val="63"/>
  </w:num>
  <w:num w:numId="18">
    <w:abstractNumId w:val="61"/>
    <w:lvlOverride w:ilvl="0">
      <w:startOverride w:val="1"/>
    </w:lvlOverride>
  </w:num>
  <w:num w:numId="19">
    <w:abstractNumId w:val="14"/>
  </w:num>
  <w:num w:numId="20">
    <w:abstractNumId w:val="47"/>
  </w:num>
  <w:num w:numId="21">
    <w:abstractNumId w:val="170"/>
  </w:num>
  <w:num w:numId="22">
    <w:abstractNumId w:val="70"/>
  </w:num>
  <w:num w:numId="23">
    <w:abstractNumId w:val="158"/>
  </w:num>
  <w:num w:numId="24">
    <w:abstractNumId w:val="53"/>
  </w:num>
  <w:num w:numId="25">
    <w:abstractNumId w:val="154"/>
  </w:num>
  <w:num w:numId="26">
    <w:abstractNumId w:val="129"/>
  </w:num>
  <w:num w:numId="27">
    <w:abstractNumId w:val="141"/>
  </w:num>
  <w:num w:numId="28">
    <w:abstractNumId w:val="89"/>
  </w:num>
  <w:num w:numId="29">
    <w:abstractNumId w:val="88"/>
  </w:num>
  <w:num w:numId="30">
    <w:abstractNumId w:val="179"/>
  </w:num>
  <w:num w:numId="31">
    <w:abstractNumId w:val="104"/>
  </w:num>
  <w:num w:numId="32">
    <w:abstractNumId w:val="67"/>
  </w:num>
  <w:num w:numId="33">
    <w:abstractNumId w:val="176"/>
  </w:num>
  <w:num w:numId="34">
    <w:abstractNumId w:val="105"/>
  </w:num>
  <w:num w:numId="35">
    <w:abstractNumId w:val="142"/>
  </w:num>
  <w:num w:numId="36">
    <w:abstractNumId w:val="62"/>
  </w:num>
  <w:num w:numId="37">
    <w:abstractNumId w:val="66"/>
  </w:num>
  <w:num w:numId="38">
    <w:abstractNumId w:val="91"/>
  </w:num>
  <w:num w:numId="39">
    <w:abstractNumId w:val="166"/>
  </w:num>
  <w:num w:numId="40">
    <w:abstractNumId w:val="49"/>
  </w:num>
  <w:num w:numId="41">
    <w:abstractNumId w:val="163"/>
  </w:num>
  <w:num w:numId="42">
    <w:abstractNumId w:val="22"/>
  </w:num>
  <w:num w:numId="43">
    <w:abstractNumId w:val="94"/>
  </w:num>
  <w:num w:numId="44">
    <w:abstractNumId w:val="41"/>
  </w:num>
  <w:num w:numId="45">
    <w:abstractNumId w:val="155"/>
  </w:num>
  <w:num w:numId="46">
    <w:abstractNumId w:val="116"/>
  </w:num>
  <w:num w:numId="47">
    <w:abstractNumId w:val="60"/>
  </w:num>
  <w:num w:numId="48">
    <w:abstractNumId w:val="74"/>
  </w:num>
  <w:num w:numId="49">
    <w:abstractNumId w:val="135"/>
  </w:num>
  <w:num w:numId="50">
    <w:abstractNumId w:val="132"/>
  </w:num>
  <w:num w:numId="51">
    <w:abstractNumId w:val="165"/>
  </w:num>
  <w:num w:numId="52">
    <w:abstractNumId w:val="54"/>
  </w:num>
  <w:num w:numId="53">
    <w:abstractNumId w:val="108"/>
  </w:num>
  <w:num w:numId="54">
    <w:abstractNumId w:val="138"/>
  </w:num>
  <w:num w:numId="55">
    <w:abstractNumId w:val="138"/>
    <w:lvlOverride w:ilvl="0">
      <w:startOverride w:val="1"/>
    </w:lvlOverride>
  </w:num>
  <w:num w:numId="56">
    <w:abstractNumId w:val="146"/>
  </w:num>
  <w:num w:numId="57">
    <w:abstractNumId w:val="177"/>
  </w:num>
  <w:num w:numId="58">
    <w:abstractNumId w:val="130"/>
  </w:num>
  <w:num w:numId="59">
    <w:abstractNumId w:val="78"/>
  </w:num>
  <w:num w:numId="60">
    <w:abstractNumId w:val="8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4"/>
  </w:num>
  <w:num w:numId="63">
    <w:abstractNumId w:val="12"/>
  </w:num>
  <w:num w:numId="64">
    <w:abstractNumId w:val="158"/>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2"/>
  </w:num>
  <w:num w:numId="67">
    <w:abstractNumId w:val="137"/>
  </w:num>
  <w:num w:numId="68">
    <w:abstractNumId w:val="96"/>
  </w:num>
  <w:num w:numId="69">
    <w:abstractNumId w:val="58"/>
  </w:num>
  <w:num w:numId="70">
    <w:abstractNumId w:val="180"/>
  </w:num>
  <w:num w:numId="71">
    <w:abstractNumId w:val="179"/>
  </w:num>
  <w:num w:numId="72">
    <w:abstractNumId w:val="80"/>
  </w:num>
  <w:num w:numId="73">
    <w:abstractNumId w:val="147"/>
  </w:num>
  <w:num w:numId="74">
    <w:abstractNumId w:val="26"/>
  </w:num>
  <w:num w:numId="75">
    <w:abstractNumId w:val="178"/>
  </w:num>
  <w:num w:numId="76">
    <w:abstractNumId w:val="123"/>
  </w:num>
  <w:num w:numId="77">
    <w:abstractNumId w:val="77"/>
  </w:num>
  <w:num w:numId="78">
    <w:abstractNumId w:val="112"/>
  </w:num>
  <w:num w:numId="79">
    <w:abstractNumId w:val="18"/>
  </w:num>
  <w:num w:numId="80">
    <w:abstractNumId w:val="131"/>
  </w:num>
  <w:num w:numId="81">
    <w:abstractNumId w:val="68"/>
  </w:num>
  <w:num w:numId="82">
    <w:abstractNumId w:val="39"/>
  </w:num>
  <w:num w:numId="83">
    <w:abstractNumId w:val="111"/>
  </w:num>
  <w:num w:numId="84">
    <w:abstractNumId w:val="38"/>
  </w:num>
  <w:num w:numId="85">
    <w:abstractNumId w:val="153"/>
  </w:num>
  <w:num w:numId="86">
    <w:abstractNumId w:val="175"/>
  </w:num>
  <w:num w:numId="87">
    <w:abstractNumId w:val="19"/>
  </w:num>
  <w:num w:numId="88">
    <w:abstractNumId w:val="128"/>
  </w:num>
  <w:num w:numId="89">
    <w:abstractNumId w:val="43"/>
  </w:num>
  <w:num w:numId="90">
    <w:abstractNumId w:val="117"/>
  </w:num>
  <w:num w:numId="91">
    <w:abstractNumId w:val="145"/>
  </w:num>
  <w:num w:numId="92">
    <w:abstractNumId w:val="73"/>
  </w:num>
  <w:num w:numId="93">
    <w:abstractNumId w:val="140"/>
  </w:num>
  <w:num w:numId="94">
    <w:abstractNumId w:val="174"/>
  </w:num>
  <w:num w:numId="95">
    <w:abstractNumId w:val="44"/>
  </w:num>
  <w:num w:numId="96">
    <w:abstractNumId w:val="55"/>
  </w:num>
  <w:num w:numId="97">
    <w:abstractNumId w:val="52"/>
  </w:num>
  <w:num w:numId="9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6"/>
  </w:num>
  <w:num w:numId="10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
  </w:num>
  <w:num w:numId="102">
    <w:abstractNumId w:val="119"/>
  </w:num>
  <w:num w:numId="103">
    <w:abstractNumId w:val="168"/>
  </w:num>
  <w:num w:numId="104">
    <w:abstractNumId w:val="98"/>
  </w:num>
  <w:num w:numId="105">
    <w:abstractNumId w:val="120"/>
  </w:num>
  <w:num w:numId="106">
    <w:abstractNumId w:val="126"/>
  </w:num>
  <w:num w:numId="107">
    <w:abstractNumId w:val="169"/>
  </w:num>
  <w:num w:numId="108">
    <w:abstractNumId w:val="25"/>
  </w:num>
  <w:num w:numId="109">
    <w:abstractNumId w:val="167"/>
  </w:num>
  <w:num w:numId="110">
    <w:abstractNumId w:val="102"/>
  </w:num>
  <w:num w:numId="111">
    <w:abstractNumId w:val="173"/>
  </w:num>
  <w:num w:numId="112">
    <w:abstractNumId w:val="32"/>
  </w:num>
  <w:num w:numId="113">
    <w:abstractNumId w:val="33"/>
  </w:num>
  <w:num w:numId="114">
    <w:abstractNumId w:val="101"/>
  </w:num>
  <w:num w:numId="115">
    <w:abstractNumId w:val="57"/>
  </w:num>
  <w:num w:numId="116">
    <w:abstractNumId w:val="159"/>
  </w:num>
  <w:num w:numId="117">
    <w:abstractNumId w:val="139"/>
  </w:num>
  <w:num w:numId="118">
    <w:abstractNumId w:val="110"/>
  </w:num>
  <w:num w:numId="119">
    <w:abstractNumId w:val="86"/>
  </w:num>
  <w:num w:numId="120">
    <w:abstractNumId w:val="136"/>
  </w:num>
  <w:num w:numId="121">
    <w:abstractNumId w:val="149"/>
  </w:num>
  <w:num w:numId="122">
    <w:abstractNumId w:val="118"/>
  </w:num>
  <w:num w:numId="123">
    <w:abstractNumId w:val="9"/>
  </w:num>
  <w:num w:numId="124">
    <w:abstractNumId w:val="69"/>
  </w:num>
  <w:num w:numId="125">
    <w:abstractNumId w:val="93"/>
  </w:num>
  <w:num w:numId="126">
    <w:abstractNumId w:val="5"/>
  </w:num>
  <w:num w:numId="127">
    <w:abstractNumId w:val="2"/>
  </w:num>
  <w:num w:numId="128">
    <w:abstractNumId w:val="3"/>
  </w:num>
  <w:num w:numId="129">
    <w:abstractNumId w:val="4"/>
  </w:num>
  <w:num w:numId="130">
    <w:abstractNumId w:val="0"/>
  </w:num>
  <w:num w:numId="131">
    <w:abstractNumId w:val="181"/>
  </w:num>
  <w:num w:numId="132">
    <w:abstractNumId w:val="17"/>
  </w:num>
  <w:num w:numId="133">
    <w:abstractNumId w:val="6"/>
  </w:num>
  <w:num w:numId="134">
    <w:abstractNumId w:val="99"/>
  </w:num>
  <w:num w:numId="135">
    <w:abstractNumId w:val="50"/>
  </w:num>
  <w:num w:numId="136">
    <w:abstractNumId w:val="8"/>
  </w:num>
  <w:num w:numId="137">
    <w:abstractNumId w:val="1"/>
  </w:num>
  <w:num w:numId="138">
    <w:abstractNumId w:val="7"/>
  </w:num>
  <w:num w:numId="139">
    <w:abstractNumId w:val="160"/>
  </w:num>
  <w:num w:numId="140">
    <w:abstractNumId w:val="106"/>
  </w:num>
  <w:num w:numId="141">
    <w:abstractNumId w:val="56"/>
  </w:num>
  <w:num w:numId="142">
    <w:abstractNumId w:val="11"/>
  </w:num>
  <w:num w:numId="143">
    <w:abstractNumId w:val="125"/>
  </w:num>
  <w:num w:numId="144">
    <w:abstractNumId w:val="95"/>
  </w:num>
  <w:num w:numId="145">
    <w:abstractNumId w:val="152"/>
  </w:num>
  <w:num w:numId="146">
    <w:abstractNumId w:val="59"/>
  </w:num>
  <w:num w:numId="147">
    <w:abstractNumId w:val="75"/>
  </w:num>
  <w:num w:numId="148">
    <w:abstractNumId w:val="150"/>
  </w:num>
  <w:num w:numId="149">
    <w:abstractNumId w:val="156"/>
  </w:num>
  <w:num w:numId="150">
    <w:abstractNumId w:val="81"/>
  </w:num>
  <w:num w:numId="151">
    <w:abstractNumId w:val="97"/>
  </w:num>
  <w:num w:numId="152">
    <w:abstractNumId w:val="124"/>
  </w:num>
  <w:num w:numId="153">
    <w:abstractNumId w:val="72"/>
  </w:num>
  <w:num w:numId="154">
    <w:abstractNumId w:val="114"/>
  </w:num>
  <w:num w:numId="155">
    <w:abstractNumId w:val="121"/>
  </w:num>
  <w:num w:numId="156">
    <w:abstractNumId w:val="76"/>
  </w:num>
  <w:num w:numId="157">
    <w:abstractNumId w:val="45"/>
  </w:num>
  <w:num w:numId="158">
    <w:abstractNumId w:val="107"/>
  </w:num>
  <w:num w:numId="159">
    <w:abstractNumId w:val="35"/>
  </w:num>
  <w:num w:numId="160">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48"/>
  </w:num>
  <w:num w:numId="1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57"/>
  </w:num>
  <w:num w:numId="165">
    <w:abstractNumId w:val="42"/>
  </w:num>
  <w:num w:numId="166">
    <w:abstractNumId w:val="171"/>
  </w:num>
  <w:num w:numId="167">
    <w:abstractNumId w:val="21"/>
  </w:num>
  <w:num w:numId="168">
    <w:abstractNumId w:val="162"/>
  </w:num>
  <w:num w:numId="169">
    <w:abstractNumId w:val="48"/>
  </w:num>
  <w:num w:numId="170">
    <w:abstractNumId w:val="51"/>
  </w:num>
  <w:num w:numId="171">
    <w:abstractNumId w:val="16"/>
  </w:num>
  <w:num w:numId="172">
    <w:abstractNumId w:val="100"/>
  </w:num>
  <w:num w:numId="173">
    <w:abstractNumId w:val="90"/>
  </w:num>
  <w:num w:numId="174">
    <w:abstractNumId w:val="64"/>
  </w:num>
  <w:num w:numId="175">
    <w:abstractNumId w:val="27"/>
  </w:num>
  <w:num w:numId="176">
    <w:abstractNumId w:val="164"/>
  </w:num>
  <w:num w:numId="177">
    <w:abstractNumId w:val="115"/>
  </w:num>
  <w:num w:numId="178">
    <w:abstractNumId w:val="85"/>
  </w:num>
  <w:num w:numId="179">
    <w:abstractNumId w:val="133"/>
  </w:num>
  <w:num w:numId="180">
    <w:abstractNumId w:val="37"/>
  </w:num>
  <w:num w:numId="181">
    <w:abstractNumId w:val="15"/>
  </w:num>
  <w:num w:numId="182">
    <w:abstractNumId w:val="84"/>
  </w:num>
  <w:num w:numId="183">
    <w:abstractNumId w:val="82"/>
  </w:num>
  <w:num w:numId="184">
    <w:abstractNumId w:val="122"/>
  </w:num>
  <w:num w:numId="185">
    <w:abstractNumId w:val="0"/>
    <w:lvlOverride w:ilvl="0">
      <w:startOverride w:val="1"/>
    </w:lvlOverride>
  </w:num>
  <w:num w:numId="186">
    <w:abstractNumId w:val="79"/>
  </w:num>
  <w:numIdMacAtCleanup w:val="17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piński Jarosław">
    <w15:presenceInfo w15:providerId="AD" w15:userId="S-1-5-21-114579573-3725427031-314597805-242162"/>
  </w15:person>
  <w15:person w15:author="Godziewicz Henryk">
    <w15:presenceInfo w15:providerId="AD" w15:userId="S-1-5-21-114579573-3725427031-314597805-2079"/>
  </w15:person>
  <w15:person w15:author="Piotr Pacyna">
    <w15:presenceInfo w15:providerId="None" w15:userId="Piotr Pacyna"/>
  </w15:person>
  <w15:person w15:author="Najdzik Maria">
    <w15:presenceInfo w15:providerId="AD" w15:userId="S-1-5-21-114579573-3725427031-314597805-23202"/>
  </w15:person>
  <w15:person w15:author="Agnieszka Ciarkowska">
    <w15:presenceInfo w15:providerId="Windows Live" w15:userId="ce3873c442111f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numFmt w:val="chicago"/>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C82"/>
    <w:rsid w:val="000003F5"/>
    <w:rsid w:val="00000A12"/>
    <w:rsid w:val="00000A65"/>
    <w:rsid w:val="00000BE5"/>
    <w:rsid w:val="00000C2F"/>
    <w:rsid w:val="000015DF"/>
    <w:rsid w:val="00001601"/>
    <w:rsid w:val="0000209A"/>
    <w:rsid w:val="00005564"/>
    <w:rsid w:val="00005616"/>
    <w:rsid w:val="00005D35"/>
    <w:rsid w:val="000069CB"/>
    <w:rsid w:val="00007E3C"/>
    <w:rsid w:val="000106AA"/>
    <w:rsid w:val="00010A5F"/>
    <w:rsid w:val="0001249E"/>
    <w:rsid w:val="00013198"/>
    <w:rsid w:val="0001334D"/>
    <w:rsid w:val="00013582"/>
    <w:rsid w:val="0001375A"/>
    <w:rsid w:val="00013B3B"/>
    <w:rsid w:val="00013B5E"/>
    <w:rsid w:val="00013E06"/>
    <w:rsid w:val="000154EA"/>
    <w:rsid w:val="00015CB5"/>
    <w:rsid w:val="000162A4"/>
    <w:rsid w:val="000168A7"/>
    <w:rsid w:val="000174A3"/>
    <w:rsid w:val="000176AE"/>
    <w:rsid w:val="000178E8"/>
    <w:rsid w:val="000202F2"/>
    <w:rsid w:val="00020BB4"/>
    <w:rsid w:val="0002133B"/>
    <w:rsid w:val="00022548"/>
    <w:rsid w:val="0002300C"/>
    <w:rsid w:val="000241CE"/>
    <w:rsid w:val="00024706"/>
    <w:rsid w:val="000248AF"/>
    <w:rsid w:val="000250A4"/>
    <w:rsid w:val="00026B24"/>
    <w:rsid w:val="00026B5B"/>
    <w:rsid w:val="000270E9"/>
    <w:rsid w:val="00027514"/>
    <w:rsid w:val="00030538"/>
    <w:rsid w:val="00031938"/>
    <w:rsid w:val="00033890"/>
    <w:rsid w:val="00033B15"/>
    <w:rsid w:val="00033D51"/>
    <w:rsid w:val="00035605"/>
    <w:rsid w:val="0003560A"/>
    <w:rsid w:val="00035805"/>
    <w:rsid w:val="000363D2"/>
    <w:rsid w:val="0003696E"/>
    <w:rsid w:val="00037AB0"/>
    <w:rsid w:val="00040726"/>
    <w:rsid w:val="00040827"/>
    <w:rsid w:val="00040906"/>
    <w:rsid w:val="000410D7"/>
    <w:rsid w:val="00041984"/>
    <w:rsid w:val="00041B9E"/>
    <w:rsid w:val="000428B9"/>
    <w:rsid w:val="00042E51"/>
    <w:rsid w:val="00043B6E"/>
    <w:rsid w:val="0004582A"/>
    <w:rsid w:val="00046F06"/>
    <w:rsid w:val="0004760D"/>
    <w:rsid w:val="0004773E"/>
    <w:rsid w:val="00047AA7"/>
    <w:rsid w:val="00050529"/>
    <w:rsid w:val="000506EA"/>
    <w:rsid w:val="000508C5"/>
    <w:rsid w:val="00050DAF"/>
    <w:rsid w:val="00051812"/>
    <w:rsid w:val="00051A56"/>
    <w:rsid w:val="000524D8"/>
    <w:rsid w:val="00052B1D"/>
    <w:rsid w:val="00053367"/>
    <w:rsid w:val="0005429B"/>
    <w:rsid w:val="000542AC"/>
    <w:rsid w:val="000542F4"/>
    <w:rsid w:val="000548CD"/>
    <w:rsid w:val="00054BA1"/>
    <w:rsid w:val="00055999"/>
    <w:rsid w:val="000561E4"/>
    <w:rsid w:val="000562AB"/>
    <w:rsid w:val="000568B4"/>
    <w:rsid w:val="0005691C"/>
    <w:rsid w:val="00056DCC"/>
    <w:rsid w:val="00057002"/>
    <w:rsid w:val="00057FF1"/>
    <w:rsid w:val="000604CF"/>
    <w:rsid w:val="00060F4F"/>
    <w:rsid w:val="000615C4"/>
    <w:rsid w:val="00061A2D"/>
    <w:rsid w:val="00061C46"/>
    <w:rsid w:val="00063849"/>
    <w:rsid w:val="000642DA"/>
    <w:rsid w:val="00064AE2"/>
    <w:rsid w:val="00065135"/>
    <w:rsid w:val="00065268"/>
    <w:rsid w:val="00066536"/>
    <w:rsid w:val="000675A9"/>
    <w:rsid w:val="00067E74"/>
    <w:rsid w:val="000705DC"/>
    <w:rsid w:val="00070887"/>
    <w:rsid w:val="00071279"/>
    <w:rsid w:val="00071B57"/>
    <w:rsid w:val="000720A4"/>
    <w:rsid w:val="00072CE8"/>
    <w:rsid w:val="00073E15"/>
    <w:rsid w:val="00074184"/>
    <w:rsid w:val="00074A34"/>
    <w:rsid w:val="00074E82"/>
    <w:rsid w:val="00074F95"/>
    <w:rsid w:val="00075015"/>
    <w:rsid w:val="0007533E"/>
    <w:rsid w:val="00075AF1"/>
    <w:rsid w:val="000775C7"/>
    <w:rsid w:val="000776AB"/>
    <w:rsid w:val="00077891"/>
    <w:rsid w:val="00077A01"/>
    <w:rsid w:val="000802F4"/>
    <w:rsid w:val="00080B2C"/>
    <w:rsid w:val="00080DEE"/>
    <w:rsid w:val="000815E4"/>
    <w:rsid w:val="000816DA"/>
    <w:rsid w:val="000821DB"/>
    <w:rsid w:val="0008294D"/>
    <w:rsid w:val="00082AA3"/>
    <w:rsid w:val="00082D3C"/>
    <w:rsid w:val="000836D2"/>
    <w:rsid w:val="000837CB"/>
    <w:rsid w:val="00083BA2"/>
    <w:rsid w:val="0008411C"/>
    <w:rsid w:val="000847FB"/>
    <w:rsid w:val="0008485B"/>
    <w:rsid w:val="000849F4"/>
    <w:rsid w:val="00085360"/>
    <w:rsid w:val="00085AC7"/>
    <w:rsid w:val="000862C4"/>
    <w:rsid w:val="00086DCB"/>
    <w:rsid w:val="00087D39"/>
    <w:rsid w:val="00087EDC"/>
    <w:rsid w:val="00091029"/>
    <w:rsid w:val="00091685"/>
    <w:rsid w:val="000917AE"/>
    <w:rsid w:val="00091824"/>
    <w:rsid w:val="00092160"/>
    <w:rsid w:val="00092A74"/>
    <w:rsid w:val="00092BAD"/>
    <w:rsid w:val="00092FE0"/>
    <w:rsid w:val="00093DB9"/>
    <w:rsid w:val="00094327"/>
    <w:rsid w:val="00094750"/>
    <w:rsid w:val="000955A0"/>
    <w:rsid w:val="00096318"/>
    <w:rsid w:val="00096763"/>
    <w:rsid w:val="000976EE"/>
    <w:rsid w:val="00097AAA"/>
    <w:rsid w:val="000A0A47"/>
    <w:rsid w:val="000A1483"/>
    <w:rsid w:val="000A16B9"/>
    <w:rsid w:val="000A1CF4"/>
    <w:rsid w:val="000A32AA"/>
    <w:rsid w:val="000A3BBD"/>
    <w:rsid w:val="000A4310"/>
    <w:rsid w:val="000A4DDE"/>
    <w:rsid w:val="000A55F2"/>
    <w:rsid w:val="000A5612"/>
    <w:rsid w:val="000A5674"/>
    <w:rsid w:val="000A577E"/>
    <w:rsid w:val="000A660B"/>
    <w:rsid w:val="000A7116"/>
    <w:rsid w:val="000A7B3A"/>
    <w:rsid w:val="000B150F"/>
    <w:rsid w:val="000B2D4E"/>
    <w:rsid w:val="000B2D6E"/>
    <w:rsid w:val="000B3C64"/>
    <w:rsid w:val="000B424E"/>
    <w:rsid w:val="000B44C6"/>
    <w:rsid w:val="000B4E5D"/>
    <w:rsid w:val="000B5510"/>
    <w:rsid w:val="000B601B"/>
    <w:rsid w:val="000B6706"/>
    <w:rsid w:val="000B69DD"/>
    <w:rsid w:val="000B7D34"/>
    <w:rsid w:val="000C00E5"/>
    <w:rsid w:val="000C0CF3"/>
    <w:rsid w:val="000C11A1"/>
    <w:rsid w:val="000C18A4"/>
    <w:rsid w:val="000C1FB8"/>
    <w:rsid w:val="000C285E"/>
    <w:rsid w:val="000C2ECD"/>
    <w:rsid w:val="000C4EFE"/>
    <w:rsid w:val="000C522B"/>
    <w:rsid w:val="000C58E2"/>
    <w:rsid w:val="000C5DFA"/>
    <w:rsid w:val="000C5E15"/>
    <w:rsid w:val="000C6D1D"/>
    <w:rsid w:val="000C7B35"/>
    <w:rsid w:val="000C7E96"/>
    <w:rsid w:val="000D241F"/>
    <w:rsid w:val="000D3073"/>
    <w:rsid w:val="000D3805"/>
    <w:rsid w:val="000D443C"/>
    <w:rsid w:val="000D50ED"/>
    <w:rsid w:val="000D52FD"/>
    <w:rsid w:val="000D5521"/>
    <w:rsid w:val="000D56DE"/>
    <w:rsid w:val="000D63C7"/>
    <w:rsid w:val="000D6739"/>
    <w:rsid w:val="000D68C3"/>
    <w:rsid w:val="000D7102"/>
    <w:rsid w:val="000D7E8F"/>
    <w:rsid w:val="000D7F7A"/>
    <w:rsid w:val="000E0017"/>
    <w:rsid w:val="000E14C9"/>
    <w:rsid w:val="000E3436"/>
    <w:rsid w:val="000E34B1"/>
    <w:rsid w:val="000E3983"/>
    <w:rsid w:val="000E4041"/>
    <w:rsid w:val="000E4877"/>
    <w:rsid w:val="000E5EF9"/>
    <w:rsid w:val="000E61DA"/>
    <w:rsid w:val="000E7187"/>
    <w:rsid w:val="000E7853"/>
    <w:rsid w:val="000F0009"/>
    <w:rsid w:val="000F00EC"/>
    <w:rsid w:val="000F068F"/>
    <w:rsid w:val="000F09B4"/>
    <w:rsid w:val="000F0C07"/>
    <w:rsid w:val="000F10DB"/>
    <w:rsid w:val="000F168D"/>
    <w:rsid w:val="000F43E9"/>
    <w:rsid w:val="000F4EA5"/>
    <w:rsid w:val="000F56FB"/>
    <w:rsid w:val="000F5820"/>
    <w:rsid w:val="000F66FD"/>
    <w:rsid w:val="000F7515"/>
    <w:rsid w:val="000F77C1"/>
    <w:rsid w:val="000F7897"/>
    <w:rsid w:val="001004A8"/>
    <w:rsid w:val="00100860"/>
    <w:rsid w:val="00100B41"/>
    <w:rsid w:val="0010297B"/>
    <w:rsid w:val="001031AD"/>
    <w:rsid w:val="00103256"/>
    <w:rsid w:val="001038C0"/>
    <w:rsid w:val="00105593"/>
    <w:rsid w:val="00107E3E"/>
    <w:rsid w:val="00110821"/>
    <w:rsid w:val="00110BE4"/>
    <w:rsid w:val="00110F91"/>
    <w:rsid w:val="00111E39"/>
    <w:rsid w:val="00111EB1"/>
    <w:rsid w:val="00111F65"/>
    <w:rsid w:val="00112904"/>
    <w:rsid w:val="00113C63"/>
    <w:rsid w:val="001154CB"/>
    <w:rsid w:val="00116ADA"/>
    <w:rsid w:val="00117D6B"/>
    <w:rsid w:val="001205FC"/>
    <w:rsid w:val="00120A95"/>
    <w:rsid w:val="00120D1C"/>
    <w:rsid w:val="00121DB9"/>
    <w:rsid w:val="001228A0"/>
    <w:rsid w:val="00123ACD"/>
    <w:rsid w:val="00123DFE"/>
    <w:rsid w:val="00124430"/>
    <w:rsid w:val="001247CC"/>
    <w:rsid w:val="00124B9D"/>
    <w:rsid w:val="00125CF0"/>
    <w:rsid w:val="001261BD"/>
    <w:rsid w:val="00126969"/>
    <w:rsid w:val="00126B15"/>
    <w:rsid w:val="001272B9"/>
    <w:rsid w:val="0012799F"/>
    <w:rsid w:val="00127F2C"/>
    <w:rsid w:val="00130923"/>
    <w:rsid w:val="00130E87"/>
    <w:rsid w:val="00130ECA"/>
    <w:rsid w:val="00131FD2"/>
    <w:rsid w:val="001323D3"/>
    <w:rsid w:val="001326C4"/>
    <w:rsid w:val="00132D48"/>
    <w:rsid w:val="001338B5"/>
    <w:rsid w:val="00134359"/>
    <w:rsid w:val="0013528B"/>
    <w:rsid w:val="00137552"/>
    <w:rsid w:val="00137EE4"/>
    <w:rsid w:val="00140489"/>
    <w:rsid w:val="00140672"/>
    <w:rsid w:val="001406D3"/>
    <w:rsid w:val="0014072C"/>
    <w:rsid w:val="00140A2E"/>
    <w:rsid w:val="00142BFA"/>
    <w:rsid w:val="00143368"/>
    <w:rsid w:val="00143CF7"/>
    <w:rsid w:val="00144180"/>
    <w:rsid w:val="001446CE"/>
    <w:rsid w:val="0014530B"/>
    <w:rsid w:val="00145454"/>
    <w:rsid w:val="0014562E"/>
    <w:rsid w:val="001459E0"/>
    <w:rsid w:val="001466E3"/>
    <w:rsid w:val="00147494"/>
    <w:rsid w:val="0014799E"/>
    <w:rsid w:val="00147D21"/>
    <w:rsid w:val="0015048E"/>
    <w:rsid w:val="00150D72"/>
    <w:rsid w:val="001523D5"/>
    <w:rsid w:val="00152797"/>
    <w:rsid w:val="00152871"/>
    <w:rsid w:val="001529AE"/>
    <w:rsid w:val="00152E32"/>
    <w:rsid w:val="00153664"/>
    <w:rsid w:val="00154738"/>
    <w:rsid w:val="00154FA7"/>
    <w:rsid w:val="001557ED"/>
    <w:rsid w:val="00155D0F"/>
    <w:rsid w:val="001568B6"/>
    <w:rsid w:val="00156E1D"/>
    <w:rsid w:val="00157417"/>
    <w:rsid w:val="00157900"/>
    <w:rsid w:val="00161938"/>
    <w:rsid w:val="00162560"/>
    <w:rsid w:val="001627B3"/>
    <w:rsid w:val="00163138"/>
    <w:rsid w:val="0016333D"/>
    <w:rsid w:val="00163378"/>
    <w:rsid w:val="00163BCE"/>
    <w:rsid w:val="00163E4D"/>
    <w:rsid w:val="0016411B"/>
    <w:rsid w:val="00165147"/>
    <w:rsid w:val="001651A4"/>
    <w:rsid w:val="001665E2"/>
    <w:rsid w:val="001677FF"/>
    <w:rsid w:val="001678CA"/>
    <w:rsid w:val="0017082E"/>
    <w:rsid w:val="00170FF7"/>
    <w:rsid w:val="00172062"/>
    <w:rsid w:val="00172E46"/>
    <w:rsid w:val="0017415D"/>
    <w:rsid w:val="001741BB"/>
    <w:rsid w:val="001744F8"/>
    <w:rsid w:val="00174B4C"/>
    <w:rsid w:val="00174D40"/>
    <w:rsid w:val="00174E5C"/>
    <w:rsid w:val="00175068"/>
    <w:rsid w:val="001768A1"/>
    <w:rsid w:val="00177B86"/>
    <w:rsid w:val="00180528"/>
    <w:rsid w:val="001815DB"/>
    <w:rsid w:val="0018311F"/>
    <w:rsid w:val="001834DE"/>
    <w:rsid w:val="001845D6"/>
    <w:rsid w:val="001846B7"/>
    <w:rsid w:val="001851C8"/>
    <w:rsid w:val="001864E3"/>
    <w:rsid w:val="00186828"/>
    <w:rsid w:val="00186F61"/>
    <w:rsid w:val="0018753A"/>
    <w:rsid w:val="00187A3F"/>
    <w:rsid w:val="00187BF2"/>
    <w:rsid w:val="001904EE"/>
    <w:rsid w:val="0019050E"/>
    <w:rsid w:val="00190562"/>
    <w:rsid w:val="0019083F"/>
    <w:rsid w:val="001909F4"/>
    <w:rsid w:val="0019231A"/>
    <w:rsid w:val="00192784"/>
    <w:rsid w:val="00192F12"/>
    <w:rsid w:val="00193D1C"/>
    <w:rsid w:val="00193EDD"/>
    <w:rsid w:val="0019548B"/>
    <w:rsid w:val="00195B56"/>
    <w:rsid w:val="00196D10"/>
    <w:rsid w:val="00196D54"/>
    <w:rsid w:val="00197553"/>
    <w:rsid w:val="001A0955"/>
    <w:rsid w:val="001A0E28"/>
    <w:rsid w:val="001A0E72"/>
    <w:rsid w:val="001A10F8"/>
    <w:rsid w:val="001A1F79"/>
    <w:rsid w:val="001A2086"/>
    <w:rsid w:val="001A2773"/>
    <w:rsid w:val="001A34FD"/>
    <w:rsid w:val="001A4437"/>
    <w:rsid w:val="001A6B2C"/>
    <w:rsid w:val="001B040D"/>
    <w:rsid w:val="001B0781"/>
    <w:rsid w:val="001B0783"/>
    <w:rsid w:val="001B12FB"/>
    <w:rsid w:val="001B16A7"/>
    <w:rsid w:val="001B172C"/>
    <w:rsid w:val="001B1A53"/>
    <w:rsid w:val="001B1C1D"/>
    <w:rsid w:val="001B1D79"/>
    <w:rsid w:val="001B2009"/>
    <w:rsid w:val="001B3A3A"/>
    <w:rsid w:val="001B3F9F"/>
    <w:rsid w:val="001B4169"/>
    <w:rsid w:val="001B437D"/>
    <w:rsid w:val="001B58DA"/>
    <w:rsid w:val="001B5953"/>
    <w:rsid w:val="001B5E68"/>
    <w:rsid w:val="001B650F"/>
    <w:rsid w:val="001B69DE"/>
    <w:rsid w:val="001B6B82"/>
    <w:rsid w:val="001B6D64"/>
    <w:rsid w:val="001C0035"/>
    <w:rsid w:val="001C066D"/>
    <w:rsid w:val="001C0730"/>
    <w:rsid w:val="001C0767"/>
    <w:rsid w:val="001C0896"/>
    <w:rsid w:val="001C0CDE"/>
    <w:rsid w:val="001C0D78"/>
    <w:rsid w:val="001C0FE3"/>
    <w:rsid w:val="001C14A6"/>
    <w:rsid w:val="001C18C0"/>
    <w:rsid w:val="001C31FC"/>
    <w:rsid w:val="001C5452"/>
    <w:rsid w:val="001C566A"/>
    <w:rsid w:val="001C5AF7"/>
    <w:rsid w:val="001C5F9E"/>
    <w:rsid w:val="001C63F1"/>
    <w:rsid w:val="001C67DE"/>
    <w:rsid w:val="001C6D0E"/>
    <w:rsid w:val="001C7594"/>
    <w:rsid w:val="001D01A1"/>
    <w:rsid w:val="001D0F8A"/>
    <w:rsid w:val="001D1127"/>
    <w:rsid w:val="001D2798"/>
    <w:rsid w:val="001D2E27"/>
    <w:rsid w:val="001D3946"/>
    <w:rsid w:val="001D4389"/>
    <w:rsid w:val="001D5D41"/>
    <w:rsid w:val="001D5FBB"/>
    <w:rsid w:val="001D70C6"/>
    <w:rsid w:val="001D7354"/>
    <w:rsid w:val="001D77BB"/>
    <w:rsid w:val="001D7E29"/>
    <w:rsid w:val="001E061D"/>
    <w:rsid w:val="001E07A8"/>
    <w:rsid w:val="001E106A"/>
    <w:rsid w:val="001E1EB1"/>
    <w:rsid w:val="001E36DD"/>
    <w:rsid w:val="001E42A8"/>
    <w:rsid w:val="001E45A4"/>
    <w:rsid w:val="001E50EC"/>
    <w:rsid w:val="001E7D5A"/>
    <w:rsid w:val="001E7E36"/>
    <w:rsid w:val="001E7E7D"/>
    <w:rsid w:val="001F09A8"/>
    <w:rsid w:val="001F112E"/>
    <w:rsid w:val="001F1841"/>
    <w:rsid w:val="001F1A86"/>
    <w:rsid w:val="001F1AF7"/>
    <w:rsid w:val="001F2823"/>
    <w:rsid w:val="001F36DD"/>
    <w:rsid w:val="001F3CE3"/>
    <w:rsid w:val="001F4303"/>
    <w:rsid w:val="001F500E"/>
    <w:rsid w:val="001F51EF"/>
    <w:rsid w:val="001F53BF"/>
    <w:rsid w:val="001F5535"/>
    <w:rsid w:val="001F5803"/>
    <w:rsid w:val="001F629A"/>
    <w:rsid w:val="001F63FF"/>
    <w:rsid w:val="001F6C2F"/>
    <w:rsid w:val="001F6F70"/>
    <w:rsid w:val="0020065D"/>
    <w:rsid w:val="00200885"/>
    <w:rsid w:val="002009F6"/>
    <w:rsid w:val="00200BE4"/>
    <w:rsid w:val="00200E8A"/>
    <w:rsid w:val="00201211"/>
    <w:rsid w:val="0020274C"/>
    <w:rsid w:val="002028E8"/>
    <w:rsid w:val="002038CD"/>
    <w:rsid w:val="00203ACF"/>
    <w:rsid w:val="002040D0"/>
    <w:rsid w:val="00206EFB"/>
    <w:rsid w:val="0020735C"/>
    <w:rsid w:val="002079AB"/>
    <w:rsid w:val="00207FE5"/>
    <w:rsid w:val="0021002B"/>
    <w:rsid w:val="0021130F"/>
    <w:rsid w:val="00211B0B"/>
    <w:rsid w:val="00211CA8"/>
    <w:rsid w:val="00212360"/>
    <w:rsid w:val="00212575"/>
    <w:rsid w:val="00212C2F"/>
    <w:rsid w:val="0021308D"/>
    <w:rsid w:val="00213A22"/>
    <w:rsid w:val="00214E2A"/>
    <w:rsid w:val="0021543C"/>
    <w:rsid w:val="00215836"/>
    <w:rsid w:val="0021628B"/>
    <w:rsid w:val="00216836"/>
    <w:rsid w:val="00216E56"/>
    <w:rsid w:val="00217425"/>
    <w:rsid w:val="002177C0"/>
    <w:rsid w:val="002179EB"/>
    <w:rsid w:val="00217AD8"/>
    <w:rsid w:val="0022024C"/>
    <w:rsid w:val="0022107C"/>
    <w:rsid w:val="00221CC8"/>
    <w:rsid w:val="00222B02"/>
    <w:rsid w:val="002231B4"/>
    <w:rsid w:val="00223A2F"/>
    <w:rsid w:val="002248D6"/>
    <w:rsid w:val="00224D66"/>
    <w:rsid w:val="00224F00"/>
    <w:rsid w:val="00225680"/>
    <w:rsid w:val="00226221"/>
    <w:rsid w:val="00226A55"/>
    <w:rsid w:val="00227A50"/>
    <w:rsid w:val="00227DFF"/>
    <w:rsid w:val="00227E4F"/>
    <w:rsid w:val="0023022F"/>
    <w:rsid w:val="002302F6"/>
    <w:rsid w:val="00230FA1"/>
    <w:rsid w:val="00232192"/>
    <w:rsid w:val="00232497"/>
    <w:rsid w:val="00232EC4"/>
    <w:rsid w:val="00233D2F"/>
    <w:rsid w:val="00233D9E"/>
    <w:rsid w:val="002342ED"/>
    <w:rsid w:val="00234F79"/>
    <w:rsid w:val="002352A1"/>
    <w:rsid w:val="002355F2"/>
    <w:rsid w:val="00235973"/>
    <w:rsid w:val="00236A89"/>
    <w:rsid w:val="0024046A"/>
    <w:rsid w:val="002409E5"/>
    <w:rsid w:val="0024129B"/>
    <w:rsid w:val="00242597"/>
    <w:rsid w:val="002428EA"/>
    <w:rsid w:val="0024341F"/>
    <w:rsid w:val="002448B9"/>
    <w:rsid w:val="00244AAD"/>
    <w:rsid w:val="00244B90"/>
    <w:rsid w:val="002456AB"/>
    <w:rsid w:val="00245C8C"/>
    <w:rsid w:val="002462D9"/>
    <w:rsid w:val="0024716A"/>
    <w:rsid w:val="00247ABB"/>
    <w:rsid w:val="00247FF5"/>
    <w:rsid w:val="0025017D"/>
    <w:rsid w:val="00251138"/>
    <w:rsid w:val="002514EA"/>
    <w:rsid w:val="00251806"/>
    <w:rsid w:val="00251DBE"/>
    <w:rsid w:val="00251E33"/>
    <w:rsid w:val="00251EA7"/>
    <w:rsid w:val="00251EAA"/>
    <w:rsid w:val="0025264D"/>
    <w:rsid w:val="00252B57"/>
    <w:rsid w:val="00252C38"/>
    <w:rsid w:val="002532F2"/>
    <w:rsid w:val="002545A2"/>
    <w:rsid w:val="002545CC"/>
    <w:rsid w:val="002567D7"/>
    <w:rsid w:val="00256BD4"/>
    <w:rsid w:val="002570C9"/>
    <w:rsid w:val="00257270"/>
    <w:rsid w:val="00257855"/>
    <w:rsid w:val="00257964"/>
    <w:rsid w:val="002579BF"/>
    <w:rsid w:val="00257ADF"/>
    <w:rsid w:val="0026047D"/>
    <w:rsid w:val="00260D6B"/>
    <w:rsid w:val="0026157B"/>
    <w:rsid w:val="00261ED4"/>
    <w:rsid w:val="002628E2"/>
    <w:rsid w:val="00264DA2"/>
    <w:rsid w:val="00264DC0"/>
    <w:rsid w:val="002651DE"/>
    <w:rsid w:val="00265F22"/>
    <w:rsid w:val="00266C83"/>
    <w:rsid w:val="00267285"/>
    <w:rsid w:val="0027123D"/>
    <w:rsid w:val="00271305"/>
    <w:rsid w:val="00273C44"/>
    <w:rsid w:val="00274933"/>
    <w:rsid w:val="00275A30"/>
    <w:rsid w:val="002761E9"/>
    <w:rsid w:val="00276A65"/>
    <w:rsid w:val="002776AE"/>
    <w:rsid w:val="00277890"/>
    <w:rsid w:val="00277E0A"/>
    <w:rsid w:val="002805B3"/>
    <w:rsid w:val="00280ABC"/>
    <w:rsid w:val="002811A3"/>
    <w:rsid w:val="00282055"/>
    <w:rsid w:val="00282518"/>
    <w:rsid w:val="00282D79"/>
    <w:rsid w:val="00282DE2"/>
    <w:rsid w:val="0028342F"/>
    <w:rsid w:val="00283555"/>
    <w:rsid w:val="0028365A"/>
    <w:rsid w:val="0028384F"/>
    <w:rsid w:val="00283D2F"/>
    <w:rsid w:val="0028475D"/>
    <w:rsid w:val="00284F31"/>
    <w:rsid w:val="00285BAC"/>
    <w:rsid w:val="00285DE5"/>
    <w:rsid w:val="00286451"/>
    <w:rsid w:val="002869DA"/>
    <w:rsid w:val="00287839"/>
    <w:rsid w:val="002906A6"/>
    <w:rsid w:val="00290BB0"/>
    <w:rsid w:val="002931D0"/>
    <w:rsid w:val="002934CC"/>
    <w:rsid w:val="002935F2"/>
    <w:rsid w:val="0029534D"/>
    <w:rsid w:val="00295385"/>
    <w:rsid w:val="00296BCC"/>
    <w:rsid w:val="00296E95"/>
    <w:rsid w:val="002972A4"/>
    <w:rsid w:val="002973A5"/>
    <w:rsid w:val="00297CCE"/>
    <w:rsid w:val="00297E39"/>
    <w:rsid w:val="002A0380"/>
    <w:rsid w:val="002A07B6"/>
    <w:rsid w:val="002A1399"/>
    <w:rsid w:val="002A1460"/>
    <w:rsid w:val="002A22F1"/>
    <w:rsid w:val="002A347A"/>
    <w:rsid w:val="002A3582"/>
    <w:rsid w:val="002A3C05"/>
    <w:rsid w:val="002A3C1F"/>
    <w:rsid w:val="002A43CC"/>
    <w:rsid w:val="002A481A"/>
    <w:rsid w:val="002A67C2"/>
    <w:rsid w:val="002A680A"/>
    <w:rsid w:val="002A72C5"/>
    <w:rsid w:val="002B00DB"/>
    <w:rsid w:val="002B00E2"/>
    <w:rsid w:val="002B047E"/>
    <w:rsid w:val="002B04CC"/>
    <w:rsid w:val="002B065C"/>
    <w:rsid w:val="002B0939"/>
    <w:rsid w:val="002B0954"/>
    <w:rsid w:val="002B1051"/>
    <w:rsid w:val="002B1054"/>
    <w:rsid w:val="002B1082"/>
    <w:rsid w:val="002B145A"/>
    <w:rsid w:val="002B1FA2"/>
    <w:rsid w:val="002B2806"/>
    <w:rsid w:val="002B2879"/>
    <w:rsid w:val="002B2BC5"/>
    <w:rsid w:val="002B31E8"/>
    <w:rsid w:val="002B34A5"/>
    <w:rsid w:val="002B34C6"/>
    <w:rsid w:val="002B4014"/>
    <w:rsid w:val="002B4191"/>
    <w:rsid w:val="002B4C25"/>
    <w:rsid w:val="002B4D11"/>
    <w:rsid w:val="002B50A4"/>
    <w:rsid w:val="002B6284"/>
    <w:rsid w:val="002B630F"/>
    <w:rsid w:val="002B6566"/>
    <w:rsid w:val="002B6FC0"/>
    <w:rsid w:val="002B7DFF"/>
    <w:rsid w:val="002C074D"/>
    <w:rsid w:val="002C12E9"/>
    <w:rsid w:val="002C1B9B"/>
    <w:rsid w:val="002C233D"/>
    <w:rsid w:val="002C2701"/>
    <w:rsid w:val="002C2A87"/>
    <w:rsid w:val="002C2AF7"/>
    <w:rsid w:val="002C39A5"/>
    <w:rsid w:val="002C3CAD"/>
    <w:rsid w:val="002C4CAC"/>
    <w:rsid w:val="002C66F2"/>
    <w:rsid w:val="002C6AA2"/>
    <w:rsid w:val="002C7737"/>
    <w:rsid w:val="002C7C91"/>
    <w:rsid w:val="002C7EF8"/>
    <w:rsid w:val="002C7F19"/>
    <w:rsid w:val="002D137A"/>
    <w:rsid w:val="002D15FA"/>
    <w:rsid w:val="002D1758"/>
    <w:rsid w:val="002D1C23"/>
    <w:rsid w:val="002D2821"/>
    <w:rsid w:val="002D2950"/>
    <w:rsid w:val="002D437E"/>
    <w:rsid w:val="002D49FC"/>
    <w:rsid w:val="002D545F"/>
    <w:rsid w:val="002D6AF7"/>
    <w:rsid w:val="002D72B1"/>
    <w:rsid w:val="002D7403"/>
    <w:rsid w:val="002D7A12"/>
    <w:rsid w:val="002E08CC"/>
    <w:rsid w:val="002E2004"/>
    <w:rsid w:val="002E21AF"/>
    <w:rsid w:val="002E2AD0"/>
    <w:rsid w:val="002E38DC"/>
    <w:rsid w:val="002E3B22"/>
    <w:rsid w:val="002E485C"/>
    <w:rsid w:val="002E5C7C"/>
    <w:rsid w:val="002E683E"/>
    <w:rsid w:val="002F00A4"/>
    <w:rsid w:val="002F0251"/>
    <w:rsid w:val="002F0952"/>
    <w:rsid w:val="002F0B82"/>
    <w:rsid w:val="002F114F"/>
    <w:rsid w:val="002F194D"/>
    <w:rsid w:val="002F4CCC"/>
    <w:rsid w:val="002F55AD"/>
    <w:rsid w:val="002F68C8"/>
    <w:rsid w:val="002F6B2B"/>
    <w:rsid w:val="00301405"/>
    <w:rsid w:val="003018C1"/>
    <w:rsid w:val="00301A90"/>
    <w:rsid w:val="00302151"/>
    <w:rsid w:val="00302EF5"/>
    <w:rsid w:val="003031C7"/>
    <w:rsid w:val="00303D41"/>
    <w:rsid w:val="00303FDB"/>
    <w:rsid w:val="0030482D"/>
    <w:rsid w:val="003048CE"/>
    <w:rsid w:val="00305B08"/>
    <w:rsid w:val="00305F05"/>
    <w:rsid w:val="00307715"/>
    <w:rsid w:val="00310269"/>
    <w:rsid w:val="00310A60"/>
    <w:rsid w:val="00311077"/>
    <w:rsid w:val="0031174A"/>
    <w:rsid w:val="00312818"/>
    <w:rsid w:val="00312F55"/>
    <w:rsid w:val="003136BB"/>
    <w:rsid w:val="0031425B"/>
    <w:rsid w:val="00314B14"/>
    <w:rsid w:val="003209D9"/>
    <w:rsid w:val="00320A91"/>
    <w:rsid w:val="003214B1"/>
    <w:rsid w:val="00321903"/>
    <w:rsid w:val="003219CF"/>
    <w:rsid w:val="003223F0"/>
    <w:rsid w:val="00322542"/>
    <w:rsid w:val="003230F7"/>
    <w:rsid w:val="00323437"/>
    <w:rsid w:val="003237DA"/>
    <w:rsid w:val="0032517A"/>
    <w:rsid w:val="00325420"/>
    <w:rsid w:val="003255CF"/>
    <w:rsid w:val="00325C47"/>
    <w:rsid w:val="00325F28"/>
    <w:rsid w:val="00326467"/>
    <w:rsid w:val="00326BF1"/>
    <w:rsid w:val="0032751E"/>
    <w:rsid w:val="00330938"/>
    <w:rsid w:val="00330CCD"/>
    <w:rsid w:val="00332166"/>
    <w:rsid w:val="00332F13"/>
    <w:rsid w:val="00334130"/>
    <w:rsid w:val="0033417B"/>
    <w:rsid w:val="003358A2"/>
    <w:rsid w:val="003358F3"/>
    <w:rsid w:val="00336256"/>
    <w:rsid w:val="00336EDB"/>
    <w:rsid w:val="0033739D"/>
    <w:rsid w:val="00337565"/>
    <w:rsid w:val="00337CC4"/>
    <w:rsid w:val="003401F5"/>
    <w:rsid w:val="003402D7"/>
    <w:rsid w:val="0034070B"/>
    <w:rsid w:val="00340A78"/>
    <w:rsid w:val="00344174"/>
    <w:rsid w:val="003448B4"/>
    <w:rsid w:val="00344EC4"/>
    <w:rsid w:val="00345D1B"/>
    <w:rsid w:val="003461B4"/>
    <w:rsid w:val="00346983"/>
    <w:rsid w:val="0034709D"/>
    <w:rsid w:val="003504F7"/>
    <w:rsid w:val="003514E0"/>
    <w:rsid w:val="00351756"/>
    <w:rsid w:val="00352516"/>
    <w:rsid w:val="00352594"/>
    <w:rsid w:val="003527F6"/>
    <w:rsid w:val="003528B0"/>
    <w:rsid w:val="003529ED"/>
    <w:rsid w:val="00352BE6"/>
    <w:rsid w:val="00353127"/>
    <w:rsid w:val="0035313E"/>
    <w:rsid w:val="00353340"/>
    <w:rsid w:val="00353AC6"/>
    <w:rsid w:val="00353BD2"/>
    <w:rsid w:val="00354AE1"/>
    <w:rsid w:val="00354C63"/>
    <w:rsid w:val="00355A1E"/>
    <w:rsid w:val="0035656A"/>
    <w:rsid w:val="003604F9"/>
    <w:rsid w:val="003606D8"/>
    <w:rsid w:val="0036095D"/>
    <w:rsid w:val="00360C8A"/>
    <w:rsid w:val="00361753"/>
    <w:rsid w:val="00361D58"/>
    <w:rsid w:val="00362876"/>
    <w:rsid w:val="00363710"/>
    <w:rsid w:val="00363A47"/>
    <w:rsid w:val="00365143"/>
    <w:rsid w:val="003655D8"/>
    <w:rsid w:val="00365894"/>
    <w:rsid w:val="00366436"/>
    <w:rsid w:val="00366ACA"/>
    <w:rsid w:val="00366DFF"/>
    <w:rsid w:val="00367FE3"/>
    <w:rsid w:val="00371F92"/>
    <w:rsid w:val="00372299"/>
    <w:rsid w:val="003727FD"/>
    <w:rsid w:val="00372830"/>
    <w:rsid w:val="00372C7E"/>
    <w:rsid w:val="00373386"/>
    <w:rsid w:val="00373A9D"/>
    <w:rsid w:val="0037485C"/>
    <w:rsid w:val="00374F36"/>
    <w:rsid w:val="003751A6"/>
    <w:rsid w:val="00380211"/>
    <w:rsid w:val="00380B64"/>
    <w:rsid w:val="003811C1"/>
    <w:rsid w:val="00381255"/>
    <w:rsid w:val="003817CA"/>
    <w:rsid w:val="003819FC"/>
    <w:rsid w:val="00381BED"/>
    <w:rsid w:val="003824C8"/>
    <w:rsid w:val="00383263"/>
    <w:rsid w:val="00383944"/>
    <w:rsid w:val="00383F2D"/>
    <w:rsid w:val="003842CA"/>
    <w:rsid w:val="00385158"/>
    <w:rsid w:val="003852FE"/>
    <w:rsid w:val="00385729"/>
    <w:rsid w:val="003857C7"/>
    <w:rsid w:val="003859C8"/>
    <w:rsid w:val="00386171"/>
    <w:rsid w:val="00387EB7"/>
    <w:rsid w:val="00390167"/>
    <w:rsid w:val="00391AA7"/>
    <w:rsid w:val="00392329"/>
    <w:rsid w:val="00392D17"/>
    <w:rsid w:val="00392E2C"/>
    <w:rsid w:val="00392EE6"/>
    <w:rsid w:val="003936C7"/>
    <w:rsid w:val="00393B44"/>
    <w:rsid w:val="00395D8B"/>
    <w:rsid w:val="00395FED"/>
    <w:rsid w:val="00397253"/>
    <w:rsid w:val="003A01AC"/>
    <w:rsid w:val="003A1679"/>
    <w:rsid w:val="003A228F"/>
    <w:rsid w:val="003A26D1"/>
    <w:rsid w:val="003A2900"/>
    <w:rsid w:val="003A336D"/>
    <w:rsid w:val="003A42C9"/>
    <w:rsid w:val="003A44FA"/>
    <w:rsid w:val="003A4E62"/>
    <w:rsid w:val="003A52CC"/>
    <w:rsid w:val="003A57A2"/>
    <w:rsid w:val="003A6562"/>
    <w:rsid w:val="003A67F0"/>
    <w:rsid w:val="003A6D99"/>
    <w:rsid w:val="003A7583"/>
    <w:rsid w:val="003A770A"/>
    <w:rsid w:val="003B091A"/>
    <w:rsid w:val="003B121D"/>
    <w:rsid w:val="003B200A"/>
    <w:rsid w:val="003B2080"/>
    <w:rsid w:val="003B232B"/>
    <w:rsid w:val="003B269B"/>
    <w:rsid w:val="003B2A07"/>
    <w:rsid w:val="003B4041"/>
    <w:rsid w:val="003B50BE"/>
    <w:rsid w:val="003B57DE"/>
    <w:rsid w:val="003B6348"/>
    <w:rsid w:val="003B7AED"/>
    <w:rsid w:val="003C031E"/>
    <w:rsid w:val="003C407F"/>
    <w:rsid w:val="003C4375"/>
    <w:rsid w:val="003C4D9E"/>
    <w:rsid w:val="003C5910"/>
    <w:rsid w:val="003C6E60"/>
    <w:rsid w:val="003C7534"/>
    <w:rsid w:val="003C7AF2"/>
    <w:rsid w:val="003D0F63"/>
    <w:rsid w:val="003D1527"/>
    <w:rsid w:val="003D18E4"/>
    <w:rsid w:val="003D20F3"/>
    <w:rsid w:val="003D3D32"/>
    <w:rsid w:val="003D3DD8"/>
    <w:rsid w:val="003D42E0"/>
    <w:rsid w:val="003D52B8"/>
    <w:rsid w:val="003D72CE"/>
    <w:rsid w:val="003D749B"/>
    <w:rsid w:val="003D7641"/>
    <w:rsid w:val="003E1696"/>
    <w:rsid w:val="003E1AC8"/>
    <w:rsid w:val="003E21A0"/>
    <w:rsid w:val="003E2493"/>
    <w:rsid w:val="003E2E7B"/>
    <w:rsid w:val="003E31DE"/>
    <w:rsid w:val="003E35A2"/>
    <w:rsid w:val="003E7BA7"/>
    <w:rsid w:val="003F0232"/>
    <w:rsid w:val="003F042D"/>
    <w:rsid w:val="003F074B"/>
    <w:rsid w:val="003F0CCC"/>
    <w:rsid w:val="003F137B"/>
    <w:rsid w:val="003F1C2D"/>
    <w:rsid w:val="003F1C8A"/>
    <w:rsid w:val="003F1E88"/>
    <w:rsid w:val="003F2566"/>
    <w:rsid w:val="003F2B86"/>
    <w:rsid w:val="003F2B95"/>
    <w:rsid w:val="003F3923"/>
    <w:rsid w:val="003F412C"/>
    <w:rsid w:val="003F52D6"/>
    <w:rsid w:val="003F5F44"/>
    <w:rsid w:val="003F6EE7"/>
    <w:rsid w:val="003F6EFC"/>
    <w:rsid w:val="003F6F6A"/>
    <w:rsid w:val="003F7F9D"/>
    <w:rsid w:val="00400C77"/>
    <w:rsid w:val="00400F99"/>
    <w:rsid w:val="004018BF"/>
    <w:rsid w:val="004019B0"/>
    <w:rsid w:val="00401FB6"/>
    <w:rsid w:val="00402FA7"/>
    <w:rsid w:val="00403014"/>
    <w:rsid w:val="0040354C"/>
    <w:rsid w:val="00403779"/>
    <w:rsid w:val="004043DF"/>
    <w:rsid w:val="004046AA"/>
    <w:rsid w:val="00404F0D"/>
    <w:rsid w:val="004101DB"/>
    <w:rsid w:val="004107C0"/>
    <w:rsid w:val="00410C0D"/>
    <w:rsid w:val="00410C6C"/>
    <w:rsid w:val="00410DD6"/>
    <w:rsid w:val="00411892"/>
    <w:rsid w:val="004118FE"/>
    <w:rsid w:val="00412FE5"/>
    <w:rsid w:val="0041377D"/>
    <w:rsid w:val="00413834"/>
    <w:rsid w:val="0041415F"/>
    <w:rsid w:val="0041568E"/>
    <w:rsid w:val="004157BC"/>
    <w:rsid w:val="00415C8D"/>
    <w:rsid w:val="00415D7C"/>
    <w:rsid w:val="0041603C"/>
    <w:rsid w:val="00416161"/>
    <w:rsid w:val="00416530"/>
    <w:rsid w:val="004169EB"/>
    <w:rsid w:val="00417276"/>
    <w:rsid w:val="0042046F"/>
    <w:rsid w:val="004211D4"/>
    <w:rsid w:val="00421913"/>
    <w:rsid w:val="004228C8"/>
    <w:rsid w:val="004240F2"/>
    <w:rsid w:val="004243AD"/>
    <w:rsid w:val="00425654"/>
    <w:rsid w:val="00425AB1"/>
    <w:rsid w:val="00425E24"/>
    <w:rsid w:val="00425E4D"/>
    <w:rsid w:val="00425E85"/>
    <w:rsid w:val="004271D7"/>
    <w:rsid w:val="004276CE"/>
    <w:rsid w:val="00427761"/>
    <w:rsid w:val="00427935"/>
    <w:rsid w:val="00430449"/>
    <w:rsid w:val="00430551"/>
    <w:rsid w:val="004306F3"/>
    <w:rsid w:val="00430F3F"/>
    <w:rsid w:val="0043138D"/>
    <w:rsid w:val="00431901"/>
    <w:rsid w:val="00431D4C"/>
    <w:rsid w:val="0043235A"/>
    <w:rsid w:val="00432471"/>
    <w:rsid w:val="004353F9"/>
    <w:rsid w:val="004356FD"/>
    <w:rsid w:val="00435C6C"/>
    <w:rsid w:val="004363E6"/>
    <w:rsid w:val="00436953"/>
    <w:rsid w:val="00436A04"/>
    <w:rsid w:val="0044088E"/>
    <w:rsid w:val="00440F04"/>
    <w:rsid w:val="00441156"/>
    <w:rsid w:val="004418BC"/>
    <w:rsid w:val="004418C7"/>
    <w:rsid w:val="00441CAC"/>
    <w:rsid w:val="00442646"/>
    <w:rsid w:val="004432A6"/>
    <w:rsid w:val="004433D6"/>
    <w:rsid w:val="00443529"/>
    <w:rsid w:val="004440B4"/>
    <w:rsid w:val="0044490B"/>
    <w:rsid w:val="00445F99"/>
    <w:rsid w:val="004467DC"/>
    <w:rsid w:val="00447777"/>
    <w:rsid w:val="00450349"/>
    <w:rsid w:val="004505EB"/>
    <w:rsid w:val="00450B64"/>
    <w:rsid w:val="00450D3F"/>
    <w:rsid w:val="004514C8"/>
    <w:rsid w:val="0045184E"/>
    <w:rsid w:val="00452193"/>
    <w:rsid w:val="004536E9"/>
    <w:rsid w:val="00453807"/>
    <w:rsid w:val="00453B3B"/>
    <w:rsid w:val="00454446"/>
    <w:rsid w:val="004547D7"/>
    <w:rsid w:val="004552DB"/>
    <w:rsid w:val="00455D06"/>
    <w:rsid w:val="00455F8F"/>
    <w:rsid w:val="00456411"/>
    <w:rsid w:val="00456753"/>
    <w:rsid w:val="00456972"/>
    <w:rsid w:val="004569EB"/>
    <w:rsid w:val="00456C52"/>
    <w:rsid w:val="00457EDF"/>
    <w:rsid w:val="004619D2"/>
    <w:rsid w:val="00461C70"/>
    <w:rsid w:val="00462BEA"/>
    <w:rsid w:val="00462F25"/>
    <w:rsid w:val="004640FA"/>
    <w:rsid w:val="00464546"/>
    <w:rsid w:val="00464587"/>
    <w:rsid w:val="004652F3"/>
    <w:rsid w:val="00465352"/>
    <w:rsid w:val="00466224"/>
    <w:rsid w:val="00467821"/>
    <w:rsid w:val="00467822"/>
    <w:rsid w:val="00470F31"/>
    <w:rsid w:val="0047115B"/>
    <w:rsid w:val="0047132B"/>
    <w:rsid w:val="0047278D"/>
    <w:rsid w:val="00472A1A"/>
    <w:rsid w:val="00472E32"/>
    <w:rsid w:val="00472FE4"/>
    <w:rsid w:val="00473120"/>
    <w:rsid w:val="0047322E"/>
    <w:rsid w:val="0047335C"/>
    <w:rsid w:val="00473375"/>
    <w:rsid w:val="004754F8"/>
    <w:rsid w:val="00475654"/>
    <w:rsid w:val="00475CFF"/>
    <w:rsid w:val="004776FB"/>
    <w:rsid w:val="0047778D"/>
    <w:rsid w:val="004817D6"/>
    <w:rsid w:val="004818E2"/>
    <w:rsid w:val="00481B37"/>
    <w:rsid w:val="00481C1F"/>
    <w:rsid w:val="0048211F"/>
    <w:rsid w:val="004829E8"/>
    <w:rsid w:val="004832C2"/>
    <w:rsid w:val="00483324"/>
    <w:rsid w:val="00483C19"/>
    <w:rsid w:val="00484371"/>
    <w:rsid w:val="00484430"/>
    <w:rsid w:val="004844EF"/>
    <w:rsid w:val="0048455A"/>
    <w:rsid w:val="0048480D"/>
    <w:rsid w:val="00484817"/>
    <w:rsid w:val="0048520B"/>
    <w:rsid w:val="0048582B"/>
    <w:rsid w:val="00485B55"/>
    <w:rsid w:val="0048608B"/>
    <w:rsid w:val="004865BE"/>
    <w:rsid w:val="0048790A"/>
    <w:rsid w:val="00490177"/>
    <w:rsid w:val="004914DB"/>
    <w:rsid w:val="004914E3"/>
    <w:rsid w:val="004915E5"/>
    <w:rsid w:val="00491F3D"/>
    <w:rsid w:val="00492A0E"/>
    <w:rsid w:val="004946FC"/>
    <w:rsid w:val="00495D23"/>
    <w:rsid w:val="004966A6"/>
    <w:rsid w:val="004967E6"/>
    <w:rsid w:val="00496D3F"/>
    <w:rsid w:val="00497083"/>
    <w:rsid w:val="0049750F"/>
    <w:rsid w:val="0049780B"/>
    <w:rsid w:val="00497E04"/>
    <w:rsid w:val="00497EFE"/>
    <w:rsid w:val="004A01FB"/>
    <w:rsid w:val="004A056C"/>
    <w:rsid w:val="004A0A1C"/>
    <w:rsid w:val="004A0F9F"/>
    <w:rsid w:val="004A139A"/>
    <w:rsid w:val="004A1A11"/>
    <w:rsid w:val="004A1C51"/>
    <w:rsid w:val="004A2F0F"/>
    <w:rsid w:val="004A4E20"/>
    <w:rsid w:val="004A50D0"/>
    <w:rsid w:val="004A5260"/>
    <w:rsid w:val="004A64B4"/>
    <w:rsid w:val="004A760C"/>
    <w:rsid w:val="004A7B0E"/>
    <w:rsid w:val="004A7E72"/>
    <w:rsid w:val="004B024E"/>
    <w:rsid w:val="004B07AA"/>
    <w:rsid w:val="004B13B7"/>
    <w:rsid w:val="004B162D"/>
    <w:rsid w:val="004B18BC"/>
    <w:rsid w:val="004B1A6C"/>
    <w:rsid w:val="004B1F74"/>
    <w:rsid w:val="004B369A"/>
    <w:rsid w:val="004B474B"/>
    <w:rsid w:val="004B47A0"/>
    <w:rsid w:val="004B48F0"/>
    <w:rsid w:val="004B4B7A"/>
    <w:rsid w:val="004B4BCA"/>
    <w:rsid w:val="004B57D0"/>
    <w:rsid w:val="004B5C5F"/>
    <w:rsid w:val="004B6059"/>
    <w:rsid w:val="004B66EF"/>
    <w:rsid w:val="004B6CC3"/>
    <w:rsid w:val="004B70CE"/>
    <w:rsid w:val="004B7A40"/>
    <w:rsid w:val="004B7F96"/>
    <w:rsid w:val="004C026A"/>
    <w:rsid w:val="004C0715"/>
    <w:rsid w:val="004C0778"/>
    <w:rsid w:val="004C0F12"/>
    <w:rsid w:val="004C100A"/>
    <w:rsid w:val="004C135F"/>
    <w:rsid w:val="004C22AF"/>
    <w:rsid w:val="004C3BAE"/>
    <w:rsid w:val="004C4628"/>
    <w:rsid w:val="004C5E70"/>
    <w:rsid w:val="004C5F3B"/>
    <w:rsid w:val="004C6987"/>
    <w:rsid w:val="004C7B03"/>
    <w:rsid w:val="004C7E15"/>
    <w:rsid w:val="004D0233"/>
    <w:rsid w:val="004D071F"/>
    <w:rsid w:val="004D0FB6"/>
    <w:rsid w:val="004D1DCE"/>
    <w:rsid w:val="004D1FDA"/>
    <w:rsid w:val="004D2398"/>
    <w:rsid w:val="004D241F"/>
    <w:rsid w:val="004D39A8"/>
    <w:rsid w:val="004D548D"/>
    <w:rsid w:val="004D594F"/>
    <w:rsid w:val="004D5AB8"/>
    <w:rsid w:val="004D6831"/>
    <w:rsid w:val="004D68A2"/>
    <w:rsid w:val="004D6ABC"/>
    <w:rsid w:val="004D7111"/>
    <w:rsid w:val="004D7190"/>
    <w:rsid w:val="004D77E4"/>
    <w:rsid w:val="004E024E"/>
    <w:rsid w:val="004E0AD1"/>
    <w:rsid w:val="004E25FB"/>
    <w:rsid w:val="004E2CDA"/>
    <w:rsid w:val="004E30BE"/>
    <w:rsid w:val="004E3129"/>
    <w:rsid w:val="004E31A3"/>
    <w:rsid w:val="004E3236"/>
    <w:rsid w:val="004E3341"/>
    <w:rsid w:val="004E33BD"/>
    <w:rsid w:val="004E38FC"/>
    <w:rsid w:val="004E392D"/>
    <w:rsid w:val="004E5C7D"/>
    <w:rsid w:val="004E6A60"/>
    <w:rsid w:val="004E72C9"/>
    <w:rsid w:val="004F0525"/>
    <w:rsid w:val="004F0EC1"/>
    <w:rsid w:val="004F1742"/>
    <w:rsid w:val="004F2063"/>
    <w:rsid w:val="004F221A"/>
    <w:rsid w:val="004F2338"/>
    <w:rsid w:val="004F3102"/>
    <w:rsid w:val="004F3985"/>
    <w:rsid w:val="004F3BDF"/>
    <w:rsid w:val="004F3F19"/>
    <w:rsid w:val="004F56C9"/>
    <w:rsid w:val="004F61CF"/>
    <w:rsid w:val="004F624B"/>
    <w:rsid w:val="004F6DC9"/>
    <w:rsid w:val="004F6DD4"/>
    <w:rsid w:val="004F6F3D"/>
    <w:rsid w:val="004F7938"/>
    <w:rsid w:val="005004B2"/>
    <w:rsid w:val="00500C68"/>
    <w:rsid w:val="00500D22"/>
    <w:rsid w:val="00502C9D"/>
    <w:rsid w:val="00503AD4"/>
    <w:rsid w:val="00504AB2"/>
    <w:rsid w:val="0050542A"/>
    <w:rsid w:val="005059BA"/>
    <w:rsid w:val="00505AE9"/>
    <w:rsid w:val="005060ED"/>
    <w:rsid w:val="005061D7"/>
    <w:rsid w:val="005064FA"/>
    <w:rsid w:val="00506F97"/>
    <w:rsid w:val="00507572"/>
    <w:rsid w:val="005075FE"/>
    <w:rsid w:val="00507C09"/>
    <w:rsid w:val="00507D1A"/>
    <w:rsid w:val="005124CB"/>
    <w:rsid w:val="00512826"/>
    <w:rsid w:val="00513339"/>
    <w:rsid w:val="00514BA1"/>
    <w:rsid w:val="00514EAC"/>
    <w:rsid w:val="00514FAF"/>
    <w:rsid w:val="005152B8"/>
    <w:rsid w:val="00515C14"/>
    <w:rsid w:val="00517609"/>
    <w:rsid w:val="00517EB3"/>
    <w:rsid w:val="00517F89"/>
    <w:rsid w:val="005203C0"/>
    <w:rsid w:val="00520958"/>
    <w:rsid w:val="00520D4B"/>
    <w:rsid w:val="00521BD0"/>
    <w:rsid w:val="00521FD8"/>
    <w:rsid w:val="005227F4"/>
    <w:rsid w:val="00523138"/>
    <w:rsid w:val="005242AA"/>
    <w:rsid w:val="00524F8B"/>
    <w:rsid w:val="00525B1B"/>
    <w:rsid w:val="00527E3B"/>
    <w:rsid w:val="00530723"/>
    <w:rsid w:val="005308F3"/>
    <w:rsid w:val="005309DE"/>
    <w:rsid w:val="00530D9F"/>
    <w:rsid w:val="00530DEC"/>
    <w:rsid w:val="005311F1"/>
    <w:rsid w:val="0053126F"/>
    <w:rsid w:val="0053156E"/>
    <w:rsid w:val="00531ACD"/>
    <w:rsid w:val="00532D2F"/>
    <w:rsid w:val="00532D58"/>
    <w:rsid w:val="005332AF"/>
    <w:rsid w:val="0053435C"/>
    <w:rsid w:val="00534722"/>
    <w:rsid w:val="00534BB9"/>
    <w:rsid w:val="00536021"/>
    <w:rsid w:val="00536139"/>
    <w:rsid w:val="00536BF0"/>
    <w:rsid w:val="00537512"/>
    <w:rsid w:val="00537587"/>
    <w:rsid w:val="00537723"/>
    <w:rsid w:val="0053788A"/>
    <w:rsid w:val="00537E30"/>
    <w:rsid w:val="005401F4"/>
    <w:rsid w:val="00540B01"/>
    <w:rsid w:val="00541D49"/>
    <w:rsid w:val="00541F9D"/>
    <w:rsid w:val="005424C6"/>
    <w:rsid w:val="00542D94"/>
    <w:rsid w:val="005438E3"/>
    <w:rsid w:val="00543BFE"/>
    <w:rsid w:val="0054471B"/>
    <w:rsid w:val="0054536A"/>
    <w:rsid w:val="005462D5"/>
    <w:rsid w:val="005464F5"/>
    <w:rsid w:val="00550BAE"/>
    <w:rsid w:val="0055146D"/>
    <w:rsid w:val="005515E3"/>
    <w:rsid w:val="00551C33"/>
    <w:rsid w:val="005521E8"/>
    <w:rsid w:val="005523C0"/>
    <w:rsid w:val="00555829"/>
    <w:rsid w:val="005559CA"/>
    <w:rsid w:val="0055685A"/>
    <w:rsid w:val="00557EDB"/>
    <w:rsid w:val="00557FBE"/>
    <w:rsid w:val="00561C1A"/>
    <w:rsid w:val="005625AB"/>
    <w:rsid w:val="005625FB"/>
    <w:rsid w:val="005626E7"/>
    <w:rsid w:val="00564177"/>
    <w:rsid w:val="0056480E"/>
    <w:rsid w:val="00564ADA"/>
    <w:rsid w:val="00564EC0"/>
    <w:rsid w:val="00564FF6"/>
    <w:rsid w:val="00565728"/>
    <w:rsid w:val="00565AE6"/>
    <w:rsid w:val="0056685B"/>
    <w:rsid w:val="00566DE3"/>
    <w:rsid w:val="00567E04"/>
    <w:rsid w:val="0057004A"/>
    <w:rsid w:val="0057019F"/>
    <w:rsid w:val="00570744"/>
    <w:rsid w:val="0057083C"/>
    <w:rsid w:val="00571720"/>
    <w:rsid w:val="00571D16"/>
    <w:rsid w:val="00572111"/>
    <w:rsid w:val="005722EC"/>
    <w:rsid w:val="00572A68"/>
    <w:rsid w:val="00572E54"/>
    <w:rsid w:val="00573405"/>
    <w:rsid w:val="00573A2F"/>
    <w:rsid w:val="00573C5C"/>
    <w:rsid w:val="00575079"/>
    <w:rsid w:val="00576EDF"/>
    <w:rsid w:val="00576F7A"/>
    <w:rsid w:val="005773B2"/>
    <w:rsid w:val="0058045B"/>
    <w:rsid w:val="005812B7"/>
    <w:rsid w:val="00581D27"/>
    <w:rsid w:val="005833FC"/>
    <w:rsid w:val="00583AF2"/>
    <w:rsid w:val="00583E85"/>
    <w:rsid w:val="005856D6"/>
    <w:rsid w:val="00585763"/>
    <w:rsid w:val="005857CC"/>
    <w:rsid w:val="00585A60"/>
    <w:rsid w:val="00585D5A"/>
    <w:rsid w:val="00586747"/>
    <w:rsid w:val="0058728B"/>
    <w:rsid w:val="0058730A"/>
    <w:rsid w:val="00587441"/>
    <w:rsid w:val="00590F54"/>
    <w:rsid w:val="00591469"/>
    <w:rsid w:val="005920C8"/>
    <w:rsid w:val="005923E4"/>
    <w:rsid w:val="00592950"/>
    <w:rsid w:val="00593B70"/>
    <w:rsid w:val="00594A23"/>
    <w:rsid w:val="0059527A"/>
    <w:rsid w:val="0059622B"/>
    <w:rsid w:val="00596A28"/>
    <w:rsid w:val="00596A32"/>
    <w:rsid w:val="00597B3D"/>
    <w:rsid w:val="005A1404"/>
    <w:rsid w:val="005A24C4"/>
    <w:rsid w:val="005A2864"/>
    <w:rsid w:val="005A3694"/>
    <w:rsid w:val="005A36AC"/>
    <w:rsid w:val="005A37BE"/>
    <w:rsid w:val="005A3E0B"/>
    <w:rsid w:val="005A408F"/>
    <w:rsid w:val="005A4BD4"/>
    <w:rsid w:val="005A6772"/>
    <w:rsid w:val="005A74F6"/>
    <w:rsid w:val="005A75B1"/>
    <w:rsid w:val="005A7DD1"/>
    <w:rsid w:val="005A7EA4"/>
    <w:rsid w:val="005B0024"/>
    <w:rsid w:val="005B02A7"/>
    <w:rsid w:val="005B058D"/>
    <w:rsid w:val="005B07D1"/>
    <w:rsid w:val="005B0B71"/>
    <w:rsid w:val="005B1865"/>
    <w:rsid w:val="005B2B63"/>
    <w:rsid w:val="005B3158"/>
    <w:rsid w:val="005B390C"/>
    <w:rsid w:val="005B3A23"/>
    <w:rsid w:val="005B3CA4"/>
    <w:rsid w:val="005B4FCE"/>
    <w:rsid w:val="005B62F6"/>
    <w:rsid w:val="005B6945"/>
    <w:rsid w:val="005B6F6C"/>
    <w:rsid w:val="005B7194"/>
    <w:rsid w:val="005B74D7"/>
    <w:rsid w:val="005B7B12"/>
    <w:rsid w:val="005C052F"/>
    <w:rsid w:val="005C079C"/>
    <w:rsid w:val="005C0869"/>
    <w:rsid w:val="005C0CF9"/>
    <w:rsid w:val="005C0E4C"/>
    <w:rsid w:val="005C35B8"/>
    <w:rsid w:val="005C38FE"/>
    <w:rsid w:val="005C39D4"/>
    <w:rsid w:val="005C3AE5"/>
    <w:rsid w:val="005C4C8B"/>
    <w:rsid w:val="005C4CE8"/>
    <w:rsid w:val="005C4D07"/>
    <w:rsid w:val="005C4EA2"/>
    <w:rsid w:val="005C6B7A"/>
    <w:rsid w:val="005D0179"/>
    <w:rsid w:val="005D0888"/>
    <w:rsid w:val="005D0AFA"/>
    <w:rsid w:val="005D2494"/>
    <w:rsid w:val="005D29CB"/>
    <w:rsid w:val="005D2B88"/>
    <w:rsid w:val="005D35C6"/>
    <w:rsid w:val="005D38B1"/>
    <w:rsid w:val="005D3B1A"/>
    <w:rsid w:val="005D3FFA"/>
    <w:rsid w:val="005D4356"/>
    <w:rsid w:val="005D4FD8"/>
    <w:rsid w:val="005D5422"/>
    <w:rsid w:val="005D5EFA"/>
    <w:rsid w:val="005D5F82"/>
    <w:rsid w:val="005D6019"/>
    <w:rsid w:val="005D6058"/>
    <w:rsid w:val="005D6287"/>
    <w:rsid w:val="005D62E7"/>
    <w:rsid w:val="005D722D"/>
    <w:rsid w:val="005D734D"/>
    <w:rsid w:val="005D75F0"/>
    <w:rsid w:val="005D7799"/>
    <w:rsid w:val="005D7C2E"/>
    <w:rsid w:val="005E0947"/>
    <w:rsid w:val="005E0CB4"/>
    <w:rsid w:val="005E0D97"/>
    <w:rsid w:val="005E10E7"/>
    <w:rsid w:val="005E15F6"/>
    <w:rsid w:val="005E1999"/>
    <w:rsid w:val="005E3AD8"/>
    <w:rsid w:val="005E4CFB"/>
    <w:rsid w:val="005E5086"/>
    <w:rsid w:val="005E5F7D"/>
    <w:rsid w:val="005E6FF6"/>
    <w:rsid w:val="005E7766"/>
    <w:rsid w:val="005E7D78"/>
    <w:rsid w:val="005F05F9"/>
    <w:rsid w:val="005F12F7"/>
    <w:rsid w:val="005F1C22"/>
    <w:rsid w:val="005F2ADC"/>
    <w:rsid w:val="005F33A0"/>
    <w:rsid w:val="005F3496"/>
    <w:rsid w:val="005F3B4B"/>
    <w:rsid w:val="005F3BC9"/>
    <w:rsid w:val="005F4852"/>
    <w:rsid w:val="005F4A6F"/>
    <w:rsid w:val="005F54A1"/>
    <w:rsid w:val="005F59F9"/>
    <w:rsid w:val="005F5AE1"/>
    <w:rsid w:val="005F6AF3"/>
    <w:rsid w:val="005F7131"/>
    <w:rsid w:val="005F716B"/>
    <w:rsid w:val="005F7C05"/>
    <w:rsid w:val="006007F6"/>
    <w:rsid w:val="00602839"/>
    <w:rsid w:val="00602852"/>
    <w:rsid w:val="00603F48"/>
    <w:rsid w:val="00604E33"/>
    <w:rsid w:val="006056C4"/>
    <w:rsid w:val="006058D2"/>
    <w:rsid w:val="00605E29"/>
    <w:rsid w:val="006069EF"/>
    <w:rsid w:val="00607332"/>
    <w:rsid w:val="00607C3F"/>
    <w:rsid w:val="00607D7B"/>
    <w:rsid w:val="006110FD"/>
    <w:rsid w:val="00611F1C"/>
    <w:rsid w:val="00612A01"/>
    <w:rsid w:val="00613436"/>
    <w:rsid w:val="006135F0"/>
    <w:rsid w:val="0061391C"/>
    <w:rsid w:val="00613972"/>
    <w:rsid w:val="00613C80"/>
    <w:rsid w:val="0061460A"/>
    <w:rsid w:val="006157D6"/>
    <w:rsid w:val="0061677A"/>
    <w:rsid w:val="00616867"/>
    <w:rsid w:val="00616D5C"/>
    <w:rsid w:val="0061703B"/>
    <w:rsid w:val="006172AA"/>
    <w:rsid w:val="006179B7"/>
    <w:rsid w:val="00617EB9"/>
    <w:rsid w:val="00620C58"/>
    <w:rsid w:val="00621207"/>
    <w:rsid w:val="00621CED"/>
    <w:rsid w:val="006228F9"/>
    <w:rsid w:val="00622C69"/>
    <w:rsid w:val="00623592"/>
    <w:rsid w:val="006238A8"/>
    <w:rsid w:val="00623BE0"/>
    <w:rsid w:val="00623FE9"/>
    <w:rsid w:val="006250D3"/>
    <w:rsid w:val="00625B27"/>
    <w:rsid w:val="00625CBD"/>
    <w:rsid w:val="0062640A"/>
    <w:rsid w:val="00627003"/>
    <w:rsid w:val="006274F3"/>
    <w:rsid w:val="006279C8"/>
    <w:rsid w:val="00627AFB"/>
    <w:rsid w:val="00627CAA"/>
    <w:rsid w:val="0063023B"/>
    <w:rsid w:val="006306E6"/>
    <w:rsid w:val="00630B29"/>
    <w:rsid w:val="00631008"/>
    <w:rsid w:val="0063262B"/>
    <w:rsid w:val="0063423A"/>
    <w:rsid w:val="006343E7"/>
    <w:rsid w:val="00634CC8"/>
    <w:rsid w:val="00634FB2"/>
    <w:rsid w:val="006350E7"/>
    <w:rsid w:val="006366A1"/>
    <w:rsid w:val="00636BC4"/>
    <w:rsid w:val="00636D65"/>
    <w:rsid w:val="00636DC6"/>
    <w:rsid w:val="00637888"/>
    <w:rsid w:val="00637918"/>
    <w:rsid w:val="006418D5"/>
    <w:rsid w:val="006429A3"/>
    <w:rsid w:val="006438FE"/>
    <w:rsid w:val="00643CDC"/>
    <w:rsid w:val="006446D5"/>
    <w:rsid w:val="0064470C"/>
    <w:rsid w:val="00645C4B"/>
    <w:rsid w:val="00645E97"/>
    <w:rsid w:val="00646A23"/>
    <w:rsid w:val="00646E61"/>
    <w:rsid w:val="0064738D"/>
    <w:rsid w:val="00647816"/>
    <w:rsid w:val="006506E5"/>
    <w:rsid w:val="0065084D"/>
    <w:rsid w:val="00651110"/>
    <w:rsid w:val="00651227"/>
    <w:rsid w:val="00651283"/>
    <w:rsid w:val="006512DA"/>
    <w:rsid w:val="006519F6"/>
    <w:rsid w:val="00651A70"/>
    <w:rsid w:val="00652851"/>
    <w:rsid w:val="00653207"/>
    <w:rsid w:val="00653276"/>
    <w:rsid w:val="0065386B"/>
    <w:rsid w:val="00653C0F"/>
    <w:rsid w:val="00653FEB"/>
    <w:rsid w:val="006544E2"/>
    <w:rsid w:val="006550BD"/>
    <w:rsid w:val="00655A36"/>
    <w:rsid w:val="00655E8C"/>
    <w:rsid w:val="00656C3A"/>
    <w:rsid w:val="00657215"/>
    <w:rsid w:val="00657342"/>
    <w:rsid w:val="00657530"/>
    <w:rsid w:val="00657839"/>
    <w:rsid w:val="00661C8D"/>
    <w:rsid w:val="0066265C"/>
    <w:rsid w:val="00662AC2"/>
    <w:rsid w:val="0066387F"/>
    <w:rsid w:val="00663DA4"/>
    <w:rsid w:val="00664244"/>
    <w:rsid w:val="00664C98"/>
    <w:rsid w:val="00664F40"/>
    <w:rsid w:val="00666A9B"/>
    <w:rsid w:val="00666B3D"/>
    <w:rsid w:val="00666E16"/>
    <w:rsid w:val="0066747D"/>
    <w:rsid w:val="00667656"/>
    <w:rsid w:val="006700A1"/>
    <w:rsid w:val="00670185"/>
    <w:rsid w:val="0067033F"/>
    <w:rsid w:val="00670980"/>
    <w:rsid w:val="006717E4"/>
    <w:rsid w:val="00673211"/>
    <w:rsid w:val="006738C3"/>
    <w:rsid w:val="0067470B"/>
    <w:rsid w:val="00674E7B"/>
    <w:rsid w:val="00676034"/>
    <w:rsid w:val="006766C4"/>
    <w:rsid w:val="00677841"/>
    <w:rsid w:val="006806C3"/>
    <w:rsid w:val="00680D53"/>
    <w:rsid w:val="00681982"/>
    <w:rsid w:val="00681B49"/>
    <w:rsid w:val="00681B79"/>
    <w:rsid w:val="006826BE"/>
    <w:rsid w:val="00682706"/>
    <w:rsid w:val="0068333E"/>
    <w:rsid w:val="0068369E"/>
    <w:rsid w:val="00684854"/>
    <w:rsid w:val="00684AA1"/>
    <w:rsid w:val="006854BD"/>
    <w:rsid w:val="00685537"/>
    <w:rsid w:val="00685D67"/>
    <w:rsid w:val="0068665C"/>
    <w:rsid w:val="0069050E"/>
    <w:rsid w:val="0069081D"/>
    <w:rsid w:val="00690A70"/>
    <w:rsid w:val="00690BDA"/>
    <w:rsid w:val="00691322"/>
    <w:rsid w:val="00692624"/>
    <w:rsid w:val="0069272C"/>
    <w:rsid w:val="00692D19"/>
    <w:rsid w:val="006931AE"/>
    <w:rsid w:val="006935A7"/>
    <w:rsid w:val="00694EC7"/>
    <w:rsid w:val="00695CA5"/>
    <w:rsid w:val="00697380"/>
    <w:rsid w:val="00697B50"/>
    <w:rsid w:val="006A0383"/>
    <w:rsid w:val="006A08D1"/>
    <w:rsid w:val="006A0EF5"/>
    <w:rsid w:val="006A18DE"/>
    <w:rsid w:val="006A1BFA"/>
    <w:rsid w:val="006A2439"/>
    <w:rsid w:val="006A27F0"/>
    <w:rsid w:val="006A31E2"/>
    <w:rsid w:val="006A4506"/>
    <w:rsid w:val="006A5026"/>
    <w:rsid w:val="006A6B0E"/>
    <w:rsid w:val="006A6D52"/>
    <w:rsid w:val="006A7CA9"/>
    <w:rsid w:val="006B0253"/>
    <w:rsid w:val="006B11D1"/>
    <w:rsid w:val="006B13CF"/>
    <w:rsid w:val="006B1EA1"/>
    <w:rsid w:val="006B2515"/>
    <w:rsid w:val="006B2635"/>
    <w:rsid w:val="006B2A7B"/>
    <w:rsid w:val="006B37E3"/>
    <w:rsid w:val="006B4439"/>
    <w:rsid w:val="006B640A"/>
    <w:rsid w:val="006B711E"/>
    <w:rsid w:val="006B713D"/>
    <w:rsid w:val="006C100C"/>
    <w:rsid w:val="006C219B"/>
    <w:rsid w:val="006C222D"/>
    <w:rsid w:val="006C3850"/>
    <w:rsid w:val="006C44D9"/>
    <w:rsid w:val="006C47E2"/>
    <w:rsid w:val="006C4CC9"/>
    <w:rsid w:val="006C4E00"/>
    <w:rsid w:val="006C4FA9"/>
    <w:rsid w:val="006C6B98"/>
    <w:rsid w:val="006D09D6"/>
    <w:rsid w:val="006D2020"/>
    <w:rsid w:val="006D270F"/>
    <w:rsid w:val="006D3156"/>
    <w:rsid w:val="006D412C"/>
    <w:rsid w:val="006D4639"/>
    <w:rsid w:val="006D4FE7"/>
    <w:rsid w:val="006D5D30"/>
    <w:rsid w:val="006D5D46"/>
    <w:rsid w:val="006D5DA3"/>
    <w:rsid w:val="006D5E1A"/>
    <w:rsid w:val="006D73AE"/>
    <w:rsid w:val="006D7EAC"/>
    <w:rsid w:val="006E024E"/>
    <w:rsid w:val="006E0410"/>
    <w:rsid w:val="006E0C08"/>
    <w:rsid w:val="006E103C"/>
    <w:rsid w:val="006E1829"/>
    <w:rsid w:val="006E19AD"/>
    <w:rsid w:val="006E2B9A"/>
    <w:rsid w:val="006E3029"/>
    <w:rsid w:val="006E304C"/>
    <w:rsid w:val="006E3196"/>
    <w:rsid w:val="006E3266"/>
    <w:rsid w:val="006E3474"/>
    <w:rsid w:val="006E4746"/>
    <w:rsid w:val="006E5BCB"/>
    <w:rsid w:val="006E5F95"/>
    <w:rsid w:val="006E5FC3"/>
    <w:rsid w:val="006E67CF"/>
    <w:rsid w:val="006E6919"/>
    <w:rsid w:val="006E6C13"/>
    <w:rsid w:val="006E71AD"/>
    <w:rsid w:val="006F01AA"/>
    <w:rsid w:val="006F1291"/>
    <w:rsid w:val="006F13C2"/>
    <w:rsid w:val="006F1A0B"/>
    <w:rsid w:val="006F2BDE"/>
    <w:rsid w:val="006F2C2D"/>
    <w:rsid w:val="006F2F29"/>
    <w:rsid w:val="006F3382"/>
    <w:rsid w:val="006F35E0"/>
    <w:rsid w:val="006F4707"/>
    <w:rsid w:val="006F5566"/>
    <w:rsid w:val="006F5A0E"/>
    <w:rsid w:val="006F5B26"/>
    <w:rsid w:val="006F5F45"/>
    <w:rsid w:val="006F6C83"/>
    <w:rsid w:val="00700647"/>
    <w:rsid w:val="00700AAF"/>
    <w:rsid w:val="00700C2A"/>
    <w:rsid w:val="0070184C"/>
    <w:rsid w:val="00703450"/>
    <w:rsid w:val="0070396F"/>
    <w:rsid w:val="00703F6B"/>
    <w:rsid w:val="007047D2"/>
    <w:rsid w:val="00704D47"/>
    <w:rsid w:val="0070540C"/>
    <w:rsid w:val="00706A68"/>
    <w:rsid w:val="007075B2"/>
    <w:rsid w:val="00707AED"/>
    <w:rsid w:val="007101A6"/>
    <w:rsid w:val="007109DA"/>
    <w:rsid w:val="00710EE1"/>
    <w:rsid w:val="00712342"/>
    <w:rsid w:val="00713147"/>
    <w:rsid w:val="0071353F"/>
    <w:rsid w:val="00713588"/>
    <w:rsid w:val="007145F6"/>
    <w:rsid w:val="007154FC"/>
    <w:rsid w:val="00715DCB"/>
    <w:rsid w:val="007161D4"/>
    <w:rsid w:val="00716F93"/>
    <w:rsid w:val="00716FAD"/>
    <w:rsid w:val="00717167"/>
    <w:rsid w:val="007171BE"/>
    <w:rsid w:val="00717DEF"/>
    <w:rsid w:val="0072089D"/>
    <w:rsid w:val="00720E52"/>
    <w:rsid w:val="007214CF"/>
    <w:rsid w:val="00721E87"/>
    <w:rsid w:val="00722AAF"/>
    <w:rsid w:val="00722E72"/>
    <w:rsid w:val="00722F16"/>
    <w:rsid w:val="00722FB9"/>
    <w:rsid w:val="00723608"/>
    <w:rsid w:val="00724F85"/>
    <w:rsid w:val="00725D1F"/>
    <w:rsid w:val="00726A54"/>
    <w:rsid w:val="00726F61"/>
    <w:rsid w:val="007272AC"/>
    <w:rsid w:val="00727B0C"/>
    <w:rsid w:val="00727E94"/>
    <w:rsid w:val="00730828"/>
    <w:rsid w:val="00731382"/>
    <w:rsid w:val="00731A32"/>
    <w:rsid w:val="00731DA5"/>
    <w:rsid w:val="00732425"/>
    <w:rsid w:val="007324F4"/>
    <w:rsid w:val="00734CCA"/>
    <w:rsid w:val="00735AE4"/>
    <w:rsid w:val="007368B7"/>
    <w:rsid w:val="00740F86"/>
    <w:rsid w:val="00741F9D"/>
    <w:rsid w:val="00743199"/>
    <w:rsid w:val="00743359"/>
    <w:rsid w:val="00743AA4"/>
    <w:rsid w:val="007459BF"/>
    <w:rsid w:val="00745BCF"/>
    <w:rsid w:val="007465C4"/>
    <w:rsid w:val="00746C09"/>
    <w:rsid w:val="00747DBB"/>
    <w:rsid w:val="00750D26"/>
    <w:rsid w:val="00751E09"/>
    <w:rsid w:val="00752210"/>
    <w:rsid w:val="0075328B"/>
    <w:rsid w:val="007539D8"/>
    <w:rsid w:val="00753E73"/>
    <w:rsid w:val="00754FB6"/>
    <w:rsid w:val="00755277"/>
    <w:rsid w:val="007557F7"/>
    <w:rsid w:val="00755B69"/>
    <w:rsid w:val="00755BBA"/>
    <w:rsid w:val="00756893"/>
    <w:rsid w:val="00757874"/>
    <w:rsid w:val="00757A64"/>
    <w:rsid w:val="00757B1A"/>
    <w:rsid w:val="00757F67"/>
    <w:rsid w:val="00760043"/>
    <w:rsid w:val="00760267"/>
    <w:rsid w:val="00760298"/>
    <w:rsid w:val="007608C6"/>
    <w:rsid w:val="007615DD"/>
    <w:rsid w:val="007629AD"/>
    <w:rsid w:val="007631FE"/>
    <w:rsid w:val="007632CB"/>
    <w:rsid w:val="0076338B"/>
    <w:rsid w:val="007636C9"/>
    <w:rsid w:val="00763715"/>
    <w:rsid w:val="007639AD"/>
    <w:rsid w:val="007639BE"/>
    <w:rsid w:val="00764450"/>
    <w:rsid w:val="007648C3"/>
    <w:rsid w:val="00764D12"/>
    <w:rsid w:val="00765C7A"/>
    <w:rsid w:val="00765DA0"/>
    <w:rsid w:val="007661FD"/>
    <w:rsid w:val="007663F0"/>
    <w:rsid w:val="0076719C"/>
    <w:rsid w:val="00767A9D"/>
    <w:rsid w:val="00767F0B"/>
    <w:rsid w:val="0077030E"/>
    <w:rsid w:val="00770387"/>
    <w:rsid w:val="007706A4"/>
    <w:rsid w:val="007706F3"/>
    <w:rsid w:val="00770915"/>
    <w:rsid w:val="00770E1E"/>
    <w:rsid w:val="00772265"/>
    <w:rsid w:val="0077336B"/>
    <w:rsid w:val="00773C2D"/>
    <w:rsid w:val="00773EC0"/>
    <w:rsid w:val="007743A8"/>
    <w:rsid w:val="00774545"/>
    <w:rsid w:val="007747F2"/>
    <w:rsid w:val="007748C0"/>
    <w:rsid w:val="00774916"/>
    <w:rsid w:val="00774C7D"/>
    <w:rsid w:val="007758FB"/>
    <w:rsid w:val="00775A37"/>
    <w:rsid w:val="0077606B"/>
    <w:rsid w:val="0077656F"/>
    <w:rsid w:val="007769A5"/>
    <w:rsid w:val="00776C8A"/>
    <w:rsid w:val="007771AD"/>
    <w:rsid w:val="00777325"/>
    <w:rsid w:val="007774C3"/>
    <w:rsid w:val="00777FAC"/>
    <w:rsid w:val="007807B1"/>
    <w:rsid w:val="00781798"/>
    <w:rsid w:val="00781A96"/>
    <w:rsid w:val="00782D3C"/>
    <w:rsid w:val="00782DF1"/>
    <w:rsid w:val="00782E13"/>
    <w:rsid w:val="00784619"/>
    <w:rsid w:val="00785591"/>
    <w:rsid w:val="00785D89"/>
    <w:rsid w:val="00791C16"/>
    <w:rsid w:val="00791FCA"/>
    <w:rsid w:val="00791FD7"/>
    <w:rsid w:val="007927C3"/>
    <w:rsid w:val="00793900"/>
    <w:rsid w:val="007950E3"/>
    <w:rsid w:val="0079586A"/>
    <w:rsid w:val="0079658F"/>
    <w:rsid w:val="00796FDC"/>
    <w:rsid w:val="007A035A"/>
    <w:rsid w:val="007A0659"/>
    <w:rsid w:val="007A09A9"/>
    <w:rsid w:val="007A09B4"/>
    <w:rsid w:val="007A0CE9"/>
    <w:rsid w:val="007A12AC"/>
    <w:rsid w:val="007A16E7"/>
    <w:rsid w:val="007A2539"/>
    <w:rsid w:val="007A25B1"/>
    <w:rsid w:val="007A2982"/>
    <w:rsid w:val="007A3EDA"/>
    <w:rsid w:val="007A4495"/>
    <w:rsid w:val="007A4770"/>
    <w:rsid w:val="007A4B87"/>
    <w:rsid w:val="007A574E"/>
    <w:rsid w:val="007A5EA1"/>
    <w:rsid w:val="007A6FA2"/>
    <w:rsid w:val="007A7896"/>
    <w:rsid w:val="007A7CDD"/>
    <w:rsid w:val="007B05CF"/>
    <w:rsid w:val="007B0CBF"/>
    <w:rsid w:val="007B0DA3"/>
    <w:rsid w:val="007B10A9"/>
    <w:rsid w:val="007B1156"/>
    <w:rsid w:val="007B1918"/>
    <w:rsid w:val="007B1A6F"/>
    <w:rsid w:val="007B1D02"/>
    <w:rsid w:val="007B2C75"/>
    <w:rsid w:val="007B3438"/>
    <w:rsid w:val="007B466D"/>
    <w:rsid w:val="007B4AE9"/>
    <w:rsid w:val="007B5612"/>
    <w:rsid w:val="007B5B9D"/>
    <w:rsid w:val="007B5F94"/>
    <w:rsid w:val="007B6079"/>
    <w:rsid w:val="007B6E0F"/>
    <w:rsid w:val="007B7255"/>
    <w:rsid w:val="007B767A"/>
    <w:rsid w:val="007B76D6"/>
    <w:rsid w:val="007B7CA2"/>
    <w:rsid w:val="007B7D9B"/>
    <w:rsid w:val="007B7EE9"/>
    <w:rsid w:val="007B7F7F"/>
    <w:rsid w:val="007C0F54"/>
    <w:rsid w:val="007C216A"/>
    <w:rsid w:val="007C2938"/>
    <w:rsid w:val="007C2A83"/>
    <w:rsid w:val="007C5657"/>
    <w:rsid w:val="007C61BF"/>
    <w:rsid w:val="007C6697"/>
    <w:rsid w:val="007C725F"/>
    <w:rsid w:val="007C7D6A"/>
    <w:rsid w:val="007D0A6B"/>
    <w:rsid w:val="007D13A8"/>
    <w:rsid w:val="007D2C7A"/>
    <w:rsid w:val="007D2F16"/>
    <w:rsid w:val="007D3001"/>
    <w:rsid w:val="007D32BC"/>
    <w:rsid w:val="007D35D7"/>
    <w:rsid w:val="007D38A3"/>
    <w:rsid w:val="007D3B4F"/>
    <w:rsid w:val="007D3D05"/>
    <w:rsid w:val="007D42DB"/>
    <w:rsid w:val="007D449A"/>
    <w:rsid w:val="007D45A3"/>
    <w:rsid w:val="007D53FD"/>
    <w:rsid w:val="007D6AE9"/>
    <w:rsid w:val="007D6F2C"/>
    <w:rsid w:val="007D72E4"/>
    <w:rsid w:val="007D7579"/>
    <w:rsid w:val="007D7C63"/>
    <w:rsid w:val="007D7FEA"/>
    <w:rsid w:val="007E0D50"/>
    <w:rsid w:val="007E0DA7"/>
    <w:rsid w:val="007E0DC8"/>
    <w:rsid w:val="007E0E9E"/>
    <w:rsid w:val="007E0FAD"/>
    <w:rsid w:val="007E15DE"/>
    <w:rsid w:val="007E1784"/>
    <w:rsid w:val="007E1FAF"/>
    <w:rsid w:val="007E2BA9"/>
    <w:rsid w:val="007E2FEE"/>
    <w:rsid w:val="007E3056"/>
    <w:rsid w:val="007E33FB"/>
    <w:rsid w:val="007E3A21"/>
    <w:rsid w:val="007E45A2"/>
    <w:rsid w:val="007E483D"/>
    <w:rsid w:val="007E4A2A"/>
    <w:rsid w:val="007E7345"/>
    <w:rsid w:val="007E7BB2"/>
    <w:rsid w:val="007F0787"/>
    <w:rsid w:val="007F07EB"/>
    <w:rsid w:val="007F18E3"/>
    <w:rsid w:val="007F1916"/>
    <w:rsid w:val="007F1EEE"/>
    <w:rsid w:val="007F32CA"/>
    <w:rsid w:val="007F3BE7"/>
    <w:rsid w:val="007F4F3A"/>
    <w:rsid w:val="007F5CF8"/>
    <w:rsid w:val="008001AC"/>
    <w:rsid w:val="00800808"/>
    <w:rsid w:val="008013CA"/>
    <w:rsid w:val="008019F0"/>
    <w:rsid w:val="00801BEA"/>
    <w:rsid w:val="00802AD7"/>
    <w:rsid w:val="00802F33"/>
    <w:rsid w:val="00803008"/>
    <w:rsid w:val="008030FD"/>
    <w:rsid w:val="00803622"/>
    <w:rsid w:val="00803E4D"/>
    <w:rsid w:val="00804329"/>
    <w:rsid w:val="008051E0"/>
    <w:rsid w:val="008054F5"/>
    <w:rsid w:val="00805A6A"/>
    <w:rsid w:val="00806794"/>
    <w:rsid w:val="00807B56"/>
    <w:rsid w:val="00810013"/>
    <w:rsid w:val="00810480"/>
    <w:rsid w:val="008104F6"/>
    <w:rsid w:val="00811F1A"/>
    <w:rsid w:val="00812481"/>
    <w:rsid w:val="00812BEC"/>
    <w:rsid w:val="00814321"/>
    <w:rsid w:val="00814351"/>
    <w:rsid w:val="00815130"/>
    <w:rsid w:val="00815500"/>
    <w:rsid w:val="00815815"/>
    <w:rsid w:val="00815B85"/>
    <w:rsid w:val="00815D73"/>
    <w:rsid w:val="0081603F"/>
    <w:rsid w:val="00816060"/>
    <w:rsid w:val="008164D6"/>
    <w:rsid w:val="008165BE"/>
    <w:rsid w:val="008167BE"/>
    <w:rsid w:val="0081779C"/>
    <w:rsid w:val="00817CBA"/>
    <w:rsid w:val="00820828"/>
    <w:rsid w:val="00821689"/>
    <w:rsid w:val="0082173D"/>
    <w:rsid w:val="00821E1C"/>
    <w:rsid w:val="008228B8"/>
    <w:rsid w:val="00822B3D"/>
    <w:rsid w:val="008232CD"/>
    <w:rsid w:val="00823D98"/>
    <w:rsid w:val="00823DDA"/>
    <w:rsid w:val="0082464D"/>
    <w:rsid w:val="00824B37"/>
    <w:rsid w:val="008250CD"/>
    <w:rsid w:val="00825757"/>
    <w:rsid w:val="008257C7"/>
    <w:rsid w:val="008260DF"/>
    <w:rsid w:val="0082686D"/>
    <w:rsid w:val="00826A06"/>
    <w:rsid w:val="00826FA3"/>
    <w:rsid w:val="008271A2"/>
    <w:rsid w:val="008272BE"/>
    <w:rsid w:val="008275DF"/>
    <w:rsid w:val="008276F2"/>
    <w:rsid w:val="00832949"/>
    <w:rsid w:val="00833894"/>
    <w:rsid w:val="00833DA5"/>
    <w:rsid w:val="00834D32"/>
    <w:rsid w:val="008373E2"/>
    <w:rsid w:val="00837888"/>
    <w:rsid w:val="00837EF1"/>
    <w:rsid w:val="008419EE"/>
    <w:rsid w:val="00841F01"/>
    <w:rsid w:val="00842812"/>
    <w:rsid w:val="0084289F"/>
    <w:rsid w:val="00842F0F"/>
    <w:rsid w:val="008438AF"/>
    <w:rsid w:val="00845446"/>
    <w:rsid w:val="008456F0"/>
    <w:rsid w:val="008464E4"/>
    <w:rsid w:val="0084667B"/>
    <w:rsid w:val="0084668E"/>
    <w:rsid w:val="008468FB"/>
    <w:rsid w:val="008477A9"/>
    <w:rsid w:val="00847AD4"/>
    <w:rsid w:val="008502D3"/>
    <w:rsid w:val="00850699"/>
    <w:rsid w:val="008506F8"/>
    <w:rsid w:val="00851037"/>
    <w:rsid w:val="00851535"/>
    <w:rsid w:val="00852BEA"/>
    <w:rsid w:val="00852F4F"/>
    <w:rsid w:val="00852FA8"/>
    <w:rsid w:val="0085319B"/>
    <w:rsid w:val="008533B5"/>
    <w:rsid w:val="00853948"/>
    <w:rsid w:val="0085469F"/>
    <w:rsid w:val="008546E2"/>
    <w:rsid w:val="00854CF5"/>
    <w:rsid w:val="008553BE"/>
    <w:rsid w:val="00855479"/>
    <w:rsid w:val="008555EF"/>
    <w:rsid w:val="00856C59"/>
    <w:rsid w:val="00857026"/>
    <w:rsid w:val="008600C1"/>
    <w:rsid w:val="00860376"/>
    <w:rsid w:val="00860CB8"/>
    <w:rsid w:val="00861F18"/>
    <w:rsid w:val="008624EE"/>
    <w:rsid w:val="00862FBC"/>
    <w:rsid w:val="0086309C"/>
    <w:rsid w:val="008635F5"/>
    <w:rsid w:val="00863777"/>
    <w:rsid w:val="00863EF5"/>
    <w:rsid w:val="00863F08"/>
    <w:rsid w:val="0086403A"/>
    <w:rsid w:val="00864836"/>
    <w:rsid w:val="00865DBE"/>
    <w:rsid w:val="00865E09"/>
    <w:rsid w:val="00865EDE"/>
    <w:rsid w:val="0086675C"/>
    <w:rsid w:val="008668FB"/>
    <w:rsid w:val="008669D5"/>
    <w:rsid w:val="00866D18"/>
    <w:rsid w:val="008671F1"/>
    <w:rsid w:val="0086738B"/>
    <w:rsid w:val="008728B1"/>
    <w:rsid w:val="00872B0F"/>
    <w:rsid w:val="00872C9A"/>
    <w:rsid w:val="008730EF"/>
    <w:rsid w:val="00873ED1"/>
    <w:rsid w:val="00875462"/>
    <w:rsid w:val="008754D3"/>
    <w:rsid w:val="0087747E"/>
    <w:rsid w:val="008801F5"/>
    <w:rsid w:val="0088032C"/>
    <w:rsid w:val="008803B0"/>
    <w:rsid w:val="00880648"/>
    <w:rsid w:val="00880D90"/>
    <w:rsid w:val="008810D5"/>
    <w:rsid w:val="008810D6"/>
    <w:rsid w:val="0088163A"/>
    <w:rsid w:val="008828C6"/>
    <w:rsid w:val="00882DB6"/>
    <w:rsid w:val="0088406F"/>
    <w:rsid w:val="0088411F"/>
    <w:rsid w:val="00884A84"/>
    <w:rsid w:val="00885BE5"/>
    <w:rsid w:val="00885F52"/>
    <w:rsid w:val="00886324"/>
    <w:rsid w:val="00886B3C"/>
    <w:rsid w:val="00890642"/>
    <w:rsid w:val="008908BB"/>
    <w:rsid w:val="00891AB2"/>
    <w:rsid w:val="0089211E"/>
    <w:rsid w:val="00892360"/>
    <w:rsid w:val="008939DE"/>
    <w:rsid w:val="00893D3D"/>
    <w:rsid w:val="008947EE"/>
    <w:rsid w:val="00895272"/>
    <w:rsid w:val="00896579"/>
    <w:rsid w:val="008965EB"/>
    <w:rsid w:val="00897399"/>
    <w:rsid w:val="00897882"/>
    <w:rsid w:val="00897A4E"/>
    <w:rsid w:val="008A039C"/>
    <w:rsid w:val="008A0540"/>
    <w:rsid w:val="008A0595"/>
    <w:rsid w:val="008A05B8"/>
    <w:rsid w:val="008A0A1B"/>
    <w:rsid w:val="008A0C1D"/>
    <w:rsid w:val="008A1552"/>
    <w:rsid w:val="008A1774"/>
    <w:rsid w:val="008A2397"/>
    <w:rsid w:val="008A4029"/>
    <w:rsid w:val="008A40C2"/>
    <w:rsid w:val="008A458D"/>
    <w:rsid w:val="008A68D1"/>
    <w:rsid w:val="008A6C40"/>
    <w:rsid w:val="008A737F"/>
    <w:rsid w:val="008A7440"/>
    <w:rsid w:val="008B2857"/>
    <w:rsid w:val="008B2946"/>
    <w:rsid w:val="008B2AF1"/>
    <w:rsid w:val="008B32B7"/>
    <w:rsid w:val="008B32EE"/>
    <w:rsid w:val="008B4E05"/>
    <w:rsid w:val="008B5475"/>
    <w:rsid w:val="008B5BDC"/>
    <w:rsid w:val="008B5C2A"/>
    <w:rsid w:val="008B5EBA"/>
    <w:rsid w:val="008B5EDC"/>
    <w:rsid w:val="008B60BE"/>
    <w:rsid w:val="008B7C7C"/>
    <w:rsid w:val="008C044D"/>
    <w:rsid w:val="008C0498"/>
    <w:rsid w:val="008C099E"/>
    <w:rsid w:val="008C09BB"/>
    <w:rsid w:val="008C0C8C"/>
    <w:rsid w:val="008C1772"/>
    <w:rsid w:val="008C17FD"/>
    <w:rsid w:val="008C25B4"/>
    <w:rsid w:val="008C2652"/>
    <w:rsid w:val="008C2F6B"/>
    <w:rsid w:val="008C305F"/>
    <w:rsid w:val="008C3798"/>
    <w:rsid w:val="008C3B25"/>
    <w:rsid w:val="008C42B4"/>
    <w:rsid w:val="008C49C3"/>
    <w:rsid w:val="008C4AB7"/>
    <w:rsid w:val="008C4C00"/>
    <w:rsid w:val="008C4DEB"/>
    <w:rsid w:val="008C4E43"/>
    <w:rsid w:val="008C5334"/>
    <w:rsid w:val="008C5411"/>
    <w:rsid w:val="008C54FC"/>
    <w:rsid w:val="008C6E08"/>
    <w:rsid w:val="008C6FC2"/>
    <w:rsid w:val="008D011E"/>
    <w:rsid w:val="008D0224"/>
    <w:rsid w:val="008D023F"/>
    <w:rsid w:val="008D0DAA"/>
    <w:rsid w:val="008D184A"/>
    <w:rsid w:val="008D1BA9"/>
    <w:rsid w:val="008D2D82"/>
    <w:rsid w:val="008D34E2"/>
    <w:rsid w:val="008D3ACB"/>
    <w:rsid w:val="008D3CE7"/>
    <w:rsid w:val="008D5815"/>
    <w:rsid w:val="008D6218"/>
    <w:rsid w:val="008D657A"/>
    <w:rsid w:val="008D7060"/>
    <w:rsid w:val="008D780B"/>
    <w:rsid w:val="008E02AD"/>
    <w:rsid w:val="008E0596"/>
    <w:rsid w:val="008E0693"/>
    <w:rsid w:val="008E0C21"/>
    <w:rsid w:val="008E0EDA"/>
    <w:rsid w:val="008E1128"/>
    <w:rsid w:val="008E151C"/>
    <w:rsid w:val="008E20ED"/>
    <w:rsid w:val="008E232E"/>
    <w:rsid w:val="008E25AC"/>
    <w:rsid w:val="008E2E6B"/>
    <w:rsid w:val="008E37CC"/>
    <w:rsid w:val="008E3D1A"/>
    <w:rsid w:val="008E48A9"/>
    <w:rsid w:val="008E5FA7"/>
    <w:rsid w:val="008E69D5"/>
    <w:rsid w:val="008E771F"/>
    <w:rsid w:val="008F08CA"/>
    <w:rsid w:val="008F0C29"/>
    <w:rsid w:val="008F191F"/>
    <w:rsid w:val="008F2E51"/>
    <w:rsid w:val="008F3FF6"/>
    <w:rsid w:val="008F4EB6"/>
    <w:rsid w:val="008F546E"/>
    <w:rsid w:val="008F5713"/>
    <w:rsid w:val="008F63C6"/>
    <w:rsid w:val="008F64F7"/>
    <w:rsid w:val="008F64F8"/>
    <w:rsid w:val="008F6521"/>
    <w:rsid w:val="008F65F0"/>
    <w:rsid w:val="008F753D"/>
    <w:rsid w:val="008F75A4"/>
    <w:rsid w:val="008F7CDD"/>
    <w:rsid w:val="00900337"/>
    <w:rsid w:val="0090057B"/>
    <w:rsid w:val="0090059A"/>
    <w:rsid w:val="009006F2"/>
    <w:rsid w:val="009006FB"/>
    <w:rsid w:val="009028E9"/>
    <w:rsid w:val="009029C8"/>
    <w:rsid w:val="00903403"/>
    <w:rsid w:val="00903DD3"/>
    <w:rsid w:val="00904B30"/>
    <w:rsid w:val="0090593D"/>
    <w:rsid w:val="00906B89"/>
    <w:rsid w:val="00907EBB"/>
    <w:rsid w:val="00911F48"/>
    <w:rsid w:val="0091254B"/>
    <w:rsid w:val="00912D33"/>
    <w:rsid w:val="00912EE5"/>
    <w:rsid w:val="00913443"/>
    <w:rsid w:val="00913EFA"/>
    <w:rsid w:val="00914095"/>
    <w:rsid w:val="00914352"/>
    <w:rsid w:val="0091568F"/>
    <w:rsid w:val="00915872"/>
    <w:rsid w:val="00915CCA"/>
    <w:rsid w:val="00917296"/>
    <w:rsid w:val="0091777C"/>
    <w:rsid w:val="00917C90"/>
    <w:rsid w:val="009201F5"/>
    <w:rsid w:val="009201F7"/>
    <w:rsid w:val="00920CC2"/>
    <w:rsid w:val="00920D91"/>
    <w:rsid w:val="00921053"/>
    <w:rsid w:val="00922001"/>
    <w:rsid w:val="00923163"/>
    <w:rsid w:val="00923918"/>
    <w:rsid w:val="00923E38"/>
    <w:rsid w:val="009254DE"/>
    <w:rsid w:val="00926475"/>
    <w:rsid w:val="00930276"/>
    <w:rsid w:val="00930706"/>
    <w:rsid w:val="00930AD4"/>
    <w:rsid w:val="00931208"/>
    <w:rsid w:val="009318E0"/>
    <w:rsid w:val="00931A67"/>
    <w:rsid w:val="009337DE"/>
    <w:rsid w:val="009351B5"/>
    <w:rsid w:val="00936176"/>
    <w:rsid w:val="009364CB"/>
    <w:rsid w:val="00936B49"/>
    <w:rsid w:val="0093755B"/>
    <w:rsid w:val="00937B89"/>
    <w:rsid w:val="00937C05"/>
    <w:rsid w:val="00937CEB"/>
    <w:rsid w:val="00940312"/>
    <w:rsid w:val="009419D5"/>
    <w:rsid w:val="00941ADE"/>
    <w:rsid w:val="00941B2D"/>
    <w:rsid w:val="00941F3B"/>
    <w:rsid w:val="00942A52"/>
    <w:rsid w:val="00942B35"/>
    <w:rsid w:val="00942B4C"/>
    <w:rsid w:val="00942D0F"/>
    <w:rsid w:val="009436B4"/>
    <w:rsid w:val="00943982"/>
    <w:rsid w:val="00943A6E"/>
    <w:rsid w:val="00943E1A"/>
    <w:rsid w:val="00945386"/>
    <w:rsid w:val="00945CF0"/>
    <w:rsid w:val="00945F8D"/>
    <w:rsid w:val="0094642A"/>
    <w:rsid w:val="00946709"/>
    <w:rsid w:val="00946D2C"/>
    <w:rsid w:val="00947809"/>
    <w:rsid w:val="0095098D"/>
    <w:rsid w:val="00951000"/>
    <w:rsid w:val="009510F0"/>
    <w:rsid w:val="00951D2C"/>
    <w:rsid w:val="009531BB"/>
    <w:rsid w:val="009534D2"/>
    <w:rsid w:val="0095377C"/>
    <w:rsid w:val="00953B54"/>
    <w:rsid w:val="00954532"/>
    <w:rsid w:val="009563ED"/>
    <w:rsid w:val="009569BA"/>
    <w:rsid w:val="0095785A"/>
    <w:rsid w:val="00957FCE"/>
    <w:rsid w:val="0096030B"/>
    <w:rsid w:val="009605AA"/>
    <w:rsid w:val="0096063E"/>
    <w:rsid w:val="00960DC5"/>
    <w:rsid w:val="009612BC"/>
    <w:rsid w:val="00961BEE"/>
    <w:rsid w:val="009626B6"/>
    <w:rsid w:val="009626C5"/>
    <w:rsid w:val="009627BE"/>
    <w:rsid w:val="00962C79"/>
    <w:rsid w:val="009631CC"/>
    <w:rsid w:val="00963C15"/>
    <w:rsid w:val="0096481E"/>
    <w:rsid w:val="0096497A"/>
    <w:rsid w:val="00964B61"/>
    <w:rsid w:val="00964F1C"/>
    <w:rsid w:val="00964F5C"/>
    <w:rsid w:val="00966400"/>
    <w:rsid w:val="0096659F"/>
    <w:rsid w:val="00966677"/>
    <w:rsid w:val="00966B07"/>
    <w:rsid w:val="00967362"/>
    <w:rsid w:val="009673A4"/>
    <w:rsid w:val="00967AE5"/>
    <w:rsid w:val="009719A8"/>
    <w:rsid w:val="00971A78"/>
    <w:rsid w:val="00971ECA"/>
    <w:rsid w:val="00972399"/>
    <w:rsid w:val="009723C2"/>
    <w:rsid w:val="009727C2"/>
    <w:rsid w:val="00972EA3"/>
    <w:rsid w:val="00972F86"/>
    <w:rsid w:val="00973E56"/>
    <w:rsid w:val="00973F9C"/>
    <w:rsid w:val="00974BFD"/>
    <w:rsid w:val="0097525A"/>
    <w:rsid w:val="00976B5F"/>
    <w:rsid w:val="00976D9C"/>
    <w:rsid w:val="00977288"/>
    <w:rsid w:val="00977625"/>
    <w:rsid w:val="00977DCF"/>
    <w:rsid w:val="00980993"/>
    <w:rsid w:val="00980C55"/>
    <w:rsid w:val="00981AD4"/>
    <w:rsid w:val="00981B2F"/>
    <w:rsid w:val="00981DC6"/>
    <w:rsid w:val="0098249C"/>
    <w:rsid w:val="009826DE"/>
    <w:rsid w:val="00982944"/>
    <w:rsid w:val="009842D8"/>
    <w:rsid w:val="009859BF"/>
    <w:rsid w:val="009872FD"/>
    <w:rsid w:val="009906D0"/>
    <w:rsid w:val="00992297"/>
    <w:rsid w:val="009927C1"/>
    <w:rsid w:val="0099291F"/>
    <w:rsid w:val="00993973"/>
    <w:rsid w:val="00993A7D"/>
    <w:rsid w:val="00993DE8"/>
    <w:rsid w:val="0099409A"/>
    <w:rsid w:val="00994B75"/>
    <w:rsid w:val="00994F39"/>
    <w:rsid w:val="00995C9A"/>
    <w:rsid w:val="00995E05"/>
    <w:rsid w:val="00996C86"/>
    <w:rsid w:val="00996F02"/>
    <w:rsid w:val="00997030"/>
    <w:rsid w:val="009A0494"/>
    <w:rsid w:val="009A0C92"/>
    <w:rsid w:val="009A0D99"/>
    <w:rsid w:val="009A1549"/>
    <w:rsid w:val="009A1BD3"/>
    <w:rsid w:val="009A23E9"/>
    <w:rsid w:val="009A2752"/>
    <w:rsid w:val="009A2EDD"/>
    <w:rsid w:val="009A31EA"/>
    <w:rsid w:val="009A38B6"/>
    <w:rsid w:val="009A3FCC"/>
    <w:rsid w:val="009A4182"/>
    <w:rsid w:val="009A41F4"/>
    <w:rsid w:val="009A44AA"/>
    <w:rsid w:val="009A4B2F"/>
    <w:rsid w:val="009A5233"/>
    <w:rsid w:val="009A55A9"/>
    <w:rsid w:val="009A597B"/>
    <w:rsid w:val="009A70B2"/>
    <w:rsid w:val="009A740D"/>
    <w:rsid w:val="009B0212"/>
    <w:rsid w:val="009B02AD"/>
    <w:rsid w:val="009B0D80"/>
    <w:rsid w:val="009B14A9"/>
    <w:rsid w:val="009B1C5F"/>
    <w:rsid w:val="009B2752"/>
    <w:rsid w:val="009B35D4"/>
    <w:rsid w:val="009B4055"/>
    <w:rsid w:val="009B40C1"/>
    <w:rsid w:val="009B4E5F"/>
    <w:rsid w:val="009B53DB"/>
    <w:rsid w:val="009B5D7B"/>
    <w:rsid w:val="009B6343"/>
    <w:rsid w:val="009B75CB"/>
    <w:rsid w:val="009B7739"/>
    <w:rsid w:val="009B7CFB"/>
    <w:rsid w:val="009C040E"/>
    <w:rsid w:val="009C1D3B"/>
    <w:rsid w:val="009C23F3"/>
    <w:rsid w:val="009C27C8"/>
    <w:rsid w:val="009C3000"/>
    <w:rsid w:val="009C3EDD"/>
    <w:rsid w:val="009C423D"/>
    <w:rsid w:val="009C5297"/>
    <w:rsid w:val="009C5B20"/>
    <w:rsid w:val="009C643E"/>
    <w:rsid w:val="009C70A3"/>
    <w:rsid w:val="009C749E"/>
    <w:rsid w:val="009C74C2"/>
    <w:rsid w:val="009C784F"/>
    <w:rsid w:val="009C7F83"/>
    <w:rsid w:val="009D17CC"/>
    <w:rsid w:val="009D270A"/>
    <w:rsid w:val="009D54FA"/>
    <w:rsid w:val="009D5796"/>
    <w:rsid w:val="009D5BCC"/>
    <w:rsid w:val="009D60CE"/>
    <w:rsid w:val="009D6662"/>
    <w:rsid w:val="009D6849"/>
    <w:rsid w:val="009D689A"/>
    <w:rsid w:val="009E02AD"/>
    <w:rsid w:val="009E0D93"/>
    <w:rsid w:val="009E199D"/>
    <w:rsid w:val="009E1C08"/>
    <w:rsid w:val="009E2603"/>
    <w:rsid w:val="009E2613"/>
    <w:rsid w:val="009E272D"/>
    <w:rsid w:val="009E2BE9"/>
    <w:rsid w:val="009E30AB"/>
    <w:rsid w:val="009E368D"/>
    <w:rsid w:val="009E3857"/>
    <w:rsid w:val="009E4DAA"/>
    <w:rsid w:val="009E4E35"/>
    <w:rsid w:val="009E58BC"/>
    <w:rsid w:val="009E5A88"/>
    <w:rsid w:val="009E6A72"/>
    <w:rsid w:val="009E7BE7"/>
    <w:rsid w:val="009F0568"/>
    <w:rsid w:val="009F1124"/>
    <w:rsid w:val="009F1513"/>
    <w:rsid w:val="009F1BDE"/>
    <w:rsid w:val="009F2937"/>
    <w:rsid w:val="009F2CCA"/>
    <w:rsid w:val="009F3255"/>
    <w:rsid w:val="009F393C"/>
    <w:rsid w:val="009F3A28"/>
    <w:rsid w:val="009F575C"/>
    <w:rsid w:val="009F5965"/>
    <w:rsid w:val="009F5A3D"/>
    <w:rsid w:val="009F610B"/>
    <w:rsid w:val="009F6135"/>
    <w:rsid w:val="009F653E"/>
    <w:rsid w:val="009F7440"/>
    <w:rsid w:val="009F7BE4"/>
    <w:rsid w:val="00A00EC7"/>
    <w:rsid w:val="00A01563"/>
    <w:rsid w:val="00A01717"/>
    <w:rsid w:val="00A018E9"/>
    <w:rsid w:val="00A01B45"/>
    <w:rsid w:val="00A01BB6"/>
    <w:rsid w:val="00A023A8"/>
    <w:rsid w:val="00A03330"/>
    <w:rsid w:val="00A04023"/>
    <w:rsid w:val="00A0402A"/>
    <w:rsid w:val="00A04225"/>
    <w:rsid w:val="00A049E3"/>
    <w:rsid w:val="00A04B4A"/>
    <w:rsid w:val="00A053F9"/>
    <w:rsid w:val="00A05D5F"/>
    <w:rsid w:val="00A06B83"/>
    <w:rsid w:val="00A06C29"/>
    <w:rsid w:val="00A10181"/>
    <w:rsid w:val="00A1021C"/>
    <w:rsid w:val="00A10D3C"/>
    <w:rsid w:val="00A12AA7"/>
    <w:rsid w:val="00A12D5A"/>
    <w:rsid w:val="00A1302F"/>
    <w:rsid w:val="00A13B2B"/>
    <w:rsid w:val="00A13CE0"/>
    <w:rsid w:val="00A13DF5"/>
    <w:rsid w:val="00A14293"/>
    <w:rsid w:val="00A147E1"/>
    <w:rsid w:val="00A148B7"/>
    <w:rsid w:val="00A14DB4"/>
    <w:rsid w:val="00A1502D"/>
    <w:rsid w:val="00A159E7"/>
    <w:rsid w:val="00A16228"/>
    <w:rsid w:val="00A168A8"/>
    <w:rsid w:val="00A175E9"/>
    <w:rsid w:val="00A17A71"/>
    <w:rsid w:val="00A17C1D"/>
    <w:rsid w:val="00A201D6"/>
    <w:rsid w:val="00A20BE0"/>
    <w:rsid w:val="00A22297"/>
    <w:rsid w:val="00A22CC8"/>
    <w:rsid w:val="00A232F0"/>
    <w:rsid w:val="00A2363C"/>
    <w:rsid w:val="00A23765"/>
    <w:rsid w:val="00A24006"/>
    <w:rsid w:val="00A242F6"/>
    <w:rsid w:val="00A2440B"/>
    <w:rsid w:val="00A24578"/>
    <w:rsid w:val="00A24ECD"/>
    <w:rsid w:val="00A25AE0"/>
    <w:rsid w:val="00A26CA3"/>
    <w:rsid w:val="00A2725E"/>
    <w:rsid w:val="00A300C8"/>
    <w:rsid w:val="00A304B8"/>
    <w:rsid w:val="00A308AB"/>
    <w:rsid w:val="00A31231"/>
    <w:rsid w:val="00A32100"/>
    <w:rsid w:val="00A326B1"/>
    <w:rsid w:val="00A32D1B"/>
    <w:rsid w:val="00A337CE"/>
    <w:rsid w:val="00A353FE"/>
    <w:rsid w:val="00A356D5"/>
    <w:rsid w:val="00A3587F"/>
    <w:rsid w:val="00A35B83"/>
    <w:rsid w:val="00A35E7C"/>
    <w:rsid w:val="00A375CF"/>
    <w:rsid w:val="00A3784B"/>
    <w:rsid w:val="00A378FF"/>
    <w:rsid w:val="00A43CC1"/>
    <w:rsid w:val="00A44156"/>
    <w:rsid w:val="00A45D80"/>
    <w:rsid w:val="00A45E7B"/>
    <w:rsid w:val="00A46068"/>
    <w:rsid w:val="00A461B0"/>
    <w:rsid w:val="00A46D38"/>
    <w:rsid w:val="00A46D92"/>
    <w:rsid w:val="00A47446"/>
    <w:rsid w:val="00A47675"/>
    <w:rsid w:val="00A47874"/>
    <w:rsid w:val="00A47E1B"/>
    <w:rsid w:val="00A50055"/>
    <w:rsid w:val="00A51209"/>
    <w:rsid w:val="00A51FDF"/>
    <w:rsid w:val="00A527E4"/>
    <w:rsid w:val="00A52E56"/>
    <w:rsid w:val="00A53B26"/>
    <w:rsid w:val="00A53D10"/>
    <w:rsid w:val="00A53DC7"/>
    <w:rsid w:val="00A54227"/>
    <w:rsid w:val="00A550B0"/>
    <w:rsid w:val="00A55BE5"/>
    <w:rsid w:val="00A55C07"/>
    <w:rsid w:val="00A56744"/>
    <w:rsid w:val="00A56CFE"/>
    <w:rsid w:val="00A577D4"/>
    <w:rsid w:val="00A57AD9"/>
    <w:rsid w:val="00A60F4B"/>
    <w:rsid w:val="00A61439"/>
    <w:rsid w:val="00A6241F"/>
    <w:rsid w:val="00A627E5"/>
    <w:rsid w:val="00A628A1"/>
    <w:rsid w:val="00A62BF1"/>
    <w:rsid w:val="00A63029"/>
    <w:rsid w:val="00A63D5C"/>
    <w:rsid w:val="00A64456"/>
    <w:rsid w:val="00A64B5F"/>
    <w:rsid w:val="00A64B8D"/>
    <w:rsid w:val="00A657D5"/>
    <w:rsid w:val="00A65FD1"/>
    <w:rsid w:val="00A67021"/>
    <w:rsid w:val="00A6798F"/>
    <w:rsid w:val="00A67F34"/>
    <w:rsid w:val="00A71356"/>
    <w:rsid w:val="00A7165C"/>
    <w:rsid w:val="00A7188B"/>
    <w:rsid w:val="00A71A5F"/>
    <w:rsid w:val="00A7228C"/>
    <w:rsid w:val="00A72D37"/>
    <w:rsid w:val="00A73B54"/>
    <w:rsid w:val="00A73CCF"/>
    <w:rsid w:val="00A747EA"/>
    <w:rsid w:val="00A749B6"/>
    <w:rsid w:val="00A74BA7"/>
    <w:rsid w:val="00A74E18"/>
    <w:rsid w:val="00A7627B"/>
    <w:rsid w:val="00A766F3"/>
    <w:rsid w:val="00A8135B"/>
    <w:rsid w:val="00A8151E"/>
    <w:rsid w:val="00A8159B"/>
    <w:rsid w:val="00A8161B"/>
    <w:rsid w:val="00A81E24"/>
    <w:rsid w:val="00A824A8"/>
    <w:rsid w:val="00A844E4"/>
    <w:rsid w:val="00A845F8"/>
    <w:rsid w:val="00A8557A"/>
    <w:rsid w:val="00A8575E"/>
    <w:rsid w:val="00A862C8"/>
    <w:rsid w:val="00A864D3"/>
    <w:rsid w:val="00A8754C"/>
    <w:rsid w:val="00A8776C"/>
    <w:rsid w:val="00A878C1"/>
    <w:rsid w:val="00A87ACA"/>
    <w:rsid w:val="00A90305"/>
    <w:rsid w:val="00A90B3A"/>
    <w:rsid w:val="00A926A0"/>
    <w:rsid w:val="00A927C1"/>
    <w:rsid w:val="00A93D71"/>
    <w:rsid w:val="00A945D7"/>
    <w:rsid w:val="00A9508E"/>
    <w:rsid w:val="00A9536F"/>
    <w:rsid w:val="00A9538F"/>
    <w:rsid w:val="00A969B2"/>
    <w:rsid w:val="00A96A19"/>
    <w:rsid w:val="00A972E0"/>
    <w:rsid w:val="00A975C1"/>
    <w:rsid w:val="00A97815"/>
    <w:rsid w:val="00AA012F"/>
    <w:rsid w:val="00AA0286"/>
    <w:rsid w:val="00AA0705"/>
    <w:rsid w:val="00AA0769"/>
    <w:rsid w:val="00AA09FD"/>
    <w:rsid w:val="00AA103F"/>
    <w:rsid w:val="00AA1E74"/>
    <w:rsid w:val="00AA260F"/>
    <w:rsid w:val="00AA2B13"/>
    <w:rsid w:val="00AA2D16"/>
    <w:rsid w:val="00AA4864"/>
    <w:rsid w:val="00AA4A17"/>
    <w:rsid w:val="00AA5557"/>
    <w:rsid w:val="00AA5D64"/>
    <w:rsid w:val="00AA6808"/>
    <w:rsid w:val="00AA6AE9"/>
    <w:rsid w:val="00AA6B7F"/>
    <w:rsid w:val="00AA6F52"/>
    <w:rsid w:val="00AA7142"/>
    <w:rsid w:val="00AA7B69"/>
    <w:rsid w:val="00AB04C1"/>
    <w:rsid w:val="00AB0F43"/>
    <w:rsid w:val="00AB1BE0"/>
    <w:rsid w:val="00AB1BF2"/>
    <w:rsid w:val="00AB1BF5"/>
    <w:rsid w:val="00AB2C09"/>
    <w:rsid w:val="00AB315E"/>
    <w:rsid w:val="00AB33B8"/>
    <w:rsid w:val="00AB4F59"/>
    <w:rsid w:val="00AB60BD"/>
    <w:rsid w:val="00AB6957"/>
    <w:rsid w:val="00AB7240"/>
    <w:rsid w:val="00AC0787"/>
    <w:rsid w:val="00AC0953"/>
    <w:rsid w:val="00AC1D5F"/>
    <w:rsid w:val="00AC2117"/>
    <w:rsid w:val="00AC2657"/>
    <w:rsid w:val="00AC3ACE"/>
    <w:rsid w:val="00AC4075"/>
    <w:rsid w:val="00AC486C"/>
    <w:rsid w:val="00AC4E2B"/>
    <w:rsid w:val="00AC4FBB"/>
    <w:rsid w:val="00AC584B"/>
    <w:rsid w:val="00AC5B78"/>
    <w:rsid w:val="00AC5F84"/>
    <w:rsid w:val="00AC6D9B"/>
    <w:rsid w:val="00AD0005"/>
    <w:rsid w:val="00AD01A8"/>
    <w:rsid w:val="00AD0574"/>
    <w:rsid w:val="00AD067D"/>
    <w:rsid w:val="00AD08D4"/>
    <w:rsid w:val="00AD146D"/>
    <w:rsid w:val="00AD19BF"/>
    <w:rsid w:val="00AD2318"/>
    <w:rsid w:val="00AD282B"/>
    <w:rsid w:val="00AD2B03"/>
    <w:rsid w:val="00AD457B"/>
    <w:rsid w:val="00AD4586"/>
    <w:rsid w:val="00AD4B47"/>
    <w:rsid w:val="00AD4F3F"/>
    <w:rsid w:val="00AD5990"/>
    <w:rsid w:val="00AD6F01"/>
    <w:rsid w:val="00AD7522"/>
    <w:rsid w:val="00AE0A2C"/>
    <w:rsid w:val="00AE2165"/>
    <w:rsid w:val="00AE2241"/>
    <w:rsid w:val="00AE276C"/>
    <w:rsid w:val="00AE32D5"/>
    <w:rsid w:val="00AE33F1"/>
    <w:rsid w:val="00AE3C87"/>
    <w:rsid w:val="00AE4778"/>
    <w:rsid w:val="00AE49F4"/>
    <w:rsid w:val="00AE5D03"/>
    <w:rsid w:val="00AE639E"/>
    <w:rsid w:val="00AE6770"/>
    <w:rsid w:val="00AE6808"/>
    <w:rsid w:val="00AE7C5F"/>
    <w:rsid w:val="00AF17F3"/>
    <w:rsid w:val="00AF1ECF"/>
    <w:rsid w:val="00AF2021"/>
    <w:rsid w:val="00AF22FE"/>
    <w:rsid w:val="00AF33C4"/>
    <w:rsid w:val="00AF3400"/>
    <w:rsid w:val="00AF39AD"/>
    <w:rsid w:val="00AF3ADD"/>
    <w:rsid w:val="00AF3D5D"/>
    <w:rsid w:val="00AF5580"/>
    <w:rsid w:val="00AF5787"/>
    <w:rsid w:val="00AF5B7B"/>
    <w:rsid w:val="00AF5C18"/>
    <w:rsid w:val="00AF5F1C"/>
    <w:rsid w:val="00AF610D"/>
    <w:rsid w:val="00AF6291"/>
    <w:rsid w:val="00AF634E"/>
    <w:rsid w:val="00AF6A2D"/>
    <w:rsid w:val="00AF6C05"/>
    <w:rsid w:val="00AF6F2F"/>
    <w:rsid w:val="00AF7044"/>
    <w:rsid w:val="00AF70CF"/>
    <w:rsid w:val="00AF779B"/>
    <w:rsid w:val="00AF7981"/>
    <w:rsid w:val="00B004D2"/>
    <w:rsid w:val="00B005B2"/>
    <w:rsid w:val="00B008D7"/>
    <w:rsid w:val="00B01414"/>
    <w:rsid w:val="00B0304F"/>
    <w:rsid w:val="00B03A02"/>
    <w:rsid w:val="00B04545"/>
    <w:rsid w:val="00B046F7"/>
    <w:rsid w:val="00B05300"/>
    <w:rsid w:val="00B05F2D"/>
    <w:rsid w:val="00B06CF0"/>
    <w:rsid w:val="00B074EA"/>
    <w:rsid w:val="00B07D35"/>
    <w:rsid w:val="00B10B35"/>
    <w:rsid w:val="00B11A6E"/>
    <w:rsid w:val="00B121A3"/>
    <w:rsid w:val="00B12583"/>
    <w:rsid w:val="00B1260E"/>
    <w:rsid w:val="00B12CCE"/>
    <w:rsid w:val="00B12D75"/>
    <w:rsid w:val="00B1317C"/>
    <w:rsid w:val="00B13F0C"/>
    <w:rsid w:val="00B1416F"/>
    <w:rsid w:val="00B1420A"/>
    <w:rsid w:val="00B14DE7"/>
    <w:rsid w:val="00B14EA9"/>
    <w:rsid w:val="00B1501E"/>
    <w:rsid w:val="00B153D7"/>
    <w:rsid w:val="00B15F44"/>
    <w:rsid w:val="00B163AD"/>
    <w:rsid w:val="00B16603"/>
    <w:rsid w:val="00B20F16"/>
    <w:rsid w:val="00B20FE1"/>
    <w:rsid w:val="00B21B58"/>
    <w:rsid w:val="00B22D4C"/>
    <w:rsid w:val="00B22F71"/>
    <w:rsid w:val="00B237EB"/>
    <w:rsid w:val="00B23ECB"/>
    <w:rsid w:val="00B25190"/>
    <w:rsid w:val="00B26412"/>
    <w:rsid w:val="00B26AA0"/>
    <w:rsid w:val="00B27341"/>
    <w:rsid w:val="00B27489"/>
    <w:rsid w:val="00B301D8"/>
    <w:rsid w:val="00B3050B"/>
    <w:rsid w:val="00B30F71"/>
    <w:rsid w:val="00B3147C"/>
    <w:rsid w:val="00B31C40"/>
    <w:rsid w:val="00B31D31"/>
    <w:rsid w:val="00B32BC9"/>
    <w:rsid w:val="00B33467"/>
    <w:rsid w:val="00B3348C"/>
    <w:rsid w:val="00B335D6"/>
    <w:rsid w:val="00B339DD"/>
    <w:rsid w:val="00B344BC"/>
    <w:rsid w:val="00B35673"/>
    <w:rsid w:val="00B35A31"/>
    <w:rsid w:val="00B368CC"/>
    <w:rsid w:val="00B36CEF"/>
    <w:rsid w:val="00B36F48"/>
    <w:rsid w:val="00B37695"/>
    <w:rsid w:val="00B37A3F"/>
    <w:rsid w:val="00B37CF2"/>
    <w:rsid w:val="00B40757"/>
    <w:rsid w:val="00B408B3"/>
    <w:rsid w:val="00B4176D"/>
    <w:rsid w:val="00B447D5"/>
    <w:rsid w:val="00B44D59"/>
    <w:rsid w:val="00B45085"/>
    <w:rsid w:val="00B45326"/>
    <w:rsid w:val="00B45C30"/>
    <w:rsid w:val="00B47261"/>
    <w:rsid w:val="00B47291"/>
    <w:rsid w:val="00B47329"/>
    <w:rsid w:val="00B478DC"/>
    <w:rsid w:val="00B47C4F"/>
    <w:rsid w:val="00B50B8D"/>
    <w:rsid w:val="00B50CF4"/>
    <w:rsid w:val="00B50F12"/>
    <w:rsid w:val="00B5130F"/>
    <w:rsid w:val="00B51715"/>
    <w:rsid w:val="00B51B3F"/>
    <w:rsid w:val="00B521FF"/>
    <w:rsid w:val="00B52608"/>
    <w:rsid w:val="00B5349D"/>
    <w:rsid w:val="00B536F9"/>
    <w:rsid w:val="00B53DFF"/>
    <w:rsid w:val="00B546AC"/>
    <w:rsid w:val="00B5472A"/>
    <w:rsid w:val="00B55460"/>
    <w:rsid w:val="00B557E8"/>
    <w:rsid w:val="00B55CD0"/>
    <w:rsid w:val="00B55D71"/>
    <w:rsid w:val="00B55D9C"/>
    <w:rsid w:val="00B5610D"/>
    <w:rsid w:val="00B5612A"/>
    <w:rsid w:val="00B56D60"/>
    <w:rsid w:val="00B57048"/>
    <w:rsid w:val="00B5748A"/>
    <w:rsid w:val="00B575A8"/>
    <w:rsid w:val="00B57EED"/>
    <w:rsid w:val="00B60807"/>
    <w:rsid w:val="00B61154"/>
    <w:rsid w:val="00B61551"/>
    <w:rsid w:val="00B623A4"/>
    <w:rsid w:val="00B62476"/>
    <w:rsid w:val="00B625C3"/>
    <w:rsid w:val="00B63337"/>
    <w:rsid w:val="00B63FA5"/>
    <w:rsid w:val="00B648F5"/>
    <w:rsid w:val="00B65483"/>
    <w:rsid w:val="00B66B23"/>
    <w:rsid w:val="00B704B9"/>
    <w:rsid w:val="00B724A8"/>
    <w:rsid w:val="00B7253A"/>
    <w:rsid w:val="00B72A38"/>
    <w:rsid w:val="00B72FD2"/>
    <w:rsid w:val="00B7366E"/>
    <w:rsid w:val="00B736F0"/>
    <w:rsid w:val="00B73E1D"/>
    <w:rsid w:val="00B74602"/>
    <w:rsid w:val="00B754F2"/>
    <w:rsid w:val="00B76637"/>
    <w:rsid w:val="00B7666F"/>
    <w:rsid w:val="00B767B9"/>
    <w:rsid w:val="00B76E07"/>
    <w:rsid w:val="00B76ED0"/>
    <w:rsid w:val="00B77078"/>
    <w:rsid w:val="00B77184"/>
    <w:rsid w:val="00B80444"/>
    <w:rsid w:val="00B804AF"/>
    <w:rsid w:val="00B809A6"/>
    <w:rsid w:val="00B80F2B"/>
    <w:rsid w:val="00B81FD6"/>
    <w:rsid w:val="00B8215E"/>
    <w:rsid w:val="00B84D23"/>
    <w:rsid w:val="00B86553"/>
    <w:rsid w:val="00B8666D"/>
    <w:rsid w:val="00B86C9C"/>
    <w:rsid w:val="00B9077A"/>
    <w:rsid w:val="00B90FDB"/>
    <w:rsid w:val="00B91272"/>
    <w:rsid w:val="00B9302D"/>
    <w:rsid w:val="00B93111"/>
    <w:rsid w:val="00B93F77"/>
    <w:rsid w:val="00B944E3"/>
    <w:rsid w:val="00B956CB"/>
    <w:rsid w:val="00B95E42"/>
    <w:rsid w:val="00B968CA"/>
    <w:rsid w:val="00B9696D"/>
    <w:rsid w:val="00B972BB"/>
    <w:rsid w:val="00B97468"/>
    <w:rsid w:val="00B97DC0"/>
    <w:rsid w:val="00BA0D24"/>
    <w:rsid w:val="00BA142A"/>
    <w:rsid w:val="00BA1737"/>
    <w:rsid w:val="00BA1D69"/>
    <w:rsid w:val="00BA1EAF"/>
    <w:rsid w:val="00BA27B3"/>
    <w:rsid w:val="00BA2D3B"/>
    <w:rsid w:val="00BA398E"/>
    <w:rsid w:val="00BA43CD"/>
    <w:rsid w:val="00BA5FEB"/>
    <w:rsid w:val="00BA6AF9"/>
    <w:rsid w:val="00BA6E46"/>
    <w:rsid w:val="00BA71FE"/>
    <w:rsid w:val="00BA7912"/>
    <w:rsid w:val="00BB07EC"/>
    <w:rsid w:val="00BB0DE5"/>
    <w:rsid w:val="00BB14B5"/>
    <w:rsid w:val="00BB165F"/>
    <w:rsid w:val="00BB278E"/>
    <w:rsid w:val="00BB2F90"/>
    <w:rsid w:val="00BB4A5D"/>
    <w:rsid w:val="00BB5616"/>
    <w:rsid w:val="00BB57B3"/>
    <w:rsid w:val="00BB57CC"/>
    <w:rsid w:val="00BB5C13"/>
    <w:rsid w:val="00BB5D9E"/>
    <w:rsid w:val="00BB7B19"/>
    <w:rsid w:val="00BC0E3B"/>
    <w:rsid w:val="00BC1494"/>
    <w:rsid w:val="00BC4132"/>
    <w:rsid w:val="00BC435B"/>
    <w:rsid w:val="00BC51CA"/>
    <w:rsid w:val="00BC5A15"/>
    <w:rsid w:val="00BC6A63"/>
    <w:rsid w:val="00BC7695"/>
    <w:rsid w:val="00BD117C"/>
    <w:rsid w:val="00BD129A"/>
    <w:rsid w:val="00BD135F"/>
    <w:rsid w:val="00BD1C17"/>
    <w:rsid w:val="00BD1CFD"/>
    <w:rsid w:val="00BD233D"/>
    <w:rsid w:val="00BD359E"/>
    <w:rsid w:val="00BD4367"/>
    <w:rsid w:val="00BD4FB3"/>
    <w:rsid w:val="00BD54A1"/>
    <w:rsid w:val="00BD5A8E"/>
    <w:rsid w:val="00BD5BB5"/>
    <w:rsid w:val="00BD630A"/>
    <w:rsid w:val="00BD65B6"/>
    <w:rsid w:val="00BD6AA8"/>
    <w:rsid w:val="00BD6B89"/>
    <w:rsid w:val="00BD747F"/>
    <w:rsid w:val="00BE06B7"/>
    <w:rsid w:val="00BE0872"/>
    <w:rsid w:val="00BE137A"/>
    <w:rsid w:val="00BE1429"/>
    <w:rsid w:val="00BE1452"/>
    <w:rsid w:val="00BE1AFD"/>
    <w:rsid w:val="00BE1E66"/>
    <w:rsid w:val="00BE20DE"/>
    <w:rsid w:val="00BE32A7"/>
    <w:rsid w:val="00BE374C"/>
    <w:rsid w:val="00BE5074"/>
    <w:rsid w:val="00BE5544"/>
    <w:rsid w:val="00BE581F"/>
    <w:rsid w:val="00BE5E6C"/>
    <w:rsid w:val="00BF0258"/>
    <w:rsid w:val="00BF0311"/>
    <w:rsid w:val="00BF21AD"/>
    <w:rsid w:val="00BF24F8"/>
    <w:rsid w:val="00BF2985"/>
    <w:rsid w:val="00BF306E"/>
    <w:rsid w:val="00BF312A"/>
    <w:rsid w:val="00BF3C2B"/>
    <w:rsid w:val="00BF3DFD"/>
    <w:rsid w:val="00BF477D"/>
    <w:rsid w:val="00BF631D"/>
    <w:rsid w:val="00BF73BD"/>
    <w:rsid w:val="00BF7F7F"/>
    <w:rsid w:val="00C01A63"/>
    <w:rsid w:val="00C01ED9"/>
    <w:rsid w:val="00C0238E"/>
    <w:rsid w:val="00C04388"/>
    <w:rsid w:val="00C0454E"/>
    <w:rsid w:val="00C0540B"/>
    <w:rsid w:val="00C06E9E"/>
    <w:rsid w:val="00C077A3"/>
    <w:rsid w:val="00C07854"/>
    <w:rsid w:val="00C07E39"/>
    <w:rsid w:val="00C117F1"/>
    <w:rsid w:val="00C13540"/>
    <w:rsid w:val="00C13B3F"/>
    <w:rsid w:val="00C141C4"/>
    <w:rsid w:val="00C14359"/>
    <w:rsid w:val="00C14904"/>
    <w:rsid w:val="00C14B28"/>
    <w:rsid w:val="00C156D7"/>
    <w:rsid w:val="00C16118"/>
    <w:rsid w:val="00C16FBA"/>
    <w:rsid w:val="00C176F7"/>
    <w:rsid w:val="00C17CB5"/>
    <w:rsid w:val="00C2011F"/>
    <w:rsid w:val="00C20747"/>
    <w:rsid w:val="00C219BA"/>
    <w:rsid w:val="00C21F76"/>
    <w:rsid w:val="00C22268"/>
    <w:rsid w:val="00C22838"/>
    <w:rsid w:val="00C22A31"/>
    <w:rsid w:val="00C22FAA"/>
    <w:rsid w:val="00C24088"/>
    <w:rsid w:val="00C24843"/>
    <w:rsid w:val="00C24CE5"/>
    <w:rsid w:val="00C2516E"/>
    <w:rsid w:val="00C251EA"/>
    <w:rsid w:val="00C25434"/>
    <w:rsid w:val="00C261CE"/>
    <w:rsid w:val="00C27E88"/>
    <w:rsid w:val="00C27F81"/>
    <w:rsid w:val="00C30294"/>
    <w:rsid w:val="00C3172A"/>
    <w:rsid w:val="00C31D7B"/>
    <w:rsid w:val="00C31EE6"/>
    <w:rsid w:val="00C324C3"/>
    <w:rsid w:val="00C324E4"/>
    <w:rsid w:val="00C33DD1"/>
    <w:rsid w:val="00C34ACD"/>
    <w:rsid w:val="00C359F1"/>
    <w:rsid w:val="00C363A5"/>
    <w:rsid w:val="00C364CA"/>
    <w:rsid w:val="00C36B5E"/>
    <w:rsid w:val="00C376DB"/>
    <w:rsid w:val="00C3785C"/>
    <w:rsid w:val="00C379DD"/>
    <w:rsid w:val="00C4001B"/>
    <w:rsid w:val="00C428BB"/>
    <w:rsid w:val="00C42D8D"/>
    <w:rsid w:val="00C43079"/>
    <w:rsid w:val="00C436E5"/>
    <w:rsid w:val="00C439D6"/>
    <w:rsid w:val="00C43B16"/>
    <w:rsid w:val="00C4459D"/>
    <w:rsid w:val="00C4524F"/>
    <w:rsid w:val="00C458B8"/>
    <w:rsid w:val="00C46CBD"/>
    <w:rsid w:val="00C47689"/>
    <w:rsid w:val="00C50463"/>
    <w:rsid w:val="00C50A85"/>
    <w:rsid w:val="00C51372"/>
    <w:rsid w:val="00C51935"/>
    <w:rsid w:val="00C527D8"/>
    <w:rsid w:val="00C52C6E"/>
    <w:rsid w:val="00C53460"/>
    <w:rsid w:val="00C53DB2"/>
    <w:rsid w:val="00C54247"/>
    <w:rsid w:val="00C543A7"/>
    <w:rsid w:val="00C544A7"/>
    <w:rsid w:val="00C547AC"/>
    <w:rsid w:val="00C54BF4"/>
    <w:rsid w:val="00C55FFD"/>
    <w:rsid w:val="00C563F6"/>
    <w:rsid w:val="00C567E4"/>
    <w:rsid w:val="00C57071"/>
    <w:rsid w:val="00C570CD"/>
    <w:rsid w:val="00C57647"/>
    <w:rsid w:val="00C57783"/>
    <w:rsid w:val="00C5799C"/>
    <w:rsid w:val="00C6059C"/>
    <w:rsid w:val="00C6067C"/>
    <w:rsid w:val="00C60928"/>
    <w:rsid w:val="00C61028"/>
    <w:rsid w:val="00C62ADA"/>
    <w:rsid w:val="00C637B6"/>
    <w:rsid w:val="00C6390D"/>
    <w:rsid w:val="00C647DE"/>
    <w:rsid w:val="00C65B31"/>
    <w:rsid w:val="00C65ECA"/>
    <w:rsid w:val="00C675E2"/>
    <w:rsid w:val="00C67DC2"/>
    <w:rsid w:val="00C70425"/>
    <w:rsid w:val="00C7088B"/>
    <w:rsid w:val="00C70C95"/>
    <w:rsid w:val="00C7124A"/>
    <w:rsid w:val="00C71737"/>
    <w:rsid w:val="00C71E1D"/>
    <w:rsid w:val="00C71F75"/>
    <w:rsid w:val="00C72A9A"/>
    <w:rsid w:val="00C730F6"/>
    <w:rsid w:val="00C73917"/>
    <w:rsid w:val="00C743F5"/>
    <w:rsid w:val="00C74C2F"/>
    <w:rsid w:val="00C7527C"/>
    <w:rsid w:val="00C76595"/>
    <w:rsid w:val="00C774F2"/>
    <w:rsid w:val="00C775F0"/>
    <w:rsid w:val="00C802F6"/>
    <w:rsid w:val="00C809CD"/>
    <w:rsid w:val="00C80A73"/>
    <w:rsid w:val="00C80F99"/>
    <w:rsid w:val="00C81420"/>
    <w:rsid w:val="00C819FB"/>
    <w:rsid w:val="00C81C90"/>
    <w:rsid w:val="00C81DA7"/>
    <w:rsid w:val="00C81E92"/>
    <w:rsid w:val="00C81EA9"/>
    <w:rsid w:val="00C81F58"/>
    <w:rsid w:val="00C8261A"/>
    <w:rsid w:val="00C828A9"/>
    <w:rsid w:val="00C82B10"/>
    <w:rsid w:val="00C82DE9"/>
    <w:rsid w:val="00C8377E"/>
    <w:rsid w:val="00C85AC6"/>
    <w:rsid w:val="00C86B15"/>
    <w:rsid w:val="00C87179"/>
    <w:rsid w:val="00C87746"/>
    <w:rsid w:val="00C87DCD"/>
    <w:rsid w:val="00C90030"/>
    <w:rsid w:val="00C900A4"/>
    <w:rsid w:val="00C902D0"/>
    <w:rsid w:val="00C9063D"/>
    <w:rsid w:val="00C91AF2"/>
    <w:rsid w:val="00C91D5A"/>
    <w:rsid w:val="00C921DE"/>
    <w:rsid w:val="00C92480"/>
    <w:rsid w:val="00C926C7"/>
    <w:rsid w:val="00C92C29"/>
    <w:rsid w:val="00C933B1"/>
    <w:rsid w:val="00C93A8D"/>
    <w:rsid w:val="00C9454B"/>
    <w:rsid w:val="00C94DEA"/>
    <w:rsid w:val="00C957F3"/>
    <w:rsid w:val="00C95A6A"/>
    <w:rsid w:val="00C96367"/>
    <w:rsid w:val="00C96B86"/>
    <w:rsid w:val="00C97DC7"/>
    <w:rsid w:val="00C97F57"/>
    <w:rsid w:val="00CA28D0"/>
    <w:rsid w:val="00CA4E5C"/>
    <w:rsid w:val="00CA71EC"/>
    <w:rsid w:val="00CA7E9D"/>
    <w:rsid w:val="00CB00D1"/>
    <w:rsid w:val="00CB07B1"/>
    <w:rsid w:val="00CB09D0"/>
    <w:rsid w:val="00CB28EE"/>
    <w:rsid w:val="00CB32DA"/>
    <w:rsid w:val="00CB337B"/>
    <w:rsid w:val="00CB3A92"/>
    <w:rsid w:val="00CB41DB"/>
    <w:rsid w:val="00CB57E2"/>
    <w:rsid w:val="00CB64D5"/>
    <w:rsid w:val="00CB704F"/>
    <w:rsid w:val="00CB7FB5"/>
    <w:rsid w:val="00CC006D"/>
    <w:rsid w:val="00CC023E"/>
    <w:rsid w:val="00CC038A"/>
    <w:rsid w:val="00CC06D5"/>
    <w:rsid w:val="00CC0E40"/>
    <w:rsid w:val="00CC2015"/>
    <w:rsid w:val="00CC2060"/>
    <w:rsid w:val="00CC29B8"/>
    <w:rsid w:val="00CC2B53"/>
    <w:rsid w:val="00CC3B70"/>
    <w:rsid w:val="00CC4A3E"/>
    <w:rsid w:val="00CC60FD"/>
    <w:rsid w:val="00CC6A6D"/>
    <w:rsid w:val="00CC78F7"/>
    <w:rsid w:val="00CD02E5"/>
    <w:rsid w:val="00CD0C87"/>
    <w:rsid w:val="00CD0CC7"/>
    <w:rsid w:val="00CD394C"/>
    <w:rsid w:val="00CD3C29"/>
    <w:rsid w:val="00CD49F1"/>
    <w:rsid w:val="00CD4AD8"/>
    <w:rsid w:val="00CD4C10"/>
    <w:rsid w:val="00CD5249"/>
    <w:rsid w:val="00CD6911"/>
    <w:rsid w:val="00CD74D3"/>
    <w:rsid w:val="00CD7976"/>
    <w:rsid w:val="00CD7AFB"/>
    <w:rsid w:val="00CD7F85"/>
    <w:rsid w:val="00CE0610"/>
    <w:rsid w:val="00CE1244"/>
    <w:rsid w:val="00CE1D9D"/>
    <w:rsid w:val="00CE1EE1"/>
    <w:rsid w:val="00CE2049"/>
    <w:rsid w:val="00CE25F9"/>
    <w:rsid w:val="00CE31FA"/>
    <w:rsid w:val="00CE3338"/>
    <w:rsid w:val="00CE3B98"/>
    <w:rsid w:val="00CE435F"/>
    <w:rsid w:val="00CE44F0"/>
    <w:rsid w:val="00CE4C32"/>
    <w:rsid w:val="00CE4C83"/>
    <w:rsid w:val="00CE592B"/>
    <w:rsid w:val="00CE686B"/>
    <w:rsid w:val="00CE68BD"/>
    <w:rsid w:val="00CE6981"/>
    <w:rsid w:val="00CE6FF7"/>
    <w:rsid w:val="00CE70A2"/>
    <w:rsid w:val="00CE725C"/>
    <w:rsid w:val="00CE72D6"/>
    <w:rsid w:val="00CE79A4"/>
    <w:rsid w:val="00CF09F5"/>
    <w:rsid w:val="00CF14CD"/>
    <w:rsid w:val="00CF1C30"/>
    <w:rsid w:val="00CF2371"/>
    <w:rsid w:val="00CF2382"/>
    <w:rsid w:val="00CF46E0"/>
    <w:rsid w:val="00CF4A0A"/>
    <w:rsid w:val="00CF4C76"/>
    <w:rsid w:val="00CF4E8C"/>
    <w:rsid w:val="00CF53AA"/>
    <w:rsid w:val="00CF5FED"/>
    <w:rsid w:val="00CF6040"/>
    <w:rsid w:val="00CF65F9"/>
    <w:rsid w:val="00CF6669"/>
    <w:rsid w:val="00CF6868"/>
    <w:rsid w:val="00CF6CA8"/>
    <w:rsid w:val="00CF766F"/>
    <w:rsid w:val="00CF78D7"/>
    <w:rsid w:val="00D00B51"/>
    <w:rsid w:val="00D01014"/>
    <w:rsid w:val="00D018CD"/>
    <w:rsid w:val="00D019DE"/>
    <w:rsid w:val="00D02409"/>
    <w:rsid w:val="00D026EC"/>
    <w:rsid w:val="00D0306A"/>
    <w:rsid w:val="00D03C54"/>
    <w:rsid w:val="00D04697"/>
    <w:rsid w:val="00D05896"/>
    <w:rsid w:val="00D060B8"/>
    <w:rsid w:val="00D06161"/>
    <w:rsid w:val="00D074B4"/>
    <w:rsid w:val="00D07D5D"/>
    <w:rsid w:val="00D10973"/>
    <w:rsid w:val="00D10ACB"/>
    <w:rsid w:val="00D112A1"/>
    <w:rsid w:val="00D115AE"/>
    <w:rsid w:val="00D12AD7"/>
    <w:rsid w:val="00D1334C"/>
    <w:rsid w:val="00D1403F"/>
    <w:rsid w:val="00D141A0"/>
    <w:rsid w:val="00D1453A"/>
    <w:rsid w:val="00D145F2"/>
    <w:rsid w:val="00D15085"/>
    <w:rsid w:val="00D152B4"/>
    <w:rsid w:val="00D15BFA"/>
    <w:rsid w:val="00D15F8B"/>
    <w:rsid w:val="00D16DD3"/>
    <w:rsid w:val="00D204AB"/>
    <w:rsid w:val="00D2162E"/>
    <w:rsid w:val="00D217F9"/>
    <w:rsid w:val="00D21F95"/>
    <w:rsid w:val="00D22281"/>
    <w:rsid w:val="00D235BE"/>
    <w:rsid w:val="00D25A87"/>
    <w:rsid w:val="00D26C02"/>
    <w:rsid w:val="00D277E2"/>
    <w:rsid w:val="00D27F9E"/>
    <w:rsid w:val="00D30B2C"/>
    <w:rsid w:val="00D30E7B"/>
    <w:rsid w:val="00D31377"/>
    <w:rsid w:val="00D31516"/>
    <w:rsid w:val="00D31B6D"/>
    <w:rsid w:val="00D325D9"/>
    <w:rsid w:val="00D34207"/>
    <w:rsid w:val="00D35249"/>
    <w:rsid w:val="00D355A0"/>
    <w:rsid w:val="00D35C0C"/>
    <w:rsid w:val="00D36557"/>
    <w:rsid w:val="00D36BF2"/>
    <w:rsid w:val="00D37DAC"/>
    <w:rsid w:val="00D40DEE"/>
    <w:rsid w:val="00D4119A"/>
    <w:rsid w:val="00D428FF"/>
    <w:rsid w:val="00D43B3A"/>
    <w:rsid w:val="00D43EEA"/>
    <w:rsid w:val="00D44C07"/>
    <w:rsid w:val="00D456B1"/>
    <w:rsid w:val="00D45FB6"/>
    <w:rsid w:val="00D46797"/>
    <w:rsid w:val="00D467DD"/>
    <w:rsid w:val="00D4715F"/>
    <w:rsid w:val="00D50522"/>
    <w:rsid w:val="00D506D5"/>
    <w:rsid w:val="00D5120D"/>
    <w:rsid w:val="00D51F68"/>
    <w:rsid w:val="00D521F7"/>
    <w:rsid w:val="00D52272"/>
    <w:rsid w:val="00D52602"/>
    <w:rsid w:val="00D52872"/>
    <w:rsid w:val="00D53002"/>
    <w:rsid w:val="00D536ED"/>
    <w:rsid w:val="00D54988"/>
    <w:rsid w:val="00D55A68"/>
    <w:rsid w:val="00D5700A"/>
    <w:rsid w:val="00D5738F"/>
    <w:rsid w:val="00D576FD"/>
    <w:rsid w:val="00D60147"/>
    <w:rsid w:val="00D60625"/>
    <w:rsid w:val="00D60EC0"/>
    <w:rsid w:val="00D61B93"/>
    <w:rsid w:val="00D61F13"/>
    <w:rsid w:val="00D62072"/>
    <w:rsid w:val="00D626D8"/>
    <w:rsid w:val="00D630EB"/>
    <w:rsid w:val="00D631F2"/>
    <w:rsid w:val="00D6484C"/>
    <w:rsid w:val="00D6552C"/>
    <w:rsid w:val="00D659A2"/>
    <w:rsid w:val="00D65DD4"/>
    <w:rsid w:val="00D6620F"/>
    <w:rsid w:val="00D677D5"/>
    <w:rsid w:val="00D70058"/>
    <w:rsid w:val="00D700FD"/>
    <w:rsid w:val="00D717DC"/>
    <w:rsid w:val="00D71BDA"/>
    <w:rsid w:val="00D722BD"/>
    <w:rsid w:val="00D72A20"/>
    <w:rsid w:val="00D72ACF"/>
    <w:rsid w:val="00D74612"/>
    <w:rsid w:val="00D74C11"/>
    <w:rsid w:val="00D74C5F"/>
    <w:rsid w:val="00D7582B"/>
    <w:rsid w:val="00D76711"/>
    <w:rsid w:val="00D76A16"/>
    <w:rsid w:val="00D76D76"/>
    <w:rsid w:val="00D775B3"/>
    <w:rsid w:val="00D7771C"/>
    <w:rsid w:val="00D7777B"/>
    <w:rsid w:val="00D77881"/>
    <w:rsid w:val="00D77EDF"/>
    <w:rsid w:val="00D8105E"/>
    <w:rsid w:val="00D8144C"/>
    <w:rsid w:val="00D81E8C"/>
    <w:rsid w:val="00D82006"/>
    <w:rsid w:val="00D82814"/>
    <w:rsid w:val="00D82A60"/>
    <w:rsid w:val="00D845B6"/>
    <w:rsid w:val="00D84ABA"/>
    <w:rsid w:val="00D84ACD"/>
    <w:rsid w:val="00D85350"/>
    <w:rsid w:val="00D85903"/>
    <w:rsid w:val="00D86067"/>
    <w:rsid w:val="00D86BB9"/>
    <w:rsid w:val="00D86E3F"/>
    <w:rsid w:val="00D8731B"/>
    <w:rsid w:val="00D87AEC"/>
    <w:rsid w:val="00D90018"/>
    <w:rsid w:val="00D90089"/>
    <w:rsid w:val="00D900C4"/>
    <w:rsid w:val="00D9088E"/>
    <w:rsid w:val="00D911B1"/>
    <w:rsid w:val="00D9137D"/>
    <w:rsid w:val="00D924D2"/>
    <w:rsid w:val="00D9324A"/>
    <w:rsid w:val="00D9375E"/>
    <w:rsid w:val="00D93EEF"/>
    <w:rsid w:val="00D946A6"/>
    <w:rsid w:val="00D9513B"/>
    <w:rsid w:val="00D951A3"/>
    <w:rsid w:val="00D953BD"/>
    <w:rsid w:val="00D95E39"/>
    <w:rsid w:val="00D978A8"/>
    <w:rsid w:val="00D97D09"/>
    <w:rsid w:val="00DA0212"/>
    <w:rsid w:val="00DA0E2D"/>
    <w:rsid w:val="00DA1391"/>
    <w:rsid w:val="00DA20AE"/>
    <w:rsid w:val="00DA2346"/>
    <w:rsid w:val="00DA2BFD"/>
    <w:rsid w:val="00DA2DEB"/>
    <w:rsid w:val="00DA2E59"/>
    <w:rsid w:val="00DA3CA6"/>
    <w:rsid w:val="00DA4E16"/>
    <w:rsid w:val="00DA4E38"/>
    <w:rsid w:val="00DA554E"/>
    <w:rsid w:val="00DA6C7B"/>
    <w:rsid w:val="00DA6F60"/>
    <w:rsid w:val="00DA76F5"/>
    <w:rsid w:val="00DB0766"/>
    <w:rsid w:val="00DB0B85"/>
    <w:rsid w:val="00DB14D2"/>
    <w:rsid w:val="00DB2B29"/>
    <w:rsid w:val="00DB2B88"/>
    <w:rsid w:val="00DB31AC"/>
    <w:rsid w:val="00DB32AB"/>
    <w:rsid w:val="00DB374C"/>
    <w:rsid w:val="00DB3784"/>
    <w:rsid w:val="00DB4173"/>
    <w:rsid w:val="00DB5E88"/>
    <w:rsid w:val="00DB64E1"/>
    <w:rsid w:val="00DB6D06"/>
    <w:rsid w:val="00DB7C19"/>
    <w:rsid w:val="00DC0F47"/>
    <w:rsid w:val="00DC18CA"/>
    <w:rsid w:val="00DC1D3F"/>
    <w:rsid w:val="00DC2411"/>
    <w:rsid w:val="00DC2933"/>
    <w:rsid w:val="00DC3F65"/>
    <w:rsid w:val="00DC3FB7"/>
    <w:rsid w:val="00DC4138"/>
    <w:rsid w:val="00DC4505"/>
    <w:rsid w:val="00DC4D0E"/>
    <w:rsid w:val="00DC5195"/>
    <w:rsid w:val="00DC5D86"/>
    <w:rsid w:val="00DC6618"/>
    <w:rsid w:val="00DC6BD4"/>
    <w:rsid w:val="00DC7584"/>
    <w:rsid w:val="00DD07FD"/>
    <w:rsid w:val="00DD0DD8"/>
    <w:rsid w:val="00DD1BB3"/>
    <w:rsid w:val="00DD1DE3"/>
    <w:rsid w:val="00DD21CC"/>
    <w:rsid w:val="00DD2A34"/>
    <w:rsid w:val="00DD5B6A"/>
    <w:rsid w:val="00DD6011"/>
    <w:rsid w:val="00DD60E3"/>
    <w:rsid w:val="00DD62DA"/>
    <w:rsid w:val="00DD6413"/>
    <w:rsid w:val="00DD6679"/>
    <w:rsid w:val="00DE0593"/>
    <w:rsid w:val="00DE0B7B"/>
    <w:rsid w:val="00DE0E9D"/>
    <w:rsid w:val="00DE188D"/>
    <w:rsid w:val="00DE1937"/>
    <w:rsid w:val="00DE1F8D"/>
    <w:rsid w:val="00DE2316"/>
    <w:rsid w:val="00DE2420"/>
    <w:rsid w:val="00DE2DD5"/>
    <w:rsid w:val="00DE35FD"/>
    <w:rsid w:val="00DE3CE3"/>
    <w:rsid w:val="00DE407E"/>
    <w:rsid w:val="00DE42DA"/>
    <w:rsid w:val="00DE53B1"/>
    <w:rsid w:val="00DE5AA2"/>
    <w:rsid w:val="00DE5C1C"/>
    <w:rsid w:val="00DE6455"/>
    <w:rsid w:val="00DE6625"/>
    <w:rsid w:val="00DE7127"/>
    <w:rsid w:val="00DE73C1"/>
    <w:rsid w:val="00DE7956"/>
    <w:rsid w:val="00DF00D3"/>
    <w:rsid w:val="00DF0AE5"/>
    <w:rsid w:val="00DF1318"/>
    <w:rsid w:val="00DF1BF7"/>
    <w:rsid w:val="00DF28DD"/>
    <w:rsid w:val="00DF2912"/>
    <w:rsid w:val="00DF3626"/>
    <w:rsid w:val="00DF3803"/>
    <w:rsid w:val="00DF38A4"/>
    <w:rsid w:val="00DF3C59"/>
    <w:rsid w:val="00DF40DF"/>
    <w:rsid w:val="00DF4A92"/>
    <w:rsid w:val="00DF4F30"/>
    <w:rsid w:val="00DF58A0"/>
    <w:rsid w:val="00DF64D1"/>
    <w:rsid w:val="00DF6F7A"/>
    <w:rsid w:val="00DF6FF1"/>
    <w:rsid w:val="00DF7819"/>
    <w:rsid w:val="00DF7B66"/>
    <w:rsid w:val="00E001AB"/>
    <w:rsid w:val="00E00B39"/>
    <w:rsid w:val="00E011B6"/>
    <w:rsid w:val="00E012BA"/>
    <w:rsid w:val="00E013E6"/>
    <w:rsid w:val="00E0172D"/>
    <w:rsid w:val="00E01B6F"/>
    <w:rsid w:val="00E022A6"/>
    <w:rsid w:val="00E027C4"/>
    <w:rsid w:val="00E033B7"/>
    <w:rsid w:val="00E033D4"/>
    <w:rsid w:val="00E036AD"/>
    <w:rsid w:val="00E04EDA"/>
    <w:rsid w:val="00E0514F"/>
    <w:rsid w:val="00E052F8"/>
    <w:rsid w:val="00E0552A"/>
    <w:rsid w:val="00E06A5D"/>
    <w:rsid w:val="00E07548"/>
    <w:rsid w:val="00E078C0"/>
    <w:rsid w:val="00E07929"/>
    <w:rsid w:val="00E1018D"/>
    <w:rsid w:val="00E102C4"/>
    <w:rsid w:val="00E10D43"/>
    <w:rsid w:val="00E11370"/>
    <w:rsid w:val="00E11555"/>
    <w:rsid w:val="00E123B6"/>
    <w:rsid w:val="00E12418"/>
    <w:rsid w:val="00E12B27"/>
    <w:rsid w:val="00E133FF"/>
    <w:rsid w:val="00E13911"/>
    <w:rsid w:val="00E14986"/>
    <w:rsid w:val="00E14BB0"/>
    <w:rsid w:val="00E156B4"/>
    <w:rsid w:val="00E15B11"/>
    <w:rsid w:val="00E1604B"/>
    <w:rsid w:val="00E169BC"/>
    <w:rsid w:val="00E20A7A"/>
    <w:rsid w:val="00E213A9"/>
    <w:rsid w:val="00E21668"/>
    <w:rsid w:val="00E21820"/>
    <w:rsid w:val="00E21A8C"/>
    <w:rsid w:val="00E220E9"/>
    <w:rsid w:val="00E230D0"/>
    <w:rsid w:val="00E23D92"/>
    <w:rsid w:val="00E243C3"/>
    <w:rsid w:val="00E24FC2"/>
    <w:rsid w:val="00E252E4"/>
    <w:rsid w:val="00E259A1"/>
    <w:rsid w:val="00E259CF"/>
    <w:rsid w:val="00E25E79"/>
    <w:rsid w:val="00E2695E"/>
    <w:rsid w:val="00E27595"/>
    <w:rsid w:val="00E3076C"/>
    <w:rsid w:val="00E30785"/>
    <w:rsid w:val="00E30B9C"/>
    <w:rsid w:val="00E310F9"/>
    <w:rsid w:val="00E31E5F"/>
    <w:rsid w:val="00E325C7"/>
    <w:rsid w:val="00E3289E"/>
    <w:rsid w:val="00E32F14"/>
    <w:rsid w:val="00E3317B"/>
    <w:rsid w:val="00E33347"/>
    <w:rsid w:val="00E33B01"/>
    <w:rsid w:val="00E33CC6"/>
    <w:rsid w:val="00E34953"/>
    <w:rsid w:val="00E34985"/>
    <w:rsid w:val="00E35167"/>
    <w:rsid w:val="00E35263"/>
    <w:rsid w:val="00E35560"/>
    <w:rsid w:val="00E35A8A"/>
    <w:rsid w:val="00E35D9C"/>
    <w:rsid w:val="00E35FCD"/>
    <w:rsid w:val="00E36243"/>
    <w:rsid w:val="00E37789"/>
    <w:rsid w:val="00E400EA"/>
    <w:rsid w:val="00E4017C"/>
    <w:rsid w:val="00E4154F"/>
    <w:rsid w:val="00E41B34"/>
    <w:rsid w:val="00E4214F"/>
    <w:rsid w:val="00E42278"/>
    <w:rsid w:val="00E434EB"/>
    <w:rsid w:val="00E43564"/>
    <w:rsid w:val="00E43AB6"/>
    <w:rsid w:val="00E443B3"/>
    <w:rsid w:val="00E444FC"/>
    <w:rsid w:val="00E44568"/>
    <w:rsid w:val="00E446C7"/>
    <w:rsid w:val="00E448A1"/>
    <w:rsid w:val="00E448DD"/>
    <w:rsid w:val="00E44E3F"/>
    <w:rsid w:val="00E458F7"/>
    <w:rsid w:val="00E45EB0"/>
    <w:rsid w:val="00E4680D"/>
    <w:rsid w:val="00E469CC"/>
    <w:rsid w:val="00E47E65"/>
    <w:rsid w:val="00E50640"/>
    <w:rsid w:val="00E506BB"/>
    <w:rsid w:val="00E513AC"/>
    <w:rsid w:val="00E529D9"/>
    <w:rsid w:val="00E52A8F"/>
    <w:rsid w:val="00E54D9F"/>
    <w:rsid w:val="00E55ADE"/>
    <w:rsid w:val="00E564C9"/>
    <w:rsid w:val="00E5691C"/>
    <w:rsid w:val="00E56CBA"/>
    <w:rsid w:val="00E616FD"/>
    <w:rsid w:val="00E62076"/>
    <w:rsid w:val="00E65059"/>
    <w:rsid w:val="00E6664D"/>
    <w:rsid w:val="00E6665E"/>
    <w:rsid w:val="00E66B2F"/>
    <w:rsid w:val="00E67139"/>
    <w:rsid w:val="00E67820"/>
    <w:rsid w:val="00E67B64"/>
    <w:rsid w:val="00E70802"/>
    <w:rsid w:val="00E71478"/>
    <w:rsid w:val="00E73C57"/>
    <w:rsid w:val="00E74017"/>
    <w:rsid w:val="00E74498"/>
    <w:rsid w:val="00E746E2"/>
    <w:rsid w:val="00E754F2"/>
    <w:rsid w:val="00E764F6"/>
    <w:rsid w:val="00E778E7"/>
    <w:rsid w:val="00E805F9"/>
    <w:rsid w:val="00E80A5F"/>
    <w:rsid w:val="00E80C71"/>
    <w:rsid w:val="00E81139"/>
    <w:rsid w:val="00E812B7"/>
    <w:rsid w:val="00E8196D"/>
    <w:rsid w:val="00E822DB"/>
    <w:rsid w:val="00E82F1B"/>
    <w:rsid w:val="00E82F46"/>
    <w:rsid w:val="00E83591"/>
    <w:rsid w:val="00E83767"/>
    <w:rsid w:val="00E8399A"/>
    <w:rsid w:val="00E83BEA"/>
    <w:rsid w:val="00E84508"/>
    <w:rsid w:val="00E85455"/>
    <w:rsid w:val="00E85FDD"/>
    <w:rsid w:val="00E90F55"/>
    <w:rsid w:val="00E92923"/>
    <w:rsid w:val="00E93418"/>
    <w:rsid w:val="00E9369B"/>
    <w:rsid w:val="00E9433A"/>
    <w:rsid w:val="00E94631"/>
    <w:rsid w:val="00E9540B"/>
    <w:rsid w:val="00E961F9"/>
    <w:rsid w:val="00E96648"/>
    <w:rsid w:val="00E977FD"/>
    <w:rsid w:val="00EA05AF"/>
    <w:rsid w:val="00EA0745"/>
    <w:rsid w:val="00EA09A1"/>
    <w:rsid w:val="00EA0AFF"/>
    <w:rsid w:val="00EA14AA"/>
    <w:rsid w:val="00EA21C4"/>
    <w:rsid w:val="00EA22A8"/>
    <w:rsid w:val="00EA5E4F"/>
    <w:rsid w:val="00EA6405"/>
    <w:rsid w:val="00EA6A22"/>
    <w:rsid w:val="00EA6C8E"/>
    <w:rsid w:val="00EA7E02"/>
    <w:rsid w:val="00EB07CB"/>
    <w:rsid w:val="00EB0CB3"/>
    <w:rsid w:val="00EB1249"/>
    <w:rsid w:val="00EB143C"/>
    <w:rsid w:val="00EB1DED"/>
    <w:rsid w:val="00EB2799"/>
    <w:rsid w:val="00EB2855"/>
    <w:rsid w:val="00EB2E72"/>
    <w:rsid w:val="00EB516A"/>
    <w:rsid w:val="00EB5457"/>
    <w:rsid w:val="00EB5959"/>
    <w:rsid w:val="00EB6B8F"/>
    <w:rsid w:val="00EB702A"/>
    <w:rsid w:val="00EB7A9C"/>
    <w:rsid w:val="00EC05F7"/>
    <w:rsid w:val="00EC0ADB"/>
    <w:rsid w:val="00EC1E79"/>
    <w:rsid w:val="00EC2314"/>
    <w:rsid w:val="00EC2D4A"/>
    <w:rsid w:val="00EC388F"/>
    <w:rsid w:val="00EC3EF8"/>
    <w:rsid w:val="00EC489A"/>
    <w:rsid w:val="00EC4ED8"/>
    <w:rsid w:val="00EC521A"/>
    <w:rsid w:val="00EC5D85"/>
    <w:rsid w:val="00EC66B6"/>
    <w:rsid w:val="00ED0B16"/>
    <w:rsid w:val="00ED191C"/>
    <w:rsid w:val="00ED2DD1"/>
    <w:rsid w:val="00ED3438"/>
    <w:rsid w:val="00ED36F6"/>
    <w:rsid w:val="00ED3D7B"/>
    <w:rsid w:val="00ED476D"/>
    <w:rsid w:val="00ED51F3"/>
    <w:rsid w:val="00EE0237"/>
    <w:rsid w:val="00EE124B"/>
    <w:rsid w:val="00EE1597"/>
    <w:rsid w:val="00EE2407"/>
    <w:rsid w:val="00EE29CB"/>
    <w:rsid w:val="00EE39B4"/>
    <w:rsid w:val="00EE3DC1"/>
    <w:rsid w:val="00EE4AAD"/>
    <w:rsid w:val="00EE4DCA"/>
    <w:rsid w:val="00EE4FDE"/>
    <w:rsid w:val="00EE66E1"/>
    <w:rsid w:val="00EE6BA8"/>
    <w:rsid w:val="00EF0020"/>
    <w:rsid w:val="00EF0999"/>
    <w:rsid w:val="00EF0FA6"/>
    <w:rsid w:val="00EF1D48"/>
    <w:rsid w:val="00EF1E98"/>
    <w:rsid w:val="00EF3094"/>
    <w:rsid w:val="00EF4F08"/>
    <w:rsid w:val="00EF53EA"/>
    <w:rsid w:val="00EF60B7"/>
    <w:rsid w:val="00EF709D"/>
    <w:rsid w:val="00EF77EE"/>
    <w:rsid w:val="00EF7E92"/>
    <w:rsid w:val="00EF7FE9"/>
    <w:rsid w:val="00F006D3"/>
    <w:rsid w:val="00F016DE"/>
    <w:rsid w:val="00F01934"/>
    <w:rsid w:val="00F01FE8"/>
    <w:rsid w:val="00F02429"/>
    <w:rsid w:val="00F02B6A"/>
    <w:rsid w:val="00F03D1A"/>
    <w:rsid w:val="00F03F3E"/>
    <w:rsid w:val="00F04707"/>
    <w:rsid w:val="00F049C8"/>
    <w:rsid w:val="00F05CCE"/>
    <w:rsid w:val="00F0759B"/>
    <w:rsid w:val="00F07720"/>
    <w:rsid w:val="00F10307"/>
    <w:rsid w:val="00F1038B"/>
    <w:rsid w:val="00F116A8"/>
    <w:rsid w:val="00F121A7"/>
    <w:rsid w:val="00F1259E"/>
    <w:rsid w:val="00F1273F"/>
    <w:rsid w:val="00F12748"/>
    <w:rsid w:val="00F12CFB"/>
    <w:rsid w:val="00F13C12"/>
    <w:rsid w:val="00F1488B"/>
    <w:rsid w:val="00F1525A"/>
    <w:rsid w:val="00F156AE"/>
    <w:rsid w:val="00F157C7"/>
    <w:rsid w:val="00F15C06"/>
    <w:rsid w:val="00F15C4E"/>
    <w:rsid w:val="00F20481"/>
    <w:rsid w:val="00F22086"/>
    <w:rsid w:val="00F23EA3"/>
    <w:rsid w:val="00F2429E"/>
    <w:rsid w:val="00F2449F"/>
    <w:rsid w:val="00F2461D"/>
    <w:rsid w:val="00F24B8D"/>
    <w:rsid w:val="00F25638"/>
    <w:rsid w:val="00F26B15"/>
    <w:rsid w:val="00F31C5C"/>
    <w:rsid w:val="00F31F27"/>
    <w:rsid w:val="00F321BD"/>
    <w:rsid w:val="00F3254D"/>
    <w:rsid w:val="00F327A9"/>
    <w:rsid w:val="00F3342A"/>
    <w:rsid w:val="00F34423"/>
    <w:rsid w:val="00F359C1"/>
    <w:rsid w:val="00F360FA"/>
    <w:rsid w:val="00F36911"/>
    <w:rsid w:val="00F36E08"/>
    <w:rsid w:val="00F37688"/>
    <w:rsid w:val="00F37A2B"/>
    <w:rsid w:val="00F37F2F"/>
    <w:rsid w:val="00F416CE"/>
    <w:rsid w:val="00F41B30"/>
    <w:rsid w:val="00F427F9"/>
    <w:rsid w:val="00F4388A"/>
    <w:rsid w:val="00F45DFB"/>
    <w:rsid w:val="00F46E1E"/>
    <w:rsid w:val="00F47C05"/>
    <w:rsid w:val="00F50262"/>
    <w:rsid w:val="00F50BE6"/>
    <w:rsid w:val="00F5255F"/>
    <w:rsid w:val="00F52901"/>
    <w:rsid w:val="00F55C18"/>
    <w:rsid w:val="00F56261"/>
    <w:rsid w:val="00F56B27"/>
    <w:rsid w:val="00F572D5"/>
    <w:rsid w:val="00F572F4"/>
    <w:rsid w:val="00F5748D"/>
    <w:rsid w:val="00F5751B"/>
    <w:rsid w:val="00F6037A"/>
    <w:rsid w:val="00F60828"/>
    <w:rsid w:val="00F60980"/>
    <w:rsid w:val="00F61F01"/>
    <w:rsid w:val="00F63405"/>
    <w:rsid w:val="00F634EB"/>
    <w:rsid w:val="00F64694"/>
    <w:rsid w:val="00F658F3"/>
    <w:rsid w:val="00F65AD7"/>
    <w:rsid w:val="00F660E9"/>
    <w:rsid w:val="00F66386"/>
    <w:rsid w:val="00F664DD"/>
    <w:rsid w:val="00F665A9"/>
    <w:rsid w:val="00F66909"/>
    <w:rsid w:val="00F66B9C"/>
    <w:rsid w:val="00F67416"/>
    <w:rsid w:val="00F675AF"/>
    <w:rsid w:val="00F678C9"/>
    <w:rsid w:val="00F70140"/>
    <w:rsid w:val="00F706DF"/>
    <w:rsid w:val="00F708A3"/>
    <w:rsid w:val="00F70A88"/>
    <w:rsid w:val="00F71165"/>
    <w:rsid w:val="00F71B2D"/>
    <w:rsid w:val="00F71BF8"/>
    <w:rsid w:val="00F72164"/>
    <w:rsid w:val="00F7218F"/>
    <w:rsid w:val="00F725F3"/>
    <w:rsid w:val="00F7270C"/>
    <w:rsid w:val="00F729D8"/>
    <w:rsid w:val="00F73348"/>
    <w:rsid w:val="00F7336F"/>
    <w:rsid w:val="00F73596"/>
    <w:rsid w:val="00F741F0"/>
    <w:rsid w:val="00F746F1"/>
    <w:rsid w:val="00F74737"/>
    <w:rsid w:val="00F747F1"/>
    <w:rsid w:val="00F74A37"/>
    <w:rsid w:val="00F75040"/>
    <w:rsid w:val="00F76242"/>
    <w:rsid w:val="00F76569"/>
    <w:rsid w:val="00F7675A"/>
    <w:rsid w:val="00F76EA5"/>
    <w:rsid w:val="00F77209"/>
    <w:rsid w:val="00F80123"/>
    <w:rsid w:val="00F80541"/>
    <w:rsid w:val="00F8121E"/>
    <w:rsid w:val="00F81B03"/>
    <w:rsid w:val="00F82F03"/>
    <w:rsid w:val="00F830CD"/>
    <w:rsid w:val="00F84001"/>
    <w:rsid w:val="00F847B6"/>
    <w:rsid w:val="00F84E5E"/>
    <w:rsid w:val="00F8513B"/>
    <w:rsid w:val="00F8534F"/>
    <w:rsid w:val="00F854A7"/>
    <w:rsid w:val="00F8691F"/>
    <w:rsid w:val="00F86D3D"/>
    <w:rsid w:val="00F86F06"/>
    <w:rsid w:val="00F8712E"/>
    <w:rsid w:val="00F87C82"/>
    <w:rsid w:val="00F909CC"/>
    <w:rsid w:val="00F90E60"/>
    <w:rsid w:val="00F92018"/>
    <w:rsid w:val="00F93078"/>
    <w:rsid w:val="00F931D1"/>
    <w:rsid w:val="00F93249"/>
    <w:rsid w:val="00F93CE5"/>
    <w:rsid w:val="00F940ED"/>
    <w:rsid w:val="00F94A0A"/>
    <w:rsid w:val="00F94A55"/>
    <w:rsid w:val="00F95972"/>
    <w:rsid w:val="00F959AE"/>
    <w:rsid w:val="00F95B46"/>
    <w:rsid w:val="00F96A6C"/>
    <w:rsid w:val="00F970D5"/>
    <w:rsid w:val="00F97C92"/>
    <w:rsid w:val="00FA036A"/>
    <w:rsid w:val="00FA055C"/>
    <w:rsid w:val="00FA09E9"/>
    <w:rsid w:val="00FA0A4B"/>
    <w:rsid w:val="00FA1316"/>
    <w:rsid w:val="00FA228C"/>
    <w:rsid w:val="00FA279D"/>
    <w:rsid w:val="00FA2E52"/>
    <w:rsid w:val="00FA2F57"/>
    <w:rsid w:val="00FA3A1D"/>
    <w:rsid w:val="00FA441E"/>
    <w:rsid w:val="00FA4ACE"/>
    <w:rsid w:val="00FA4E24"/>
    <w:rsid w:val="00FA5104"/>
    <w:rsid w:val="00FA636E"/>
    <w:rsid w:val="00FA6C01"/>
    <w:rsid w:val="00FA743B"/>
    <w:rsid w:val="00FB0D54"/>
    <w:rsid w:val="00FB141A"/>
    <w:rsid w:val="00FB1618"/>
    <w:rsid w:val="00FB1DDD"/>
    <w:rsid w:val="00FB223A"/>
    <w:rsid w:val="00FB2932"/>
    <w:rsid w:val="00FB2D24"/>
    <w:rsid w:val="00FB2DE6"/>
    <w:rsid w:val="00FB3004"/>
    <w:rsid w:val="00FB3092"/>
    <w:rsid w:val="00FB3D33"/>
    <w:rsid w:val="00FB469A"/>
    <w:rsid w:val="00FB4880"/>
    <w:rsid w:val="00FB55E8"/>
    <w:rsid w:val="00FB66D8"/>
    <w:rsid w:val="00FB67A6"/>
    <w:rsid w:val="00FB6FAC"/>
    <w:rsid w:val="00FB74EF"/>
    <w:rsid w:val="00FB7AD9"/>
    <w:rsid w:val="00FC085F"/>
    <w:rsid w:val="00FC1A35"/>
    <w:rsid w:val="00FC2392"/>
    <w:rsid w:val="00FC24A0"/>
    <w:rsid w:val="00FC2525"/>
    <w:rsid w:val="00FC2B92"/>
    <w:rsid w:val="00FC305D"/>
    <w:rsid w:val="00FC30BC"/>
    <w:rsid w:val="00FC3DC8"/>
    <w:rsid w:val="00FC4E47"/>
    <w:rsid w:val="00FC55FF"/>
    <w:rsid w:val="00FC6CF6"/>
    <w:rsid w:val="00FC7E8B"/>
    <w:rsid w:val="00FD0146"/>
    <w:rsid w:val="00FD1088"/>
    <w:rsid w:val="00FD10C6"/>
    <w:rsid w:val="00FD1625"/>
    <w:rsid w:val="00FD1ACF"/>
    <w:rsid w:val="00FD2602"/>
    <w:rsid w:val="00FD27A0"/>
    <w:rsid w:val="00FD34B1"/>
    <w:rsid w:val="00FD3738"/>
    <w:rsid w:val="00FD44D2"/>
    <w:rsid w:val="00FD4A5E"/>
    <w:rsid w:val="00FD4E2F"/>
    <w:rsid w:val="00FD600E"/>
    <w:rsid w:val="00FD60A7"/>
    <w:rsid w:val="00FD72B9"/>
    <w:rsid w:val="00FD7BFE"/>
    <w:rsid w:val="00FE0F59"/>
    <w:rsid w:val="00FE1F2F"/>
    <w:rsid w:val="00FE3674"/>
    <w:rsid w:val="00FE37A1"/>
    <w:rsid w:val="00FE4154"/>
    <w:rsid w:val="00FE4D04"/>
    <w:rsid w:val="00FE59EB"/>
    <w:rsid w:val="00FE5FA6"/>
    <w:rsid w:val="00FE6410"/>
    <w:rsid w:val="00FE7751"/>
    <w:rsid w:val="00FE7C27"/>
    <w:rsid w:val="00FF09B6"/>
    <w:rsid w:val="00FF1129"/>
    <w:rsid w:val="00FF1300"/>
    <w:rsid w:val="00FF1C16"/>
    <w:rsid w:val="00FF2AB4"/>
    <w:rsid w:val="00FF33CC"/>
    <w:rsid w:val="00FF35A7"/>
    <w:rsid w:val="00FF3A96"/>
    <w:rsid w:val="00FF4BB2"/>
    <w:rsid w:val="00FF50F1"/>
    <w:rsid w:val="00FF5C0A"/>
    <w:rsid w:val="00FF652D"/>
    <w:rsid w:val="00FF7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DEB608-B595-4909-8BB8-AE7CB298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6DC9"/>
  </w:style>
  <w:style w:type="paragraph" w:styleId="Nagwek10">
    <w:name w:val="heading 1"/>
    <w:basedOn w:val="Normalny"/>
    <w:next w:val="Normalny"/>
    <w:link w:val="Nagwek1Znak"/>
    <w:uiPriority w:val="99"/>
    <w:qFormat/>
    <w:rsid w:val="004D594F"/>
    <w:pPr>
      <w:spacing w:before="240"/>
      <w:jc w:val="center"/>
      <w:outlineLvl w:val="0"/>
    </w:pPr>
    <w:rPr>
      <w:rFonts w:ascii="Arial" w:hAnsi="Arial"/>
      <w:b/>
      <w:sz w:val="22"/>
    </w:rPr>
  </w:style>
  <w:style w:type="paragraph" w:styleId="Nagwek2">
    <w:name w:val="heading 2"/>
    <w:basedOn w:val="Normalny"/>
    <w:next w:val="Normalny"/>
    <w:link w:val="Nagwek2Znak"/>
    <w:uiPriority w:val="99"/>
    <w:qFormat/>
    <w:rsid w:val="00F660E9"/>
    <w:pPr>
      <w:spacing w:before="120" w:after="240"/>
      <w:jc w:val="center"/>
      <w:outlineLvl w:val="1"/>
    </w:pPr>
    <w:rPr>
      <w:rFonts w:ascii="Arial" w:hAnsi="Arial"/>
      <w:b/>
      <w:sz w:val="24"/>
    </w:rPr>
  </w:style>
  <w:style w:type="paragraph" w:styleId="Nagwek3">
    <w:name w:val="heading 3"/>
    <w:basedOn w:val="Normalny"/>
    <w:next w:val="Wcicienormalne"/>
    <w:link w:val="Nagwek3Znak"/>
    <w:uiPriority w:val="99"/>
    <w:qFormat/>
    <w:rsid w:val="00EC4ED8"/>
    <w:pPr>
      <w:ind w:left="354"/>
      <w:outlineLvl w:val="2"/>
    </w:pPr>
    <w:rPr>
      <w:b/>
      <w:sz w:val="24"/>
    </w:rPr>
  </w:style>
  <w:style w:type="paragraph" w:styleId="Nagwek4">
    <w:name w:val="heading 4"/>
    <w:basedOn w:val="Normalny"/>
    <w:next w:val="Wcicienormalne"/>
    <w:link w:val="Nagwek4Znak"/>
    <w:uiPriority w:val="99"/>
    <w:qFormat/>
    <w:rsid w:val="00EC4ED8"/>
    <w:pPr>
      <w:ind w:left="354"/>
      <w:outlineLvl w:val="3"/>
    </w:pPr>
    <w:rPr>
      <w:sz w:val="24"/>
      <w:u w:val="single"/>
    </w:rPr>
  </w:style>
  <w:style w:type="paragraph" w:styleId="Nagwek5">
    <w:name w:val="heading 5"/>
    <w:basedOn w:val="Normalny"/>
    <w:next w:val="Wcicienormalne"/>
    <w:link w:val="Nagwek5Znak"/>
    <w:uiPriority w:val="99"/>
    <w:qFormat/>
    <w:rsid w:val="00EC4ED8"/>
    <w:pPr>
      <w:ind w:left="708"/>
      <w:outlineLvl w:val="4"/>
    </w:pPr>
    <w:rPr>
      <w:b/>
    </w:rPr>
  </w:style>
  <w:style w:type="paragraph" w:styleId="Nagwek6">
    <w:name w:val="heading 6"/>
    <w:basedOn w:val="Normalny"/>
    <w:next w:val="Wcicienormalne"/>
    <w:link w:val="Nagwek6Znak"/>
    <w:uiPriority w:val="99"/>
    <w:qFormat/>
    <w:rsid w:val="00EC4ED8"/>
    <w:pPr>
      <w:ind w:left="708"/>
      <w:outlineLvl w:val="5"/>
    </w:pPr>
    <w:rPr>
      <w:u w:val="single"/>
    </w:rPr>
  </w:style>
  <w:style w:type="paragraph" w:styleId="Nagwek7">
    <w:name w:val="heading 7"/>
    <w:basedOn w:val="Normalny"/>
    <w:next w:val="Wcicienormalne"/>
    <w:link w:val="Nagwek7Znak"/>
    <w:uiPriority w:val="99"/>
    <w:qFormat/>
    <w:rsid w:val="00EC4ED8"/>
    <w:pPr>
      <w:ind w:left="708"/>
      <w:outlineLvl w:val="6"/>
    </w:pPr>
    <w:rPr>
      <w:i/>
    </w:rPr>
  </w:style>
  <w:style w:type="paragraph" w:styleId="Nagwek8">
    <w:name w:val="heading 8"/>
    <w:basedOn w:val="Normalny"/>
    <w:next w:val="Wcicienormalne"/>
    <w:link w:val="Nagwek8Znak"/>
    <w:uiPriority w:val="99"/>
    <w:qFormat/>
    <w:rsid w:val="00EC4ED8"/>
    <w:pPr>
      <w:ind w:left="708"/>
      <w:outlineLvl w:val="7"/>
    </w:pPr>
    <w:rPr>
      <w:i/>
    </w:rPr>
  </w:style>
  <w:style w:type="paragraph" w:styleId="Nagwek9">
    <w:name w:val="heading 9"/>
    <w:basedOn w:val="Normalny"/>
    <w:next w:val="Wcicienormalne"/>
    <w:link w:val="Nagwek9Znak"/>
    <w:uiPriority w:val="99"/>
    <w:qFormat/>
    <w:rsid w:val="00EC4ED8"/>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EC4ED8"/>
    <w:pPr>
      <w:ind w:left="708"/>
    </w:pPr>
  </w:style>
  <w:style w:type="paragraph" w:styleId="Nagwek">
    <w:name w:val="header"/>
    <w:basedOn w:val="Normalny"/>
    <w:link w:val="NagwekZnak"/>
    <w:rsid w:val="00EC4ED8"/>
    <w:pPr>
      <w:tabs>
        <w:tab w:val="center" w:pos="4819"/>
        <w:tab w:val="right" w:pos="9071"/>
      </w:tabs>
    </w:pPr>
  </w:style>
  <w:style w:type="character" w:styleId="Odwoanieprzypisudolnego">
    <w:name w:val="footnote reference"/>
    <w:uiPriority w:val="99"/>
    <w:rsid w:val="00EC4ED8"/>
    <w:rPr>
      <w:position w:val="6"/>
      <w:sz w:val="16"/>
    </w:rPr>
  </w:style>
  <w:style w:type="paragraph" w:styleId="Tekstprzypisudolnego">
    <w:name w:val="footnote text"/>
    <w:basedOn w:val="Normalny"/>
    <w:link w:val="TekstprzypisudolnegoZnak"/>
    <w:uiPriority w:val="99"/>
    <w:rsid w:val="00EC4ED8"/>
  </w:style>
  <w:style w:type="paragraph" w:styleId="Stopka">
    <w:name w:val="footer"/>
    <w:basedOn w:val="Normalny"/>
    <w:link w:val="StopkaZnak"/>
    <w:uiPriority w:val="99"/>
    <w:rsid w:val="00EC4ED8"/>
    <w:pPr>
      <w:tabs>
        <w:tab w:val="center" w:pos="4536"/>
        <w:tab w:val="right" w:pos="9072"/>
      </w:tabs>
    </w:pPr>
  </w:style>
  <w:style w:type="character" w:styleId="Numerstrony">
    <w:name w:val="page number"/>
    <w:basedOn w:val="Domylnaczcionkaakapitu"/>
    <w:uiPriority w:val="99"/>
    <w:rsid w:val="00EC4ED8"/>
  </w:style>
  <w:style w:type="paragraph" w:styleId="Tekstpodstawowywcity">
    <w:name w:val="Body Text Indent"/>
    <w:basedOn w:val="Normalny"/>
    <w:link w:val="TekstpodstawowywcityZnak"/>
    <w:uiPriority w:val="99"/>
    <w:rsid w:val="00EC4ED8"/>
    <w:pPr>
      <w:ind w:left="851" w:hanging="425"/>
      <w:jc w:val="both"/>
    </w:pPr>
    <w:rPr>
      <w:rFonts w:ascii="Arial" w:hAnsi="Arial"/>
      <w:sz w:val="24"/>
    </w:rPr>
  </w:style>
  <w:style w:type="paragraph" w:styleId="Tekstpodstawowywcity2">
    <w:name w:val="Body Text Indent 2"/>
    <w:basedOn w:val="Normalny"/>
    <w:link w:val="Tekstpodstawowywcity2Znak"/>
    <w:uiPriority w:val="99"/>
    <w:rsid w:val="00EC4ED8"/>
    <w:pPr>
      <w:ind w:firstLine="567"/>
      <w:jc w:val="both"/>
    </w:pPr>
    <w:rPr>
      <w:rFonts w:ascii="Arial" w:hAnsi="Arial"/>
      <w:sz w:val="24"/>
    </w:rPr>
  </w:style>
  <w:style w:type="paragraph" w:styleId="Tekstpodstawowy">
    <w:name w:val="Body Text"/>
    <w:basedOn w:val="Normalny"/>
    <w:link w:val="TekstpodstawowyZnak"/>
    <w:uiPriority w:val="99"/>
    <w:rsid w:val="00EC4ED8"/>
    <w:pPr>
      <w:spacing w:line="240" w:lineRule="atLeast"/>
      <w:jc w:val="both"/>
    </w:pPr>
    <w:rPr>
      <w:rFonts w:ascii="Arial" w:hAnsi="Arial"/>
      <w:sz w:val="24"/>
    </w:rPr>
  </w:style>
  <w:style w:type="paragraph" w:styleId="Tekstpodstawowy3">
    <w:name w:val="Body Text 3"/>
    <w:basedOn w:val="Normalny"/>
    <w:link w:val="Tekstpodstawowy3Znak"/>
    <w:uiPriority w:val="99"/>
    <w:rsid w:val="00EC4ED8"/>
    <w:pPr>
      <w:tabs>
        <w:tab w:val="left" w:pos="-2268"/>
      </w:tabs>
      <w:jc w:val="both"/>
    </w:pPr>
    <w:rPr>
      <w:rFonts w:ascii="Arial" w:hAnsi="Arial"/>
      <w:b/>
      <w:sz w:val="24"/>
    </w:rPr>
  </w:style>
  <w:style w:type="paragraph" w:customStyle="1" w:styleId="BodyText21">
    <w:name w:val="Body Text 21"/>
    <w:basedOn w:val="Normalny"/>
    <w:rsid w:val="00EC4ED8"/>
    <w:pPr>
      <w:widowControl w:val="0"/>
      <w:tabs>
        <w:tab w:val="left" w:pos="-1843"/>
      </w:tabs>
      <w:jc w:val="both"/>
    </w:pPr>
    <w:rPr>
      <w:rFonts w:ascii="Arial" w:hAnsi="Arial"/>
      <w:snapToGrid w:val="0"/>
      <w:sz w:val="24"/>
    </w:rPr>
  </w:style>
  <w:style w:type="paragraph" w:styleId="Tekstpodstawowy2">
    <w:name w:val="Body Text 2"/>
    <w:basedOn w:val="Normalny"/>
    <w:link w:val="Tekstpodstawowy2Znak"/>
    <w:uiPriority w:val="99"/>
    <w:rsid w:val="00EC4ED8"/>
    <w:pPr>
      <w:jc w:val="center"/>
    </w:pPr>
    <w:rPr>
      <w:rFonts w:ascii="Tahoma" w:hAnsi="Tahoma"/>
      <w:sz w:val="36"/>
    </w:rPr>
  </w:style>
  <w:style w:type="paragraph" w:styleId="Tekstprzypisukocowego">
    <w:name w:val="endnote text"/>
    <w:basedOn w:val="Normalny"/>
    <w:link w:val="TekstprzypisukocowegoZnak"/>
    <w:uiPriority w:val="99"/>
    <w:semiHidden/>
    <w:rsid w:val="00EC4ED8"/>
  </w:style>
  <w:style w:type="character" w:styleId="Odwoanieprzypisukocowego">
    <w:name w:val="endnote reference"/>
    <w:semiHidden/>
    <w:rsid w:val="00EC4ED8"/>
    <w:rPr>
      <w:vertAlign w:val="superscript"/>
    </w:rPr>
  </w:style>
  <w:style w:type="paragraph" w:styleId="Tekstpodstawowywcity3">
    <w:name w:val="Body Text Indent 3"/>
    <w:basedOn w:val="Normalny"/>
    <w:link w:val="Tekstpodstawowywcity3Znak"/>
    <w:uiPriority w:val="99"/>
    <w:rsid w:val="00EC4ED8"/>
    <w:pPr>
      <w:ind w:left="993"/>
      <w:jc w:val="both"/>
    </w:pPr>
    <w:rPr>
      <w:sz w:val="24"/>
    </w:rPr>
  </w:style>
  <w:style w:type="paragraph" w:customStyle="1" w:styleId="WW-Tekstpodstawowy2">
    <w:name w:val="WW-Tekst podstawowy 2"/>
    <w:basedOn w:val="Normalny"/>
    <w:rsid w:val="00EC4ED8"/>
    <w:pPr>
      <w:widowControl w:val="0"/>
      <w:suppressAutoHyphens/>
      <w:jc w:val="center"/>
    </w:pPr>
    <w:rPr>
      <w:rFonts w:ascii="Tahoma" w:hAnsi="Tahoma"/>
      <w:snapToGrid w:val="0"/>
      <w:sz w:val="36"/>
    </w:rPr>
  </w:style>
  <w:style w:type="paragraph" w:customStyle="1" w:styleId="Tekstpodstawowy31">
    <w:name w:val="Tekst podstawowy 31"/>
    <w:basedOn w:val="Normalny"/>
    <w:rsid w:val="00EC4ED8"/>
    <w:pPr>
      <w:tabs>
        <w:tab w:val="left" w:pos="709"/>
      </w:tabs>
      <w:jc w:val="both"/>
    </w:pPr>
    <w:rPr>
      <w:b/>
      <w:sz w:val="26"/>
    </w:rPr>
  </w:style>
  <w:style w:type="table" w:styleId="Tabela-Siatka">
    <w:name w:val="Table Grid"/>
    <w:basedOn w:val="Standardowy"/>
    <w:uiPriority w:val="39"/>
    <w:rsid w:val="00EC4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EC4ED8"/>
    <w:rPr>
      <w:sz w:val="16"/>
      <w:szCs w:val="16"/>
    </w:rPr>
  </w:style>
  <w:style w:type="paragraph" w:styleId="Tekstkomentarza">
    <w:name w:val="annotation text"/>
    <w:basedOn w:val="Normalny"/>
    <w:link w:val="TekstkomentarzaZnak"/>
    <w:uiPriority w:val="99"/>
    <w:rsid w:val="00EC4ED8"/>
  </w:style>
  <w:style w:type="paragraph" w:styleId="Tematkomentarza">
    <w:name w:val="annotation subject"/>
    <w:basedOn w:val="Tekstkomentarza"/>
    <w:next w:val="Tekstkomentarza"/>
    <w:link w:val="TematkomentarzaZnak"/>
    <w:uiPriority w:val="99"/>
    <w:semiHidden/>
    <w:rsid w:val="00EC4ED8"/>
    <w:rPr>
      <w:b/>
      <w:bCs/>
    </w:rPr>
  </w:style>
  <w:style w:type="paragraph" w:styleId="Tekstdymka">
    <w:name w:val="Balloon Text"/>
    <w:basedOn w:val="Normalny"/>
    <w:link w:val="TekstdymkaZnak"/>
    <w:uiPriority w:val="99"/>
    <w:semiHidden/>
    <w:rsid w:val="00EC4ED8"/>
    <w:rPr>
      <w:rFonts w:ascii="Tahoma" w:hAnsi="Tahoma" w:cs="Tahoma"/>
      <w:sz w:val="16"/>
      <w:szCs w:val="16"/>
    </w:rPr>
  </w:style>
  <w:style w:type="paragraph" w:styleId="Spistreci1">
    <w:name w:val="toc 1"/>
    <w:basedOn w:val="Normalny"/>
    <w:next w:val="Normalny"/>
    <w:autoRedefine/>
    <w:uiPriority w:val="39"/>
    <w:qFormat/>
    <w:rsid w:val="00EC4ED8"/>
    <w:pPr>
      <w:spacing w:before="360"/>
    </w:pPr>
    <w:rPr>
      <w:rFonts w:asciiTheme="majorHAnsi" w:hAnsiTheme="majorHAnsi"/>
      <w:b/>
      <w:bCs/>
      <w:caps/>
      <w:sz w:val="24"/>
      <w:szCs w:val="24"/>
    </w:rPr>
  </w:style>
  <w:style w:type="character" w:customStyle="1" w:styleId="Styl12ptPogrubienie">
    <w:name w:val="Styl 12 pt Pogrubienie"/>
    <w:rsid w:val="00EC4ED8"/>
    <w:rPr>
      <w:b/>
      <w:bCs/>
      <w:sz w:val="22"/>
    </w:rPr>
  </w:style>
  <w:style w:type="paragraph" w:styleId="Akapitzlist">
    <w:name w:val="List Paragraph"/>
    <w:aliases w:val="BulletC,Obiekt,List Paragraph,Numerowanie,Wyliczanie,normalny tekst,Akapit z listą31,Bullets,List Paragraph1,Akapit z listą3,Wypunktowanie,normalny,test ciągły,Podsis rysunku,Alpha list,lp1,List Paragraph2,ISCG Numerowanie,Akapit z listą1"/>
    <w:basedOn w:val="Normalny"/>
    <w:link w:val="AkapitzlistZnak"/>
    <w:uiPriority w:val="34"/>
    <w:qFormat/>
    <w:rsid w:val="00EC4ED8"/>
    <w:pPr>
      <w:ind w:left="708"/>
    </w:pPr>
  </w:style>
  <w:style w:type="paragraph" w:customStyle="1" w:styleId="msonormalcxsppierwszecxspnazwisko">
    <w:name w:val="msonormalcxsppierwszecxspnazwisko"/>
    <w:basedOn w:val="Normalny"/>
    <w:rsid w:val="00EC4ED8"/>
    <w:pPr>
      <w:spacing w:before="100" w:beforeAutospacing="1" w:after="100" w:afterAutospacing="1"/>
    </w:pPr>
    <w:rPr>
      <w:sz w:val="24"/>
      <w:szCs w:val="24"/>
    </w:rPr>
  </w:style>
  <w:style w:type="character" w:customStyle="1" w:styleId="StopkaZnak">
    <w:name w:val="Stopka Znak"/>
    <w:link w:val="Stopka"/>
    <w:uiPriority w:val="99"/>
    <w:locked/>
    <w:rsid w:val="00E01B6F"/>
    <w:rPr>
      <w:lang w:val="pl-PL" w:eastAsia="pl-PL" w:bidi="ar-SA"/>
    </w:rPr>
  </w:style>
  <w:style w:type="paragraph" w:customStyle="1" w:styleId="FR1">
    <w:name w:val="FR1"/>
    <w:rsid w:val="00DF4F30"/>
    <w:pPr>
      <w:ind w:left="40"/>
      <w:jc w:val="center"/>
    </w:pPr>
    <w:rPr>
      <w:rFonts w:ascii="Arial" w:hAnsi="Arial"/>
      <w:b/>
      <w:sz w:val="28"/>
    </w:rPr>
  </w:style>
  <w:style w:type="paragraph" w:customStyle="1" w:styleId="pgraftxt1">
    <w:name w:val="pgraf_txt1"/>
    <w:basedOn w:val="Normalny"/>
    <w:rsid w:val="00DF4F30"/>
    <w:pPr>
      <w:widowControl w:val="0"/>
      <w:tabs>
        <w:tab w:val="left" w:pos="907"/>
      </w:tabs>
      <w:overflowPunct w:val="0"/>
      <w:autoSpaceDE w:val="0"/>
      <w:autoSpaceDN w:val="0"/>
      <w:adjustRightInd w:val="0"/>
      <w:spacing w:line="360" w:lineRule="atLeast"/>
      <w:jc w:val="both"/>
    </w:pPr>
    <w:rPr>
      <w:sz w:val="24"/>
    </w:rPr>
  </w:style>
  <w:style w:type="paragraph" w:styleId="NormalnyWeb">
    <w:name w:val="Normal (Web)"/>
    <w:basedOn w:val="Normalny"/>
    <w:link w:val="NormalnyWebZnak"/>
    <w:qFormat/>
    <w:rsid w:val="000D443C"/>
    <w:pPr>
      <w:spacing w:before="100" w:beforeAutospacing="1" w:after="100" w:afterAutospacing="1"/>
      <w:jc w:val="both"/>
    </w:pPr>
  </w:style>
  <w:style w:type="character" w:customStyle="1" w:styleId="NormalnyWebZnak">
    <w:name w:val="Normalny (Web) Znak"/>
    <w:link w:val="NormalnyWeb"/>
    <w:locked/>
    <w:rsid w:val="000D443C"/>
  </w:style>
  <w:style w:type="paragraph" w:customStyle="1" w:styleId="Normalnypogrubiony">
    <w:name w:val="Normalny pogrubiony"/>
    <w:basedOn w:val="Normalny"/>
    <w:link w:val="NormalnypogrubionyZnak"/>
    <w:qFormat/>
    <w:rsid w:val="002A347A"/>
    <w:pPr>
      <w:spacing w:after="60" w:line="276" w:lineRule="auto"/>
      <w:jc w:val="both"/>
    </w:pPr>
    <w:rPr>
      <w:rFonts w:ascii="Arial" w:hAnsi="Arial" w:cs="Arial"/>
      <w:b/>
      <w:sz w:val="24"/>
      <w:szCs w:val="22"/>
    </w:rPr>
  </w:style>
  <w:style w:type="character" w:customStyle="1" w:styleId="NormalnypogrubionyZnak">
    <w:name w:val="Normalny pogrubiony Znak"/>
    <w:link w:val="Normalnypogrubiony"/>
    <w:rsid w:val="002A347A"/>
    <w:rPr>
      <w:rFonts w:ascii="Arial" w:hAnsi="Arial" w:cs="Arial"/>
      <w:b/>
      <w:sz w:val="24"/>
      <w:szCs w:val="22"/>
    </w:rPr>
  </w:style>
  <w:style w:type="character" w:customStyle="1" w:styleId="Tekstpodstawowywcity3Znak">
    <w:name w:val="Tekst podstawowy wcięty 3 Znak"/>
    <w:link w:val="Tekstpodstawowywcity3"/>
    <w:uiPriority w:val="99"/>
    <w:rsid w:val="004B162D"/>
    <w:rPr>
      <w:sz w:val="24"/>
    </w:rPr>
  </w:style>
  <w:style w:type="character" w:customStyle="1" w:styleId="TekstpodstawowywcityZnak">
    <w:name w:val="Tekst podstawowy wcięty Znak"/>
    <w:link w:val="Tekstpodstawowywcity"/>
    <w:uiPriority w:val="99"/>
    <w:rsid w:val="00537512"/>
    <w:rPr>
      <w:rFonts w:ascii="Arial" w:hAnsi="Arial"/>
      <w:sz w:val="24"/>
    </w:rPr>
  </w:style>
  <w:style w:type="character" w:customStyle="1" w:styleId="TekstpodstawowyZnak">
    <w:name w:val="Tekst podstawowy Znak"/>
    <w:link w:val="Tekstpodstawowy"/>
    <w:uiPriority w:val="99"/>
    <w:rsid w:val="00410C6C"/>
    <w:rPr>
      <w:rFonts w:ascii="Arial" w:hAnsi="Arial"/>
      <w:sz w:val="24"/>
    </w:rPr>
  </w:style>
  <w:style w:type="paragraph" w:customStyle="1" w:styleId="oddl-nadpis">
    <w:name w:val="oddíl-nadpis"/>
    <w:basedOn w:val="Normalny"/>
    <w:rsid w:val="00EF0999"/>
    <w:pPr>
      <w:keepNext/>
      <w:tabs>
        <w:tab w:val="left" w:pos="567"/>
      </w:tabs>
      <w:overflowPunct w:val="0"/>
      <w:autoSpaceDE w:val="0"/>
      <w:autoSpaceDN w:val="0"/>
      <w:adjustRightInd w:val="0"/>
      <w:spacing w:before="240" w:line="240" w:lineRule="exact"/>
      <w:textAlignment w:val="baseline"/>
    </w:pPr>
    <w:rPr>
      <w:rFonts w:ascii="Arial" w:hAnsi="Arial" w:cs="Arial"/>
      <w:b/>
      <w:bCs/>
      <w:lang w:val="cs-CZ"/>
    </w:rPr>
  </w:style>
  <w:style w:type="character" w:customStyle="1" w:styleId="TekstkomentarzaZnak">
    <w:name w:val="Tekst komentarza Znak"/>
    <w:link w:val="Tekstkomentarza"/>
    <w:uiPriority w:val="99"/>
    <w:rsid w:val="000A7B3A"/>
  </w:style>
  <w:style w:type="character" w:customStyle="1" w:styleId="AkapitzlistZnak">
    <w:name w:val="Akapit z listą Znak"/>
    <w:aliases w:val="BulletC Znak,Obiekt Znak,List Paragraph Znak,Numerowanie Znak,Wyliczanie Znak,normalny tekst Znak,Akapit z listą31 Znak,Bullets Znak,List Paragraph1 Znak,Akapit z listą3 Znak,Wypunktowanie Znak,normalny Znak,test ciągły Znak,lp1 Znak"/>
    <w:link w:val="Akapitzlist"/>
    <w:uiPriority w:val="34"/>
    <w:locked/>
    <w:rsid w:val="000A7B3A"/>
  </w:style>
  <w:style w:type="paragraph" w:styleId="Poprawka">
    <w:name w:val="Revision"/>
    <w:hidden/>
    <w:uiPriority w:val="99"/>
    <w:semiHidden/>
    <w:rsid w:val="00514EAC"/>
  </w:style>
  <w:style w:type="paragraph" w:customStyle="1" w:styleId="listawypunktowana">
    <w:name w:val="lista wypunktowana"/>
    <w:basedOn w:val="Normalny"/>
    <w:link w:val="listawypunktowanaZnak"/>
    <w:autoRedefine/>
    <w:rsid w:val="00E564C9"/>
    <w:pPr>
      <w:numPr>
        <w:numId w:val="22"/>
      </w:numPr>
      <w:spacing w:after="60" w:line="276" w:lineRule="auto"/>
      <w:ind w:hanging="720"/>
      <w:jc w:val="both"/>
    </w:pPr>
    <w:rPr>
      <w:rFonts w:ascii="Arial" w:eastAsia="Calibri" w:hAnsi="Arial" w:cs="Arial"/>
      <w:sz w:val="24"/>
      <w:szCs w:val="22"/>
    </w:rPr>
  </w:style>
  <w:style w:type="character" w:customStyle="1" w:styleId="listawypunktowanaZnak">
    <w:name w:val="lista wypunktowana Znak"/>
    <w:link w:val="listawypunktowana"/>
    <w:locked/>
    <w:rsid w:val="00E564C9"/>
    <w:rPr>
      <w:rFonts w:ascii="Arial" w:eastAsia="Calibri" w:hAnsi="Arial" w:cs="Arial"/>
      <w:sz w:val="24"/>
      <w:szCs w:val="22"/>
    </w:rPr>
  </w:style>
  <w:style w:type="paragraph" w:styleId="Nagwekspisutreci">
    <w:name w:val="TOC Heading"/>
    <w:basedOn w:val="Nagwek10"/>
    <w:next w:val="Normalny"/>
    <w:uiPriority w:val="39"/>
    <w:unhideWhenUsed/>
    <w:qFormat/>
    <w:rsid w:val="00B20F16"/>
    <w:pPr>
      <w:keepNext/>
      <w:keepLines/>
      <w:spacing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2">
    <w:name w:val="toc 2"/>
    <w:basedOn w:val="Normalny"/>
    <w:next w:val="Normalny"/>
    <w:autoRedefine/>
    <w:uiPriority w:val="39"/>
    <w:unhideWhenUsed/>
    <w:qFormat/>
    <w:rsid w:val="007A16E7"/>
    <w:pPr>
      <w:tabs>
        <w:tab w:val="right" w:leader="dot" w:pos="9737"/>
      </w:tabs>
      <w:spacing w:line="276" w:lineRule="auto"/>
      <w:jc w:val="both"/>
    </w:pPr>
    <w:rPr>
      <w:rFonts w:ascii="Arial" w:hAnsi="Arial" w:cs="Arial"/>
      <w:bCs/>
      <w:sz w:val="22"/>
      <w:szCs w:val="22"/>
    </w:rPr>
  </w:style>
  <w:style w:type="paragraph" w:styleId="Spistreci3">
    <w:name w:val="toc 3"/>
    <w:basedOn w:val="Normalny"/>
    <w:next w:val="Normalny"/>
    <w:autoRedefine/>
    <w:uiPriority w:val="39"/>
    <w:unhideWhenUsed/>
    <w:qFormat/>
    <w:rsid w:val="00B20F16"/>
    <w:pPr>
      <w:ind w:left="200"/>
    </w:pPr>
    <w:rPr>
      <w:rFonts w:asciiTheme="minorHAnsi" w:hAnsiTheme="minorHAnsi" w:cstheme="minorHAnsi"/>
    </w:rPr>
  </w:style>
  <w:style w:type="paragraph" w:styleId="Spistreci4">
    <w:name w:val="toc 4"/>
    <w:basedOn w:val="Normalny"/>
    <w:next w:val="Normalny"/>
    <w:autoRedefine/>
    <w:uiPriority w:val="39"/>
    <w:unhideWhenUsed/>
    <w:rsid w:val="00B20F16"/>
    <w:pPr>
      <w:ind w:left="400"/>
    </w:pPr>
    <w:rPr>
      <w:rFonts w:asciiTheme="minorHAnsi" w:hAnsiTheme="minorHAnsi" w:cstheme="minorHAnsi"/>
    </w:rPr>
  </w:style>
  <w:style w:type="paragraph" w:styleId="Spistreci5">
    <w:name w:val="toc 5"/>
    <w:basedOn w:val="Normalny"/>
    <w:next w:val="Normalny"/>
    <w:autoRedefine/>
    <w:uiPriority w:val="39"/>
    <w:unhideWhenUsed/>
    <w:rsid w:val="00B20F16"/>
    <w:pPr>
      <w:ind w:left="600"/>
    </w:pPr>
    <w:rPr>
      <w:rFonts w:asciiTheme="minorHAnsi" w:hAnsiTheme="minorHAnsi" w:cstheme="minorHAnsi"/>
    </w:rPr>
  </w:style>
  <w:style w:type="paragraph" w:styleId="Spistreci6">
    <w:name w:val="toc 6"/>
    <w:basedOn w:val="Normalny"/>
    <w:next w:val="Normalny"/>
    <w:autoRedefine/>
    <w:uiPriority w:val="39"/>
    <w:unhideWhenUsed/>
    <w:rsid w:val="00B20F16"/>
    <w:pPr>
      <w:ind w:left="800"/>
    </w:pPr>
    <w:rPr>
      <w:rFonts w:asciiTheme="minorHAnsi" w:hAnsiTheme="minorHAnsi" w:cstheme="minorHAnsi"/>
    </w:rPr>
  </w:style>
  <w:style w:type="paragraph" w:styleId="Spistreci7">
    <w:name w:val="toc 7"/>
    <w:basedOn w:val="Normalny"/>
    <w:next w:val="Normalny"/>
    <w:autoRedefine/>
    <w:uiPriority w:val="39"/>
    <w:unhideWhenUsed/>
    <w:rsid w:val="00B20F16"/>
    <w:pPr>
      <w:ind w:left="1000"/>
    </w:pPr>
    <w:rPr>
      <w:rFonts w:asciiTheme="minorHAnsi" w:hAnsiTheme="minorHAnsi" w:cstheme="minorHAnsi"/>
    </w:rPr>
  </w:style>
  <w:style w:type="paragraph" w:styleId="Spistreci8">
    <w:name w:val="toc 8"/>
    <w:basedOn w:val="Normalny"/>
    <w:next w:val="Normalny"/>
    <w:autoRedefine/>
    <w:uiPriority w:val="39"/>
    <w:unhideWhenUsed/>
    <w:rsid w:val="00B20F16"/>
    <w:pPr>
      <w:ind w:left="1200"/>
    </w:pPr>
    <w:rPr>
      <w:rFonts w:asciiTheme="minorHAnsi" w:hAnsiTheme="minorHAnsi" w:cstheme="minorHAnsi"/>
    </w:rPr>
  </w:style>
  <w:style w:type="paragraph" w:styleId="Spistreci9">
    <w:name w:val="toc 9"/>
    <w:basedOn w:val="Normalny"/>
    <w:next w:val="Normalny"/>
    <w:autoRedefine/>
    <w:uiPriority w:val="39"/>
    <w:unhideWhenUsed/>
    <w:rsid w:val="00B20F16"/>
    <w:pPr>
      <w:ind w:left="1400"/>
    </w:pPr>
    <w:rPr>
      <w:rFonts w:asciiTheme="minorHAnsi" w:hAnsiTheme="minorHAnsi" w:cstheme="minorHAnsi"/>
    </w:rPr>
  </w:style>
  <w:style w:type="character" w:styleId="Hipercze">
    <w:name w:val="Hyperlink"/>
    <w:basedOn w:val="Domylnaczcionkaakapitu"/>
    <w:uiPriority w:val="99"/>
    <w:unhideWhenUsed/>
    <w:rsid w:val="00B20F16"/>
    <w:rPr>
      <w:color w:val="0000FF" w:themeColor="hyperlink"/>
      <w:u w:val="single"/>
    </w:rPr>
  </w:style>
  <w:style w:type="paragraph" w:styleId="Tytu">
    <w:name w:val="Title"/>
    <w:basedOn w:val="Normalny"/>
    <w:link w:val="TytuZnak"/>
    <w:qFormat/>
    <w:rsid w:val="00257964"/>
    <w:pPr>
      <w:jc w:val="center"/>
    </w:pPr>
    <w:rPr>
      <w:b/>
      <w:sz w:val="28"/>
    </w:rPr>
  </w:style>
  <w:style w:type="character" w:customStyle="1" w:styleId="TytuZnak">
    <w:name w:val="Tytuł Znak"/>
    <w:basedOn w:val="Domylnaczcionkaakapitu"/>
    <w:link w:val="Tytu"/>
    <w:uiPriority w:val="99"/>
    <w:rsid w:val="00257964"/>
    <w:rPr>
      <w:b/>
      <w:sz w:val="28"/>
    </w:rPr>
  </w:style>
  <w:style w:type="paragraph" w:customStyle="1" w:styleId="pkt12">
    <w:name w:val="pkt 12"/>
    <w:basedOn w:val="Nagwek2"/>
    <w:qFormat/>
    <w:rsid w:val="002B1082"/>
    <w:pPr>
      <w:spacing w:before="240"/>
    </w:pPr>
    <w:rPr>
      <w:rFonts w:cs="Arial"/>
      <w:sz w:val="22"/>
      <w:szCs w:val="22"/>
    </w:rPr>
  </w:style>
  <w:style w:type="paragraph" w:customStyle="1" w:styleId="1punkt">
    <w:name w:val="1. punkt"/>
    <w:basedOn w:val="Akapitzlist"/>
    <w:link w:val="1punktZnak"/>
    <w:qFormat/>
    <w:rsid w:val="009B14A9"/>
    <w:pPr>
      <w:numPr>
        <w:numId w:val="54"/>
      </w:numPr>
      <w:tabs>
        <w:tab w:val="left" w:pos="426"/>
      </w:tabs>
      <w:overflowPunct w:val="0"/>
      <w:autoSpaceDE w:val="0"/>
      <w:autoSpaceDN w:val="0"/>
      <w:adjustRightInd w:val="0"/>
      <w:spacing w:after="60" w:line="276" w:lineRule="auto"/>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9B14A9"/>
    <w:rPr>
      <w:rFonts w:ascii="Arial" w:eastAsia="Calibri" w:hAnsi="Arial" w:cs="Arial"/>
      <w:sz w:val="22"/>
      <w:szCs w:val="22"/>
    </w:rPr>
  </w:style>
  <w:style w:type="character" w:customStyle="1" w:styleId="FontStyle13">
    <w:name w:val="Font Style13"/>
    <w:basedOn w:val="Domylnaczcionkaakapitu"/>
    <w:uiPriority w:val="99"/>
    <w:rsid w:val="00E34953"/>
    <w:rPr>
      <w:rFonts w:ascii="Arial" w:hAnsi="Arial" w:cs="Arial"/>
      <w:color w:val="000000"/>
      <w:sz w:val="16"/>
      <w:szCs w:val="16"/>
    </w:rPr>
  </w:style>
  <w:style w:type="character" w:customStyle="1" w:styleId="FontStyle14">
    <w:name w:val="Font Style14"/>
    <w:basedOn w:val="Domylnaczcionkaakapitu"/>
    <w:uiPriority w:val="99"/>
    <w:rsid w:val="00E34953"/>
    <w:rPr>
      <w:rFonts w:ascii="Arial" w:hAnsi="Arial" w:cs="Arial"/>
      <w:i/>
      <w:iCs/>
      <w:color w:val="000000"/>
      <w:sz w:val="16"/>
      <w:szCs w:val="16"/>
    </w:rPr>
  </w:style>
  <w:style w:type="paragraph" w:customStyle="1" w:styleId="apunkt">
    <w:name w:val="a) punkt"/>
    <w:basedOn w:val="Akapitzlist"/>
    <w:link w:val="apunktZnak"/>
    <w:autoRedefine/>
    <w:qFormat/>
    <w:rsid w:val="007368B7"/>
    <w:pPr>
      <w:numPr>
        <w:numId w:val="112"/>
      </w:numPr>
      <w:tabs>
        <w:tab w:val="left" w:pos="851"/>
        <w:tab w:val="left" w:pos="1134"/>
      </w:tabs>
      <w:overflowPunct w:val="0"/>
      <w:autoSpaceDE w:val="0"/>
      <w:autoSpaceDN w:val="0"/>
      <w:adjustRightInd w:val="0"/>
      <w:spacing w:afterLines="60" w:after="144" w:line="276" w:lineRule="auto"/>
      <w:jc w:val="both"/>
      <w:textAlignment w:val="baseline"/>
    </w:pPr>
    <w:rPr>
      <w:rFonts w:ascii="Arial" w:hAnsi="Arial" w:cs="Arial"/>
      <w:noProof/>
      <w:color w:val="000000" w:themeColor="text1"/>
      <w:sz w:val="22"/>
      <w:szCs w:val="22"/>
    </w:rPr>
  </w:style>
  <w:style w:type="character" w:customStyle="1" w:styleId="apunktZnak">
    <w:name w:val="a) punkt Znak"/>
    <w:basedOn w:val="AkapitzlistZnak"/>
    <w:link w:val="apunkt"/>
    <w:rsid w:val="007368B7"/>
    <w:rPr>
      <w:rFonts w:ascii="Arial" w:hAnsi="Arial" w:cs="Arial"/>
      <w:noProof/>
      <w:color w:val="000000" w:themeColor="text1"/>
      <w:sz w:val="22"/>
      <w:szCs w:val="22"/>
    </w:rPr>
  </w:style>
  <w:style w:type="character" w:customStyle="1" w:styleId="TekstprzypisudolnegoZnak">
    <w:name w:val="Tekst przypisu dolnego Znak"/>
    <w:link w:val="Tekstprzypisudolnego"/>
    <w:uiPriority w:val="99"/>
    <w:rsid w:val="00BC51CA"/>
  </w:style>
  <w:style w:type="paragraph" w:customStyle="1" w:styleId="mylnik">
    <w:name w:val="myślnik"/>
    <w:basedOn w:val="Akapitzlist"/>
    <w:link w:val="mylnikZnak"/>
    <w:autoRedefine/>
    <w:qFormat/>
    <w:rsid w:val="00F01FE8"/>
    <w:pPr>
      <w:overflowPunct w:val="0"/>
      <w:autoSpaceDE w:val="0"/>
      <w:autoSpaceDN w:val="0"/>
      <w:adjustRightInd w:val="0"/>
      <w:spacing w:after="60" w:line="276" w:lineRule="auto"/>
      <w:ind w:left="0"/>
      <w:jc w:val="both"/>
      <w:textAlignment w:val="baseline"/>
    </w:pPr>
    <w:rPr>
      <w:rFonts w:ascii="Arial" w:hAnsi="Arial" w:cs="Arial"/>
      <w:noProof/>
      <w:sz w:val="22"/>
      <w:szCs w:val="22"/>
    </w:rPr>
  </w:style>
  <w:style w:type="character" w:customStyle="1" w:styleId="mylnikZnak">
    <w:name w:val="myślnik Znak"/>
    <w:basedOn w:val="AkapitzlistZnak"/>
    <w:link w:val="mylnik"/>
    <w:rsid w:val="00F01FE8"/>
    <w:rPr>
      <w:rFonts w:ascii="Arial" w:hAnsi="Arial" w:cs="Arial"/>
      <w:noProof/>
      <w:sz w:val="22"/>
      <w:szCs w:val="22"/>
    </w:rPr>
  </w:style>
  <w:style w:type="character" w:customStyle="1" w:styleId="NagwekZnak">
    <w:name w:val="Nagłówek Znak"/>
    <w:basedOn w:val="Domylnaczcionkaakapitu"/>
    <w:link w:val="Nagwek"/>
    <w:rsid w:val="008E02AD"/>
  </w:style>
  <w:style w:type="paragraph" w:customStyle="1" w:styleId="nagwek1">
    <w:name w:val="nagłówek 1"/>
    <w:basedOn w:val="Normalny"/>
    <w:link w:val="nagwek1Znak0"/>
    <w:qFormat/>
    <w:rsid w:val="008E02AD"/>
    <w:pPr>
      <w:numPr>
        <w:numId w:val="53"/>
      </w:numPr>
      <w:tabs>
        <w:tab w:val="left" w:pos="284"/>
      </w:tabs>
      <w:spacing w:before="200" w:after="200" w:line="268" w:lineRule="auto"/>
      <w:ind w:left="1212"/>
      <w:jc w:val="both"/>
      <w:outlineLvl w:val="1"/>
    </w:pPr>
    <w:rPr>
      <w:rFonts w:ascii="Calibri" w:hAnsi="Calibri" w:cs="Calibri"/>
      <w:b/>
      <w:iCs/>
      <w:smallCaps/>
      <w:spacing w:val="5"/>
      <w:sz w:val="26"/>
      <w:szCs w:val="26"/>
      <w:lang w:eastAsia="en-US" w:bidi="en-US"/>
    </w:rPr>
  </w:style>
  <w:style w:type="character" w:customStyle="1" w:styleId="nagwek1Znak0">
    <w:name w:val="nagłówek 1 Znak"/>
    <w:link w:val="nagwek1"/>
    <w:rsid w:val="008E02AD"/>
    <w:rPr>
      <w:rFonts w:ascii="Calibri" w:hAnsi="Calibri" w:cs="Calibri"/>
      <w:b/>
      <w:iCs/>
      <w:smallCaps/>
      <w:spacing w:val="5"/>
      <w:sz w:val="26"/>
      <w:szCs w:val="26"/>
      <w:lang w:eastAsia="en-US" w:bidi="en-US"/>
    </w:rPr>
  </w:style>
  <w:style w:type="character" w:customStyle="1" w:styleId="highlight">
    <w:name w:val="highlight"/>
    <w:basedOn w:val="Domylnaczcionkaakapitu"/>
    <w:rsid w:val="007B1D02"/>
  </w:style>
  <w:style w:type="character" w:customStyle="1" w:styleId="acekavythrauwf10wu0">
    <w:name w:val="ac_ekavythrauwf10wu_0"/>
    <w:basedOn w:val="Domylnaczcionkaakapitu"/>
    <w:rsid w:val="00980C55"/>
  </w:style>
  <w:style w:type="paragraph" w:customStyle="1" w:styleId="Tekstpodstawowy21">
    <w:name w:val="Tekst podstawowy 21"/>
    <w:basedOn w:val="Normalny"/>
    <w:rsid w:val="000C11A1"/>
    <w:pPr>
      <w:suppressAutoHyphens/>
      <w:spacing w:after="120" w:line="480" w:lineRule="auto"/>
    </w:pPr>
    <w:rPr>
      <w:lang w:eastAsia="zh-CN"/>
    </w:rPr>
  </w:style>
  <w:style w:type="character" w:customStyle="1" w:styleId="Nagwek2Znak">
    <w:name w:val="Nagłówek 2 Znak"/>
    <w:basedOn w:val="Domylnaczcionkaakapitu"/>
    <w:link w:val="Nagwek2"/>
    <w:uiPriority w:val="99"/>
    <w:rsid w:val="00995E05"/>
    <w:rPr>
      <w:rFonts w:ascii="Arial" w:hAnsi="Arial"/>
      <w:b/>
      <w:sz w:val="24"/>
    </w:rPr>
  </w:style>
  <w:style w:type="paragraph" w:styleId="Tekstblokowy">
    <w:name w:val="Block Text"/>
    <w:basedOn w:val="Normalny"/>
    <w:uiPriority w:val="99"/>
    <w:qFormat/>
    <w:rsid w:val="00E44E3F"/>
    <w:pPr>
      <w:overflowPunct w:val="0"/>
      <w:autoSpaceDE w:val="0"/>
      <w:autoSpaceDN w:val="0"/>
      <w:adjustRightInd w:val="0"/>
      <w:spacing w:after="60" w:line="360" w:lineRule="auto"/>
      <w:ind w:left="540" w:right="-567" w:hanging="540"/>
      <w:jc w:val="both"/>
      <w:textAlignment w:val="baseline"/>
    </w:pPr>
    <w:rPr>
      <w:rFonts w:ascii="Arial" w:eastAsia="Calibri" w:hAnsi="Arial" w:cs="Arial"/>
    </w:rPr>
  </w:style>
  <w:style w:type="table" w:customStyle="1" w:styleId="Tabela-Siatka1">
    <w:name w:val="Tabela - Siatka1"/>
    <w:basedOn w:val="Standardowy"/>
    <w:next w:val="Tabela-Siatka"/>
    <w:rsid w:val="00E4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Znak">
    <w:name w:val="1) Znak"/>
    <w:link w:val="1"/>
    <w:locked/>
    <w:rsid w:val="00A04B4A"/>
    <w:rPr>
      <w:rFonts w:ascii="Arial" w:hAnsi="Arial" w:cs="Arial"/>
      <w:sz w:val="24"/>
      <w:szCs w:val="22"/>
    </w:rPr>
  </w:style>
  <w:style w:type="paragraph" w:customStyle="1" w:styleId="1">
    <w:name w:val="1)"/>
    <w:basedOn w:val="Normalny"/>
    <w:link w:val="1Znak"/>
    <w:rsid w:val="00A04B4A"/>
    <w:pPr>
      <w:numPr>
        <w:numId w:val="98"/>
      </w:numPr>
      <w:spacing w:after="60" w:line="276" w:lineRule="auto"/>
      <w:jc w:val="both"/>
    </w:pPr>
    <w:rPr>
      <w:rFonts w:ascii="Arial" w:hAnsi="Arial" w:cs="Arial"/>
      <w:sz w:val="24"/>
      <w:szCs w:val="22"/>
    </w:rPr>
  </w:style>
  <w:style w:type="paragraph" w:customStyle="1" w:styleId="Akapit">
    <w:name w:val="Akapit"/>
    <w:basedOn w:val="Normalny"/>
    <w:link w:val="AkapitZnak"/>
    <w:qFormat/>
    <w:rsid w:val="008F191F"/>
    <w:pPr>
      <w:spacing w:after="120" w:line="276" w:lineRule="auto"/>
      <w:jc w:val="both"/>
    </w:pPr>
    <w:rPr>
      <w:rFonts w:ascii="Arial" w:eastAsia="Calibri" w:hAnsi="Arial" w:cs="Arial"/>
      <w:sz w:val="22"/>
      <w:szCs w:val="22"/>
    </w:rPr>
  </w:style>
  <w:style w:type="character" w:customStyle="1" w:styleId="AkapitZnak">
    <w:name w:val="Akapit Znak"/>
    <w:link w:val="Akapit"/>
    <w:rsid w:val="008F191F"/>
    <w:rPr>
      <w:rFonts w:ascii="Arial" w:eastAsia="Calibri" w:hAnsi="Arial" w:cs="Arial"/>
      <w:sz w:val="22"/>
      <w:szCs w:val="22"/>
    </w:rPr>
  </w:style>
  <w:style w:type="paragraph" w:customStyle="1" w:styleId="nagwekKR">
    <w:name w:val="nagłówek KR"/>
    <w:basedOn w:val="Normalny"/>
    <w:link w:val="nagwekKRZnak"/>
    <w:qFormat/>
    <w:rsid w:val="007706A4"/>
    <w:pPr>
      <w:spacing w:before="120" w:after="120"/>
      <w:ind w:left="1145" w:hanging="720"/>
      <w:jc w:val="right"/>
    </w:pPr>
    <w:rPr>
      <w:rFonts w:ascii="Arial" w:hAnsi="Arial"/>
      <w:sz w:val="18"/>
      <w:szCs w:val="22"/>
    </w:rPr>
  </w:style>
  <w:style w:type="character" w:customStyle="1" w:styleId="nagwekKRZnak">
    <w:name w:val="nagłówek KR Znak"/>
    <w:basedOn w:val="Domylnaczcionkaakapitu"/>
    <w:link w:val="nagwekKR"/>
    <w:rsid w:val="007706A4"/>
    <w:rPr>
      <w:rFonts w:ascii="Arial" w:hAnsi="Arial"/>
      <w:sz w:val="18"/>
      <w:szCs w:val="22"/>
    </w:rPr>
  </w:style>
  <w:style w:type="character" w:customStyle="1" w:styleId="st1">
    <w:name w:val="st1"/>
    <w:basedOn w:val="Domylnaczcionkaakapitu"/>
    <w:rsid w:val="007706A4"/>
  </w:style>
  <w:style w:type="character" w:customStyle="1" w:styleId="Nagwek1Znak">
    <w:name w:val="Nagłówek 1 Znak"/>
    <w:basedOn w:val="Domylnaczcionkaakapitu"/>
    <w:link w:val="Nagwek10"/>
    <w:uiPriority w:val="99"/>
    <w:locked/>
    <w:rsid w:val="007706A4"/>
    <w:rPr>
      <w:rFonts w:ascii="Arial" w:hAnsi="Arial"/>
      <w:b/>
      <w:sz w:val="22"/>
    </w:rPr>
  </w:style>
  <w:style w:type="character" w:customStyle="1" w:styleId="Nagwek3Znak">
    <w:name w:val="Nagłówek 3 Znak"/>
    <w:basedOn w:val="Domylnaczcionkaakapitu"/>
    <w:link w:val="Nagwek3"/>
    <w:uiPriority w:val="99"/>
    <w:locked/>
    <w:rsid w:val="007706A4"/>
    <w:rPr>
      <w:b/>
      <w:sz w:val="24"/>
    </w:rPr>
  </w:style>
  <w:style w:type="character" w:customStyle="1" w:styleId="Nagwek4Znak">
    <w:name w:val="Nagłówek 4 Znak"/>
    <w:basedOn w:val="Domylnaczcionkaakapitu"/>
    <w:link w:val="Nagwek4"/>
    <w:uiPriority w:val="99"/>
    <w:locked/>
    <w:rsid w:val="007706A4"/>
    <w:rPr>
      <w:sz w:val="24"/>
      <w:u w:val="single"/>
    </w:rPr>
  </w:style>
  <w:style w:type="character" w:customStyle="1" w:styleId="Nagwek5Znak">
    <w:name w:val="Nagłówek 5 Znak"/>
    <w:basedOn w:val="Domylnaczcionkaakapitu"/>
    <w:link w:val="Nagwek5"/>
    <w:uiPriority w:val="99"/>
    <w:locked/>
    <w:rsid w:val="007706A4"/>
    <w:rPr>
      <w:b/>
    </w:rPr>
  </w:style>
  <w:style w:type="character" w:customStyle="1" w:styleId="Nagwek6Znak">
    <w:name w:val="Nagłówek 6 Znak"/>
    <w:basedOn w:val="Domylnaczcionkaakapitu"/>
    <w:link w:val="Nagwek6"/>
    <w:uiPriority w:val="99"/>
    <w:locked/>
    <w:rsid w:val="007706A4"/>
    <w:rPr>
      <w:u w:val="single"/>
    </w:rPr>
  </w:style>
  <w:style w:type="character" w:customStyle="1" w:styleId="Nagwek7Znak">
    <w:name w:val="Nagłówek 7 Znak"/>
    <w:basedOn w:val="Domylnaczcionkaakapitu"/>
    <w:link w:val="Nagwek7"/>
    <w:uiPriority w:val="99"/>
    <w:locked/>
    <w:rsid w:val="007706A4"/>
    <w:rPr>
      <w:i/>
    </w:rPr>
  </w:style>
  <w:style w:type="character" w:customStyle="1" w:styleId="Nagwek8Znak">
    <w:name w:val="Nagłówek 8 Znak"/>
    <w:basedOn w:val="Domylnaczcionkaakapitu"/>
    <w:link w:val="Nagwek8"/>
    <w:uiPriority w:val="99"/>
    <w:locked/>
    <w:rsid w:val="007706A4"/>
    <w:rPr>
      <w:i/>
    </w:rPr>
  </w:style>
  <w:style w:type="character" w:customStyle="1" w:styleId="Nagwek9Znak">
    <w:name w:val="Nagłówek 9 Znak"/>
    <w:basedOn w:val="Domylnaczcionkaakapitu"/>
    <w:link w:val="Nagwek9"/>
    <w:uiPriority w:val="99"/>
    <w:locked/>
    <w:rsid w:val="007706A4"/>
    <w:rPr>
      <w:i/>
    </w:rPr>
  </w:style>
  <w:style w:type="character" w:customStyle="1" w:styleId="Tekstpodstawowywcity2Znak">
    <w:name w:val="Tekst podstawowy wcięty 2 Znak"/>
    <w:basedOn w:val="Domylnaczcionkaakapitu"/>
    <w:link w:val="Tekstpodstawowywcity2"/>
    <w:uiPriority w:val="99"/>
    <w:locked/>
    <w:rsid w:val="007706A4"/>
    <w:rPr>
      <w:rFonts w:ascii="Arial" w:hAnsi="Arial"/>
      <w:sz w:val="24"/>
    </w:rPr>
  </w:style>
  <w:style w:type="character" w:customStyle="1" w:styleId="Tekstpodstawowy2Znak">
    <w:name w:val="Tekst podstawowy 2 Znak"/>
    <w:basedOn w:val="Domylnaczcionkaakapitu"/>
    <w:link w:val="Tekstpodstawowy2"/>
    <w:uiPriority w:val="99"/>
    <w:locked/>
    <w:rsid w:val="007706A4"/>
    <w:rPr>
      <w:rFonts w:ascii="Tahoma" w:hAnsi="Tahoma"/>
      <w:sz w:val="36"/>
    </w:rPr>
  </w:style>
  <w:style w:type="character" w:customStyle="1" w:styleId="Tekstpodstawowy3Znak">
    <w:name w:val="Tekst podstawowy 3 Znak"/>
    <w:basedOn w:val="Domylnaczcionkaakapitu"/>
    <w:link w:val="Tekstpodstawowy3"/>
    <w:uiPriority w:val="99"/>
    <w:locked/>
    <w:rsid w:val="007706A4"/>
    <w:rPr>
      <w:rFonts w:ascii="Arial" w:hAnsi="Arial"/>
      <w:b/>
      <w:sz w:val="24"/>
    </w:rPr>
  </w:style>
  <w:style w:type="paragraph" w:styleId="Lista2">
    <w:name w:val="List 2"/>
    <w:basedOn w:val="Normalny"/>
    <w:uiPriority w:val="99"/>
    <w:semiHidden/>
    <w:rsid w:val="007706A4"/>
    <w:pPr>
      <w:spacing w:after="120" w:line="288" w:lineRule="auto"/>
      <w:ind w:left="566" w:hanging="283"/>
      <w:jc w:val="both"/>
    </w:pPr>
    <w:rPr>
      <w:rFonts w:ascii="Arial" w:hAnsi="Arial"/>
      <w:sz w:val="24"/>
      <w:szCs w:val="24"/>
    </w:rPr>
  </w:style>
  <w:style w:type="paragraph" w:styleId="Lista">
    <w:name w:val="List"/>
    <w:basedOn w:val="Normalny"/>
    <w:uiPriority w:val="99"/>
    <w:semiHidden/>
    <w:rsid w:val="007706A4"/>
    <w:pPr>
      <w:spacing w:after="120" w:line="288" w:lineRule="auto"/>
      <w:ind w:left="283" w:hanging="283"/>
      <w:jc w:val="both"/>
    </w:pPr>
    <w:rPr>
      <w:rFonts w:ascii="Arial" w:hAnsi="Arial"/>
      <w:sz w:val="24"/>
      <w:szCs w:val="24"/>
    </w:rPr>
  </w:style>
  <w:style w:type="character" w:customStyle="1" w:styleId="TekstdymkaZnak">
    <w:name w:val="Tekst dymka Znak"/>
    <w:basedOn w:val="Domylnaczcionkaakapitu"/>
    <w:link w:val="Tekstdymka"/>
    <w:uiPriority w:val="99"/>
    <w:semiHidden/>
    <w:locked/>
    <w:rsid w:val="007706A4"/>
    <w:rPr>
      <w:rFonts w:ascii="Tahoma" w:hAnsi="Tahoma" w:cs="Tahoma"/>
      <w:sz w:val="16"/>
      <w:szCs w:val="16"/>
    </w:rPr>
  </w:style>
  <w:style w:type="character" w:customStyle="1" w:styleId="Znak1">
    <w:name w:val="Znak1"/>
    <w:basedOn w:val="Domylnaczcionkaakapitu"/>
    <w:uiPriority w:val="99"/>
    <w:rsid w:val="007706A4"/>
    <w:rPr>
      <w:sz w:val="24"/>
      <w:szCs w:val="24"/>
      <w:lang w:val="pl-PL" w:eastAsia="pl-PL"/>
    </w:rPr>
  </w:style>
  <w:style w:type="paragraph" w:styleId="Tekstpodstawowyzwciciem">
    <w:name w:val="Body Text First Indent"/>
    <w:basedOn w:val="Tekstpodstawowy"/>
    <w:link w:val="TekstpodstawowyzwciciemZnak"/>
    <w:uiPriority w:val="99"/>
    <w:rsid w:val="007706A4"/>
    <w:pPr>
      <w:spacing w:after="120" w:line="288" w:lineRule="auto"/>
      <w:ind w:left="714" w:firstLine="210"/>
      <w:jc w:val="left"/>
    </w:pPr>
    <w:rPr>
      <w:rFonts w:cs="Arial"/>
      <w:szCs w:val="24"/>
    </w:rPr>
  </w:style>
  <w:style w:type="character" w:customStyle="1" w:styleId="TekstpodstawowyzwciciemZnak">
    <w:name w:val="Tekst podstawowy z wcięciem Znak"/>
    <w:basedOn w:val="TekstpodstawowyZnak"/>
    <w:link w:val="Tekstpodstawowyzwciciem"/>
    <w:uiPriority w:val="99"/>
    <w:rsid w:val="007706A4"/>
    <w:rPr>
      <w:rFonts w:ascii="Arial" w:hAnsi="Arial" w:cs="Arial"/>
      <w:sz w:val="24"/>
      <w:szCs w:val="24"/>
    </w:rPr>
  </w:style>
  <w:style w:type="character" w:customStyle="1" w:styleId="TematkomentarzaZnak">
    <w:name w:val="Temat komentarza Znak"/>
    <w:basedOn w:val="TekstkomentarzaZnak"/>
    <w:link w:val="Tematkomentarza"/>
    <w:uiPriority w:val="99"/>
    <w:semiHidden/>
    <w:rsid w:val="007706A4"/>
    <w:rPr>
      <w:b/>
      <w:bCs/>
    </w:rPr>
  </w:style>
  <w:style w:type="character" w:customStyle="1" w:styleId="TekstprzypisukocowegoZnak">
    <w:name w:val="Tekst przypisu końcowego Znak"/>
    <w:basedOn w:val="Domylnaczcionkaakapitu"/>
    <w:link w:val="Tekstprzypisukocowego"/>
    <w:uiPriority w:val="99"/>
    <w:semiHidden/>
    <w:rsid w:val="007706A4"/>
  </w:style>
  <w:style w:type="character" w:customStyle="1" w:styleId="TekstkomentarzaZnak1">
    <w:name w:val="Tekst komentarza Znak1"/>
    <w:uiPriority w:val="99"/>
    <w:rsid w:val="007706A4"/>
    <w:rPr>
      <w:lang w:eastAsia="zh-CN"/>
    </w:rPr>
  </w:style>
  <w:style w:type="paragraph" w:styleId="Bezodstpw">
    <w:name w:val="No Spacing"/>
    <w:uiPriority w:val="1"/>
    <w:qFormat/>
    <w:rsid w:val="00B77078"/>
    <w:pPr>
      <w:widowControl w:val="0"/>
      <w:autoSpaceDE w:val="0"/>
      <w:autoSpaceDN w:val="0"/>
      <w:adjustRightInd w:val="0"/>
      <w:jc w:val="both"/>
    </w:pPr>
    <w:rPr>
      <w:rFonts w:ascii="Garamond" w:hAnsi="Garamond" w:cs="Garamond"/>
      <w:sz w:val="24"/>
      <w:szCs w:val="24"/>
    </w:rPr>
  </w:style>
  <w:style w:type="character" w:styleId="UyteHipercze">
    <w:name w:val="FollowedHyperlink"/>
    <w:basedOn w:val="Domylnaczcionkaakapitu"/>
    <w:uiPriority w:val="99"/>
    <w:semiHidden/>
    <w:unhideWhenUsed/>
    <w:rsid w:val="00D77EDF"/>
    <w:rPr>
      <w:color w:val="800080" w:themeColor="followedHyperlink"/>
      <w:u w:val="single"/>
    </w:rPr>
  </w:style>
  <w:style w:type="paragraph" w:customStyle="1" w:styleId="numerowanie">
    <w:name w:val="numerowanie"/>
    <w:basedOn w:val="Normalny"/>
    <w:autoRedefine/>
    <w:rsid w:val="00C324E4"/>
    <w:pPr>
      <w:jc w:val="both"/>
    </w:pPr>
    <w:rPr>
      <w:rFonts w:ascii="Arial" w:hAnsi="Arial" w:cs="Arial"/>
      <w:iCs/>
      <w:spacing w:val="4"/>
      <w:sz w:val="22"/>
      <w:szCs w:val="22"/>
    </w:rPr>
  </w:style>
  <w:style w:type="character" w:customStyle="1" w:styleId="ng-binding">
    <w:name w:val="ng-binding"/>
    <w:basedOn w:val="Domylnaczcionkaakapitu"/>
    <w:rsid w:val="003655D8"/>
  </w:style>
  <w:style w:type="paragraph" w:customStyle="1" w:styleId="Tekstkomentarza1">
    <w:name w:val="Tekst komentarza1"/>
    <w:basedOn w:val="Normalny"/>
    <w:rsid w:val="006700A1"/>
    <w:pPr>
      <w:suppressAutoHyphens/>
    </w:pPr>
    <w:rPr>
      <w:lang w:eastAsia="ar-SA"/>
    </w:rPr>
  </w:style>
  <w:style w:type="paragraph" w:styleId="Zwykytekst">
    <w:name w:val="Plain Text"/>
    <w:basedOn w:val="Normalny"/>
    <w:link w:val="ZwykytekstZnak"/>
    <w:rsid w:val="00520958"/>
    <w:rPr>
      <w:rFonts w:ascii="font293" w:eastAsia="font293" w:hAnsi="font293"/>
      <w:sz w:val="24"/>
      <w:szCs w:val="24"/>
    </w:rPr>
  </w:style>
  <w:style w:type="character" w:customStyle="1" w:styleId="ZwykytekstZnak">
    <w:name w:val="Zwykły tekst Znak"/>
    <w:basedOn w:val="Domylnaczcionkaakapitu"/>
    <w:link w:val="Zwykytekst"/>
    <w:rsid w:val="00520958"/>
    <w:rPr>
      <w:rFonts w:ascii="font293" w:eastAsia="font293" w:hAnsi="font293"/>
      <w:sz w:val="24"/>
      <w:szCs w:val="24"/>
    </w:rPr>
  </w:style>
  <w:style w:type="paragraph" w:customStyle="1" w:styleId="Tekstpodstawowywcity21">
    <w:name w:val="Tekst podstawowy wcięty 21"/>
    <w:basedOn w:val="Normalny"/>
    <w:rsid w:val="00520958"/>
    <w:pPr>
      <w:widowControl w:val="0"/>
      <w:ind w:left="3686" w:hanging="1843"/>
      <w:jc w:val="both"/>
    </w:pPr>
    <w:rPr>
      <w:sz w:val="24"/>
    </w:rPr>
  </w:style>
  <w:style w:type="character" w:customStyle="1" w:styleId="articletitle">
    <w:name w:val="articletitle"/>
    <w:basedOn w:val="Domylnaczcionkaakapitu"/>
    <w:rsid w:val="006007F6"/>
  </w:style>
  <w:style w:type="character" w:customStyle="1" w:styleId="Teksttreci">
    <w:name w:val="Tekst treści_"/>
    <w:link w:val="Teksttreci1"/>
    <w:uiPriority w:val="99"/>
    <w:locked/>
    <w:rsid w:val="00893D3D"/>
    <w:rPr>
      <w:rFonts w:ascii="Arial" w:hAnsi="Arial" w:cs="Arial"/>
      <w:sz w:val="19"/>
      <w:szCs w:val="19"/>
      <w:shd w:val="clear" w:color="auto" w:fill="FFFFFF"/>
    </w:rPr>
  </w:style>
  <w:style w:type="paragraph" w:customStyle="1" w:styleId="Teksttreci1">
    <w:name w:val="Tekst treści1"/>
    <w:basedOn w:val="Normalny"/>
    <w:link w:val="Teksttreci"/>
    <w:uiPriority w:val="99"/>
    <w:rsid w:val="00893D3D"/>
    <w:pPr>
      <w:widowControl w:val="0"/>
      <w:shd w:val="clear" w:color="auto" w:fill="FFFFFF"/>
      <w:spacing w:before="60" w:after="240" w:line="240" w:lineRule="atLeast"/>
      <w:ind w:hanging="600"/>
      <w:jc w:val="both"/>
    </w:pPr>
    <w:rPr>
      <w:rFonts w:ascii="Arial" w:hAnsi="Arial" w:cs="Arial"/>
      <w:sz w:val="19"/>
      <w:szCs w:val="19"/>
    </w:rPr>
  </w:style>
  <w:style w:type="character" w:customStyle="1" w:styleId="WW8Num14z2">
    <w:name w:val="WW8Num14z2"/>
    <w:rsid w:val="00DC0F47"/>
    <w:rPr>
      <w:rFonts w:ascii="Wingdings" w:hAnsi="Wingdings"/>
    </w:rPr>
  </w:style>
  <w:style w:type="character" w:customStyle="1" w:styleId="Nierozpoznanawzmianka1">
    <w:name w:val="Nierozpoznana wzmianka1"/>
    <w:basedOn w:val="Domylnaczcionkaakapitu"/>
    <w:uiPriority w:val="99"/>
    <w:semiHidden/>
    <w:unhideWhenUsed/>
    <w:rsid w:val="00B04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4067">
      <w:bodyDiv w:val="1"/>
      <w:marLeft w:val="0"/>
      <w:marRight w:val="0"/>
      <w:marTop w:val="0"/>
      <w:marBottom w:val="0"/>
      <w:divBdr>
        <w:top w:val="none" w:sz="0" w:space="0" w:color="auto"/>
        <w:left w:val="none" w:sz="0" w:space="0" w:color="auto"/>
        <w:bottom w:val="none" w:sz="0" w:space="0" w:color="auto"/>
        <w:right w:val="none" w:sz="0" w:space="0" w:color="auto"/>
      </w:divBdr>
    </w:div>
    <w:div w:id="51775163">
      <w:bodyDiv w:val="1"/>
      <w:marLeft w:val="0"/>
      <w:marRight w:val="0"/>
      <w:marTop w:val="0"/>
      <w:marBottom w:val="0"/>
      <w:divBdr>
        <w:top w:val="none" w:sz="0" w:space="0" w:color="auto"/>
        <w:left w:val="none" w:sz="0" w:space="0" w:color="auto"/>
        <w:bottom w:val="none" w:sz="0" w:space="0" w:color="auto"/>
        <w:right w:val="none" w:sz="0" w:space="0" w:color="auto"/>
      </w:divBdr>
    </w:div>
    <w:div w:id="121653674">
      <w:bodyDiv w:val="1"/>
      <w:marLeft w:val="0"/>
      <w:marRight w:val="0"/>
      <w:marTop w:val="0"/>
      <w:marBottom w:val="0"/>
      <w:divBdr>
        <w:top w:val="none" w:sz="0" w:space="0" w:color="auto"/>
        <w:left w:val="none" w:sz="0" w:space="0" w:color="auto"/>
        <w:bottom w:val="none" w:sz="0" w:space="0" w:color="auto"/>
        <w:right w:val="none" w:sz="0" w:space="0" w:color="auto"/>
      </w:divBdr>
    </w:div>
    <w:div w:id="133256261">
      <w:bodyDiv w:val="1"/>
      <w:marLeft w:val="0"/>
      <w:marRight w:val="0"/>
      <w:marTop w:val="0"/>
      <w:marBottom w:val="0"/>
      <w:divBdr>
        <w:top w:val="none" w:sz="0" w:space="0" w:color="auto"/>
        <w:left w:val="none" w:sz="0" w:space="0" w:color="auto"/>
        <w:bottom w:val="none" w:sz="0" w:space="0" w:color="auto"/>
        <w:right w:val="none" w:sz="0" w:space="0" w:color="auto"/>
      </w:divBdr>
    </w:div>
    <w:div w:id="197668259">
      <w:bodyDiv w:val="1"/>
      <w:marLeft w:val="0"/>
      <w:marRight w:val="0"/>
      <w:marTop w:val="0"/>
      <w:marBottom w:val="0"/>
      <w:divBdr>
        <w:top w:val="none" w:sz="0" w:space="0" w:color="auto"/>
        <w:left w:val="none" w:sz="0" w:space="0" w:color="auto"/>
        <w:bottom w:val="none" w:sz="0" w:space="0" w:color="auto"/>
        <w:right w:val="none" w:sz="0" w:space="0" w:color="auto"/>
      </w:divBdr>
    </w:div>
    <w:div w:id="211160240">
      <w:bodyDiv w:val="1"/>
      <w:marLeft w:val="0"/>
      <w:marRight w:val="0"/>
      <w:marTop w:val="0"/>
      <w:marBottom w:val="0"/>
      <w:divBdr>
        <w:top w:val="none" w:sz="0" w:space="0" w:color="auto"/>
        <w:left w:val="none" w:sz="0" w:space="0" w:color="auto"/>
        <w:bottom w:val="none" w:sz="0" w:space="0" w:color="auto"/>
        <w:right w:val="none" w:sz="0" w:space="0" w:color="auto"/>
      </w:divBdr>
    </w:div>
    <w:div w:id="220485580">
      <w:bodyDiv w:val="1"/>
      <w:marLeft w:val="0"/>
      <w:marRight w:val="0"/>
      <w:marTop w:val="0"/>
      <w:marBottom w:val="0"/>
      <w:divBdr>
        <w:top w:val="none" w:sz="0" w:space="0" w:color="auto"/>
        <w:left w:val="none" w:sz="0" w:space="0" w:color="auto"/>
        <w:bottom w:val="none" w:sz="0" w:space="0" w:color="auto"/>
        <w:right w:val="none" w:sz="0" w:space="0" w:color="auto"/>
      </w:divBdr>
    </w:div>
    <w:div w:id="266471668">
      <w:bodyDiv w:val="1"/>
      <w:marLeft w:val="0"/>
      <w:marRight w:val="0"/>
      <w:marTop w:val="0"/>
      <w:marBottom w:val="0"/>
      <w:divBdr>
        <w:top w:val="none" w:sz="0" w:space="0" w:color="auto"/>
        <w:left w:val="none" w:sz="0" w:space="0" w:color="auto"/>
        <w:bottom w:val="none" w:sz="0" w:space="0" w:color="auto"/>
        <w:right w:val="none" w:sz="0" w:space="0" w:color="auto"/>
      </w:divBdr>
    </w:div>
    <w:div w:id="268046436">
      <w:bodyDiv w:val="1"/>
      <w:marLeft w:val="0"/>
      <w:marRight w:val="0"/>
      <w:marTop w:val="0"/>
      <w:marBottom w:val="0"/>
      <w:divBdr>
        <w:top w:val="none" w:sz="0" w:space="0" w:color="auto"/>
        <w:left w:val="none" w:sz="0" w:space="0" w:color="auto"/>
        <w:bottom w:val="none" w:sz="0" w:space="0" w:color="auto"/>
        <w:right w:val="none" w:sz="0" w:space="0" w:color="auto"/>
      </w:divBdr>
    </w:div>
    <w:div w:id="279074194">
      <w:bodyDiv w:val="1"/>
      <w:marLeft w:val="0"/>
      <w:marRight w:val="0"/>
      <w:marTop w:val="0"/>
      <w:marBottom w:val="0"/>
      <w:divBdr>
        <w:top w:val="none" w:sz="0" w:space="0" w:color="auto"/>
        <w:left w:val="none" w:sz="0" w:space="0" w:color="auto"/>
        <w:bottom w:val="none" w:sz="0" w:space="0" w:color="auto"/>
        <w:right w:val="none" w:sz="0" w:space="0" w:color="auto"/>
      </w:divBdr>
    </w:div>
    <w:div w:id="456946849">
      <w:bodyDiv w:val="1"/>
      <w:marLeft w:val="0"/>
      <w:marRight w:val="0"/>
      <w:marTop w:val="0"/>
      <w:marBottom w:val="0"/>
      <w:divBdr>
        <w:top w:val="none" w:sz="0" w:space="0" w:color="auto"/>
        <w:left w:val="none" w:sz="0" w:space="0" w:color="auto"/>
        <w:bottom w:val="none" w:sz="0" w:space="0" w:color="auto"/>
        <w:right w:val="none" w:sz="0" w:space="0" w:color="auto"/>
      </w:divBdr>
    </w:div>
    <w:div w:id="506986789">
      <w:bodyDiv w:val="1"/>
      <w:marLeft w:val="0"/>
      <w:marRight w:val="0"/>
      <w:marTop w:val="0"/>
      <w:marBottom w:val="0"/>
      <w:divBdr>
        <w:top w:val="none" w:sz="0" w:space="0" w:color="auto"/>
        <w:left w:val="none" w:sz="0" w:space="0" w:color="auto"/>
        <w:bottom w:val="none" w:sz="0" w:space="0" w:color="auto"/>
        <w:right w:val="none" w:sz="0" w:space="0" w:color="auto"/>
      </w:divBdr>
    </w:div>
    <w:div w:id="612177633">
      <w:bodyDiv w:val="1"/>
      <w:marLeft w:val="0"/>
      <w:marRight w:val="0"/>
      <w:marTop w:val="0"/>
      <w:marBottom w:val="0"/>
      <w:divBdr>
        <w:top w:val="none" w:sz="0" w:space="0" w:color="auto"/>
        <w:left w:val="none" w:sz="0" w:space="0" w:color="auto"/>
        <w:bottom w:val="none" w:sz="0" w:space="0" w:color="auto"/>
        <w:right w:val="none" w:sz="0" w:space="0" w:color="auto"/>
      </w:divBdr>
    </w:div>
    <w:div w:id="679089601">
      <w:bodyDiv w:val="1"/>
      <w:marLeft w:val="0"/>
      <w:marRight w:val="0"/>
      <w:marTop w:val="0"/>
      <w:marBottom w:val="0"/>
      <w:divBdr>
        <w:top w:val="none" w:sz="0" w:space="0" w:color="auto"/>
        <w:left w:val="none" w:sz="0" w:space="0" w:color="auto"/>
        <w:bottom w:val="none" w:sz="0" w:space="0" w:color="auto"/>
        <w:right w:val="none" w:sz="0" w:space="0" w:color="auto"/>
      </w:divBdr>
    </w:div>
    <w:div w:id="686951999">
      <w:bodyDiv w:val="1"/>
      <w:marLeft w:val="0"/>
      <w:marRight w:val="0"/>
      <w:marTop w:val="0"/>
      <w:marBottom w:val="0"/>
      <w:divBdr>
        <w:top w:val="none" w:sz="0" w:space="0" w:color="auto"/>
        <w:left w:val="none" w:sz="0" w:space="0" w:color="auto"/>
        <w:bottom w:val="none" w:sz="0" w:space="0" w:color="auto"/>
        <w:right w:val="none" w:sz="0" w:space="0" w:color="auto"/>
      </w:divBdr>
    </w:div>
    <w:div w:id="783619402">
      <w:bodyDiv w:val="1"/>
      <w:marLeft w:val="0"/>
      <w:marRight w:val="0"/>
      <w:marTop w:val="0"/>
      <w:marBottom w:val="0"/>
      <w:divBdr>
        <w:top w:val="none" w:sz="0" w:space="0" w:color="auto"/>
        <w:left w:val="none" w:sz="0" w:space="0" w:color="auto"/>
        <w:bottom w:val="none" w:sz="0" w:space="0" w:color="auto"/>
        <w:right w:val="none" w:sz="0" w:space="0" w:color="auto"/>
      </w:divBdr>
    </w:div>
    <w:div w:id="830147307">
      <w:bodyDiv w:val="1"/>
      <w:marLeft w:val="0"/>
      <w:marRight w:val="0"/>
      <w:marTop w:val="0"/>
      <w:marBottom w:val="0"/>
      <w:divBdr>
        <w:top w:val="none" w:sz="0" w:space="0" w:color="auto"/>
        <w:left w:val="none" w:sz="0" w:space="0" w:color="auto"/>
        <w:bottom w:val="none" w:sz="0" w:space="0" w:color="auto"/>
        <w:right w:val="none" w:sz="0" w:space="0" w:color="auto"/>
      </w:divBdr>
    </w:div>
    <w:div w:id="858813305">
      <w:bodyDiv w:val="1"/>
      <w:marLeft w:val="0"/>
      <w:marRight w:val="0"/>
      <w:marTop w:val="0"/>
      <w:marBottom w:val="0"/>
      <w:divBdr>
        <w:top w:val="none" w:sz="0" w:space="0" w:color="auto"/>
        <w:left w:val="none" w:sz="0" w:space="0" w:color="auto"/>
        <w:bottom w:val="none" w:sz="0" w:space="0" w:color="auto"/>
        <w:right w:val="none" w:sz="0" w:space="0" w:color="auto"/>
      </w:divBdr>
    </w:div>
    <w:div w:id="900335095">
      <w:bodyDiv w:val="1"/>
      <w:marLeft w:val="0"/>
      <w:marRight w:val="0"/>
      <w:marTop w:val="0"/>
      <w:marBottom w:val="0"/>
      <w:divBdr>
        <w:top w:val="none" w:sz="0" w:space="0" w:color="auto"/>
        <w:left w:val="none" w:sz="0" w:space="0" w:color="auto"/>
        <w:bottom w:val="none" w:sz="0" w:space="0" w:color="auto"/>
        <w:right w:val="none" w:sz="0" w:space="0" w:color="auto"/>
      </w:divBdr>
    </w:div>
    <w:div w:id="902914731">
      <w:bodyDiv w:val="1"/>
      <w:marLeft w:val="0"/>
      <w:marRight w:val="0"/>
      <w:marTop w:val="0"/>
      <w:marBottom w:val="0"/>
      <w:divBdr>
        <w:top w:val="none" w:sz="0" w:space="0" w:color="auto"/>
        <w:left w:val="none" w:sz="0" w:space="0" w:color="auto"/>
        <w:bottom w:val="none" w:sz="0" w:space="0" w:color="auto"/>
        <w:right w:val="none" w:sz="0" w:space="0" w:color="auto"/>
      </w:divBdr>
    </w:div>
    <w:div w:id="966592331">
      <w:bodyDiv w:val="1"/>
      <w:marLeft w:val="0"/>
      <w:marRight w:val="0"/>
      <w:marTop w:val="0"/>
      <w:marBottom w:val="0"/>
      <w:divBdr>
        <w:top w:val="none" w:sz="0" w:space="0" w:color="auto"/>
        <w:left w:val="none" w:sz="0" w:space="0" w:color="auto"/>
        <w:bottom w:val="none" w:sz="0" w:space="0" w:color="auto"/>
        <w:right w:val="none" w:sz="0" w:space="0" w:color="auto"/>
      </w:divBdr>
    </w:div>
    <w:div w:id="1004744864">
      <w:bodyDiv w:val="1"/>
      <w:marLeft w:val="0"/>
      <w:marRight w:val="0"/>
      <w:marTop w:val="0"/>
      <w:marBottom w:val="0"/>
      <w:divBdr>
        <w:top w:val="none" w:sz="0" w:space="0" w:color="auto"/>
        <w:left w:val="none" w:sz="0" w:space="0" w:color="auto"/>
        <w:bottom w:val="none" w:sz="0" w:space="0" w:color="auto"/>
        <w:right w:val="none" w:sz="0" w:space="0" w:color="auto"/>
      </w:divBdr>
    </w:div>
    <w:div w:id="1076828502">
      <w:bodyDiv w:val="1"/>
      <w:marLeft w:val="0"/>
      <w:marRight w:val="0"/>
      <w:marTop w:val="0"/>
      <w:marBottom w:val="0"/>
      <w:divBdr>
        <w:top w:val="none" w:sz="0" w:space="0" w:color="auto"/>
        <w:left w:val="none" w:sz="0" w:space="0" w:color="auto"/>
        <w:bottom w:val="none" w:sz="0" w:space="0" w:color="auto"/>
        <w:right w:val="none" w:sz="0" w:space="0" w:color="auto"/>
      </w:divBdr>
      <w:divsChild>
        <w:div w:id="502823346">
          <w:marLeft w:val="0"/>
          <w:marRight w:val="0"/>
          <w:marTop w:val="0"/>
          <w:marBottom w:val="0"/>
          <w:divBdr>
            <w:top w:val="none" w:sz="0" w:space="0" w:color="auto"/>
            <w:left w:val="none" w:sz="0" w:space="0" w:color="auto"/>
            <w:bottom w:val="none" w:sz="0" w:space="0" w:color="auto"/>
            <w:right w:val="none" w:sz="0" w:space="0" w:color="auto"/>
          </w:divBdr>
          <w:divsChild>
            <w:div w:id="1498308592">
              <w:marLeft w:val="0"/>
              <w:marRight w:val="0"/>
              <w:marTop w:val="0"/>
              <w:marBottom w:val="0"/>
              <w:divBdr>
                <w:top w:val="none" w:sz="0" w:space="0" w:color="auto"/>
                <w:left w:val="none" w:sz="0" w:space="0" w:color="auto"/>
                <w:bottom w:val="none" w:sz="0" w:space="0" w:color="auto"/>
                <w:right w:val="none" w:sz="0" w:space="0" w:color="auto"/>
              </w:divBdr>
            </w:div>
            <w:div w:id="386954175">
              <w:marLeft w:val="0"/>
              <w:marRight w:val="0"/>
              <w:marTop w:val="0"/>
              <w:marBottom w:val="0"/>
              <w:divBdr>
                <w:top w:val="none" w:sz="0" w:space="0" w:color="auto"/>
                <w:left w:val="none" w:sz="0" w:space="0" w:color="auto"/>
                <w:bottom w:val="none" w:sz="0" w:space="0" w:color="auto"/>
                <w:right w:val="none" w:sz="0" w:space="0" w:color="auto"/>
              </w:divBdr>
              <w:divsChild>
                <w:div w:id="396326506">
                  <w:marLeft w:val="0"/>
                  <w:marRight w:val="0"/>
                  <w:marTop w:val="0"/>
                  <w:marBottom w:val="0"/>
                  <w:divBdr>
                    <w:top w:val="none" w:sz="0" w:space="0" w:color="auto"/>
                    <w:left w:val="none" w:sz="0" w:space="0" w:color="auto"/>
                    <w:bottom w:val="none" w:sz="0" w:space="0" w:color="auto"/>
                    <w:right w:val="none" w:sz="0" w:space="0" w:color="auto"/>
                  </w:divBdr>
                </w:div>
                <w:div w:id="1382823411">
                  <w:marLeft w:val="0"/>
                  <w:marRight w:val="0"/>
                  <w:marTop w:val="0"/>
                  <w:marBottom w:val="0"/>
                  <w:divBdr>
                    <w:top w:val="none" w:sz="0" w:space="0" w:color="auto"/>
                    <w:left w:val="none" w:sz="0" w:space="0" w:color="auto"/>
                    <w:bottom w:val="none" w:sz="0" w:space="0" w:color="auto"/>
                    <w:right w:val="none" w:sz="0" w:space="0" w:color="auto"/>
                  </w:divBdr>
                  <w:divsChild>
                    <w:div w:id="1959023647">
                      <w:marLeft w:val="0"/>
                      <w:marRight w:val="0"/>
                      <w:marTop w:val="0"/>
                      <w:marBottom w:val="0"/>
                      <w:divBdr>
                        <w:top w:val="none" w:sz="0" w:space="0" w:color="auto"/>
                        <w:left w:val="none" w:sz="0" w:space="0" w:color="auto"/>
                        <w:bottom w:val="none" w:sz="0" w:space="0" w:color="auto"/>
                        <w:right w:val="none" w:sz="0" w:space="0" w:color="auto"/>
                      </w:divBdr>
                      <w:divsChild>
                        <w:div w:id="20180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3901">
                  <w:marLeft w:val="0"/>
                  <w:marRight w:val="0"/>
                  <w:marTop w:val="0"/>
                  <w:marBottom w:val="0"/>
                  <w:divBdr>
                    <w:top w:val="none" w:sz="0" w:space="0" w:color="auto"/>
                    <w:left w:val="none" w:sz="0" w:space="0" w:color="auto"/>
                    <w:bottom w:val="none" w:sz="0" w:space="0" w:color="auto"/>
                    <w:right w:val="none" w:sz="0" w:space="0" w:color="auto"/>
                  </w:divBdr>
                  <w:divsChild>
                    <w:div w:id="1923224596">
                      <w:marLeft w:val="0"/>
                      <w:marRight w:val="0"/>
                      <w:marTop w:val="0"/>
                      <w:marBottom w:val="0"/>
                      <w:divBdr>
                        <w:top w:val="none" w:sz="0" w:space="0" w:color="auto"/>
                        <w:left w:val="none" w:sz="0" w:space="0" w:color="auto"/>
                        <w:bottom w:val="none" w:sz="0" w:space="0" w:color="auto"/>
                        <w:right w:val="none" w:sz="0" w:space="0" w:color="auto"/>
                      </w:divBdr>
                      <w:divsChild>
                        <w:div w:id="13749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77634">
              <w:marLeft w:val="0"/>
              <w:marRight w:val="0"/>
              <w:marTop w:val="0"/>
              <w:marBottom w:val="0"/>
              <w:divBdr>
                <w:top w:val="none" w:sz="0" w:space="0" w:color="auto"/>
                <w:left w:val="none" w:sz="0" w:space="0" w:color="auto"/>
                <w:bottom w:val="none" w:sz="0" w:space="0" w:color="auto"/>
                <w:right w:val="none" w:sz="0" w:space="0" w:color="auto"/>
              </w:divBdr>
              <w:divsChild>
                <w:div w:id="499809210">
                  <w:marLeft w:val="0"/>
                  <w:marRight w:val="0"/>
                  <w:marTop w:val="0"/>
                  <w:marBottom w:val="0"/>
                  <w:divBdr>
                    <w:top w:val="none" w:sz="0" w:space="0" w:color="auto"/>
                    <w:left w:val="none" w:sz="0" w:space="0" w:color="auto"/>
                    <w:bottom w:val="none" w:sz="0" w:space="0" w:color="auto"/>
                    <w:right w:val="none" w:sz="0" w:space="0" w:color="auto"/>
                  </w:divBdr>
                </w:div>
                <w:div w:id="1222518428">
                  <w:marLeft w:val="0"/>
                  <w:marRight w:val="0"/>
                  <w:marTop w:val="0"/>
                  <w:marBottom w:val="0"/>
                  <w:divBdr>
                    <w:top w:val="none" w:sz="0" w:space="0" w:color="auto"/>
                    <w:left w:val="none" w:sz="0" w:space="0" w:color="auto"/>
                    <w:bottom w:val="none" w:sz="0" w:space="0" w:color="auto"/>
                    <w:right w:val="none" w:sz="0" w:space="0" w:color="auto"/>
                  </w:divBdr>
                  <w:divsChild>
                    <w:div w:id="1273438846">
                      <w:marLeft w:val="0"/>
                      <w:marRight w:val="0"/>
                      <w:marTop w:val="0"/>
                      <w:marBottom w:val="0"/>
                      <w:divBdr>
                        <w:top w:val="none" w:sz="0" w:space="0" w:color="auto"/>
                        <w:left w:val="none" w:sz="0" w:space="0" w:color="auto"/>
                        <w:bottom w:val="none" w:sz="0" w:space="0" w:color="auto"/>
                        <w:right w:val="none" w:sz="0" w:space="0" w:color="auto"/>
                      </w:divBdr>
                      <w:divsChild>
                        <w:div w:id="10303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2199">
                  <w:marLeft w:val="0"/>
                  <w:marRight w:val="0"/>
                  <w:marTop w:val="0"/>
                  <w:marBottom w:val="0"/>
                  <w:divBdr>
                    <w:top w:val="none" w:sz="0" w:space="0" w:color="auto"/>
                    <w:left w:val="none" w:sz="0" w:space="0" w:color="auto"/>
                    <w:bottom w:val="none" w:sz="0" w:space="0" w:color="auto"/>
                    <w:right w:val="none" w:sz="0" w:space="0" w:color="auto"/>
                  </w:divBdr>
                  <w:divsChild>
                    <w:div w:id="1361466100">
                      <w:marLeft w:val="0"/>
                      <w:marRight w:val="0"/>
                      <w:marTop w:val="0"/>
                      <w:marBottom w:val="0"/>
                      <w:divBdr>
                        <w:top w:val="none" w:sz="0" w:space="0" w:color="auto"/>
                        <w:left w:val="none" w:sz="0" w:space="0" w:color="auto"/>
                        <w:bottom w:val="none" w:sz="0" w:space="0" w:color="auto"/>
                        <w:right w:val="none" w:sz="0" w:space="0" w:color="auto"/>
                      </w:divBdr>
                      <w:divsChild>
                        <w:div w:id="9655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53640">
                  <w:marLeft w:val="0"/>
                  <w:marRight w:val="0"/>
                  <w:marTop w:val="0"/>
                  <w:marBottom w:val="0"/>
                  <w:divBdr>
                    <w:top w:val="none" w:sz="0" w:space="0" w:color="auto"/>
                    <w:left w:val="none" w:sz="0" w:space="0" w:color="auto"/>
                    <w:bottom w:val="none" w:sz="0" w:space="0" w:color="auto"/>
                    <w:right w:val="none" w:sz="0" w:space="0" w:color="auto"/>
                  </w:divBdr>
                  <w:divsChild>
                    <w:div w:id="35330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0654">
              <w:marLeft w:val="0"/>
              <w:marRight w:val="0"/>
              <w:marTop w:val="0"/>
              <w:marBottom w:val="0"/>
              <w:divBdr>
                <w:top w:val="none" w:sz="0" w:space="0" w:color="auto"/>
                <w:left w:val="none" w:sz="0" w:space="0" w:color="auto"/>
                <w:bottom w:val="none" w:sz="0" w:space="0" w:color="auto"/>
                <w:right w:val="none" w:sz="0" w:space="0" w:color="auto"/>
              </w:divBdr>
              <w:divsChild>
                <w:div w:id="7489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21615">
      <w:bodyDiv w:val="1"/>
      <w:marLeft w:val="0"/>
      <w:marRight w:val="0"/>
      <w:marTop w:val="0"/>
      <w:marBottom w:val="0"/>
      <w:divBdr>
        <w:top w:val="none" w:sz="0" w:space="0" w:color="auto"/>
        <w:left w:val="none" w:sz="0" w:space="0" w:color="auto"/>
        <w:bottom w:val="none" w:sz="0" w:space="0" w:color="auto"/>
        <w:right w:val="none" w:sz="0" w:space="0" w:color="auto"/>
      </w:divBdr>
    </w:div>
    <w:div w:id="1134566785">
      <w:bodyDiv w:val="1"/>
      <w:marLeft w:val="0"/>
      <w:marRight w:val="0"/>
      <w:marTop w:val="0"/>
      <w:marBottom w:val="0"/>
      <w:divBdr>
        <w:top w:val="none" w:sz="0" w:space="0" w:color="auto"/>
        <w:left w:val="none" w:sz="0" w:space="0" w:color="auto"/>
        <w:bottom w:val="none" w:sz="0" w:space="0" w:color="auto"/>
        <w:right w:val="none" w:sz="0" w:space="0" w:color="auto"/>
      </w:divBdr>
    </w:div>
    <w:div w:id="1207910013">
      <w:bodyDiv w:val="1"/>
      <w:marLeft w:val="0"/>
      <w:marRight w:val="0"/>
      <w:marTop w:val="0"/>
      <w:marBottom w:val="0"/>
      <w:divBdr>
        <w:top w:val="none" w:sz="0" w:space="0" w:color="auto"/>
        <w:left w:val="none" w:sz="0" w:space="0" w:color="auto"/>
        <w:bottom w:val="none" w:sz="0" w:space="0" w:color="auto"/>
        <w:right w:val="none" w:sz="0" w:space="0" w:color="auto"/>
      </w:divBdr>
    </w:div>
    <w:div w:id="1219442581">
      <w:bodyDiv w:val="1"/>
      <w:marLeft w:val="0"/>
      <w:marRight w:val="0"/>
      <w:marTop w:val="0"/>
      <w:marBottom w:val="0"/>
      <w:divBdr>
        <w:top w:val="none" w:sz="0" w:space="0" w:color="auto"/>
        <w:left w:val="none" w:sz="0" w:space="0" w:color="auto"/>
        <w:bottom w:val="none" w:sz="0" w:space="0" w:color="auto"/>
        <w:right w:val="none" w:sz="0" w:space="0" w:color="auto"/>
      </w:divBdr>
    </w:div>
    <w:div w:id="1265304463">
      <w:bodyDiv w:val="1"/>
      <w:marLeft w:val="0"/>
      <w:marRight w:val="0"/>
      <w:marTop w:val="0"/>
      <w:marBottom w:val="0"/>
      <w:divBdr>
        <w:top w:val="none" w:sz="0" w:space="0" w:color="auto"/>
        <w:left w:val="none" w:sz="0" w:space="0" w:color="auto"/>
        <w:bottom w:val="none" w:sz="0" w:space="0" w:color="auto"/>
        <w:right w:val="none" w:sz="0" w:space="0" w:color="auto"/>
      </w:divBdr>
    </w:div>
    <w:div w:id="1278633579">
      <w:bodyDiv w:val="1"/>
      <w:marLeft w:val="0"/>
      <w:marRight w:val="0"/>
      <w:marTop w:val="0"/>
      <w:marBottom w:val="0"/>
      <w:divBdr>
        <w:top w:val="none" w:sz="0" w:space="0" w:color="auto"/>
        <w:left w:val="none" w:sz="0" w:space="0" w:color="auto"/>
        <w:bottom w:val="none" w:sz="0" w:space="0" w:color="auto"/>
        <w:right w:val="none" w:sz="0" w:space="0" w:color="auto"/>
      </w:divBdr>
    </w:div>
    <w:div w:id="1304192797">
      <w:bodyDiv w:val="1"/>
      <w:marLeft w:val="0"/>
      <w:marRight w:val="0"/>
      <w:marTop w:val="0"/>
      <w:marBottom w:val="0"/>
      <w:divBdr>
        <w:top w:val="none" w:sz="0" w:space="0" w:color="auto"/>
        <w:left w:val="none" w:sz="0" w:space="0" w:color="auto"/>
        <w:bottom w:val="none" w:sz="0" w:space="0" w:color="auto"/>
        <w:right w:val="none" w:sz="0" w:space="0" w:color="auto"/>
      </w:divBdr>
    </w:div>
    <w:div w:id="1354309104">
      <w:bodyDiv w:val="1"/>
      <w:marLeft w:val="0"/>
      <w:marRight w:val="0"/>
      <w:marTop w:val="0"/>
      <w:marBottom w:val="0"/>
      <w:divBdr>
        <w:top w:val="none" w:sz="0" w:space="0" w:color="auto"/>
        <w:left w:val="none" w:sz="0" w:space="0" w:color="auto"/>
        <w:bottom w:val="none" w:sz="0" w:space="0" w:color="auto"/>
        <w:right w:val="none" w:sz="0" w:space="0" w:color="auto"/>
      </w:divBdr>
    </w:div>
    <w:div w:id="1364549197">
      <w:bodyDiv w:val="1"/>
      <w:marLeft w:val="0"/>
      <w:marRight w:val="0"/>
      <w:marTop w:val="0"/>
      <w:marBottom w:val="0"/>
      <w:divBdr>
        <w:top w:val="none" w:sz="0" w:space="0" w:color="auto"/>
        <w:left w:val="none" w:sz="0" w:space="0" w:color="auto"/>
        <w:bottom w:val="none" w:sz="0" w:space="0" w:color="auto"/>
        <w:right w:val="none" w:sz="0" w:space="0" w:color="auto"/>
      </w:divBdr>
    </w:div>
    <w:div w:id="1462116956">
      <w:bodyDiv w:val="1"/>
      <w:marLeft w:val="0"/>
      <w:marRight w:val="0"/>
      <w:marTop w:val="0"/>
      <w:marBottom w:val="0"/>
      <w:divBdr>
        <w:top w:val="none" w:sz="0" w:space="0" w:color="auto"/>
        <w:left w:val="none" w:sz="0" w:space="0" w:color="auto"/>
        <w:bottom w:val="none" w:sz="0" w:space="0" w:color="auto"/>
        <w:right w:val="none" w:sz="0" w:space="0" w:color="auto"/>
      </w:divBdr>
    </w:div>
    <w:div w:id="1493570297">
      <w:bodyDiv w:val="1"/>
      <w:marLeft w:val="0"/>
      <w:marRight w:val="0"/>
      <w:marTop w:val="0"/>
      <w:marBottom w:val="0"/>
      <w:divBdr>
        <w:top w:val="none" w:sz="0" w:space="0" w:color="auto"/>
        <w:left w:val="none" w:sz="0" w:space="0" w:color="auto"/>
        <w:bottom w:val="none" w:sz="0" w:space="0" w:color="auto"/>
        <w:right w:val="none" w:sz="0" w:space="0" w:color="auto"/>
      </w:divBdr>
    </w:div>
    <w:div w:id="1584145176">
      <w:bodyDiv w:val="1"/>
      <w:marLeft w:val="0"/>
      <w:marRight w:val="0"/>
      <w:marTop w:val="0"/>
      <w:marBottom w:val="0"/>
      <w:divBdr>
        <w:top w:val="none" w:sz="0" w:space="0" w:color="auto"/>
        <w:left w:val="none" w:sz="0" w:space="0" w:color="auto"/>
        <w:bottom w:val="none" w:sz="0" w:space="0" w:color="auto"/>
        <w:right w:val="none" w:sz="0" w:space="0" w:color="auto"/>
      </w:divBdr>
    </w:div>
    <w:div w:id="1595044397">
      <w:bodyDiv w:val="1"/>
      <w:marLeft w:val="0"/>
      <w:marRight w:val="0"/>
      <w:marTop w:val="0"/>
      <w:marBottom w:val="0"/>
      <w:divBdr>
        <w:top w:val="none" w:sz="0" w:space="0" w:color="auto"/>
        <w:left w:val="none" w:sz="0" w:space="0" w:color="auto"/>
        <w:bottom w:val="none" w:sz="0" w:space="0" w:color="auto"/>
        <w:right w:val="none" w:sz="0" w:space="0" w:color="auto"/>
      </w:divBdr>
    </w:div>
    <w:div w:id="1598445567">
      <w:bodyDiv w:val="1"/>
      <w:marLeft w:val="0"/>
      <w:marRight w:val="0"/>
      <w:marTop w:val="0"/>
      <w:marBottom w:val="0"/>
      <w:divBdr>
        <w:top w:val="none" w:sz="0" w:space="0" w:color="auto"/>
        <w:left w:val="none" w:sz="0" w:space="0" w:color="auto"/>
        <w:bottom w:val="none" w:sz="0" w:space="0" w:color="auto"/>
        <w:right w:val="none" w:sz="0" w:space="0" w:color="auto"/>
      </w:divBdr>
    </w:div>
    <w:div w:id="1655378641">
      <w:bodyDiv w:val="1"/>
      <w:marLeft w:val="0"/>
      <w:marRight w:val="0"/>
      <w:marTop w:val="0"/>
      <w:marBottom w:val="0"/>
      <w:divBdr>
        <w:top w:val="none" w:sz="0" w:space="0" w:color="auto"/>
        <w:left w:val="none" w:sz="0" w:space="0" w:color="auto"/>
        <w:bottom w:val="none" w:sz="0" w:space="0" w:color="auto"/>
        <w:right w:val="none" w:sz="0" w:space="0" w:color="auto"/>
      </w:divBdr>
      <w:divsChild>
        <w:div w:id="1551963894">
          <w:marLeft w:val="0"/>
          <w:marRight w:val="0"/>
          <w:marTop w:val="0"/>
          <w:marBottom w:val="0"/>
          <w:divBdr>
            <w:top w:val="none" w:sz="0" w:space="0" w:color="auto"/>
            <w:left w:val="none" w:sz="0" w:space="0" w:color="auto"/>
            <w:bottom w:val="none" w:sz="0" w:space="0" w:color="auto"/>
            <w:right w:val="none" w:sz="0" w:space="0" w:color="auto"/>
          </w:divBdr>
          <w:divsChild>
            <w:div w:id="206114599">
              <w:marLeft w:val="0"/>
              <w:marRight w:val="0"/>
              <w:marTop w:val="0"/>
              <w:marBottom w:val="0"/>
              <w:divBdr>
                <w:top w:val="none" w:sz="0" w:space="0" w:color="auto"/>
                <w:left w:val="none" w:sz="0" w:space="0" w:color="auto"/>
                <w:bottom w:val="none" w:sz="0" w:space="0" w:color="auto"/>
                <w:right w:val="none" w:sz="0" w:space="0" w:color="auto"/>
              </w:divBdr>
            </w:div>
          </w:divsChild>
        </w:div>
        <w:div w:id="1731151941">
          <w:marLeft w:val="0"/>
          <w:marRight w:val="0"/>
          <w:marTop w:val="0"/>
          <w:marBottom w:val="0"/>
          <w:divBdr>
            <w:top w:val="none" w:sz="0" w:space="0" w:color="auto"/>
            <w:left w:val="none" w:sz="0" w:space="0" w:color="auto"/>
            <w:bottom w:val="none" w:sz="0" w:space="0" w:color="auto"/>
            <w:right w:val="none" w:sz="0" w:space="0" w:color="auto"/>
          </w:divBdr>
          <w:divsChild>
            <w:div w:id="1527712304">
              <w:marLeft w:val="0"/>
              <w:marRight w:val="0"/>
              <w:marTop w:val="0"/>
              <w:marBottom w:val="0"/>
              <w:divBdr>
                <w:top w:val="none" w:sz="0" w:space="0" w:color="auto"/>
                <w:left w:val="none" w:sz="0" w:space="0" w:color="auto"/>
                <w:bottom w:val="none" w:sz="0" w:space="0" w:color="auto"/>
                <w:right w:val="none" w:sz="0" w:space="0" w:color="auto"/>
              </w:divBdr>
              <w:divsChild>
                <w:div w:id="20714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18335">
          <w:marLeft w:val="0"/>
          <w:marRight w:val="0"/>
          <w:marTop w:val="0"/>
          <w:marBottom w:val="0"/>
          <w:divBdr>
            <w:top w:val="none" w:sz="0" w:space="0" w:color="auto"/>
            <w:left w:val="none" w:sz="0" w:space="0" w:color="auto"/>
            <w:bottom w:val="none" w:sz="0" w:space="0" w:color="auto"/>
            <w:right w:val="none" w:sz="0" w:space="0" w:color="auto"/>
          </w:divBdr>
          <w:divsChild>
            <w:div w:id="1144546957">
              <w:marLeft w:val="0"/>
              <w:marRight w:val="0"/>
              <w:marTop w:val="0"/>
              <w:marBottom w:val="0"/>
              <w:divBdr>
                <w:top w:val="none" w:sz="0" w:space="0" w:color="auto"/>
                <w:left w:val="none" w:sz="0" w:space="0" w:color="auto"/>
                <w:bottom w:val="none" w:sz="0" w:space="0" w:color="auto"/>
                <w:right w:val="none" w:sz="0" w:space="0" w:color="auto"/>
              </w:divBdr>
              <w:divsChild>
                <w:div w:id="7554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54156">
          <w:marLeft w:val="0"/>
          <w:marRight w:val="0"/>
          <w:marTop w:val="0"/>
          <w:marBottom w:val="0"/>
          <w:divBdr>
            <w:top w:val="none" w:sz="0" w:space="0" w:color="auto"/>
            <w:left w:val="none" w:sz="0" w:space="0" w:color="auto"/>
            <w:bottom w:val="none" w:sz="0" w:space="0" w:color="auto"/>
            <w:right w:val="none" w:sz="0" w:space="0" w:color="auto"/>
          </w:divBdr>
          <w:divsChild>
            <w:div w:id="944918417">
              <w:marLeft w:val="0"/>
              <w:marRight w:val="0"/>
              <w:marTop w:val="0"/>
              <w:marBottom w:val="0"/>
              <w:divBdr>
                <w:top w:val="none" w:sz="0" w:space="0" w:color="auto"/>
                <w:left w:val="none" w:sz="0" w:space="0" w:color="auto"/>
                <w:bottom w:val="none" w:sz="0" w:space="0" w:color="auto"/>
                <w:right w:val="none" w:sz="0" w:space="0" w:color="auto"/>
              </w:divBdr>
              <w:divsChild>
                <w:div w:id="62385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16992">
          <w:marLeft w:val="0"/>
          <w:marRight w:val="0"/>
          <w:marTop w:val="0"/>
          <w:marBottom w:val="0"/>
          <w:divBdr>
            <w:top w:val="none" w:sz="0" w:space="0" w:color="auto"/>
            <w:left w:val="none" w:sz="0" w:space="0" w:color="auto"/>
            <w:bottom w:val="none" w:sz="0" w:space="0" w:color="auto"/>
            <w:right w:val="none" w:sz="0" w:space="0" w:color="auto"/>
          </w:divBdr>
          <w:divsChild>
            <w:div w:id="8089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7292">
      <w:bodyDiv w:val="1"/>
      <w:marLeft w:val="0"/>
      <w:marRight w:val="0"/>
      <w:marTop w:val="0"/>
      <w:marBottom w:val="0"/>
      <w:divBdr>
        <w:top w:val="none" w:sz="0" w:space="0" w:color="auto"/>
        <w:left w:val="none" w:sz="0" w:space="0" w:color="auto"/>
        <w:bottom w:val="none" w:sz="0" w:space="0" w:color="auto"/>
        <w:right w:val="none" w:sz="0" w:space="0" w:color="auto"/>
      </w:divBdr>
    </w:div>
    <w:div w:id="1768694810">
      <w:bodyDiv w:val="1"/>
      <w:marLeft w:val="0"/>
      <w:marRight w:val="0"/>
      <w:marTop w:val="0"/>
      <w:marBottom w:val="0"/>
      <w:divBdr>
        <w:top w:val="none" w:sz="0" w:space="0" w:color="auto"/>
        <w:left w:val="none" w:sz="0" w:space="0" w:color="auto"/>
        <w:bottom w:val="none" w:sz="0" w:space="0" w:color="auto"/>
        <w:right w:val="none" w:sz="0" w:space="0" w:color="auto"/>
      </w:divBdr>
    </w:div>
    <w:div w:id="1776973551">
      <w:bodyDiv w:val="1"/>
      <w:marLeft w:val="0"/>
      <w:marRight w:val="0"/>
      <w:marTop w:val="0"/>
      <w:marBottom w:val="0"/>
      <w:divBdr>
        <w:top w:val="none" w:sz="0" w:space="0" w:color="auto"/>
        <w:left w:val="none" w:sz="0" w:space="0" w:color="auto"/>
        <w:bottom w:val="none" w:sz="0" w:space="0" w:color="auto"/>
        <w:right w:val="none" w:sz="0" w:space="0" w:color="auto"/>
      </w:divBdr>
    </w:div>
    <w:div w:id="1809735636">
      <w:bodyDiv w:val="1"/>
      <w:marLeft w:val="0"/>
      <w:marRight w:val="0"/>
      <w:marTop w:val="0"/>
      <w:marBottom w:val="0"/>
      <w:divBdr>
        <w:top w:val="none" w:sz="0" w:space="0" w:color="auto"/>
        <w:left w:val="none" w:sz="0" w:space="0" w:color="auto"/>
        <w:bottom w:val="none" w:sz="0" w:space="0" w:color="auto"/>
        <w:right w:val="none" w:sz="0" w:space="0" w:color="auto"/>
      </w:divBdr>
    </w:div>
    <w:div w:id="1835296178">
      <w:bodyDiv w:val="1"/>
      <w:marLeft w:val="0"/>
      <w:marRight w:val="0"/>
      <w:marTop w:val="0"/>
      <w:marBottom w:val="0"/>
      <w:divBdr>
        <w:top w:val="none" w:sz="0" w:space="0" w:color="auto"/>
        <w:left w:val="none" w:sz="0" w:space="0" w:color="auto"/>
        <w:bottom w:val="none" w:sz="0" w:space="0" w:color="auto"/>
        <w:right w:val="none" w:sz="0" w:space="0" w:color="auto"/>
      </w:divBdr>
    </w:div>
    <w:div w:id="1862818143">
      <w:bodyDiv w:val="1"/>
      <w:marLeft w:val="0"/>
      <w:marRight w:val="0"/>
      <w:marTop w:val="0"/>
      <w:marBottom w:val="0"/>
      <w:divBdr>
        <w:top w:val="none" w:sz="0" w:space="0" w:color="auto"/>
        <w:left w:val="none" w:sz="0" w:space="0" w:color="auto"/>
        <w:bottom w:val="none" w:sz="0" w:space="0" w:color="auto"/>
        <w:right w:val="none" w:sz="0" w:space="0" w:color="auto"/>
      </w:divBdr>
    </w:div>
    <w:div w:id="1862939889">
      <w:bodyDiv w:val="1"/>
      <w:marLeft w:val="0"/>
      <w:marRight w:val="0"/>
      <w:marTop w:val="0"/>
      <w:marBottom w:val="0"/>
      <w:divBdr>
        <w:top w:val="none" w:sz="0" w:space="0" w:color="auto"/>
        <w:left w:val="none" w:sz="0" w:space="0" w:color="auto"/>
        <w:bottom w:val="none" w:sz="0" w:space="0" w:color="auto"/>
        <w:right w:val="none" w:sz="0" w:space="0" w:color="auto"/>
      </w:divBdr>
    </w:div>
    <w:div w:id="1965304129">
      <w:bodyDiv w:val="1"/>
      <w:marLeft w:val="0"/>
      <w:marRight w:val="0"/>
      <w:marTop w:val="0"/>
      <w:marBottom w:val="0"/>
      <w:divBdr>
        <w:top w:val="none" w:sz="0" w:space="0" w:color="auto"/>
        <w:left w:val="none" w:sz="0" w:space="0" w:color="auto"/>
        <w:bottom w:val="none" w:sz="0" w:space="0" w:color="auto"/>
        <w:right w:val="none" w:sz="0" w:space="0" w:color="auto"/>
      </w:divBdr>
    </w:div>
    <w:div w:id="1986813096">
      <w:bodyDiv w:val="1"/>
      <w:marLeft w:val="0"/>
      <w:marRight w:val="0"/>
      <w:marTop w:val="0"/>
      <w:marBottom w:val="0"/>
      <w:divBdr>
        <w:top w:val="none" w:sz="0" w:space="0" w:color="auto"/>
        <w:left w:val="none" w:sz="0" w:space="0" w:color="auto"/>
        <w:bottom w:val="none" w:sz="0" w:space="0" w:color="auto"/>
        <w:right w:val="none" w:sz="0" w:space="0" w:color="auto"/>
      </w:divBdr>
    </w:div>
    <w:div w:id="1993021070">
      <w:bodyDiv w:val="1"/>
      <w:marLeft w:val="0"/>
      <w:marRight w:val="0"/>
      <w:marTop w:val="0"/>
      <w:marBottom w:val="0"/>
      <w:divBdr>
        <w:top w:val="none" w:sz="0" w:space="0" w:color="auto"/>
        <w:left w:val="none" w:sz="0" w:space="0" w:color="auto"/>
        <w:bottom w:val="none" w:sz="0" w:space="0" w:color="auto"/>
        <w:right w:val="none" w:sz="0" w:space="0" w:color="auto"/>
      </w:divBdr>
    </w:div>
    <w:div w:id="2013140447">
      <w:bodyDiv w:val="1"/>
      <w:marLeft w:val="0"/>
      <w:marRight w:val="0"/>
      <w:marTop w:val="0"/>
      <w:marBottom w:val="0"/>
      <w:divBdr>
        <w:top w:val="none" w:sz="0" w:space="0" w:color="auto"/>
        <w:left w:val="none" w:sz="0" w:space="0" w:color="auto"/>
        <w:bottom w:val="none" w:sz="0" w:space="0" w:color="auto"/>
        <w:right w:val="none" w:sz="0" w:space="0" w:color="auto"/>
      </w:divBdr>
    </w:div>
    <w:div w:id="2088764778">
      <w:bodyDiv w:val="1"/>
      <w:marLeft w:val="0"/>
      <w:marRight w:val="0"/>
      <w:marTop w:val="0"/>
      <w:marBottom w:val="0"/>
      <w:divBdr>
        <w:top w:val="none" w:sz="0" w:space="0" w:color="auto"/>
        <w:left w:val="none" w:sz="0" w:space="0" w:color="auto"/>
        <w:bottom w:val="none" w:sz="0" w:space="0" w:color="auto"/>
        <w:right w:val="none" w:sz="0" w:space="0" w:color="auto"/>
      </w:divBdr>
      <w:divsChild>
        <w:div w:id="928078184">
          <w:marLeft w:val="0"/>
          <w:marRight w:val="0"/>
          <w:marTop w:val="0"/>
          <w:marBottom w:val="0"/>
          <w:divBdr>
            <w:top w:val="none" w:sz="0" w:space="0" w:color="auto"/>
            <w:left w:val="none" w:sz="0" w:space="0" w:color="auto"/>
            <w:bottom w:val="none" w:sz="0" w:space="0" w:color="auto"/>
            <w:right w:val="none" w:sz="0" w:space="0" w:color="auto"/>
          </w:divBdr>
          <w:divsChild>
            <w:div w:id="976566694">
              <w:marLeft w:val="0"/>
              <w:marRight w:val="0"/>
              <w:marTop w:val="0"/>
              <w:marBottom w:val="0"/>
              <w:divBdr>
                <w:top w:val="none" w:sz="0" w:space="0" w:color="auto"/>
                <w:left w:val="none" w:sz="0" w:space="0" w:color="auto"/>
                <w:bottom w:val="none" w:sz="0" w:space="0" w:color="auto"/>
                <w:right w:val="none" w:sz="0" w:space="0" w:color="auto"/>
              </w:divBdr>
            </w:div>
          </w:divsChild>
        </w:div>
        <w:div w:id="417793179">
          <w:marLeft w:val="0"/>
          <w:marRight w:val="0"/>
          <w:marTop w:val="0"/>
          <w:marBottom w:val="0"/>
          <w:divBdr>
            <w:top w:val="none" w:sz="0" w:space="0" w:color="auto"/>
            <w:left w:val="none" w:sz="0" w:space="0" w:color="auto"/>
            <w:bottom w:val="none" w:sz="0" w:space="0" w:color="auto"/>
            <w:right w:val="none" w:sz="0" w:space="0" w:color="auto"/>
          </w:divBdr>
          <w:divsChild>
            <w:div w:id="469592632">
              <w:marLeft w:val="0"/>
              <w:marRight w:val="0"/>
              <w:marTop w:val="0"/>
              <w:marBottom w:val="0"/>
              <w:divBdr>
                <w:top w:val="none" w:sz="0" w:space="0" w:color="auto"/>
                <w:left w:val="none" w:sz="0" w:space="0" w:color="auto"/>
                <w:bottom w:val="none" w:sz="0" w:space="0" w:color="auto"/>
                <w:right w:val="none" w:sz="0" w:space="0" w:color="auto"/>
              </w:divBdr>
            </w:div>
            <w:div w:id="2101679293">
              <w:marLeft w:val="0"/>
              <w:marRight w:val="0"/>
              <w:marTop w:val="0"/>
              <w:marBottom w:val="0"/>
              <w:divBdr>
                <w:top w:val="none" w:sz="0" w:space="0" w:color="auto"/>
                <w:left w:val="none" w:sz="0" w:space="0" w:color="auto"/>
                <w:bottom w:val="none" w:sz="0" w:space="0" w:color="auto"/>
                <w:right w:val="none" w:sz="0" w:space="0" w:color="auto"/>
              </w:divBdr>
              <w:divsChild>
                <w:div w:id="1433159001">
                  <w:marLeft w:val="0"/>
                  <w:marRight w:val="0"/>
                  <w:marTop w:val="0"/>
                  <w:marBottom w:val="0"/>
                  <w:divBdr>
                    <w:top w:val="none" w:sz="0" w:space="0" w:color="auto"/>
                    <w:left w:val="none" w:sz="0" w:space="0" w:color="auto"/>
                    <w:bottom w:val="none" w:sz="0" w:space="0" w:color="auto"/>
                    <w:right w:val="none" w:sz="0" w:space="0" w:color="auto"/>
                  </w:divBdr>
                  <w:divsChild>
                    <w:div w:id="4359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205">
              <w:marLeft w:val="0"/>
              <w:marRight w:val="0"/>
              <w:marTop w:val="0"/>
              <w:marBottom w:val="0"/>
              <w:divBdr>
                <w:top w:val="none" w:sz="0" w:space="0" w:color="auto"/>
                <w:left w:val="none" w:sz="0" w:space="0" w:color="auto"/>
                <w:bottom w:val="none" w:sz="0" w:space="0" w:color="auto"/>
                <w:right w:val="none" w:sz="0" w:space="0" w:color="auto"/>
              </w:divBdr>
              <w:divsChild>
                <w:div w:id="1344475101">
                  <w:marLeft w:val="0"/>
                  <w:marRight w:val="0"/>
                  <w:marTop w:val="0"/>
                  <w:marBottom w:val="0"/>
                  <w:divBdr>
                    <w:top w:val="none" w:sz="0" w:space="0" w:color="auto"/>
                    <w:left w:val="none" w:sz="0" w:space="0" w:color="auto"/>
                    <w:bottom w:val="none" w:sz="0" w:space="0" w:color="auto"/>
                    <w:right w:val="none" w:sz="0" w:space="0" w:color="auto"/>
                  </w:divBdr>
                  <w:divsChild>
                    <w:div w:id="4950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724">
              <w:marLeft w:val="0"/>
              <w:marRight w:val="0"/>
              <w:marTop w:val="0"/>
              <w:marBottom w:val="0"/>
              <w:divBdr>
                <w:top w:val="none" w:sz="0" w:space="0" w:color="auto"/>
                <w:left w:val="none" w:sz="0" w:space="0" w:color="auto"/>
                <w:bottom w:val="none" w:sz="0" w:space="0" w:color="auto"/>
                <w:right w:val="none" w:sz="0" w:space="0" w:color="auto"/>
              </w:divBdr>
              <w:divsChild>
                <w:div w:id="134950242">
                  <w:marLeft w:val="0"/>
                  <w:marRight w:val="0"/>
                  <w:marTop w:val="0"/>
                  <w:marBottom w:val="0"/>
                  <w:divBdr>
                    <w:top w:val="none" w:sz="0" w:space="0" w:color="auto"/>
                    <w:left w:val="none" w:sz="0" w:space="0" w:color="auto"/>
                    <w:bottom w:val="none" w:sz="0" w:space="0" w:color="auto"/>
                    <w:right w:val="none" w:sz="0" w:space="0" w:color="auto"/>
                  </w:divBdr>
                  <w:divsChild>
                    <w:div w:id="38063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0659">
          <w:marLeft w:val="0"/>
          <w:marRight w:val="0"/>
          <w:marTop w:val="0"/>
          <w:marBottom w:val="0"/>
          <w:divBdr>
            <w:top w:val="none" w:sz="0" w:space="0" w:color="auto"/>
            <w:left w:val="none" w:sz="0" w:space="0" w:color="auto"/>
            <w:bottom w:val="none" w:sz="0" w:space="0" w:color="auto"/>
            <w:right w:val="none" w:sz="0" w:space="0" w:color="auto"/>
          </w:divBdr>
          <w:divsChild>
            <w:div w:id="708074044">
              <w:marLeft w:val="0"/>
              <w:marRight w:val="0"/>
              <w:marTop w:val="0"/>
              <w:marBottom w:val="0"/>
              <w:divBdr>
                <w:top w:val="none" w:sz="0" w:space="0" w:color="auto"/>
                <w:left w:val="none" w:sz="0" w:space="0" w:color="auto"/>
                <w:bottom w:val="none" w:sz="0" w:space="0" w:color="auto"/>
                <w:right w:val="none" w:sz="0" w:space="0" w:color="auto"/>
              </w:divBdr>
            </w:div>
          </w:divsChild>
        </w:div>
        <w:div w:id="2116748271">
          <w:marLeft w:val="0"/>
          <w:marRight w:val="0"/>
          <w:marTop w:val="0"/>
          <w:marBottom w:val="0"/>
          <w:divBdr>
            <w:top w:val="none" w:sz="0" w:space="0" w:color="auto"/>
            <w:left w:val="none" w:sz="0" w:space="0" w:color="auto"/>
            <w:bottom w:val="none" w:sz="0" w:space="0" w:color="auto"/>
            <w:right w:val="none" w:sz="0" w:space="0" w:color="auto"/>
          </w:divBdr>
          <w:divsChild>
            <w:div w:id="45679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92219">
      <w:bodyDiv w:val="1"/>
      <w:marLeft w:val="0"/>
      <w:marRight w:val="0"/>
      <w:marTop w:val="0"/>
      <w:marBottom w:val="0"/>
      <w:divBdr>
        <w:top w:val="none" w:sz="0" w:space="0" w:color="auto"/>
        <w:left w:val="none" w:sz="0" w:space="0" w:color="auto"/>
        <w:bottom w:val="none" w:sz="0" w:space="0" w:color="auto"/>
        <w:right w:val="none" w:sz="0" w:space="0" w:color="auto"/>
      </w:divBdr>
    </w:div>
    <w:div w:id="21382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iel.boruchalski@plk-sa.pl" TargetMode="External"/><Relationship Id="rId18" Type="http://schemas.openxmlformats.org/officeDocument/2006/relationships/hyperlink" Target="mailto:efaktura@plk-sa.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efaktura@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s://sip.legalis.pl/document-view.seam?documentId=mfrxilrtg4ytemzvha3te"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hyperlink" Target="http://intranet.plk-sa.pl/dzialy/bezpieczenstwo/system-zarzadzania-bezpieczenstwem-informacji-szbi/wzory-dokumentow-szbi"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plk-sa.pl/dla-klientow-i-kontrahentow/bezpieczenstwo-informacji-spolki/"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intranet.plk-sa.pl/dzialy/bezpieczenstwo/system-zarzadzania-bezpieczenstwem-informacji-szbi/wzory-dokumentow-szbi"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enryk.godziewicz@plk-sa.pl" TargetMode="External"/><Relationship Id="rId22" Type="http://schemas.openxmlformats.org/officeDocument/2006/relationships/hyperlink" Target="mailto:anna.gozdz@plk-sa.pl" TargetMode="External"/><Relationship Id="rId27" Type="http://schemas.openxmlformats.org/officeDocument/2006/relationships/header" Target="header3.xml"/><Relationship Id="rId30"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1F345941E7FD744A7E468598A738542" ma:contentTypeVersion="0" ma:contentTypeDescription="Utwórz nowy dokument." ma:contentTypeScope="" ma:versionID="95e77153d0ee1e4bfcf07f9bd791ddf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6D193F-2386-4162-98DA-2041B1031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7D6BDA-5D30-44B3-AC00-136468920C92}">
  <ds:schemaRefs>
    <ds:schemaRef ds:uri="http://schemas.openxmlformats.org/officeDocument/2006/bibliography"/>
  </ds:schemaRefs>
</ds:datastoreItem>
</file>

<file path=customXml/itemProps3.xml><?xml version="1.0" encoding="utf-8"?>
<ds:datastoreItem xmlns:ds="http://schemas.openxmlformats.org/officeDocument/2006/customXml" ds:itemID="{48BAA62A-9143-4653-8E3D-96C5E11666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8F0E93-134B-4E50-B736-022FB2335A80}">
  <ds:schemaRefs>
    <ds:schemaRef ds:uri="http://schemas.microsoft.com/sharepoint/v3/contenttype/forms"/>
  </ds:schemaRefs>
</ds:datastoreItem>
</file>

<file path=customXml/itemProps5.xml><?xml version="1.0" encoding="utf-8"?>
<ds:datastoreItem xmlns:ds="http://schemas.openxmlformats.org/officeDocument/2006/customXml" ds:itemID="{197AAAF3-CE29-4DBD-9A6C-3FDB95566F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33913</Words>
  <Characters>203478</Characters>
  <Application>Microsoft Office Word</Application>
  <DocSecurity>0</DocSecurity>
  <Lines>1695</Lines>
  <Paragraphs>473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3</vt:lpstr>
      <vt:lpstr>3</vt:lpstr>
    </vt:vector>
  </TitlesOfParts>
  <Company>Microsoft</Company>
  <LinksUpToDate>false</LinksUpToDate>
  <CharactersWithSpaces>236918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Oddział Regionalny w Poznaniu</dc:creator>
  <cp:lastModifiedBy>A.Białczewska</cp:lastModifiedBy>
  <cp:revision>2</cp:revision>
  <cp:lastPrinted>2021-04-22T10:51:00Z</cp:lastPrinted>
  <dcterms:created xsi:type="dcterms:W3CDTF">2021-04-26T08:17:00Z</dcterms:created>
  <dcterms:modified xsi:type="dcterms:W3CDTF">2021-04-26T08:17:00Z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0x010100A1F345941E7FD744A7E468598A738542</vt:lpwstr>
  </property>
</Properties>
</file>